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1FF0AB16">
                <wp:simplePos x="0" y="0"/>
                <wp:positionH relativeFrom="page">
                  <wp:posOffset>5605153</wp:posOffset>
                </wp:positionH>
                <wp:positionV relativeFrom="paragraph">
                  <wp:posOffset>305583</wp:posOffset>
                </wp:positionV>
                <wp:extent cx="1894857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857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3AA6AB18" w:rsidR="00B26185" w:rsidRPr="004546B4" w:rsidRDefault="008D47B8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16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76F31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41.35pt;margin-top:24.05pt;width:149.2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" filled="f" stroked="f" strokeweight=".5pt">
                <v:textbox>
                  <w:txbxContent>
                    <w:p w14:paraId="4830E0CA" w14:textId="3AA6AB18" w:rsidR="00B26185" w:rsidRPr="004546B4" w:rsidRDefault="008D47B8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16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22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D76F31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FEBRERO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3EF6073" w14:textId="13400A9B" w:rsidR="00194D69" w:rsidRPr="00194D69" w:rsidRDefault="00E611FA" w:rsidP="00E611FA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E611FA">
        <w:rPr>
          <w:rFonts w:ascii="Arial" w:hAnsi="Arial" w:cs="Arial"/>
          <w:sz w:val="20"/>
          <w:szCs w:val="20"/>
          <w:lang w:val="es-ES"/>
        </w:rPr>
        <w:t xml:space="preserve">Yanacancha concentra cuestionamientos por operaciones y regalías; Huari registra presión por infraestructura vial; Recuay enfrenta alertas por metales pesados en el agua; </w:t>
      </w:r>
      <w:r>
        <w:rPr>
          <w:rFonts w:ascii="Arial" w:hAnsi="Arial" w:cs="Arial"/>
          <w:sz w:val="20"/>
          <w:szCs w:val="20"/>
          <w:lang w:val="es-ES"/>
        </w:rPr>
        <w:t xml:space="preserve">Independencia convoca a </w:t>
      </w:r>
      <w:r w:rsidRPr="00E611FA">
        <w:rPr>
          <w:rFonts w:ascii="Arial" w:hAnsi="Arial" w:cs="Arial"/>
          <w:sz w:val="20"/>
          <w:szCs w:val="20"/>
          <w:lang w:val="es-ES"/>
        </w:rPr>
        <w:t>movilización por consumo de agua contaminada; Huarmey presenta tensión por riesgo en el río; Lima afronta presión regulatoria y movilización minera.</w:t>
      </w:r>
    </w:p>
    <w:p w14:paraId="08D89AB7" w14:textId="77777777" w:rsidR="000E77E2" w:rsidRPr="00B63933" w:rsidRDefault="000E77E2" w:rsidP="00B63933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2AC9635" w14:textId="214ECE06" w:rsidR="001F541D" w:rsidRDefault="001F541D" w:rsidP="0078303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1F541D">
        <w:rPr>
          <w:rFonts w:ascii="Arial" w:hAnsi="Arial" w:cs="Arial"/>
          <w:sz w:val="20"/>
          <w:szCs w:val="20"/>
          <w:lang w:val="es-ES"/>
        </w:rPr>
        <w:t xml:space="preserve">Dirigente cuestionó operaciones de Antamina, criticó </w:t>
      </w:r>
      <w:r w:rsidR="006F756F">
        <w:rPr>
          <w:rFonts w:ascii="Arial" w:hAnsi="Arial" w:cs="Arial"/>
          <w:sz w:val="20"/>
          <w:szCs w:val="20"/>
          <w:lang w:val="es-ES"/>
        </w:rPr>
        <w:t xml:space="preserve">las </w:t>
      </w:r>
      <w:r w:rsidRPr="001F541D">
        <w:rPr>
          <w:rFonts w:ascii="Arial" w:hAnsi="Arial" w:cs="Arial"/>
          <w:sz w:val="20"/>
          <w:szCs w:val="20"/>
          <w:lang w:val="es-ES"/>
        </w:rPr>
        <w:t xml:space="preserve">regalías, denunció devoluciones fiscales y llamó a </w:t>
      </w:r>
      <w:r w:rsidR="006F756F">
        <w:rPr>
          <w:rFonts w:ascii="Arial" w:hAnsi="Arial" w:cs="Arial"/>
          <w:sz w:val="20"/>
          <w:szCs w:val="20"/>
          <w:lang w:val="es-ES"/>
        </w:rPr>
        <w:t xml:space="preserve">la </w:t>
      </w:r>
      <w:r w:rsidRPr="001F541D">
        <w:rPr>
          <w:rFonts w:ascii="Arial" w:hAnsi="Arial" w:cs="Arial"/>
          <w:sz w:val="20"/>
          <w:szCs w:val="20"/>
          <w:lang w:val="es-ES"/>
        </w:rPr>
        <w:t>reforma</w:t>
      </w:r>
      <w:r w:rsidR="00272058">
        <w:rPr>
          <w:rFonts w:ascii="Arial" w:hAnsi="Arial" w:cs="Arial"/>
          <w:sz w:val="20"/>
          <w:szCs w:val="20"/>
          <w:lang w:val="es-ES"/>
        </w:rPr>
        <w:t xml:space="preserve"> de la</w:t>
      </w:r>
      <w:r w:rsidRPr="001F541D">
        <w:rPr>
          <w:rFonts w:ascii="Arial" w:hAnsi="Arial" w:cs="Arial"/>
          <w:sz w:val="20"/>
          <w:szCs w:val="20"/>
          <w:lang w:val="es-ES"/>
        </w:rPr>
        <w:t xml:space="preserve"> Constitución mediante movilización ciudadana.</w:t>
      </w:r>
    </w:p>
    <w:p w14:paraId="5A538F4C" w14:textId="41BCCF86" w:rsidR="006F756F" w:rsidRPr="006F756F" w:rsidRDefault="0078303C" w:rsidP="006F756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8303C">
        <w:rPr>
          <w:rFonts w:ascii="Arial" w:hAnsi="Arial" w:cs="Arial"/>
          <w:sz w:val="20"/>
          <w:szCs w:val="20"/>
        </w:rPr>
        <w:t xml:space="preserve">Representante de </w:t>
      </w:r>
      <w:proofErr w:type="spellStart"/>
      <w:r w:rsidRPr="0078303C">
        <w:rPr>
          <w:rFonts w:ascii="Arial" w:hAnsi="Arial" w:cs="Arial"/>
          <w:sz w:val="20"/>
          <w:szCs w:val="20"/>
        </w:rPr>
        <w:t>Cumbra</w:t>
      </w:r>
      <w:proofErr w:type="spellEnd"/>
      <w:r w:rsidRPr="0078303C">
        <w:rPr>
          <w:rFonts w:ascii="Arial" w:hAnsi="Arial" w:cs="Arial"/>
          <w:sz w:val="20"/>
          <w:szCs w:val="20"/>
        </w:rPr>
        <w:t xml:space="preserve"> informó </w:t>
      </w:r>
      <w:r w:rsidR="006F756F">
        <w:rPr>
          <w:rFonts w:ascii="Arial" w:hAnsi="Arial" w:cs="Arial"/>
          <w:sz w:val="20"/>
          <w:szCs w:val="20"/>
        </w:rPr>
        <w:t xml:space="preserve">que </w:t>
      </w:r>
      <w:r w:rsidRPr="0078303C">
        <w:rPr>
          <w:rFonts w:ascii="Arial" w:hAnsi="Arial" w:cs="Arial"/>
          <w:sz w:val="20"/>
          <w:szCs w:val="20"/>
        </w:rPr>
        <w:t xml:space="preserve">faltan ubicar 38 posesionarios para completar expediente técnico </w:t>
      </w:r>
      <w:r w:rsidR="00272058">
        <w:rPr>
          <w:rFonts w:ascii="Arial" w:hAnsi="Arial" w:cs="Arial"/>
          <w:sz w:val="20"/>
          <w:szCs w:val="20"/>
        </w:rPr>
        <w:t xml:space="preserve">de la </w:t>
      </w:r>
      <w:r w:rsidRPr="0078303C">
        <w:rPr>
          <w:rFonts w:ascii="Arial" w:hAnsi="Arial" w:cs="Arial"/>
          <w:sz w:val="20"/>
          <w:szCs w:val="20"/>
        </w:rPr>
        <w:t xml:space="preserve">carretera </w:t>
      </w:r>
      <w:r w:rsidR="00E50FD2">
        <w:rPr>
          <w:rFonts w:ascii="Arial" w:hAnsi="Arial" w:cs="Arial"/>
          <w:sz w:val="20"/>
          <w:szCs w:val="20"/>
        </w:rPr>
        <w:t xml:space="preserve">Antamina – </w:t>
      </w:r>
      <w:r w:rsidRPr="0078303C">
        <w:rPr>
          <w:rFonts w:ascii="Arial" w:hAnsi="Arial" w:cs="Arial"/>
          <w:sz w:val="20"/>
          <w:szCs w:val="20"/>
        </w:rPr>
        <w:t>Llata</w:t>
      </w:r>
      <w:r w:rsidR="00E50FD2">
        <w:rPr>
          <w:rFonts w:ascii="Arial" w:hAnsi="Arial" w:cs="Arial"/>
          <w:sz w:val="20"/>
          <w:szCs w:val="20"/>
        </w:rPr>
        <w:t xml:space="preserve"> </w:t>
      </w:r>
      <w:r w:rsidRPr="0078303C">
        <w:rPr>
          <w:rFonts w:ascii="Arial" w:hAnsi="Arial" w:cs="Arial"/>
          <w:sz w:val="20"/>
          <w:szCs w:val="20"/>
        </w:rPr>
        <w:t>-Tingo Chico</w:t>
      </w:r>
      <w:r w:rsidR="00272058">
        <w:rPr>
          <w:rFonts w:ascii="Arial" w:hAnsi="Arial" w:cs="Arial"/>
          <w:sz w:val="20"/>
          <w:szCs w:val="20"/>
        </w:rPr>
        <w:t>.</w:t>
      </w:r>
    </w:p>
    <w:p w14:paraId="1E4FFABF" w14:textId="37B96439" w:rsidR="0078303C" w:rsidRPr="006F756F" w:rsidRDefault="006F756F" w:rsidP="006F756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La </w:t>
      </w:r>
      <w:r w:rsidRPr="006F756F">
        <w:rPr>
          <w:rFonts w:ascii="Arial" w:hAnsi="Arial" w:cs="Arial"/>
          <w:sz w:val="20"/>
          <w:szCs w:val="20"/>
        </w:rPr>
        <w:t xml:space="preserve">Municipalidad de Huari inició </w:t>
      </w:r>
      <w:r>
        <w:rPr>
          <w:rFonts w:ascii="Arial" w:hAnsi="Arial" w:cs="Arial"/>
          <w:sz w:val="20"/>
          <w:szCs w:val="20"/>
        </w:rPr>
        <w:t xml:space="preserve">la </w:t>
      </w:r>
      <w:r w:rsidRPr="006F756F">
        <w:rPr>
          <w:rFonts w:ascii="Arial" w:hAnsi="Arial" w:cs="Arial"/>
          <w:sz w:val="20"/>
          <w:szCs w:val="20"/>
        </w:rPr>
        <w:t>construcción del Terminal Terrestre tras otorgar buena pro al Consorcio Terminal Terrestre por S/37 millones.</w:t>
      </w:r>
    </w:p>
    <w:p w14:paraId="16C6D420" w14:textId="77777777" w:rsidR="006F756F" w:rsidRPr="0078303C" w:rsidRDefault="006F756F" w:rsidP="0078303C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5B6485CF" w14:textId="205F5C65" w:rsidR="001F541D" w:rsidRDefault="001F541D" w:rsidP="00E7642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F541D">
        <w:rPr>
          <w:rFonts w:ascii="Arial" w:hAnsi="Arial" w:cs="Arial"/>
          <w:sz w:val="20"/>
          <w:szCs w:val="20"/>
        </w:rPr>
        <w:t xml:space="preserve">FADA Áncash inició </w:t>
      </w:r>
      <w:r w:rsidR="006F756F">
        <w:rPr>
          <w:rFonts w:ascii="Arial" w:hAnsi="Arial" w:cs="Arial"/>
          <w:sz w:val="20"/>
          <w:szCs w:val="20"/>
        </w:rPr>
        <w:t xml:space="preserve">un proceso de </w:t>
      </w:r>
      <w:r w:rsidRPr="001F541D">
        <w:rPr>
          <w:rFonts w:ascii="Arial" w:hAnsi="Arial" w:cs="Arial"/>
          <w:sz w:val="20"/>
          <w:szCs w:val="20"/>
        </w:rPr>
        <w:t xml:space="preserve">forestación en </w:t>
      </w:r>
      <w:proofErr w:type="spellStart"/>
      <w:r w:rsidRPr="001F541D">
        <w:rPr>
          <w:rFonts w:ascii="Arial" w:hAnsi="Arial" w:cs="Arial"/>
          <w:sz w:val="20"/>
          <w:szCs w:val="20"/>
        </w:rPr>
        <w:t>Bado</w:t>
      </w:r>
      <w:proofErr w:type="spellEnd"/>
      <w:r w:rsidRPr="001F541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F541D">
        <w:rPr>
          <w:rFonts w:ascii="Arial" w:hAnsi="Arial" w:cs="Arial"/>
          <w:sz w:val="20"/>
          <w:szCs w:val="20"/>
        </w:rPr>
        <w:t>Cajacay</w:t>
      </w:r>
      <w:proofErr w:type="spellEnd"/>
      <w:r w:rsidRPr="001F541D">
        <w:rPr>
          <w:rFonts w:ascii="Arial" w:hAnsi="Arial" w:cs="Arial"/>
          <w:sz w:val="20"/>
          <w:szCs w:val="20"/>
        </w:rPr>
        <w:t xml:space="preserve">, sembrando 250,000 </w:t>
      </w:r>
      <w:proofErr w:type="spellStart"/>
      <w:r w:rsidRPr="001F541D">
        <w:rPr>
          <w:rFonts w:ascii="Arial" w:hAnsi="Arial" w:cs="Arial"/>
          <w:sz w:val="20"/>
          <w:szCs w:val="20"/>
        </w:rPr>
        <w:t>quenuales</w:t>
      </w:r>
      <w:proofErr w:type="spellEnd"/>
      <w:r w:rsidRPr="001F541D">
        <w:rPr>
          <w:rFonts w:ascii="Arial" w:hAnsi="Arial" w:cs="Arial"/>
          <w:sz w:val="20"/>
          <w:szCs w:val="20"/>
        </w:rPr>
        <w:t xml:space="preserve"> en cabeceras de cuenca para conservación hídrica y ambiental.</w:t>
      </w:r>
    </w:p>
    <w:p w14:paraId="63DB9F0F" w14:textId="7B71E4D4" w:rsidR="001F541D" w:rsidRDefault="001F541D" w:rsidP="00E7642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F541D">
        <w:rPr>
          <w:rFonts w:ascii="Arial" w:hAnsi="Arial" w:cs="Arial"/>
          <w:sz w:val="20"/>
          <w:szCs w:val="20"/>
        </w:rPr>
        <w:t>Población de Recuay denuncia riesgo sanitario por metales pesados en agua; informes oficiales confirman excedentes y pasivos ambientales mineros.</w:t>
      </w:r>
    </w:p>
    <w:p w14:paraId="3E5BFBB7" w14:textId="1F09EE1A" w:rsidR="001F541D" w:rsidRDefault="001F541D" w:rsidP="00E7642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F541D">
        <w:rPr>
          <w:rFonts w:ascii="Arial" w:hAnsi="Arial" w:cs="Arial"/>
          <w:sz w:val="20"/>
          <w:szCs w:val="20"/>
        </w:rPr>
        <w:t xml:space="preserve">Anuncian </w:t>
      </w:r>
      <w:r w:rsidR="00272058">
        <w:rPr>
          <w:rFonts w:ascii="Arial" w:hAnsi="Arial" w:cs="Arial"/>
          <w:sz w:val="20"/>
          <w:szCs w:val="20"/>
        </w:rPr>
        <w:t xml:space="preserve">la </w:t>
      </w:r>
      <w:r w:rsidRPr="001F541D">
        <w:rPr>
          <w:rFonts w:ascii="Arial" w:hAnsi="Arial" w:cs="Arial"/>
          <w:sz w:val="20"/>
          <w:szCs w:val="20"/>
        </w:rPr>
        <w:t xml:space="preserve">rehabilitación </w:t>
      </w:r>
      <w:r w:rsidR="00272058">
        <w:rPr>
          <w:rFonts w:ascii="Arial" w:hAnsi="Arial" w:cs="Arial"/>
          <w:sz w:val="20"/>
          <w:szCs w:val="20"/>
        </w:rPr>
        <w:t xml:space="preserve">de la </w:t>
      </w:r>
      <w:r w:rsidRPr="001F541D">
        <w:rPr>
          <w:rFonts w:ascii="Arial" w:hAnsi="Arial" w:cs="Arial"/>
          <w:sz w:val="20"/>
          <w:szCs w:val="20"/>
        </w:rPr>
        <w:t>vía Cátac-Huari mediante obras por impuestos con Antamina; elaboran expediente técnico y cuestionan calidad, plazos y solución geológica.</w:t>
      </w:r>
    </w:p>
    <w:p w14:paraId="7FE1A403" w14:textId="77777777" w:rsidR="00E76427" w:rsidRPr="00B75C1A" w:rsidRDefault="00E76427" w:rsidP="00B75C1A">
      <w:pPr>
        <w:pStyle w:val="Prrafodelista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816D9E3" w14:textId="05A3ACCB" w:rsidR="009F79EC" w:rsidRDefault="009F79EC" w:rsidP="00DF63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F79EC">
        <w:rPr>
          <w:rFonts w:ascii="Arial" w:hAnsi="Arial" w:cs="Arial"/>
          <w:sz w:val="20"/>
          <w:szCs w:val="20"/>
        </w:rPr>
        <w:t>Coordinan</w:t>
      </w:r>
      <w:r w:rsidR="00272058">
        <w:rPr>
          <w:rFonts w:ascii="Arial" w:hAnsi="Arial" w:cs="Arial"/>
          <w:sz w:val="20"/>
          <w:szCs w:val="20"/>
        </w:rPr>
        <w:t xml:space="preserve"> la</w:t>
      </w:r>
      <w:r w:rsidRPr="009F79EC">
        <w:rPr>
          <w:rFonts w:ascii="Arial" w:hAnsi="Arial" w:cs="Arial"/>
          <w:sz w:val="20"/>
          <w:szCs w:val="20"/>
        </w:rPr>
        <w:t xml:space="preserve"> entrega de</w:t>
      </w:r>
      <w:r w:rsidR="00272058">
        <w:rPr>
          <w:rFonts w:ascii="Arial" w:hAnsi="Arial" w:cs="Arial"/>
          <w:sz w:val="20"/>
          <w:szCs w:val="20"/>
        </w:rPr>
        <w:t>l</w:t>
      </w:r>
      <w:r w:rsidRPr="009F79EC">
        <w:rPr>
          <w:rFonts w:ascii="Arial" w:hAnsi="Arial" w:cs="Arial"/>
          <w:sz w:val="20"/>
          <w:szCs w:val="20"/>
        </w:rPr>
        <w:t xml:space="preserve"> nuevo hospital en Huarmey financiado por Antamina, mientras personal de salud culmina capacitaciones para inicio operativo.</w:t>
      </w:r>
    </w:p>
    <w:p w14:paraId="260A95D5" w14:textId="6B353303" w:rsidR="002471C2" w:rsidRDefault="002471C2" w:rsidP="009F79E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471C2">
        <w:rPr>
          <w:rFonts w:ascii="Arial" w:hAnsi="Arial" w:cs="Arial"/>
          <w:sz w:val="20"/>
          <w:szCs w:val="20"/>
        </w:rPr>
        <w:t>Agricultores de Mandinga denuncian riesgo por trabajos deficientes de ANIN y OHLA e</w:t>
      </w:r>
      <w:r w:rsidR="00272058">
        <w:rPr>
          <w:rFonts w:ascii="Arial" w:hAnsi="Arial" w:cs="Arial"/>
          <w:sz w:val="20"/>
          <w:szCs w:val="20"/>
        </w:rPr>
        <w:t>n el</w:t>
      </w:r>
      <w:r w:rsidRPr="002471C2">
        <w:rPr>
          <w:rFonts w:ascii="Arial" w:hAnsi="Arial" w:cs="Arial"/>
          <w:sz w:val="20"/>
          <w:szCs w:val="20"/>
        </w:rPr>
        <w:t xml:space="preserve"> río Huarmey, afectando defensas ribereñas y accesos. </w:t>
      </w:r>
    </w:p>
    <w:p w14:paraId="5D1C367A" w14:textId="6B82CFA3" w:rsidR="00DF6399" w:rsidRPr="009F79EC" w:rsidRDefault="009F79EC" w:rsidP="009F79E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F79EC">
        <w:rPr>
          <w:rFonts w:ascii="Arial" w:hAnsi="Arial" w:cs="Arial"/>
          <w:sz w:val="20"/>
          <w:szCs w:val="20"/>
        </w:rPr>
        <w:t xml:space="preserve">El 20 de febrero, </w:t>
      </w:r>
      <w:r w:rsidR="00272058">
        <w:rPr>
          <w:rFonts w:ascii="Arial" w:hAnsi="Arial" w:cs="Arial"/>
          <w:sz w:val="20"/>
          <w:szCs w:val="20"/>
        </w:rPr>
        <w:t xml:space="preserve">La </w:t>
      </w:r>
      <w:r w:rsidRPr="009F79EC">
        <w:rPr>
          <w:rFonts w:ascii="Arial" w:hAnsi="Arial" w:cs="Arial"/>
          <w:sz w:val="20"/>
          <w:szCs w:val="20"/>
        </w:rPr>
        <w:t xml:space="preserve">Municipalidad de Huarmey, ANIN y OHLA coordinaron intervención inmediata en sector </w:t>
      </w:r>
      <w:proofErr w:type="spellStart"/>
      <w:r w:rsidRPr="009F79EC">
        <w:rPr>
          <w:rFonts w:ascii="Arial" w:hAnsi="Arial" w:cs="Arial"/>
          <w:sz w:val="20"/>
          <w:szCs w:val="20"/>
        </w:rPr>
        <w:t>Tayca</w:t>
      </w:r>
      <w:proofErr w:type="spellEnd"/>
      <w:r w:rsidRPr="009F79EC">
        <w:rPr>
          <w:rFonts w:ascii="Arial" w:hAnsi="Arial" w:cs="Arial"/>
          <w:sz w:val="20"/>
          <w:szCs w:val="20"/>
        </w:rPr>
        <w:t xml:space="preserve"> ante incremento del caudal del río.</w:t>
      </w:r>
    </w:p>
    <w:p w14:paraId="6A8568A4" w14:textId="77777777" w:rsidR="009F79EC" w:rsidRPr="00B01103" w:rsidRDefault="009F79EC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04DCF84" w14:textId="4BCF1C4A" w:rsidR="00B63933" w:rsidRPr="002471C2" w:rsidRDefault="002471C2" w:rsidP="00CC58C5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2471C2">
        <w:rPr>
          <w:rFonts w:ascii="Arial" w:hAnsi="Arial" w:cs="Arial"/>
          <w:sz w:val="20"/>
          <w:szCs w:val="20"/>
        </w:rPr>
        <w:t>Dirigentes de</w:t>
      </w:r>
      <w:r w:rsidR="00272058">
        <w:rPr>
          <w:rFonts w:ascii="Arial" w:hAnsi="Arial" w:cs="Arial"/>
          <w:sz w:val="20"/>
          <w:szCs w:val="20"/>
        </w:rPr>
        <w:t xml:space="preserve"> la</w:t>
      </w:r>
      <w:r w:rsidRPr="002471C2">
        <w:rPr>
          <w:rFonts w:ascii="Arial" w:hAnsi="Arial" w:cs="Arial"/>
          <w:sz w:val="20"/>
          <w:szCs w:val="20"/>
        </w:rPr>
        <w:t xml:space="preserve"> cuenca</w:t>
      </w:r>
      <w:r w:rsidR="00272058">
        <w:rPr>
          <w:rFonts w:ascii="Arial" w:hAnsi="Arial" w:cs="Arial"/>
          <w:sz w:val="20"/>
          <w:szCs w:val="20"/>
        </w:rPr>
        <w:t xml:space="preserve"> del</w:t>
      </w:r>
      <w:r w:rsidRPr="002471C2">
        <w:rPr>
          <w:rFonts w:ascii="Arial" w:hAnsi="Arial" w:cs="Arial"/>
          <w:sz w:val="20"/>
          <w:szCs w:val="20"/>
        </w:rPr>
        <w:t xml:space="preserve"> río Casca anuncian</w:t>
      </w:r>
      <w:r w:rsidR="00272058">
        <w:rPr>
          <w:rFonts w:ascii="Arial" w:hAnsi="Arial" w:cs="Arial"/>
          <w:sz w:val="20"/>
          <w:szCs w:val="20"/>
        </w:rPr>
        <w:t xml:space="preserve"> una</w:t>
      </w:r>
      <w:r w:rsidRPr="002471C2">
        <w:rPr>
          <w:rFonts w:ascii="Arial" w:hAnsi="Arial" w:cs="Arial"/>
          <w:sz w:val="20"/>
          <w:szCs w:val="20"/>
        </w:rPr>
        <w:t xml:space="preserve"> movilización por demora en declaratoria de emergencia; </w:t>
      </w:r>
      <w:r>
        <w:rPr>
          <w:rFonts w:ascii="Arial" w:hAnsi="Arial" w:cs="Arial"/>
          <w:sz w:val="20"/>
          <w:szCs w:val="20"/>
        </w:rPr>
        <w:t xml:space="preserve">denuncian que </w:t>
      </w:r>
      <w:r w:rsidRPr="002471C2">
        <w:rPr>
          <w:rFonts w:ascii="Arial" w:hAnsi="Arial" w:cs="Arial"/>
          <w:sz w:val="20"/>
          <w:szCs w:val="20"/>
        </w:rPr>
        <w:t>18 mil habitantes continúan consumiendo agua contaminada.</w:t>
      </w:r>
    </w:p>
    <w:p w14:paraId="58ADE8FD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2A77331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A59B4E0" w14:textId="77777777" w:rsidR="002471C2" w:rsidRPr="00B63933" w:rsidRDefault="002471C2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044AE7A" w14:textId="7D6F8607" w:rsidR="002471C2" w:rsidRPr="002471C2" w:rsidRDefault="002471C2" w:rsidP="002471C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2471C2">
        <w:rPr>
          <w:rFonts w:ascii="Arial" w:hAnsi="Arial" w:cs="Arial"/>
          <w:sz w:val="20"/>
          <w:szCs w:val="20"/>
        </w:rPr>
        <w:t>El 16 de febrero, Partido País Para Todos realizó multitudinaria movilización en Huaraz y presentó oficialmente a sus candidatos al Congreso.</w:t>
      </w:r>
    </w:p>
    <w:p w14:paraId="526A7BE5" w14:textId="05CD8B26" w:rsidR="00B75C1A" w:rsidRPr="002471C2" w:rsidRDefault="002471C2" w:rsidP="002471C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2471C2">
        <w:rPr>
          <w:rFonts w:ascii="Arial" w:hAnsi="Arial" w:cs="Arial"/>
          <w:sz w:val="20"/>
          <w:szCs w:val="20"/>
          <w:lang w:val="es-ES"/>
        </w:rPr>
        <w:t>Policía y Municipalidad de Huaraz integran</w:t>
      </w:r>
      <w:r w:rsidR="00272058">
        <w:rPr>
          <w:rFonts w:ascii="Arial" w:hAnsi="Arial" w:cs="Arial"/>
          <w:sz w:val="20"/>
          <w:szCs w:val="20"/>
          <w:lang w:val="es-ES"/>
        </w:rPr>
        <w:t xml:space="preserve"> sistema de</w:t>
      </w:r>
      <w:r w:rsidRPr="002471C2">
        <w:rPr>
          <w:rFonts w:ascii="Arial" w:hAnsi="Arial" w:cs="Arial"/>
          <w:sz w:val="20"/>
          <w:szCs w:val="20"/>
          <w:lang w:val="es-ES"/>
        </w:rPr>
        <w:t xml:space="preserve"> videovigilancia para fortalecer seguridad ciudadana y optimizar respuesta operativa ante emergencias.</w:t>
      </w:r>
    </w:p>
    <w:p w14:paraId="74E53348" w14:textId="77777777" w:rsidR="002471C2" w:rsidRPr="008457D5" w:rsidRDefault="002471C2" w:rsidP="008457D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8C44F62" w14:textId="798AD438" w:rsidR="006F756F" w:rsidRDefault="006F756F" w:rsidP="002C7B5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F756F">
        <w:rPr>
          <w:rFonts w:ascii="Arial" w:hAnsi="Arial" w:cs="Arial"/>
          <w:sz w:val="20"/>
          <w:szCs w:val="20"/>
        </w:rPr>
        <w:t>Ronald Fernández advierte</w:t>
      </w:r>
      <w:r w:rsidR="00272058">
        <w:rPr>
          <w:rFonts w:ascii="Arial" w:hAnsi="Arial" w:cs="Arial"/>
          <w:sz w:val="20"/>
          <w:szCs w:val="20"/>
        </w:rPr>
        <w:t xml:space="preserve"> que las</w:t>
      </w:r>
      <w:r w:rsidRPr="006F756F">
        <w:rPr>
          <w:rFonts w:ascii="Arial" w:hAnsi="Arial" w:cs="Arial"/>
          <w:sz w:val="20"/>
          <w:szCs w:val="20"/>
        </w:rPr>
        <w:t xml:space="preserve"> concesiones ociosas bloquean</w:t>
      </w:r>
      <w:r w:rsidR="00272058">
        <w:rPr>
          <w:rFonts w:ascii="Arial" w:hAnsi="Arial" w:cs="Arial"/>
          <w:sz w:val="20"/>
          <w:szCs w:val="20"/>
        </w:rPr>
        <w:t xml:space="preserve"> la</w:t>
      </w:r>
      <w:r w:rsidRPr="006F756F">
        <w:rPr>
          <w:rFonts w:ascii="Arial" w:hAnsi="Arial" w:cs="Arial"/>
          <w:sz w:val="20"/>
          <w:szCs w:val="20"/>
        </w:rPr>
        <w:t xml:space="preserve"> formalización minera; propone</w:t>
      </w:r>
      <w:r w:rsidR="00272058">
        <w:rPr>
          <w:rFonts w:ascii="Arial" w:hAnsi="Arial" w:cs="Arial"/>
          <w:sz w:val="20"/>
          <w:szCs w:val="20"/>
        </w:rPr>
        <w:t xml:space="preserve"> la</w:t>
      </w:r>
      <w:r w:rsidRPr="006F756F">
        <w:rPr>
          <w:rFonts w:ascii="Arial" w:hAnsi="Arial" w:cs="Arial"/>
          <w:sz w:val="20"/>
          <w:szCs w:val="20"/>
        </w:rPr>
        <w:t xml:space="preserve"> reversión para habilitar acceso legal a pequeños productores</w:t>
      </w:r>
      <w:r w:rsidR="00E611FA">
        <w:rPr>
          <w:rFonts w:ascii="Arial" w:hAnsi="Arial" w:cs="Arial"/>
          <w:sz w:val="20"/>
          <w:szCs w:val="20"/>
        </w:rPr>
        <w:t>.</w:t>
      </w:r>
    </w:p>
    <w:p w14:paraId="290ACD2E" w14:textId="74B6E7B3" w:rsidR="006F756F" w:rsidRPr="006F756F" w:rsidRDefault="006F756F" w:rsidP="002C7B5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F756F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Dirigente de CONFEMIN cuestiona</w:t>
      </w:r>
      <w:r w:rsidR="00272058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la</w:t>
      </w:r>
      <w:r w:rsidRPr="006F756F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interpretación del MINEM sobre sinceramiento obligatorio del REINFO y convoca a huelga nacional.</w:t>
      </w:r>
    </w:p>
    <w:p w14:paraId="2AC14EFF" w14:textId="66781D59" w:rsidR="00A64830" w:rsidRPr="005636A7" w:rsidRDefault="000A73D2" w:rsidP="002C7B5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CC55559">
                <wp:simplePos x="0" y="0"/>
                <wp:positionH relativeFrom="column">
                  <wp:posOffset>2406015</wp:posOffset>
                </wp:positionH>
                <wp:positionV relativeFrom="paragraph">
                  <wp:posOffset>6985</wp:posOffset>
                </wp:positionV>
                <wp:extent cx="3400425" cy="30194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0194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4CAC2305" w14:textId="5B89D213" w:rsidR="00702170" w:rsidRPr="00E611FA" w:rsidRDefault="00E611FA" w:rsidP="00E611FA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Cuestionamientos en Yanacancha podrían intensificar presión política por regalías y reforma constitucional.</w:t>
                            </w:r>
                          </w:p>
                          <w:p w14:paraId="2CAC1F50" w14:textId="77777777" w:rsidR="00E611FA" w:rsidRPr="00E611FA" w:rsidRDefault="00E611FA" w:rsidP="00E611FA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AEE6E60" w14:textId="5944A990" w:rsidR="00194D69" w:rsidRDefault="00E611FA" w:rsidP="00E611FA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Alertas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de contaminación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en Recuay podrían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generar 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movilización ciudadana.</w:t>
                            </w:r>
                          </w:p>
                          <w:p w14:paraId="72906596" w14:textId="77777777" w:rsidR="00E611FA" w:rsidRPr="00E611FA" w:rsidRDefault="00E611FA" w:rsidP="00E611FA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</w:p>
                          <w:p w14:paraId="793D979E" w14:textId="0E9F0024" w:rsidR="00194D69" w:rsidRDefault="00E611FA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n Huarmey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se 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podrían originar protestas locales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si persisten riesgos en defensas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ribereñas</w:t>
                            </w:r>
                            <w:r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8C73732" w14:textId="77777777" w:rsidR="00FC46E2" w:rsidRPr="00FC46E2" w:rsidRDefault="00FC46E2" w:rsidP="00FC46E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25B7F2A1" w:rsidR="00FC46E2" w:rsidRPr="0078631C" w:rsidRDefault="00E0556E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H</w:t>
                            </w:r>
                            <w:r w:rsidR="00E611FA" w:rsidRPr="00E611F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uelga minera en Lima podría generar contingencias logísticas.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89.45pt;margin-top:.55pt;width:267.75pt;height:237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4CAC2305" w14:textId="5B89D213" w:rsidR="00702170" w:rsidRPr="00E611FA" w:rsidRDefault="00E611FA" w:rsidP="00E611FA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Cuestionamientos en Yanacancha podrían intensificar presión política por regalías y reforma constitucional.</w:t>
                      </w:r>
                    </w:p>
                    <w:p w14:paraId="2CAC1F50" w14:textId="77777777" w:rsidR="00E611FA" w:rsidRPr="00E611FA" w:rsidRDefault="00E611FA" w:rsidP="00E611FA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AEE6E60" w14:textId="5944A990" w:rsidR="00194D69" w:rsidRDefault="00E611FA" w:rsidP="00E611FA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Alertas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de contaminación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en Recuay podrían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generar 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movilización ciudadana.</w:t>
                      </w:r>
                    </w:p>
                    <w:p w14:paraId="72906596" w14:textId="77777777" w:rsidR="00E611FA" w:rsidRPr="00E611FA" w:rsidRDefault="00E611FA" w:rsidP="00E611FA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"/>
                          <w:szCs w:val="2"/>
                        </w:rPr>
                      </w:pPr>
                    </w:p>
                    <w:p w14:paraId="793D979E" w14:textId="0E9F0024" w:rsidR="00194D69" w:rsidRDefault="00E611FA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n Huarmey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se 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podrían originar protestas locales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si persisten riesgos en defensas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ribereñas</w:t>
                      </w:r>
                      <w:r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58C73732" w14:textId="77777777" w:rsidR="00FC46E2" w:rsidRPr="00FC46E2" w:rsidRDefault="00FC46E2" w:rsidP="00FC46E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25B7F2A1" w:rsidR="00FC46E2" w:rsidRPr="0078631C" w:rsidRDefault="00E0556E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H</w:t>
                      </w:r>
                      <w:r w:rsidR="00E611FA" w:rsidRPr="00E611F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uelga minera en Lima podría generar contingencias logísticas.</w:t>
                      </w: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F80FBFD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0EA968E7" w:rsidR="001F5FC3" w:rsidRDefault="00E611FA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EC0CD51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6191250" cy="14478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447800"/>
                          <a:chOff x="0" y="-301126"/>
                          <a:chExt cx="6329548" cy="1797862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1"/>
                            <a:ext cx="6329548" cy="136180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218AB4AE" w:rsidR="0047031B" w:rsidRPr="0078631C" w:rsidRDefault="00E0556E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E0556E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Los cuestionamientos públicos a las operaciones de Antamina, al esquema de regalías y a las devoluciones fiscales, así como el llamado a reformar la Constitución mediante movilización ciudadana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  <w:r w:rsidRPr="00E0556E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junto con las críticas por el mantenimiento de la vía Túnel de </w:t>
                              </w:r>
                              <w:proofErr w:type="spellStart"/>
                              <w:r w:rsidRPr="00E0556E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Kahuish</w:t>
                              </w:r>
                              <w:proofErr w:type="spellEnd"/>
                              <w:r w:rsidRPr="00E0556E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–Succha mientras el hospital de Huari continúa inconcluso, configuran un escenario de sensibilidad política y social, con posible incremento de exposición mediática y presión institucional.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0;margin-top:10.95pt;width:487.5pt;height:114pt;z-index:-251638784;mso-position-horizontal:center;mso-position-horizontal-relative:margin;mso-width-relative:margin;mso-height-relative:margin" coordorigin=",-3011" coordsize="63295,17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">
                <v:shape id="_x0000_s1032" type="#_x0000_t202" style="position:absolute;top:1349;width:63295;height:13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218AB4AE" w:rsidR="0047031B" w:rsidRPr="0078631C" w:rsidRDefault="00E0556E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E0556E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Los cuestionamientos públicos a las operaciones de Antamina, al esquema de regalías y a las devoluciones fiscales, así como el llamado a reformar la Constitución mediante movilización ciudadana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, </w:t>
                        </w:r>
                        <w:r w:rsidRPr="00E0556E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junto con las críticas por el mantenimiento de la vía Túnel de </w:t>
                        </w:r>
                        <w:proofErr w:type="spellStart"/>
                        <w:r w:rsidRPr="00E0556E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Kahuish</w:t>
                        </w:r>
                        <w:proofErr w:type="spellEnd"/>
                        <w:r w:rsidRPr="00E0556E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–Succha mientras el hospital de Huari continúa inconcluso, configuran un escenario de sensibilidad política y social, con posible incremento de exposición mediática y presión institucional.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D623D1" w14:textId="140B31C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48F6E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68ADADC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2044E8F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CDAA6D0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1AD6C0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9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  <w:num w:numId="30" w16cid:durableId="819737225">
    <w:abstractNumId w:val="28"/>
  </w:num>
  <w:num w:numId="31" w16cid:durableId="14056415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486A"/>
    <w:rsid w:val="000E7408"/>
    <w:rsid w:val="000E77E2"/>
    <w:rsid w:val="000F0264"/>
    <w:rsid w:val="001054BC"/>
    <w:rsid w:val="00110A89"/>
    <w:rsid w:val="00120003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B5356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8303C"/>
    <w:rsid w:val="0078631C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60B2"/>
    <w:rsid w:val="00A623FF"/>
    <w:rsid w:val="00A64830"/>
    <w:rsid w:val="00A87F8D"/>
    <w:rsid w:val="00A90B74"/>
    <w:rsid w:val="00A96A2C"/>
    <w:rsid w:val="00AD0794"/>
    <w:rsid w:val="00B00563"/>
    <w:rsid w:val="00B01103"/>
    <w:rsid w:val="00B016CB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F31E3"/>
    <w:rsid w:val="00C00CD4"/>
    <w:rsid w:val="00C17A7A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557C1"/>
    <w:rsid w:val="00D57E33"/>
    <w:rsid w:val="00D6123A"/>
    <w:rsid w:val="00D62B3D"/>
    <w:rsid w:val="00D67540"/>
    <w:rsid w:val="00D76F31"/>
    <w:rsid w:val="00D930AB"/>
    <w:rsid w:val="00DA564C"/>
    <w:rsid w:val="00DC2760"/>
    <w:rsid w:val="00DC47EB"/>
    <w:rsid w:val="00DD4887"/>
    <w:rsid w:val="00DE093D"/>
    <w:rsid w:val="00DE5EB0"/>
    <w:rsid w:val="00DE7EDD"/>
    <w:rsid w:val="00DF6399"/>
    <w:rsid w:val="00E03CB8"/>
    <w:rsid w:val="00E0556E"/>
    <w:rsid w:val="00E22E22"/>
    <w:rsid w:val="00E263DE"/>
    <w:rsid w:val="00E266F5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5F0D"/>
    <w:rsid w:val="00E901C7"/>
    <w:rsid w:val="00E9151A"/>
    <w:rsid w:val="00E952F8"/>
    <w:rsid w:val="00EA4623"/>
    <w:rsid w:val="00EA5B09"/>
    <w:rsid w:val="00EA772D"/>
    <w:rsid w:val="00EB416D"/>
    <w:rsid w:val="00EC2ED1"/>
    <w:rsid w:val="00EC3ACE"/>
    <w:rsid w:val="00ED06F8"/>
    <w:rsid w:val="00ED7293"/>
    <w:rsid w:val="00EE0210"/>
    <w:rsid w:val="00EE65C5"/>
    <w:rsid w:val="00EE6BC0"/>
    <w:rsid w:val="00EE707C"/>
    <w:rsid w:val="00EF49B3"/>
    <w:rsid w:val="00EF5790"/>
    <w:rsid w:val="00F03540"/>
    <w:rsid w:val="00F037C9"/>
    <w:rsid w:val="00F03BF0"/>
    <w:rsid w:val="00F03D7C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3044</TotalTime>
  <Pages>3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53</cp:revision>
  <cp:lastPrinted>2025-08-11T04:50:00Z</cp:lastPrinted>
  <dcterms:created xsi:type="dcterms:W3CDTF">2025-09-30T02:11:00Z</dcterms:created>
  <dcterms:modified xsi:type="dcterms:W3CDTF">2026-02-22T17:19:00Z</dcterms:modified>
</cp:coreProperties>
</file>