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303A567D" w:rsidR="00B26185" w:rsidRPr="004546B4" w:rsidRDefault="004279E9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09</w:t>
                            </w:r>
                            <w:r w:rsidR="0006751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15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6751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054FA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303A567D" w:rsidR="00B26185" w:rsidRPr="004546B4" w:rsidRDefault="004279E9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09</w:t>
                      </w:r>
                      <w:r w:rsidR="0006751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15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06751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MARZO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7C46984" w14:textId="6B24A092" w:rsidR="001114C6" w:rsidRPr="0094687F" w:rsidRDefault="0094687F" w:rsidP="004A62D7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94687F">
        <w:rPr>
          <w:rFonts w:ascii="Arial" w:hAnsi="Arial" w:cs="Arial"/>
          <w:sz w:val="20"/>
          <w:szCs w:val="20"/>
          <w:lang w:val="es-ES"/>
        </w:rPr>
        <w:t xml:space="preserve">Yanacancha registra cuestionamientos a Antamina por retraso del proyecto de agua potable y reclamos laborales; el </w:t>
      </w:r>
      <w:r w:rsidRPr="0094687F">
        <w:rPr>
          <w:rFonts w:ascii="Arial" w:hAnsi="Arial" w:cs="Arial"/>
          <w:sz w:val="20"/>
          <w:szCs w:val="20"/>
          <w:lang w:val="es-ES"/>
        </w:rPr>
        <w:t>Concentraducto</w:t>
      </w:r>
      <w:r w:rsidRPr="0094687F">
        <w:rPr>
          <w:rFonts w:ascii="Arial" w:hAnsi="Arial" w:cs="Arial"/>
          <w:sz w:val="20"/>
          <w:szCs w:val="20"/>
          <w:lang w:val="es-ES"/>
        </w:rPr>
        <w:t xml:space="preserve"> enfrenta interrupciones viales tras colapso del puente Collota; Huarmey gestiona defensas ribereñas y monitoreo sanitario; en Lima se reporta acatamiento parcial al paro de transportistas y convocatoria de movilización de minería artesanal.</w:t>
      </w:r>
    </w:p>
    <w:p w14:paraId="61FF6636" w14:textId="77777777" w:rsidR="00D92603" w:rsidRPr="001114C6" w:rsidRDefault="00D92603" w:rsidP="001114C6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F76F20D" w14:textId="77777777" w:rsidR="00E23738" w:rsidRDefault="00E23738" w:rsidP="004279E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E23738">
        <w:rPr>
          <w:rFonts w:ascii="Arial" w:hAnsi="Arial" w:cs="Arial"/>
          <w:sz w:val="20"/>
          <w:szCs w:val="20"/>
          <w:lang w:val="es-ES"/>
        </w:rPr>
        <w:t>Julio Rímac cuestiona a Antamina por el retraso del proyecto de agua potable en San Marcos y exige el cumplimiento de compromisos sociales.</w:t>
      </w:r>
    </w:p>
    <w:p w14:paraId="48231033" w14:textId="77777777" w:rsidR="00E23738" w:rsidRDefault="00E23738" w:rsidP="004279E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E23738">
        <w:rPr>
          <w:rFonts w:ascii="Arial" w:hAnsi="Arial" w:cs="Arial"/>
          <w:sz w:val="20"/>
          <w:szCs w:val="20"/>
          <w:lang w:val="es-ES"/>
        </w:rPr>
        <w:t>Trabajadores reportan largas filas para recibir el desayuno brindado por Sodexo dentro del campamento de operaciones de Antamina.</w:t>
      </w:r>
    </w:p>
    <w:p w14:paraId="6B71F203" w14:textId="12E1501B" w:rsidR="007310F1" w:rsidRDefault="004279E9" w:rsidP="004279E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4279E9">
        <w:rPr>
          <w:rFonts w:ascii="Arial" w:hAnsi="Arial" w:cs="Arial"/>
          <w:sz w:val="20"/>
          <w:szCs w:val="20"/>
          <w:lang w:val="es-ES"/>
        </w:rPr>
        <w:t xml:space="preserve">Julio </w:t>
      </w:r>
      <w:r w:rsidRPr="004279E9">
        <w:rPr>
          <w:rFonts w:ascii="Arial" w:hAnsi="Arial" w:cs="Arial"/>
          <w:sz w:val="20"/>
          <w:szCs w:val="20"/>
          <w:lang w:val="es-ES"/>
        </w:rPr>
        <w:t>Rímac</w:t>
      </w:r>
      <w:r w:rsidRPr="004279E9">
        <w:rPr>
          <w:rFonts w:ascii="Arial" w:hAnsi="Arial" w:cs="Arial"/>
          <w:sz w:val="20"/>
          <w:szCs w:val="20"/>
          <w:lang w:val="es-ES"/>
        </w:rPr>
        <w:t xml:space="preserve"> difund</w:t>
      </w:r>
      <w:r w:rsidR="00E23738">
        <w:rPr>
          <w:rFonts w:ascii="Arial" w:hAnsi="Arial" w:cs="Arial"/>
          <w:sz w:val="20"/>
          <w:szCs w:val="20"/>
          <w:lang w:val="es-ES"/>
        </w:rPr>
        <w:t>ió</w:t>
      </w:r>
      <w:r w:rsidRPr="004279E9">
        <w:rPr>
          <w:rFonts w:ascii="Arial" w:hAnsi="Arial" w:cs="Arial"/>
          <w:sz w:val="20"/>
          <w:szCs w:val="20"/>
          <w:lang w:val="es-ES"/>
        </w:rPr>
        <w:t xml:space="preserve"> mensaje contra Antamina exigiendo priorizar </w:t>
      </w:r>
      <w:r w:rsidR="00E23738" w:rsidRPr="00E23738">
        <w:rPr>
          <w:rFonts w:ascii="Arial" w:hAnsi="Arial" w:cs="Arial"/>
          <w:sz w:val="20"/>
          <w:szCs w:val="20"/>
          <w:lang w:val="es-ES"/>
        </w:rPr>
        <w:t>la mano de obra local en San Marcos y el cumplimiento de compromisos laborales.</w:t>
      </w:r>
    </w:p>
    <w:p w14:paraId="4DF5B428" w14:textId="77777777" w:rsidR="004279E9" w:rsidRPr="004279E9" w:rsidRDefault="004279E9" w:rsidP="004279E9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31374FA1" w14:textId="77777777" w:rsidR="00E23738" w:rsidRDefault="00E23738" w:rsidP="004279E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</w:rPr>
        <w:t>El Gobierno Regional inspeccionó los trabajos de limpieza y liberación en la vía Cátac–Conococha–</w:t>
      </w:r>
      <w:proofErr w:type="spellStart"/>
      <w:r w:rsidRPr="00E23738">
        <w:rPr>
          <w:rFonts w:ascii="Arial" w:hAnsi="Arial" w:cs="Arial"/>
          <w:sz w:val="20"/>
          <w:szCs w:val="20"/>
        </w:rPr>
        <w:t>Cajacay</w:t>
      </w:r>
      <w:proofErr w:type="spellEnd"/>
      <w:r w:rsidRPr="00E23738">
        <w:rPr>
          <w:rFonts w:ascii="Arial" w:hAnsi="Arial" w:cs="Arial"/>
          <w:sz w:val="20"/>
          <w:szCs w:val="20"/>
        </w:rPr>
        <w:t xml:space="preserve"> ejecutados por Antamina y Provías Nacional.</w:t>
      </w:r>
    </w:p>
    <w:p w14:paraId="1A81FE15" w14:textId="77777777" w:rsidR="00E23738" w:rsidRDefault="00E23738" w:rsidP="00E23738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</w:rPr>
        <w:t xml:space="preserve">El 11 de marzo colapsó el puente Collota en la ruta Cátac–Conococha, dejando un fallecido y tres heridos, lo que interrumpió el tránsito entre Huaraz </w:t>
      </w:r>
      <w:r>
        <w:rPr>
          <w:rFonts w:ascii="Arial" w:hAnsi="Arial" w:cs="Arial"/>
          <w:sz w:val="20"/>
          <w:szCs w:val="20"/>
        </w:rPr>
        <w:t>-</w:t>
      </w:r>
      <w:r w:rsidRPr="00E23738">
        <w:rPr>
          <w:rFonts w:ascii="Arial" w:hAnsi="Arial" w:cs="Arial"/>
          <w:sz w:val="20"/>
          <w:szCs w:val="20"/>
        </w:rPr>
        <w:t xml:space="preserve"> Lima.</w:t>
      </w:r>
    </w:p>
    <w:p w14:paraId="440F8D50" w14:textId="18629F32" w:rsidR="004279E9" w:rsidRPr="00E23738" w:rsidRDefault="00E23738" w:rsidP="00E23738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</w:rPr>
        <w:t xml:space="preserve">Trabajadores paralizan la construcción del colegio Señor de los Milagros en </w:t>
      </w:r>
      <w:proofErr w:type="spellStart"/>
      <w:r w:rsidRPr="00E23738">
        <w:rPr>
          <w:rFonts w:ascii="Arial" w:hAnsi="Arial" w:cs="Arial"/>
          <w:sz w:val="20"/>
          <w:szCs w:val="20"/>
        </w:rPr>
        <w:t>Mayorarca</w:t>
      </w:r>
      <w:proofErr w:type="spellEnd"/>
      <w:r w:rsidRPr="00E23738">
        <w:rPr>
          <w:rFonts w:ascii="Arial" w:hAnsi="Arial" w:cs="Arial"/>
          <w:sz w:val="20"/>
          <w:szCs w:val="20"/>
        </w:rPr>
        <w:t>, Pampas Chico, denunciando incumplimiento de pagos en obra vinculada a Antamina.</w:t>
      </w:r>
    </w:p>
    <w:p w14:paraId="2B78CA9C" w14:textId="77777777" w:rsidR="00E23738" w:rsidRPr="00CB451A" w:rsidRDefault="00E23738" w:rsidP="00CB451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0314EF1" w14:textId="77777777" w:rsidR="00E23738" w:rsidRDefault="00E23738" w:rsidP="00EC655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</w:rPr>
        <w:t>La Autoridad Nacional de Infraestructura resolvió el contrato con OHLA por antecedentes de corrupción y anunció que continuará las obras de defensas ribereñas.</w:t>
      </w:r>
    </w:p>
    <w:p w14:paraId="3EAA0A95" w14:textId="77777777" w:rsidR="00E23738" w:rsidRDefault="00E23738" w:rsidP="00E2373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</w:rPr>
        <w:t>La Red de Salud Pacífico Sur coordinó con Antamina y DIRESA para fortalecer el puesto de salud de Puerto Huarmey ante la presencia de metales pesados.</w:t>
      </w:r>
    </w:p>
    <w:p w14:paraId="39E8B7DE" w14:textId="50CA0684" w:rsidR="00EC655D" w:rsidRPr="00E23738" w:rsidRDefault="00E23738" w:rsidP="00E2373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</w:rPr>
        <w:t>El alcalde de Huarmey convocó una reunión</w:t>
      </w:r>
      <w:r>
        <w:rPr>
          <w:rFonts w:ascii="Arial" w:hAnsi="Arial" w:cs="Arial"/>
          <w:sz w:val="20"/>
          <w:szCs w:val="20"/>
        </w:rPr>
        <w:t xml:space="preserve"> de urgencia</w:t>
      </w:r>
      <w:r w:rsidRPr="00E23738">
        <w:rPr>
          <w:rFonts w:ascii="Arial" w:hAnsi="Arial" w:cs="Arial"/>
          <w:sz w:val="20"/>
          <w:szCs w:val="20"/>
        </w:rPr>
        <w:t xml:space="preserve"> con ANIN para el 16 de marzo a fin de definir la continuidad de las defensas ribereñas.</w:t>
      </w:r>
    </w:p>
    <w:p w14:paraId="23C3F882" w14:textId="77777777" w:rsidR="00E23738" w:rsidRPr="00B01103" w:rsidRDefault="00E23738" w:rsidP="00B011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2A77331" w14:textId="3F08F262" w:rsidR="001F7C24" w:rsidRPr="00E23738" w:rsidRDefault="00E23738" w:rsidP="002C799D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E23738">
        <w:rPr>
          <w:rFonts w:ascii="Arial" w:hAnsi="Arial" w:cs="Arial"/>
          <w:sz w:val="20"/>
          <w:szCs w:val="20"/>
        </w:rPr>
        <w:t>La Municipalidad de Independencia y la JASS Monterrey rehabilitaron el servicio de agua potable para más de 510 familias afectadas por derrumbes.</w:t>
      </w:r>
    </w:p>
    <w:p w14:paraId="49717857" w14:textId="77777777" w:rsidR="00E23738" w:rsidRPr="00E23738" w:rsidRDefault="00E23738" w:rsidP="00E23738">
      <w:pPr>
        <w:rPr>
          <w:rFonts w:ascii="Arial" w:hAnsi="Arial" w:cs="Arial"/>
          <w:sz w:val="18"/>
          <w:szCs w:val="18"/>
          <w:lang w:val="es-ES"/>
        </w:rPr>
      </w:pPr>
    </w:p>
    <w:p w14:paraId="2CBD832D" w14:textId="77777777" w:rsidR="00194D69" w:rsidRDefault="00194D69" w:rsidP="00B63933">
      <w:pPr>
        <w:rPr>
          <w:rFonts w:ascii="Arial" w:hAnsi="Arial" w:cs="Arial"/>
          <w:sz w:val="18"/>
          <w:szCs w:val="18"/>
          <w:lang w:val="es-ES"/>
        </w:rPr>
      </w:pPr>
    </w:p>
    <w:p w14:paraId="24BB0276" w14:textId="77777777" w:rsidR="002C7B50" w:rsidRDefault="002C7B50" w:rsidP="00B63933">
      <w:pPr>
        <w:rPr>
          <w:rFonts w:ascii="Arial" w:hAnsi="Arial" w:cs="Arial"/>
          <w:sz w:val="18"/>
          <w:szCs w:val="18"/>
          <w:lang w:val="es-ES"/>
        </w:rPr>
      </w:pPr>
    </w:p>
    <w:p w14:paraId="5A59B4E0" w14:textId="77777777" w:rsidR="002471C2" w:rsidRDefault="002471C2" w:rsidP="00B63933">
      <w:pPr>
        <w:rPr>
          <w:rFonts w:ascii="Arial" w:hAnsi="Arial" w:cs="Arial"/>
          <w:sz w:val="18"/>
          <w:szCs w:val="18"/>
          <w:lang w:val="es-ES"/>
        </w:rPr>
      </w:pPr>
    </w:p>
    <w:p w14:paraId="2BAA7F5A" w14:textId="77777777" w:rsidR="00E17842" w:rsidRPr="00B63933" w:rsidRDefault="00E17842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2BC5E6A" w14:textId="0A65945B" w:rsidR="00E23738" w:rsidRPr="00E23738" w:rsidRDefault="00E23738" w:rsidP="00E2373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</w:rPr>
        <w:t>El 10 de marzo, trabajadores y proveedores del Consorcio Educa protestaron en Huaraz exigiendo pagos pendientes tras la rescisión contractual de la obra educativa.</w:t>
      </w:r>
    </w:p>
    <w:p w14:paraId="5855319C" w14:textId="0DCBAB91" w:rsidR="004279E9" w:rsidRPr="00E23738" w:rsidRDefault="00E23738" w:rsidP="00E2373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  <w:lang w:val="es-ES"/>
        </w:rPr>
        <w:t>El 11 de marzo de 2026, Gabriel Macedo convoc</w:t>
      </w:r>
      <w:r>
        <w:rPr>
          <w:rFonts w:ascii="Arial" w:hAnsi="Arial" w:cs="Arial"/>
          <w:sz w:val="20"/>
          <w:szCs w:val="20"/>
          <w:lang w:val="es-ES"/>
        </w:rPr>
        <w:t>ó a</w:t>
      </w:r>
      <w:r w:rsidRPr="00E23738">
        <w:rPr>
          <w:rFonts w:ascii="Arial" w:hAnsi="Arial" w:cs="Arial"/>
          <w:sz w:val="20"/>
          <w:szCs w:val="20"/>
          <w:lang w:val="es-ES"/>
        </w:rPr>
        <w:t xml:space="preserve"> una movilización en Huaraz denominada “Defensa del Agua y Tierras Comunales” contra actividades extractivas.</w:t>
      </w:r>
    </w:p>
    <w:p w14:paraId="3906D363" w14:textId="77777777" w:rsidR="00E23738" w:rsidRPr="00AC55DB" w:rsidRDefault="00E23738" w:rsidP="00AC55D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190A24F9" w14:textId="77777777" w:rsidR="00E23738" w:rsidRDefault="00E23738" w:rsidP="00AC55D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23738">
        <w:rPr>
          <w:rFonts w:ascii="Arial" w:hAnsi="Arial" w:cs="Arial"/>
          <w:sz w:val="20"/>
          <w:szCs w:val="20"/>
        </w:rPr>
        <w:t>El 12 de marzo, transportistas de carga pesada acataron parcialmente el paro nacional, manteniéndose entre el 40 % y el 70 % de unidades operando.</w:t>
      </w:r>
    </w:p>
    <w:p w14:paraId="3B2FCF48" w14:textId="77777777" w:rsidR="00E23738" w:rsidRPr="00E23738" w:rsidRDefault="00E23738" w:rsidP="00E23738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23738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Gremios de minería artesanal convocaron una movilización nacional indefinida desde el 30 de marzo exigiendo cambios en las normas del proceso de formalización minera.</w:t>
      </w:r>
    </w:p>
    <w:p w14:paraId="2AC14EFF" w14:textId="66DCAEEE" w:rsidR="00A64830" w:rsidRPr="005636A7" w:rsidRDefault="000A73D2" w:rsidP="00E23738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2EFC4FED">
                <wp:simplePos x="0" y="0"/>
                <wp:positionH relativeFrom="column">
                  <wp:posOffset>2404937</wp:posOffset>
                </wp:positionH>
                <wp:positionV relativeFrom="paragraph">
                  <wp:posOffset>754</wp:posOffset>
                </wp:positionV>
                <wp:extent cx="3400425" cy="3441939"/>
                <wp:effectExtent l="0" t="0" r="9525" b="635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3441939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78631C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8631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POSIBLES ESCENARIOS</w:t>
                            </w:r>
                          </w:p>
                          <w:p w14:paraId="26E2503B" w14:textId="163114C3" w:rsidR="001247F6" w:rsidRDefault="0094687F" w:rsidP="00310DB7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4687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Cuestionamientos de Julio Rímac a Antamina podrían escalar en demandas sociales.</w:t>
                            </w:r>
                          </w:p>
                          <w:p w14:paraId="48351340" w14:textId="77777777" w:rsidR="0094687F" w:rsidRPr="0094687F" w:rsidRDefault="0094687F" w:rsidP="0094687F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EF42F4B" w14:textId="14518288" w:rsidR="00FC46E2" w:rsidRDefault="0094687F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4687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Quejas por largas filas en desayuno de Sodexo podrían generar malestar laboral.</w:t>
                            </w:r>
                          </w:p>
                          <w:p w14:paraId="02FC0566" w14:textId="77777777" w:rsidR="001114C6" w:rsidRPr="001114C6" w:rsidRDefault="001114C6" w:rsidP="001114C6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1549BB1A" w14:textId="7D288F01" w:rsidR="00D92603" w:rsidRPr="00D92603" w:rsidRDefault="0094687F" w:rsidP="00D92603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4687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Conflicto laboral en obra educativa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en Pampas Chico </w:t>
                            </w:r>
                            <w:r w:rsidRPr="0094687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podría extenderse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y </w:t>
                            </w:r>
                            <w:r w:rsidRPr="0094687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afectar avances del proyecto.</w:t>
                            </w:r>
                          </w:p>
                          <w:p w14:paraId="3E887DAA" w14:textId="77777777" w:rsidR="00D92603" w:rsidRPr="00D92603" w:rsidRDefault="00D92603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AD268B7" w14:textId="4EE71AC8" w:rsidR="00D704F6" w:rsidRDefault="00CD5605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CD5605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Retrasos en defensas ribereñas de Huarmey podrían generar protestas de pobladores.</w:t>
                            </w:r>
                          </w:p>
                          <w:p w14:paraId="1431FC94" w14:textId="77777777" w:rsidR="00D704F6" w:rsidRPr="00D704F6" w:rsidRDefault="00D704F6" w:rsidP="00D704F6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E1AC62F" w14:textId="5F2344D9" w:rsidR="00D704F6" w:rsidRPr="0078631C" w:rsidRDefault="00CD5605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Movilización</w:t>
                            </w:r>
                            <w:r w:rsidR="001247F6" w:rsidRPr="001247F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nacional de transportistas podría generar bloqueos viales y afectaciones logísticas.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left:0;text-align:left;margin-left:189.35pt;margin-top:.05pt;width:267.75pt;height:27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" fillcolor="#387e7c" stroked="f">
                <v:textbox>
                  <w:txbxContent>
                    <w:p w14:paraId="19A6105E" w14:textId="17C34C0E" w:rsidR="00DE5EB0" w:rsidRPr="0078631C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78631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POSIBLES ESCENARIOS</w:t>
                      </w:r>
                    </w:p>
                    <w:p w14:paraId="26E2503B" w14:textId="163114C3" w:rsidR="001247F6" w:rsidRDefault="0094687F" w:rsidP="00310DB7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94687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Cuestionamientos de Julio Rímac a Antamina podrían escalar en demandas sociales.</w:t>
                      </w:r>
                    </w:p>
                    <w:p w14:paraId="48351340" w14:textId="77777777" w:rsidR="0094687F" w:rsidRPr="0094687F" w:rsidRDefault="0094687F" w:rsidP="0094687F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EF42F4B" w14:textId="14518288" w:rsidR="00FC46E2" w:rsidRDefault="0094687F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94687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Quejas por largas filas en desayuno de Sodexo podrían generar malestar laboral.</w:t>
                      </w:r>
                    </w:p>
                    <w:p w14:paraId="02FC0566" w14:textId="77777777" w:rsidR="001114C6" w:rsidRPr="001114C6" w:rsidRDefault="001114C6" w:rsidP="001114C6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1549BB1A" w14:textId="7D288F01" w:rsidR="00D92603" w:rsidRPr="00D92603" w:rsidRDefault="0094687F" w:rsidP="00D92603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94687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Conflicto laboral en obra educativa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en Pampas Chico </w:t>
                      </w:r>
                      <w:r w:rsidRPr="0094687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podría extenderse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y </w:t>
                      </w:r>
                      <w:r w:rsidRPr="0094687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afectar avances del proyecto.</w:t>
                      </w:r>
                    </w:p>
                    <w:p w14:paraId="3E887DAA" w14:textId="77777777" w:rsidR="00D92603" w:rsidRPr="00D92603" w:rsidRDefault="00D92603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AD268B7" w14:textId="4EE71AC8" w:rsidR="00D704F6" w:rsidRDefault="00CD5605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CD5605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Retrasos en defensas ribereñas de Huarmey podrían generar protestas de pobladores.</w:t>
                      </w:r>
                    </w:p>
                    <w:p w14:paraId="1431FC94" w14:textId="77777777" w:rsidR="00D704F6" w:rsidRPr="00D704F6" w:rsidRDefault="00D704F6" w:rsidP="00D704F6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E1AC62F" w14:textId="5F2344D9" w:rsidR="00D704F6" w:rsidRPr="0078631C" w:rsidRDefault="00CD5605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Movilización</w:t>
                      </w:r>
                      <w:r w:rsidR="001247F6" w:rsidRPr="001247F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nacional de transportistas podría generar bloqueos viales y afectaciones logísticas.</w:t>
                      </w: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F80FBFD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0243FC8C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0A0B105B" w:rsidR="003E356A" w:rsidRDefault="001247F6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1596FAA1">
                <wp:simplePos x="0" y="0"/>
                <wp:positionH relativeFrom="margin">
                  <wp:align>center</wp:align>
                </wp:positionH>
                <wp:positionV relativeFrom="paragraph">
                  <wp:posOffset>353695</wp:posOffset>
                </wp:positionV>
                <wp:extent cx="6191250" cy="1690778"/>
                <wp:effectExtent l="0" t="0" r="0" b="508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690778"/>
                          <a:chOff x="0" y="-301126"/>
                          <a:chExt cx="6329548" cy="1741705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932"/>
                            <a:ext cx="6329548" cy="130564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731A9A4A" w:rsidR="0047031B" w:rsidRPr="0078631C" w:rsidRDefault="00CD5605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CD5605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Los cuestionamientos del dirigente comunal Julio Rímac por el retraso del proyecto de agua potable en San Marcos, junto con su exigencia de priorizar mano de obra local y cumplir compromisos laborales, evidencian presión social hacia Antamina. Asimismo, comentarios de trabajadores sobre largas filas para recibir el desayuno en el campamento de operaciones podrían incrementar la exposición mediática y la sensibilidad reputacional en torno a la operación Yanacancha.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0;margin-top:27.85pt;width:487.5pt;height:133.15pt;z-index:-251638784;mso-position-horizontal:center;mso-position-horizontal-relative:margin;mso-width-relative:margin;mso-height-relative:margin" coordorigin=",-3011" coordsize="63295,17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">
                <v:shape id="_x0000_s1032" type="#_x0000_t202" style="position:absolute;top:1349;width:63295;height:13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731A9A4A" w:rsidR="0047031B" w:rsidRPr="0078631C" w:rsidRDefault="00CD5605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CD5605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Los cuestionamientos del dirigente comunal Julio Rímac por el retraso del proyecto de agua potable en San Marcos, junto con su exigencia de priorizar mano de obra local y cumplir compromisos laborales, evidencian presión social hacia Antamina. Asimismo, comentarios de trabajadores sobre largas filas para recibir el desayuno en el campamento de operaciones podrían incrementar la exposición mediática y la sensibilidad reputacional en torno a la operación Yanacancha.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4667C9" w14:textId="0EB4AF1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5B9FB8D6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59B4D98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4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1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8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6"/>
  </w:num>
  <w:num w:numId="15" w16cid:durableId="1967545575">
    <w:abstractNumId w:val="19"/>
  </w:num>
  <w:num w:numId="16" w16cid:durableId="2072805139">
    <w:abstractNumId w:val="22"/>
  </w:num>
  <w:num w:numId="17" w16cid:durableId="307436788">
    <w:abstractNumId w:val="27"/>
  </w:num>
  <w:num w:numId="18" w16cid:durableId="1543708749">
    <w:abstractNumId w:val="30"/>
  </w:num>
  <w:num w:numId="19" w16cid:durableId="1866091678">
    <w:abstractNumId w:val="6"/>
  </w:num>
  <w:num w:numId="20" w16cid:durableId="1705861418">
    <w:abstractNumId w:val="20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3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5"/>
  </w:num>
  <w:num w:numId="30" w16cid:durableId="819737225">
    <w:abstractNumId w:val="29"/>
  </w:num>
  <w:num w:numId="31" w16cid:durableId="1405641520">
    <w:abstractNumId w:val="31"/>
  </w:num>
  <w:num w:numId="32" w16cid:durableId="287981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20003"/>
    <w:rsid w:val="001247F6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96D06"/>
    <w:rsid w:val="001B5356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43AC0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24B1"/>
    <w:rsid w:val="003E356A"/>
    <w:rsid w:val="003F17EF"/>
    <w:rsid w:val="00407DB4"/>
    <w:rsid w:val="004279E9"/>
    <w:rsid w:val="004334A6"/>
    <w:rsid w:val="00450A38"/>
    <w:rsid w:val="004546B4"/>
    <w:rsid w:val="004639FA"/>
    <w:rsid w:val="0047031B"/>
    <w:rsid w:val="00475179"/>
    <w:rsid w:val="00481315"/>
    <w:rsid w:val="00482AD0"/>
    <w:rsid w:val="00486EB4"/>
    <w:rsid w:val="004A7621"/>
    <w:rsid w:val="004B1E1A"/>
    <w:rsid w:val="004B5E8C"/>
    <w:rsid w:val="004C0986"/>
    <w:rsid w:val="004C0D3A"/>
    <w:rsid w:val="004C2A86"/>
    <w:rsid w:val="004C4C90"/>
    <w:rsid w:val="004C681E"/>
    <w:rsid w:val="004E0B7F"/>
    <w:rsid w:val="004E0D4A"/>
    <w:rsid w:val="004E7272"/>
    <w:rsid w:val="004F0388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6332A"/>
    <w:rsid w:val="005636A7"/>
    <w:rsid w:val="00583FA6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10F1"/>
    <w:rsid w:val="00743D8B"/>
    <w:rsid w:val="00765AB5"/>
    <w:rsid w:val="007728EB"/>
    <w:rsid w:val="0078060F"/>
    <w:rsid w:val="0078303C"/>
    <w:rsid w:val="0078631C"/>
    <w:rsid w:val="0079377D"/>
    <w:rsid w:val="00794893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7D5"/>
    <w:rsid w:val="00845D2A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4959"/>
    <w:rsid w:val="009134C8"/>
    <w:rsid w:val="0092105C"/>
    <w:rsid w:val="00922626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78AC"/>
    <w:rsid w:val="009B1739"/>
    <w:rsid w:val="009B4227"/>
    <w:rsid w:val="009C5F82"/>
    <w:rsid w:val="009D6181"/>
    <w:rsid w:val="009E1473"/>
    <w:rsid w:val="009F04F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60B2"/>
    <w:rsid w:val="00A57B49"/>
    <w:rsid w:val="00A623FF"/>
    <w:rsid w:val="00A64830"/>
    <w:rsid w:val="00A87F8D"/>
    <w:rsid w:val="00A90B74"/>
    <w:rsid w:val="00A96A2C"/>
    <w:rsid w:val="00AC55DB"/>
    <w:rsid w:val="00AD0794"/>
    <w:rsid w:val="00B00563"/>
    <w:rsid w:val="00B01103"/>
    <w:rsid w:val="00B016CB"/>
    <w:rsid w:val="00B20C08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F31E3"/>
    <w:rsid w:val="00C00CD4"/>
    <w:rsid w:val="00C17A7A"/>
    <w:rsid w:val="00C30D95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51CB"/>
    <w:rsid w:val="00C914F3"/>
    <w:rsid w:val="00CB1217"/>
    <w:rsid w:val="00CB3F02"/>
    <w:rsid w:val="00CB451A"/>
    <w:rsid w:val="00CC5903"/>
    <w:rsid w:val="00CD5605"/>
    <w:rsid w:val="00CD7279"/>
    <w:rsid w:val="00CE2DA6"/>
    <w:rsid w:val="00CF0F2E"/>
    <w:rsid w:val="00D23868"/>
    <w:rsid w:val="00D31A7D"/>
    <w:rsid w:val="00D47C04"/>
    <w:rsid w:val="00D557C1"/>
    <w:rsid w:val="00D57E33"/>
    <w:rsid w:val="00D6123A"/>
    <w:rsid w:val="00D62B3D"/>
    <w:rsid w:val="00D67540"/>
    <w:rsid w:val="00D704F6"/>
    <w:rsid w:val="00D76F31"/>
    <w:rsid w:val="00D92603"/>
    <w:rsid w:val="00D930AB"/>
    <w:rsid w:val="00DA564C"/>
    <w:rsid w:val="00DC2760"/>
    <w:rsid w:val="00DC47EB"/>
    <w:rsid w:val="00DD09A9"/>
    <w:rsid w:val="00DD4887"/>
    <w:rsid w:val="00DE093D"/>
    <w:rsid w:val="00DE5EB0"/>
    <w:rsid w:val="00DE7EDD"/>
    <w:rsid w:val="00DF6399"/>
    <w:rsid w:val="00E03CB8"/>
    <w:rsid w:val="00E0556E"/>
    <w:rsid w:val="00E17842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5F0D"/>
    <w:rsid w:val="00E901C7"/>
    <w:rsid w:val="00E9151A"/>
    <w:rsid w:val="00E952F8"/>
    <w:rsid w:val="00EA4623"/>
    <w:rsid w:val="00EA5B09"/>
    <w:rsid w:val="00EA6E69"/>
    <w:rsid w:val="00EA772D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6E2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3334</TotalTime>
  <Pages>3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59</cp:revision>
  <cp:lastPrinted>2025-08-11T04:50:00Z</cp:lastPrinted>
  <dcterms:created xsi:type="dcterms:W3CDTF">2025-09-30T02:11:00Z</dcterms:created>
  <dcterms:modified xsi:type="dcterms:W3CDTF">2026-03-15T15:07:00Z</dcterms:modified>
</cp:coreProperties>
</file>