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B2A04" w14:textId="77777777" w:rsidR="00347365" w:rsidRDefault="00347365" w:rsidP="00E27713">
      <w:pPr>
        <w:spacing w:line="480" w:lineRule="auto"/>
        <w:ind w:left="720" w:hanging="720"/>
        <w:rPr>
          <w:rFonts w:ascii="Times New Roman" w:eastAsia="Times New Roman" w:hAnsi="Times New Roman" w:cs="Times New Roman"/>
          <w:color w:val="000000"/>
          <w:shd w:val="clear" w:color="auto" w:fill="F1F4F5"/>
        </w:rPr>
      </w:pPr>
      <w:commentRangeStart w:id="0"/>
      <w:r w:rsidRPr="00C11715">
        <w:rPr>
          <w:rFonts w:ascii="Times New Roman" w:eastAsia="Times New Roman" w:hAnsi="Times New Roman" w:cs="Times New Roman"/>
          <w:color w:val="000000"/>
          <w:shd w:val="clear" w:color="auto" w:fill="F1F4F5"/>
        </w:rPr>
        <w:t>Doherty</w:t>
      </w:r>
      <w:commentRangeEnd w:id="0"/>
      <w:r w:rsidR="00D12AC7">
        <w:rPr>
          <w:rStyle w:val="CommentReference"/>
        </w:rPr>
        <w:commentReference w:id="0"/>
      </w:r>
      <w:r w:rsidRPr="00C11715">
        <w:rPr>
          <w:rFonts w:ascii="Times New Roman" w:eastAsia="Times New Roman" w:hAnsi="Times New Roman" w:cs="Times New Roman"/>
          <w:color w:val="000000"/>
          <w:shd w:val="clear" w:color="auto" w:fill="F1F4F5"/>
        </w:rPr>
        <w:t>, Thomas Patrick. </w:t>
      </w:r>
      <w:r w:rsidRPr="00C11715">
        <w:rPr>
          <w:rFonts w:ascii="Times New Roman" w:eastAsia="Times New Roman" w:hAnsi="Times New Roman" w:cs="Times New Roman"/>
          <w:i/>
          <w:iCs/>
          <w:color w:val="000000"/>
          <w:shd w:val="clear" w:color="auto" w:fill="F1F4F5"/>
        </w:rPr>
        <w:t>Teenagers and Teenpics: the Juvenilization of American Movies in the 1950s</w:t>
      </w:r>
      <w:r w:rsidRPr="00C11715">
        <w:rPr>
          <w:rFonts w:ascii="Times New Roman" w:eastAsia="Times New Roman" w:hAnsi="Times New Roman" w:cs="Times New Roman"/>
          <w:color w:val="000000"/>
          <w:shd w:val="clear" w:color="auto" w:fill="F1F4F5"/>
        </w:rPr>
        <w:t>. Temple University Press, 2002.</w:t>
      </w:r>
    </w:p>
    <w:p w14:paraId="69F7ABC6" w14:textId="3A6DF3F9" w:rsidR="00347365" w:rsidRDefault="000023EE" w:rsidP="00E27713">
      <w:pPr>
        <w:spacing w:line="480" w:lineRule="auto"/>
        <w:rPr>
          <w:rFonts w:ascii="Times New Roman" w:hAnsi="Times New Roman" w:cs="Times New Roman"/>
        </w:rPr>
      </w:pPr>
      <w:r>
        <w:rPr>
          <w:rFonts w:ascii="Times New Roman" w:hAnsi="Times New Roman" w:cs="Times New Roman"/>
        </w:rPr>
        <w:t xml:space="preserve">This source is a book that touches on multiple aspects of pop culture and the social dynamics of the 1950’s. </w:t>
      </w:r>
      <w:r w:rsidR="00192890">
        <w:rPr>
          <w:rFonts w:ascii="Times New Roman" w:hAnsi="Times New Roman" w:cs="Times New Roman"/>
        </w:rPr>
        <w:t xml:space="preserve">Multiple chapters of the book touch on the development of rock and roll, and the way it impacted teenagers, as well as the way teenagers impacted the music industry. </w:t>
      </w:r>
      <w:r w:rsidR="00E828DC">
        <w:rPr>
          <w:rFonts w:ascii="Times New Roman" w:hAnsi="Times New Roman" w:cs="Times New Roman"/>
        </w:rPr>
        <w:t>The chapter dedicated to rock and roll investigates the relationship between teenagers and rock and roll music, and describes the development of rock and roll music industry. It will be helpful because it is a credible and peer reviewed source</w:t>
      </w:r>
      <w:commentRangeStart w:id="1"/>
      <w:r w:rsidR="00E828DC">
        <w:rPr>
          <w:rFonts w:ascii="Times New Roman" w:hAnsi="Times New Roman" w:cs="Times New Roman"/>
        </w:rPr>
        <w:t>,</w:t>
      </w:r>
      <w:commentRangeEnd w:id="1"/>
      <w:r w:rsidR="00D12AC7">
        <w:rPr>
          <w:rStyle w:val="CommentReference"/>
        </w:rPr>
        <w:commentReference w:id="1"/>
      </w:r>
      <w:r w:rsidR="00E828DC">
        <w:rPr>
          <w:rFonts w:ascii="Times New Roman" w:hAnsi="Times New Roman" w:cs="Times New Roman"/>
        </w:rPr>
        <w:t xml:space="preserve"> that references and uses multiple examples and sources that not only strengthen the argument of the book, but will add strength to my own</w:t>
      </w:r>
      <w:r w:rsidR="003E5229">
        <w:rPr>
          <w:rFonts w:ascii="Times New Roman" w:hAnsi="Times New Roman" w:cs="Times New Roman"/>
        </w:rPr>
        <w:t xml:space="preserve">. </w:t>
      </w:r>
      <w:commentRangeStart w:id="2"/>
      <w:r w:rsidR="003E5229">
        <w:rPr>
          <w:rFonts w:ascii="Times New Roman" w:hAnsi="Times New Roman" w:cs="Times New Roman"/>
        </w:rPr>
        <w:t>It is a long source wi</w:t>
      </w:r>
      <w:r w:rsidR="00D12AC7">
        <w:rPr>
          <w:rFonts w:ascii="Times New Roman" w:hAnsi="Times New Roman" w:cs="Times New Roman"/>
        </w:rPr>
        <w:t>th lots of valuable information</w:t>
      </w:r>
      <w:r w:rsidR="003E5229">
        <w:rPr>
          <w:rFonts w:ascii="Times New Roman" w:hAnsi="Times New Roman" w:cs="Times New Roman"/>
        </w:rPr>
        <w:t xml:space="preserve"> that will take lots of narrowing down </w:t>
      </w:r>
      <w:commentRangeEnd w:id="2"/>
      <w:r w:rsidR="00D12AC7">
        <w:rPr>
          <w:rStyle w:val="CommentReference"/>
        </w:rPr>
        <w:commentReference w:id="2"/>
      </w:r>
      <w:r w:rsidR="003E5229">
        <w:rPr>
          <w:rFonts w:ascii="Times New Roman" w:hAnsi="Times New Roman" w:cs="Times New Roman"/>
        </w:rPr>
        <w:t xml:space="preserve">to determine what will be useful to my paper and </w:t>
      </w:r>
      <w:commentRangeStart w:id="3"/>
      <w:r w:rsidR="003E5229">
        <w:rPr>
          <w:rFonts w:ascii="Times New Roman" w:hAnsi="Times New Roman" w:cs="Times New Roman"/>
        </w:rPr>
        <w:t xml:space="preserve">what won’t be. </w:t>
      </w:r>
      <w:commentRangeEnd w:id="3"/>
      <w:r w:rsidR="00041F3C">
        <w:rPr>
          <w:rStyle w:val="CommentReference"/>
        </w:rPr>
        <w:commentReference w:id="3"/>
      </w:r>
    </w:p>
    <w:p w14:paraId="5B3E4D14" w14:textId="77777777" w:rsidR="00041F3C" w:rsidRPr="00C11715" w:rsidRDefault="00041F3C" w:rsidP="00E27713">
      <w:pPr>
        <w:spacing w:line="480" w:lineRule="auto"/>
        <w:rPr>
          <w:rFonts w:ascii="Times New Roman" w:hAnsi="Times New Roman" w:cs="Times New Roman"/>
        </w:rPr>
      </w:pPr>
    </w:p>
    <w:p w14:paraId="5D85C057" w14:textId="77777777" w:rsidR="002E3F40" w:rsidRPr="00C11715" w:rsidRDefault="002E3F40" w:rsidP="00723001">
      <w:pPr>
        <w:spacing w:line="480" w:lineRule="auto"/>
        <w:ind w:left="720" w:hanging="720"/>
        <w:rPr>
          <w:rFonts w:ascii="Times New Roman" w:eastAsia="Times New Roman" w:hAnsi="Times New Roman" w:cs="Times New Roman"/>
        </w:rPr>
      </w:pPr>
      <w:commentRangeStart w:id="4"/>
      <w:r w:rsidRPr="00C11715">
        <w:rPr>
          <w:rFonts w:ascii="Times New Roman" w:eastAsia="Times New Roman" w:hAnsi="Times New Roman" w:cs="Times New Roman"/>
          <w:color w:val="000000"/>
          <w:shd w:val="clear" w:color="auto" w:fill="F1F4F5"/>
        </w:rPr>
        <w:t>intern</w:t>
      </w:r>
      <w:commentRangeEnd w:id="4"/>
      <w:r w:rsidR="00D12AC7">
        <w:rPr>
          <w:rStyle w:val="CommentReference"/>
        </w:rPr>
        <w:commentReference w:id="4"/>
      </w:r>
      <w:r w:rsidRPr="00C11715">
        <w:rPr>
          <w:rFonts w:ascii="Times New Roman" w:eastAsia="Times New Roman" w:hAnsi="Times New Roman" w:cs="Times New Roman"/>
          <w:color w:val="000000"/>
          <w:shd w:val="clear" w:color="auto" w:fill="F1F4F5"/>
        </w:rPr>
        <w:t>, Michael Sedon Research Unplugged. “Gospel, Blues, and Jazz: The Cultural Roots of Rock 'n' Roll.” </w:t>
      </w:r>
      <w:r w:rsidRPr="00C11715">
        <w:rPr>
          <w:rFonts w:ascii="Times New Roman" w:eastAsia="Times New Roman" w:hAnsi="Times New Roman" w:cs="Times New Roman"/>
          <w:i/>
          <w:iCs/>
          <w:color w:val="000000"/>
          <w:shd w:val="clear" w:color="auto" w:fill="F1F4F5"/>
        </w:rPr>
        <w:t>Penn State University</w:t>
      </w:r>
      <w:r w:rsidRPr="00C11715">
        <w:rPr>
          <w:rFonts w:ascii="Times New Roman" w:eastAsia="Times New Roman" w:hAnsi="Times New Roman" w:cs="Times New Roman"/>
          <w:color w:val="000000"/>
          <w:shd w:val="clear" w:color="auto" w:fill="F1F4F5"/>
        </w:rPr>
        <w:t>, Penn State University, 30 Oct. 2006, news.psu.edu/story/141060/2006/10/30/research/gospel-blues-and-jazz-cultural-roots-rock-n-roll.</w:t>
      </w:r>
    </w:p>
    <w:p w14:paraId="6F30BBA5" w14:textId="77777777" w:rsidR="002E3F40" w:rsidRPr="00C11715" w:rsidRDefault="00E20EE4" w:rsidP="00E27713">
      <w:pPr>
        <w:spacing w:line="480" w:lineRule="auto"/>
        <w:rPr>
          <w:rFonts w:ascii="Times New Roman" w:hAnsi="Times New Roman" w:cs="Times New Roman"/>
        </w:rPr>
      </w:pPr>
      <w:r>
        <w:rPr>
          <w:rFonts w:ascii="Times New Roman" w:hAnsi="Times New Roman" w:cs="Times New Roman"/>
        </w:rPr>
        <w:t xml:space="preserve">This </w:t>
      </w:r>
      <w:r w:rsidR="00723001">
        <w:rPr>
          <w:rFonts w:ascii="Times New Roman" w:hAnsi="Times New Roman" w:cs="Times New Roman"/>
        </w:rPr>
        <w:t xml:space="preserve">source is an interview of a writer and producer for American roots music conducted by a </w:t>
      </w:r>
      <w:commentRangeStart w:id="5"/>
      <w:r w:rsidR="00723001">
        <w:rPr>
          <w:rFonts w:ascii="Times New Roman" w:hAnsi="Times New Roman" w:cs="Times New Roman"/>
        </w:rPr>
        <w:t xml:space="preserve">research </w:t>
      </w:r>
      <w:r w:rsidR="006D0B8B">
        <w:rPr>
          <w:rFonts w:ascii="Times New Roman" w:hAnsi="Times New Roman" w:cs="Times New Roman"/>
        </w:rPr>
        <w:t>intern</w:t>
      </w:r>
      <w:commentRangeEnd w:id="5"/>
      <w:r w:rsidR="00D12AC7">
        <w:rPr>
          <w:rStyle w:val="CommentReference"/>
        </w:rPr>
        <w:commentReference w:id="5"/>
      </w:r>
      <w:r w:rsidR="006D0B8B">
        <w:rPr>
          <w:rFonts w:ascii="Times New Roman" w:hAnsi="Times New Roman" w:cs="Times New Roman"/>
        </w:rPr>
        <w:t xml:space="preserve">. Jerry Zolten described the roots </w:t>
      </w:r>
      <w:r w:rsidR="00651050">
        <w:rPr>
          <w:rFonts w:ascii="Times New Roman" w:hAnsi="Times New Roman" w:cs="Times New Roman"/>
        </w:rPr>
        <w:t xml:space="preserve">of rock and roll music, </w:t>
      </w:r>
      <w:commentRangeStart w:id="6"/>
      <w:r w:rsidR="00651050">
        <w:rPr>
          <w:rFonts w:ascii="Times New Roman" w:hAnsi="Times New Roman" w:cs="Times New Roman"/>
        </w:rPr>
        <w:t xml:space="preserve">describing </w:t>
      </w:r>
      <w:commentRangeEnd w:id="6"/>
      <w:r w:rsidR="00D12AC7">
        <w:rPr>
          <w:rStyle w:val="CommentReference"/>
        </w:rPr>
        <w:commentReference w:id="6"/>
      </w:r>
      <w:r w:rsidR="00651050">
        <w:rPr>
          <w:rFonts w:ascii="Times New Roman" w:hAnsi="Times New Roman" w:cs="Times New Roman"/>
        </w:rPr>
        <w:t xml:space="preserve">the different music styles that influenced </w:t>
      </w:r>
      <w:r w:rsidR="000E165F">
        <w:rPr>
          <w:rFonts w:ascii="Times New Roman" w:hAnsi="Times New Roman" w:cs="Times New Roman"/>
        </w:rPr>
        <w:t xml:space="preserve">the development of rock and roll music in the 1950’s. </w:t>
      </w:r>
      <w:r w:rsidR="00EA7D4C">
        <w:rPr>
          <w:rFonts w:ascii="Times New Roman" w:hAnsi="Times New Roman" w:cs="Times New Roman"/>
        </w:rPr>
        <w:t xml:space="preserve">The </w:t>
      </w:r>
      <w:r w:rsidR="00685E56">
        <w:rPr>
          <w:rFonts w:ascii="Times New Roman" w:hAnsi="Times New Roman" w:cs="Times New Roman"/>
        </w:rPr>
        <w:t xml:space="preserve">source is helpful because the interview was </w:t>
      </w:r>
      <w:commentRangeStart w:id="7"/>
      <w:r w:rsidR="00685E56">
        <w:rPr>
          <w:rFonts w:ascii="Times New Roman" w:hAnsi="Times New Roman" w:cs="Times New Roman"/>
        </w:rPr>
        <w:t xml:space="preserve">conducted on someone </w:t>
      </w:r>
      <w:commentRangeEnd w:id="7"/>
      <w:r w:rsidR="00D12AC7">
        <w:rPr>
          <w:rStyle w:val="CommentReference"/>
        </w:rPr>
        <w:commentReference w:id="7"/>
      </w:r>
      <w:r w:rsidR="00685E56">
        <w:rPr>
          <w:rFonts w:ascii="Times New Roman" w:hAnsi="Times New Roman" w:cs="Times New Roman"/>
        </w:rPr>
        <w:t>who has a background in music and is knowledgeable on the topic, but it’s also a source</w:t>
      </w:r>
      <w:r w:rsidR="00715656">
        <w:rPr>
          <w:rFonts w:ascii="Times New Roman" w:hAnsi="Times New Roman" w:cs="Times New Roman"/>
        </w:rPr>
        <w:t xml:space="preserve"> that I have to use selectively because it’s biased. </w:t>
      </w:r>
      <w:r w:rsidR="00703832">
        <w:rPr>
          <w:rFonts w:ascii="Times New Roman" w:hAnsi="Times New Roman" w:cs="Times New Roman"/>
        </w:rPr>
        <w:t xml:space="preserve">It is a valuable source because it includes a personal take and opinions of someone </w:t>
      </w:r>
      <w:r w:rsidR="00703832">
        <w:rPr>
          <w:rFonts w:ascii="Times New Roman" w:hAnsi="Times New Roman" w:cs="Times New Roman"/>
        </w:rPr>
        <w:lastRenderedPageBreak/>
        <w:t xml:space="preserve">affected by the development of rock and roll music, </w:t>
      </w:r>
      <w:commentRangeStart w:id="8"/>
      <w:r w:rsidR="00703832">
        <w:rPr>
          <w:rFonts w:ascii="Times New Roman" w:hAnsi="Times New Roman" w:cs="Times New Roman"/>
        </w:rPr>
        <w:t>but it is opinions so it can</w:t>
      </w:r>
      <w:commentRangeEnd w:id="8"/>
      <w:r w:rsidR="00D12AC7">
        <w:rPr>
          <w:rStyle w:val="CommentReference"/>
        </w:rPr>
        <w:commentReference w:id="8"/>
      </w:r>
      <w:r w:rsidR="00703832">
        <w:rPr>
          <w:rFonts w:ascii="Times New Roman" w:hAnsi="Times New Roman" w:cs="Times New Roman"/>
        </w:rPr>
        <w:t xml:space="preserve"> either strengthen or weaken my arguments. </w:t>
      </w:r>
    </w:p>
    <w:p w14:paraId="3B9B9450" w14:textId="77777777" w:rsidR="002E3F40" w:rsidRPr="00C11715" w:rsidRDefault="00EC6385" w:rsidP="00E27713">
      <w:pPr>
        <w:spacing w:line="480" w:lineRule="auto"/>
        <w:rPr>
          <w:rFonts w:ascii="Times New Roman" w:hAnsi="Times New Roman" w:cs="Times New Roman"/>
        </w:rPr>
      </w:pPr>
      <w:commentRangeStart w:id="9"/>
      <w:r w:rsidRPr="00C11715">
        <w:rPr>
          <w:rFonts w:ascii="Times New Roman" w:hAnsi="Times New Roman" w:cs="Times New Roman"/>
        </w:rPr>
        <w:t>The 50s: A Decade of Music That Changed the World</w:t>
      </w:r>
      <w:commentRangeEnd w:id="9"/>
      <w:r w:rsidR="00041F3C">
        <w:rPr>
          <w:rStyle w:val="CommentReference"/>
        </w:rPr>
        <w:commentReference w:id="9"/>
      </w:r>
    </w:p>
    <w:p w14:paraId="5A95A624" w14:textId="77777777" w:rsidR="00EC6385" w:rsidRPr="00C11715" w:rsidRDefault="00EC6385" w:rsidP="00B67572">
      <w:pPr>
        <w:spacing w:line="480" w:lineRule="auto"/>
        <w:ind w:left="720" w:hanging="720"/>
        <w:rPr>
          <w:rFonts w:ascii="Times New Roman" w:eastAsia="Times New Roman" w:hAnsi="Times New Roman" w:cs="Times New Roman"/>
        </w:rPr>
      </w:pPr>
      <w:r w:rsidRPr="00C11715">
        <w:rPr>
          <w:rFonts w:ascii="Times New Roman" w:eastAsia="Times New Roman" w:hAnsi="Times New Roman" w:cs="Times New Roman"/>
          <w:color w:val="000000"/>
          <w:shd w:val="clear" w:color="auto" w:fill="F1F4F5"/>
        </w:rPr>
        <w:t>Palmer, Robert. “The 50s: A Decade of Music That Changed the World.” </w:t>
      </w:r>
      <w:r w:rsidRPr="00C11715">
        <w:rPr>
          <w:rFonts w:ascii="Times New Roman" w:eastAsia="Times New Roman" w:hAnsi="Times New Roman" w:cs="Times New Roman"/>
          <w:i/>
          <w:iCs/>
          <w:color w:val="000000"/>
          <w:shd w:val="clear" w:color="auto" w:fill="F1F4F5"/>
        </w:rPr>
        <w:t>Rolling Stone</w:t>
      </w:r>
      <w:r w:rsidRPr="00C11715">
        <w:rPr>
          <w:rFonts w:ascii="Times New Roman" w:eastAsia="Times New Roman" w:hAnsi="Times New Roman" w:cs="Times New Roman"/>
          <w:color w:val="000000"/>
          <w:shd w:val="clear" w:color="auto" w:fill="F1F4F5"/>
        </w:rPr>
        <w:t>, Rolling Stone, 19 Apr. 1990, www.rollingstone.com/music/features/the-50s-19900419.</w:t>
      </w:r>
    </w:p>
    <w:p w14:paraId="3A138E31" w14:textId="31EF7AAE" w:rsidR="00EC6385" w:rsidRPr="00C11715" w:rsidRDefault="0018622A" w:rsidP="0018622A">
      <w:pPr>
        <w:tabs>
          <w:tab w:val="left" w:pos="936"/>
        </w:tabs>
        <w:spacing w:line="480" w:lineRule="auto"/>
        <w:rPr>
          <w:rFonts w:ascii="Times New Roman" w:hAnsi="Times New Roman" w:cs="Times New Roman"/>
        </w:rPr>
      </w:pPr>
      <w:r>
        <w:rPr>
          <w:rFonts w:ascii="Times New Roman" w:hAnsi="Times New Roman" w:cs="Times New Roman"/>
        </w:rPr>
        <w:t xml:space="preserve">This </w:t>
      </w:r>
      <w:commentRangeStart w:id="10"/>
      <w:r>
        <w:rPr>
          <w:rFonts w:ascii="Times New Roman" w:hAnsi="Times New Roman" w:cs="Times New Roman"/>
        </w:rPr>
        <w:t>Rolling</w:t>
      </w:r>
      <w:r w:rsidR="00041F3C">
        <w:rPr>
          <w:rFonts w:ascii="Times New Roman" w:hAnsi="Times New Roman" w:cs="Times New Roman"/>
        </w:rPr>
        <w:t xml:space="preserve"> </w:t>
      </w:r>
      <w:r>
        <w:rPr>
          <w:rFonts w:ascii="Times New Roman" w:hAnsi="Times New Roman" w:cs="Times New Roman"/>
        </w:rPr>
        <w:t>Stone source is valuable because Rollin</w:t>
      </w:r>
      <w:r w:rsidR="00041F3C">
        <w:rPr>
          <w:rFonts w:ascii="Times New Roman" w:hAnsi="Times New Roman" w:cs="Times New Roman"/>
        </w:rPr>
        <w:t xml:space="preserve">g </w:t>
      </w:r>
      <w:r>
        <w:rPr>
          <w:rFonts w:ascii="Times New Roman" w:hAnsi="Times New Roman" w:cs="Times New Roman"/>
        </w:rPr>
        <w:t xml:space="preserve">Stone is </w:t>
      </w:r>
      <w:commentRangeEnd w:id="10"/>
      <w:r w:rsidR="00041F3C">
        <w:rPr>
          <w:rStyle w:val="CommentReference"/>
        </w:rPr>
        <w:commentReference w:id="10"/>
      </w:r>
      <w:r>
        <w:rPr>
          <w:rFonts w:ascii="Times New Roman" w:hAnsi="Times New Roman" w:cs="Times New Roman"/>
        </w:rPr>
        <w:t xml:space="preserve">reputable in the music industry, and has multiple sources and examples of historical evidence. This article traces </w:t>
      </w:r>
      <w:r w:rsidR="00474D0A">
        <w:rPr>
          <w:rFonts w:ascii="Times New Roman" w:hAnsi="Times New Roman" w:cs="Times New Roman"/>
        </w:rPr>
        <w:t xml:space="preserve">the roots and the development of rock and roll music, and documents what it was like for many people to first experience rock and roll music in the 1950’s. It also </w:t>
      </w:r>
      <w:commentRangeStart w:id="11"/>
      <w:r w:rsidR="00474D0A">
        <w:rPr>
          <w:rFonts w:ascii="Times New Roman" w:hAnsi="Times New Roman" w:cs="Times New Roman"/>
        </w:rPr>
        <w:t>touches</w:t>
      </w:r>
      <w:commentRangeEnd w:id="11"/>
      <w:r w:rsidR="00041F3C">
        <w:rPr>
          <w:rStyle w:val="CommentReference"/>
        </w:rPr>
        <w:commentReference w:id="11"/>
      </w:r>
      <w:r w:rsidR="00474D0A">
        <w:rPr>
          <w:rFonts w:ascii="Times New Roman" w:hAnsi="Times New Roman" w:cs="Times New Roman"/>
        </w:rPr>
        <w:t xml:space="preserve"> on the social effects that </w:t>
      </w:r>
      <w:r w:rsidR="000023EE">
        <w:rPr>
          <w:rFonts w:ascii="Times New Roman" w:hAnsi="Times New Roman" w:cs="Times New Roman"/>
        </w:rPr>
        <w:t xml:space="preserve">rock and roll music had on teenagers in the 50’s, and the socioeconomic changes that came with the establishment and </w:t>
      </w:r>
      <w:commentRangeStart w:id="12"/>
      <w:r w:rsidR="000023EE">
        <w:rPr>
          <w:rFonts w:ascii="Times New Roman" w:hAnsi="Times New Roman" w:cs="Times New Roman"/>
        </w:rPr>
        <w:t xml:space="preserve">increase in </w:t>
      </w:r>
      <w:commentRangeEnd w:id="12"/>
      <w:r w:rsidR="00041F3C">
        <w:rPr>
          <w:rStyle w:val="CommentReference"/>
        </w:rPr>
        <w:commentReference w:id="12"/>
      </w:r>
      <w:r w:rsidR="000023EE">
        <w:rPr>
          <w:rFonts w:ascii="Times New Roman" w:hAnsi="Times New Roman" w:cs="Times New Roman"/>
        </w:rPr>
        <w:t>rock and roll music. This article is helpful for my paper because it contains multiple examples of evidence and documentation of the points I’m making in my paper, and it tracks the progression of the development of rock and roll music over time.</w:t>
      </w:r>
    </w:p>
    <w:p w14:paraId="1B42C2D9" w14:textId="77777777" w:rsidR="003E5229" w:rsidRDefault="003E5229" w:rsidP="00E27713">
      <w:pPr>
        <w:spacing w:line="480" w:lineRule="auto"/>
        <w:rPr>
          <w:rFonts w:ascii="Times New Roman" w:hAnsi="Times New Roman" w:cs="Times New Roman"/>
        </w:rPr>
      </w:pPr>
    </w:p>
    <w:p w14:paraId="6B39B886" w14:textId="77777777" w:rsidR="00325F10" w:rsidRPr="00C11715" w:rsidRDefault="00325F10" w:rsidP="003E5229">
      <w:pPr>
        <w:spacing w:line="480" w:lineRule="auto"/>
        <w:ind w:left="720" w:hanging="720"/>
        <w:rPr>
          <w:rFonts w:ascii="Times New Roman" w:eastAsia="Times New Roman" w:hAnsi="Times New Roman" w:cs="Times New Roman"/>
        </w:rPr>
      </w:pPr>
      <w:r w:rsidRPr="00C11715">
        <w:rPr>
          <w:rFonts w:ascii="Times New Roman" w:eastAsia="Times New Roman" w:hAnsi="Times New Roman" w:cs="Times New Roman"/>
          <w:color w:val="000000"/>
          <w:shd w:val="clear" w:color="auto" w:fill="F1F4F5"/>
        </w:rPr>
        <w:t>McDonald, Chris. “'Rock, Roll and Remember?': Addressing the Legacy of Jazz in Popular Music Studies.”</w:t>
      </w:r>
      <w:r w:rsidRPr="00C11715">
        <w:rPr>
          <w:rFonts w:ascii="Times New Roman" w:eastAsia="Times New Roman" w:hAnsi="Times New Roman" w:cs="Times New Roman"/>
          <w:i/>
          <w:iCs/>
          <w:color w:val="000000"/>
          <w:shd w:val="clear" w:color="auto" w:fill="F1F4F5"/>
        </w:rPr>
        <w:t>Popular Music History</w:t>
      </w:r>
      <w:r w:rsidRPr="00C11715">
        <w:rPr>
          <w:rFonts w:ascii="Times New Roman" w:eastAsia="Times New Roman" w:hAnsi="Times New Roman" w:cs="Times New Roman"/>
          <w:color w:val="000000"/>
          <w:shd w:val="clear" w:color="auto" w:fill="F1F4F5"/>
        </w:rPr>
        <w:t>, vol. 2, no. 2, 1 Aug. 2006, pp. 125–145., eds.b.ebscohost.com/eds/pdfviewer/pdfviewer?vid=6&amp;sid=b6e5aee3-a2c6-4858-a960-ab1a97ae13c1%40sessionmgr120.</w:t>
      </w:r>
    </w:p>
    <w:p w14:paraId="2068E7A4" w14:textId="77777777" w:rsidR="00325F10" w:rsidRPr="00C11715" w:rsidRDefault="003E5229" w:rsidP="00E27713">
      <w:pPr>
        <w:spacing w:line="480" w:lineRule="auto"/>
        <w:rPr>
          <w:rFonts w:ascii="Times New Roman" w:hAnsi="Times New Roman" w:cs="Times New Roman"/>
        </w:rPr>
      </w:pPr>
      <w:r>
        <w:rPr>
          <w:rFonts w:ascii="Times New Roman" w:hAnsi="Times New Roman" w:cs="Times New Roman"/>
        </w:rPr>
        <w:t xml:space="preserve">This source evaluates the relationship between rock and roll music and other genres. It argues that jazz music and its impact on rock and roll are often </w:t>
      </w:r>
      <w:commentRangeStart w:id="13"/>
      <w:r>
        <w:rPr>
          <w:rFonts w:ascii="Times New Roman" w:hAnsi="Times New Roman" w:cs="Times New Roman"/>
        </w:rPr>
        <w:t xml:space="preserve">underplayed and underrepresented and under investigated. </w:t>
      </w:r>
      <w:commentRangeEnd w:id="13"/>
      <w:r w:rsidR="00041F3C">
        <w:rPr>
          <w:rStyle w:val="CommentReference"/>
        </w:rPr>
        <w:commentReference w:id="13"/>
      </w:r>
      <w:r>
        <w:rPr>
          <w:rFonts w:ascii="Times New Roman" w:hAnsi="Times New Roman" w:cs="Times New Roman"/>
        </w:rPr>
        <w:t xml:space="preserve">It argues that rock and roll music are often investigated and described as being a revolutionary genre, as opposed to one that was built upon other revolutionary genres. It will be helpful in that it addresses many of the roots of rock and roll, and it describes and </w:t>
      </w:r>
      <w:r>
        <w:rPr>
          <w:rFonts w:ascii="Times New Roman" w:hAnsi="Times New Roman" w:cs="Times New Roman"/>
        </w:rPr>
        <w:lastRenderedPageBreak/>
        <w:t xml:space="preserve">explains the different factors that influenced the development of rock and roll. It contains a lot of information, however, that is more persuasive in nature as opposed to informative. </w:t>
      </w:r>
      <w:commentRangeStart w:id="14"/>
      <w:r>
        <w:rPr>
          <w:rFonts w:ascii="Times New Roman" w:hAnsi="Times New Roman" w:cs="Times New Roman"/>
        </w:rPr>
        <w:t xml:space="preserve">A lot of it won’t necessarily be useful because of its motives, but it will still serve as a valuable jumping off point for further research. </w:t>
      </w:r>
      <w:commentRangeEnd w:id="14"/>
      <w:r w:rsidR="00041F3C">
        <w:rPr>
          <w:rStyle w:val="CommentReference"/>
        </w:rPr>
        <w:commentReference w:id="14"/>
      </w:r>
    </w:p>
    <w:p w14:paraId="738B34E6" w14:textId="77777777" w:rsidR="007E3855" w:rsidRDefault="007E3855" w:rsidP="007E3855">
      <w:pPr>
        <w:spacing w:line="480" w:lineRule="auto"/>
        <w:ind w:left="720" w:hanging="720"/>
        <w:rPr>
          <w:rFonts w:ascii="Times New Roman" w:hAnsi="Times New Roman" w:cs="Times New Roman"/>
        </w:rPr>
      </w:pPr>
    </w:p>
    <w:p w14:paraId="3E794FD8" w14:textId="77777777" w:rsidR="007E3855" w:rsidRPr="007E3855" w:rsidRDefault="007E3855" w:rsidP="007E3855">
      <w:pPr>
        <w:spacing w:line="480" w:lineRule="auto"/>
        <w:ind w:left="720" w:hanging="720"/>
        <w:rPr>
          <w:rFonts w:ascii="Times New Roman" w:eastAsia="Times New Roman" w:hAnsi="Times New Roman" w:cs="Times New Roman"/>
        </w:rPr>
      </w:pPr>
      <w:r w:rsidRPr="00C11715">
        <w:rPr>
          <w:rFonts w:ascii="Times New Roman" w:eastAsia="Times New Roman" w:hAnsi="Times New Roman" w:cs="Times New Roman"/>
          <w:color w:val="000000"/>
          <w:shd w:val="clear" w:color="auto" w:fill="F1F4F5"/>
        </w:rPr>
        <w:t>MediaCommons. “A Look At How Rock Music Has Changed Over The Decades.” </w:t>
      </w:r>
      <w:r w:rsidRPr="00C11715">
        <w:rPr>
          <w:rFonts w:ascii="Times New Roman" w:eastAsia="Times New Roman" w:hAnsi="Times New Roman" w:cs="Times New Roman"/>
          <w:i/>
          <w:iCs/>
          <w:color w:val="000000"/>
          <w:shd w:val="clear" w:color="auto" w:fill="F1F4F5"/>
        </w:rPr>
        <w:t>CNN</w:t>
      </w:r>
      <w:r w:rsidRPr="00C11715">
        <w:rPr>
          <w:rFonts w:ascii="Times New Roman" w:eastAsia="Times New Roman" w:hAnsi="Times New Roman" w:cs="Times New Roman"/>
          <w:color w:val="000000"/>
          <w:shd w:val="clear" w:color="auto" w:fill="F1F4F5"/>
        </w:rPr>
        <w:t>, Cable News Network, 6 Apr. 2014, ireport.cnn.com/docs/DOC-1117576.</w:t>
      </w:r>
    </w:p>
    <w:p w14:paraId="4EF8E7B6" w14:textId="77777777" w:rsidR="007E3855" w:rsidRPr="00C11715" w:rsidRDefault="007E3855" w:rsidP="007E3855">
      <w:pPr>
        <w:spacing w:line="480" w:lineRule="auto"/>
        <w:rPr>
          <w:rFonts w:ascii="Times New Roman" w:hAnsi="Times New Roman" w:cs="Times New Roman"/>
        </w:rPr>
      </w:pPr>
      <w:r>
        <w:rPr>
          <w:rFonts w:ascii="Times New Roman" w:hAnsi="Times New Roman" w:cs="Times New Roman"/>
        </w:rPr>
        <w:t xml:space="preserve">This article contains valuable information, but the author can’t necessarily be deemed as credible. However, the information it contains is useful and suggests further points that I can research and develop further. It demonstrates that the creation of rock and roll music came from the merging of multiple other genres. It also touches on the influence that classic rock and roll has on present day popular music. This article also mentions other genres of music that began to arise in the 1950’s, and the relationships they had with one another. Although the author isn’t </w:t>
      </w:r>
      <w:bookmarkStart w:id="15" w:name="_GoBack"/>
      <w:bookmarkEnd w:id="15"/>
      <w:r>
        <w:rPr>
          <w:rFonts w:ascii="Times New Roman" w:hAnsi="Times New Roman" w:cs="Times New Roman"/>
        </w:rPr>
        <w:t xml:space="preserve">able to be considered credible or not, the article mentions multiple points that can be included in my essay. </w:t>
      </w:r>
    </w:p>
    <w:p w14:paraId="3DDE0D94" w14:textId="77777777" w:rsidR="000547CA" w:rsidRDefault="000547CA" w:rsidP="00E27713">
      <w:pPr>
        <w:spacing w:line="480" w:lineRule="auto"/>
        <w:rPr>
          <w:rFonts w:ascii="Times New Roman" w:hAnsi="Times New Roman" w:cs="Times New Roman"/>
        </w:rPr>
      </w:pPr>
    </w:p>
    <w:p w14:paraId="0ABBC627" w14:textId="77777777" w:rsidR="002F3E7A" w:rsidRDefault="002F3E7A" w:rsidP="000547CA">
      <w:pPr>
        <w:spacing w:line="480" w:lineRule="auto"/>
        <w:ind w:left="720" w:hanging="720"/>
        <w:rPr>
          <w:rFonts w:ascii="Times New Roman" w:eastAsia="Times New Roman" w:hAnsi="Times New Roman" w:cs="Times New Roman"/>
          <w:color w:val="000000"/>
          <w:shd w:val="clear" w:color="auto" w:fill="F1F4F5"/>
        </w:rPr>
      </w:pPr>
      <w:r w:rsidRPr="00C11715">
        <w:rPr>
          <w:rFonts w:ascii="Times New Roman" w:eastAsia="Times New Roman" w:hAnsi="Times New Roman" w:cs="Times New Roman"/>
          <w:color w:val="000000"/>
          <w:shd w:val="clear" w:color="auto" w:fill="F1F4F5"/>
        </w:rPr>
        <w:t>Grossberg, Lawrence. “The Politics of Youth Culture: Some Observations on Rock and Roll in American Culture.” </w:t>
      </w:r>
      <w:r w:rsidRPr="00C11715">
        <w:rPr>
          <w:rFonts w:ascii="Times New Roman" w:eastAsia="Times New Roman" w:hAnsi="Times New Roman" w:cs="Times New Roman"/>
          <w:i/>
          <w:iCs/>
          <w:color w:val="000000"/>
          <w:shd w:val="clear" w:color="auto" w:fill="F1F4F5"/>
        </w:rPr>
        <w:t>Social Text</w:t>
      </w:r>
      <w:r w:rsidRPr="00C11715">
        <w:rPr>
          <w:rFonts w:ascii="Times New Roman" w:eastAsia="Times New Roman" w:hAnsi="Times New Roman" w:cs="Times New Roman"/>
          <w:color w:val="000000"/>
          <w:shd w:val="clear" w:color="auto" w:fill="F1F4F5"/>
        </w:rPr>
        <w:t>, no. 8, 1983, p. 104., doi:10.2307/466325.</w:t>
      </w:r>
    </w:p>
    <w:p w14:paraId="60AD8269" w14:textId="77777777" w:rsidR="007E3855" w:rsidRPr="00C11715" w:rsidRDefault="0073541F" w:rsidP="0073541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source describes the 1950’s teenager, and how their relationship with different aspects of pop culture. It emphasizes the importance of considering the time period and historical context in which rock and roll music gained rise when investigating its roots and development. It describes the importance of understanding the post war state that the United States was in, and its impact on rock and roll music. It is valuable to my paper because it mentions certain aspects of the </w:t>
      </w:r>
      <w:r>
        <w:rPr>
          <w:rFonts w:ascii="Times New Roman" w:eastAsia="Times New Roman" w:hAnsi="Times New Roman" w:cs="Times New Roman"/>
        </w:rPr>
        <w:lastRenderedPageBreak/>
        <w:t>United States in the 1950’s that other sources don’t touch upon. The article presents multiple hypothesis that explain the development and success of rock and roll music, taking into account multiple other aspects of the United States in the 1950’s.</w:t>
      </w:r>
    </w:p>
    <w:p w14:paraId="7B70D17B" w14:textId="77777777" w:rsidR="000008F8" w:rsidRDefault="000008F8" w:rsidP="000547CA">
      <w:pPr>
        <w:spacing w:line="480" w:lineRule="auto"/>
        <w:ind w:left="720" w:hanging="720"/>
        <w:rPr>
          <w:rFonts w:ascii="Times New Roman" w:eastAsia="Times New Roman" w:hAnsi="Times New Roman" w:cs="Times New Roman"/>
          <w:color w:val="333333"/>
          <w:shd w:val="clear" w:color="auto" w:fill="FFFFFF"/>
        </w:rPr>
      </w:pPr>
    </w:p>
    <w:p w14:paraId="322145A2" w14:textId="77777777" w:rsidR="002F3E7A" w:rsidRDefault="002F3E7A" w:rsidP="000547CA">
      <w:pPr>
        <w:spacing w:line="480" w:lineRule="auto"/>
        <w:ind w:left="720" w:hanging="720"/>
        <w:rPr>
          <w:rFonts w:ascii="Times New Roman" w:eastAsia="Times New Roman" w:hAnsi="Times New Roman" w:cs="Times New Roman"/>
          <w:color w:val="333333"/>
          <w:shd w:val="clear" w:color="auto" w:fill="FFFFFF"/>
        </w:rPr>
      </w:pPr>
      <w:r w:rsidRPr="00C11715">
        <w:rPr>
          <w:rFonts w:ascii="Times New Roman" w:eastAsia="Times New Roman" w:hAnsi="Times New Roman" w:cs="Times New Roman"/>
          <w:color w:val="333333"/>
          <w:shd w:val="clear" w:color="auto" w:fill="FFFFFF"/>
        </w:rPr>
        <w:t>Peterson, Richard A. “Why 1955? Explaining the Advent of Rock Music.” </w:t>
      </w:r>
      <w:r w:rsidRPr="00C11715">
        <w:rPr>
          <w:rFonts w:ascii="Times New Roman" w:eastAsia="Times New Roman" w:hAnsi="Times New Roman" w:cs="Times New Roman"/>
          <w:i/>
          <w:iCs/>
          <w:color w:val="333333"/>
          <w:shd w:val="clear" w:color="auto" w:fill="FFFFFF"/>
        </w:rPr>
        <w:t>Popular Music</w:t>
      </w:r>
      <w:r w:rsidRPr="00C11715">
        <w:rPr>
          <w:rFonts w:ascii="Times New Roman" w:eastAsia="Times New Roman" w:hAnsi="Times New Roman" w:cs="Times New Roman"/>
          <w:color w:val="333333"/>
          <w:shd w:val="clear" w:color="auto" w:fill="FFFFFF"/>
        </w:rPr>
        <w:t>, vol. 9, no. 1, 1990, pp. 97–116. </w:t>
      </w:r>
      <w:r w:rsidRPr="00C11715">
        <w:rPr>
          <w:rFonts w:ascii="Times New Roman" w:eastAsia="Times New Roman" w:hAnsi="Times New Roman" w:cs="Times New Roman"/>
          <w:i/>
          <w:iCs/>
          <w:color w:val="333333"/>
          <w:shd w:val="clear" w:color="auto" w:fill="FFFFFF"/>
        </w:rPr>
        <w:t>JSTOR</w:t>
      </w:r>
      <w:r w:rsidRPr="00C11715">
        <w:rPr>
          <w:rFonts w:ascii="Times New Roman" w:eastAsia="Times New Roman" w:hAnsi="Times New Roman" w:cs="Times New Roman"/>
          <w:color w:val="333333"/>
          <w:shd w:val="clear" w:color="auto" w:fill="FFFFFF"/>
        </w:rPr>
        <w:t xml:space="preserve">, JSTOR, </w:t>
      </w:r>
      <w:hyperlink r:id="rId8" w:history="1">
        <w:r w:rsidR="000008F8" w:rsidRPr="008D69DC">
          <w:rPr>
            <w:rStyle w:val="Hyperlink"/>
            <w:rFonts w:ascii="Times New Roman" w:eastAsia="Times New Roman" w:hAnsi="Times New Roman" w:cs="Times New Roman"/>
            <w:shd w:val="clear" w:color="auto" w:fill="FFFFFF"/>
          </w:rPr>
          <w:t>www.jstor.org/stable/852886</w:t>
        </w:r>
      </w:hyperlink>
      <w:r w:rsidRPr="00C11715">
        <w:rPr>
          <w:rFonts w:ascii="Times New Roman" w:eastAsia="Times New Roman" w:hAnsi="Times New Roman" w:cs="Times New Roman"/>
          <w:color w:val="333333"/>
          <w:shd w:val="clear" w:color="auto" w:fill="FFFFFF"/>
        </w:rPr>
        <w:t>.</w:t>
      </w:r>
    </w:p>
    <w:p w14:paraId="41792BB2" w14:textId="77777777" w:rsidR="000008F8" w:rsidRPr="00C11715" w:rsidRDefault="000008F8" w:rsidP="000008F8">
      <w:pPr>
        <w:spacing w:line="480" w:lineRule="auto"/>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This source talks about multiple turning points in the history of music in the United States. Not only does it mention the revolutionary genre of rock and roll, it mentions and explains multipole other tuning points before the 1950’s that lead to rock and roll, and other turning points that can be attributed to the development of rock and roll. It explains multiple aspects of the music industry that artists had heavy impacts on. It is helpful to my paper because it also investigates and proposes multiple aspects of the development and establishment of rock and roll that haven’t been mentioned in other articles. It mentions the impacts that rock and roll had from a legal aspect, and it mentions the relevance of the time period in which rock and roll music gained popularity. It investigates the impact on multiple industries that rock and roll music had, and the relationships they have with one another. </w:t>
      </w:r>
    </w:p>
    <w:p w14:paraId="608E2F51" w14:textId="77777777" w:rsidR="007E3855" w:rsidRDefault="007E3855" w:rsidP="007E3855">
      <w:pPr>
        <w:spacing w:line="480" w:lineRule="auto"/>
        <w:rPr>
          <w:rFonts w:ascii="Times New Roman" w:eastAsia="Times New Roman" w:hAnsi="Times New Roman" w:cs="Times New Roman"/>
          <w:color w:val="000000"/>
          <w:shd w:val="clear" w:color="auto" w:fill="F1F4F5"/>
        </w:rPr>
      </w:pPr>
    </w:p>
    <w:p w14:paraId="49BA2698" w14:textId="77777777" w:rsidR="00347365" w:rsidRPr="00ED7CC1" w:rsidRDefault="00347365" w:rsidP="00E27713">
      <w:pPr>
        <w:spacing w:line="480" w:lineRule="auto"/>
        <w:rPr>
          <w:rFonts w:ascii="Times New Roman" w:hAnsi="Times New Roman" w:cs="Times New Roman"/>
        </w:rPr>
      </w:pPr>
    </w:p>
    <w:p w14:paraId="05676BD7" w14:textId="77777777" w:rsidR="00347365" w:rsidRPr="00ED7CC1" w:rsidRDefault="00347365" w:rsidP="00E27713">
      <w:pPr>
        <w:spacing w:line="480" w:lineRule="auto"/>
        <w:rPr>
          <w:rFonts w:ascii="Times New Roman" w:hAnsi="Times New Roman" w:cs="Times New Roman"/>
        </w:rPr>
      </w:pPr>
    </w:p>
    <w:p w14:paraId="6BA0C9AE" w14:textId="77777777" w:rsidR="00347365" w:rsidRPr="00ED7CC1" w:rsidRDefault="00347365" w:rsidP="00E27713">
      <w:pPr>
        <w:spacing w:line="480" w:lineRule="auto"/>
        <w:rPr>
          <w:rFonts w:ascii="Times New Roman" w:hAnsi="Times New Roman" w:cs="Times New Roman"/>
        </w:rPr>
      </w:pPr>
    </w:p>
    <w:p w14:paraId="1266095B" w14:textId="77777777" w:rsidR="00347365" w:rsidRPr="00ED7CC1" w:rsidRDefault="00347365" w:rsidP="00E27713">
      <w:pPr>
        <w:spacing w:line="480" w:lineRule="auto"/>
        <w:rPr>
          <w:rFonts w:ascii="Times New Roman" w:hAnsi="Times New Roman" w:cs="Times New Roman"/>
        </w:rPr>
      </w:pPr>
    </w:p>
    <w:p w14:paraId="6F81A652" w14:textId="77777777" w:rsidR="00347365" w:rsidRPr="00ED7CC1" w:rsidRDefault="00347365" w:rsidP="00E27713">
      <w:pPr>
        <w:spacing w:line="480" w:lineRule="auto"/>
        <w:rPr>
          <w:rFonts w:ascii="Times New Roman" w:hAnsi="Times New Roman" w:cs="Times New Roman"/>
        </w:rPr>
      </w:pPr>
    </w:p>
    <w:p w14:paraId="3E162A37" w14:textId="77777777" w:rsidR="006145CE" w:rsidRPr="00ED7CC1" w:rsidRDefault="006145CE" w:rsidP="00E27713">
      <w:pPr>
        <w:spacing w:line="480" w:lineRule="auto"/>
        <w:rPr>
          <w:rFonts w:ascii="Times New Roman" w:hAnsi="Times New Roman" w:cs="Times New Roman"/>
        </w:rPr>
      </w:pPr>
    </w:p>
    <w:sectPr w:rsidR="006145CE" w:rsidRPr="00ED7CC1" w:rsidSect="005E54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n Loftness" w:date="2017-10-18T09:08:00Z" w:initials="BL">
    <w:p w14:paraId="39094DD1" w14:textId="7E3B3949" w:rsidR="00D12AC7" w:rsidRDefault="00D12AC7">
      <w:pPr>
        <w:pStyle w:val="CommentText"/>
      </w:pPr>
      <w:r>
        <w:rPr>
          <w:rStyle w:val="CommentReference"/>
        </w:rPr>
        <w:annotationRef/>
      </w:r>
      <w:r>
        <w:t xml:space="preserve">Make sure to reformat the sources to not have that grey highlight before you turn it in </w:t>
      </w:r>
      <w:r>
        <w:sym w:font="Wingdings" w:char="F04A"/>
      </w:r>
    </w:p>
  </w:comment>
  <w:comment w:id="1" w:author="Bryn Loftness" w:date="2017-10-18T09:08:00Z" w:initials="BL">
    <w:p w14:paraId="20A607C2" w14:textId="77777777" w:rsidR="00D12AC7" w:rsidRDefault="00D12AC7">
      <w:pPr>
        <w:pStyle w:val="CommentText"/>
      </w:pPr>
      <w:r>
        <w:rPr>
          <w:rStyle w:val="CommentReference"/>
        </w:rPr>
        <w:annotationRef/>
      </w:r>
      <w:r>
        <w:t>Is this comma necessary?</w:t>
      </w:r>
    </w:p>
    <w:p w14:paraId="200678AA" w14:textId="54F6F1C5" w:rsidR="00D12AC7" w:rsidRDefault="00D12AC7">
      <w:pPr>
        <w:pStyle w:val="CommentText"/>
      </w:pPr>
    </w:p>
  </w:comment>
  <w:comment w:id="2" w:author="Bryn Loftness" w:date="2017-10-18T09:10:00Z" w:initials="BL">
    <w:p w14:paraId="74EC96B3" w14:textId="77777777" w:rsidR="00D12AC7" w:rsidRDefault="00D12AC7">
      <w:pPr>
        <w:pStyle w:val="CommentText"/>
      </w:pPr>
      <w:r>
        <w:rPr>
          <w:rStyle w:val="CommentReference"/>
        </w:rPr>
        <w:annotationRef/>
      </w:r>
      <w:r>
        <w:t>Consider putting this sentence one sentence prior and adding “However” before “it will be helpful”. This way it shows clearly the strengths and weaknesses are being addressed.</w:t>
      </w:r>
    </w:p>
    <w:p w14:paraId="60AEB81A" w14:textId="335E4864" w:rsidR="00D12AC7" w:rsidRDefault="00D12AC7">
      <w:pPr>
        <w:pStyle w:val="CommentText"/>
      </w:pPr>
    </w:p>
  </w:comment>
  <w:comment w:id="3" w:author="Bryn Loftness" w:date="2017-10-18T09:22:00Z" w:initials="BL">
    <w:p w14:paraId="5FB80862" w14:textId="7A168B01" w:rsidR="00041F3C" w:rsidRDefault="00041F3C">
      <w:pPr>
        <w:pStyle w:val="CommentText"/>
      </w:pPr>
      <w:r>
        <w:rPr>
          <w:rStyle w:val="CommentReference"/>
        </w:rPr>
        <w:annotationRef/>
      </w:r>
      <w:r>
        <w:t>You need 7 sources that have not been addressed in class.WARNING- This source will not count!!!!!!!!!!!!!!!!!!!!!!!!!!!!!</w:t>
      </w:r>
    </w:p>
  </w:comment>
  <w:comment w:id="4" w:author="Bryn Loftness" w:date="2017-10-18T09:12:00Z" w:initials="BL">
    <w:p w14:paraId="27355BB8" w14:textId="43A6634F" w:rsidR="00D12AC7" w:rsidRDefault="00D12AC7">
      <w:pPr>
        <w:pStyle w:val="CommentText"/>
      </w:pPr>
      <w:r>
        <w:rPr>
          <w:rStyle w:val="CommentReference"/>
        </w:rPr>
        <w:annotationRef/>
      </w:r>
      <w:r>
        <w:t>Is this supposed to be here?</w:t>
      </w:r>
    </w:p>
  </w:comment>
  <w:comment w:id="5" w:author="Bryn Loftness" w:date="2017-10-18T09:14:00Z" w:initials="BL">
    <w:p w14:paraId="7B970E1B" w14:textId="6FEFDD24" w:rsidR="00D12AC7" w:rsidRDefault="00D12AC7">
      <w:pPr>
        <w:pStyle w:val="CommentText"/>
      </w:pPr>
      <w:r>
        <w:rPr>
          <w:rStyle w:val="CommentReference"/>
        </w:rPr>
        <w:annotationRef/>
      </w:r>
      <w:r>
        <w:t>Is this research intern Jerry Zolten? Consider making clearer.</w:t>
      </w:r>
    </w:p>
  </w:comment>
  <w:comment w:id="6" w:author="Bryn Loftness" w:date="2017-10-18T09:14:00Z" w:initials="BL">
    <w:p w14:paraId="613CAC2F" w14:textId="47EA1E3E" w:rsidR="00D12AC7" w:rsidRDefault="00D12AC7">
      <w:pPr>
        <w:pStyle w:val="CommentText"/>
      </w:pPr>
      <w:r>
        <w:rPr>
          <w:rStyle w:val="CommentReference"/>
        </w:rPr>
        <w:annotationRef/>
      </w:r>
      <w:r>
        <w:t>Same word 2 times in one sentence, consider changing</w:t>
      </w:r>
    </w:p>
  </w:comment>
  <w:comment w:id="7" w:author="Bryn Loftness" w:date="2017-10-18T09:15:00Z" w:initials="BL">
    <w:p w14:paraId="6003A7D6" w14:textId="64A502B7" w:rsidR="00D12AC7" w:rsidRDefault="00D12AC7">
      <w:pPr>
        <w:pStyle w:val="CommentText"/>
      </w:pPr>
      <w:r>
        <w:rPr>
          <w:rStyle w:val="CommentReference"/>
        </w:rPr>
        <w:annotationRef/>
      </w:r>
      <w:r>
        <w:t>Consider rephrasing, sounds a little wonky.</w:t>
      </w:r>
    </w:p>
  </w:comment>
  <w:comment w:id="8" w:author="Bryn Loftness" w:date="2017-10-18T09:16:00Z" w:initials="BL">
    <w:p w14:paraId="29660DBC" w14:textId="1DB3C468" w:rsidR="00D12AC7" w:rsidRDefault="00D12AC7">
      <w:pPr>
        <w:pStyle w:val="CommentText"/>
      </w:pPr>
      <w:r>
        <w:rPr>
          <w:rStyle w:val="CommentReference"/>
        </w:rPr>
        <w:annotationRef/>
      </w:r>
      <w:r>
        <w:t xml:space="preserve">Consider rephrasing. I understand the general thought but could be more effective if worded a little clearer. (ie. “limited to only opinions”, </w:t>
      </w:r>
      <w:r w:rsidR="00041F3C">
        <w:t>referencing what it lacks because its only opinions, etc)</w:t>
      </w:r>
    </w:p>
  </w:comment>
  <w:comment w:id="9" w:author="Bryn Loftness" w:date="2017-10-18T09:18:00Z" w:initials="BL">
    <w:p w14:paraId="148281C1" w14:textId="79407B61" w:rsidR="00041F3C" w:rsidRDefault="00041F3C">
      <w:pPr>
        <w:pStyle w:val="CommentText"/>
      </w:pPr>
      <w:r>
        <w:rPr>
          <w:rStyle w:val="CommentReference"/>
        </w:rPr>
        <w:annotationRef/>
      </w:r>
      <w:r>
        <w:t>Do you need this?</w:t>
      </w:r>
    </w:p>
  </w:comment>
  <w:comment w:id="10" w:author="Bryn Loftness" w:date="2017-10-18T09:18:00Z" w:initials="BL">
    <w:p w14:paraId="4B423768" w14:textId="6536AAD5" w:rsidR="00041F3C" w:rsidRDefault="00041F3C">
      <w:pPr>
        <w:pStyle w:val="CommentText"/>
      </w:pPr>
      <w:r>
        <w:rPr>
          <w:rStyle w:val="CommentReference"/>
        </w:rPr>
        <w:annotationRef/>
      </w:r>
      <w:r>
        <w:t>Sounds repetitive, consider reordering this list so its not Rolling Stone then Rolling Stone two seconds later.</w:t>
      </w:r>
    </w:p>
  </w:comment>
  <w:comment w:id="11" w:author="Bryn Loftness" w:date="2017-10-18T09:20:00Z" w:initials="BL">
    <w:p w14:paraId="7D448CC2" w14:textId="4A7BB827" w:rsidR="00041F3C" w:rsidRDefault="00041F3C">
      <w:pPr>
        <w:pStyle w:val="CommentText"/>
      </w:pPr>
      <w:r>
        <w:rPr>
          <w:rStyle w:val="CommentReference"/>
        </w:rPr>
        <w:annotationRef/>
      </w:r>
      <w:r>
        <w:t>Good use of a variety of terms “touches”, “traces”. Very good.</w:t>
      </w:r>
    </w:p>
  </w:comment>
  <w:comment w:id="12" w:author="Bryn Loftness" w:date="2017-10-18T09:20:00Z" w:initials="BL">
    <w:p w14:paraId="07548032" w14:textId="3221F199" w:rsidR="00041F3C" w:rsidRDefault="00041F3C">
      <w:pPr>
        <w:pStyle w:val="CommentText"/>
      </w:pPr>
      <w:r>
        <w:rPr>
          <w:rStyle w:val="CommentReference"/>
        </w:rPr>
        <w:annotationRef/>
      </w:r>
      <w:r>
        <w:t xml:space="preserve">Consider changing to “increase in popularity of rock and roll music”. </w:t>
      </w:r>
    </w:p>
  </w:comment>
  <w:comment w:id="13" w:author="Bryn Loftness" w:date="2017-10-18T09:23:00Z" w:initials="BL">
    <w:p w14:paraId="4DDF94DB" w14:textId="082A1E64" w:rsidR="00041F3C" w:rsidRDefault="00041F3C">
      <w:pPr>
        <w:pStyle w:val="CommentText"/>
      </w:pPr>
      <w:r>
        <w:rPr>
          <w:rStyle w:val="CommentReference"/>
        </w:rPr>
        <w:annotationRef/>
      </w:r>
      <w:r>
        <w:t>“Underplayed, underrepresented, and under-investigated”</w:t>
      </w:r>
    </w:p>
  </w:comment>
  <w:comment w:id="14" w:author="Bryn Loftness" w:date="2017-10-18T09:24:00Z" w:initials="BL">
    <w:p w14:paraId="52DC9E1F" w14:textId="5AD92B7A" w:rsidR="00041F3C" w:rsidRDefault="00041F3C">
      <w:pPr>
        <w:pStyle w:val="CommentText"/>
      </w:pPr>
      <w:r>
        <w:rPr>
          <w:rStyle w:val="CommentReference"/>
        </w:rPr>
        <w:annotationRef/>
      </w:r>
      <w:r>
        <w:t>This is worded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94DD1" w15:done="0"/>
  <w15:commentEx w15:paraId="200678AA" w15:done="0"/>
  <w15:commentEx w15:paraId="60AEB81A" w15:done="0"/>
  <w15:commentEx w15:paraId="5FB80862" w15:done="0"/>
  <w15:commentEx w15:paraId="27355BB8" w15:done="0"/>
  <w15:commentEx w15:paraId="7B970E1B" w15:done="0"/>
  <w15:commentEx w15:paraId="613CAC2F" w15:done="0"/>
  <w15:commentEx w15:paraId="6003A7D6" w15:done="0"/>
  <w15:commentEx w15:paraId="29660DBC" w15:done="0"/>
  <w15:commentEx w15:paraId="148281C1" w15:done="0"/>
  <w15:commentEx w15:paraId="4B423768" w15:done="0"/>
  <w15:commentEx w15:paraId="7D448CC2" w15:done="0"/>
  <w15:commentEx w15:paraId="07548032" w15:done="0"/>
  <w15:commentEx w15:paraId="4DDF94DB" w15:done="0"/>
  <w15:commentEx w15:paraId="52DC9E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F61FA" w14:textId="77777777" w:rsidR="000E400F" w:rsidRDefault="000E400F" w:rsidP="00347365">
      <w:r>
        <w:separator/>
      </w:r>
    </w:p>
  </w:endnote>
  <w:endnote w:type="continuationSeparator" w:id="0">
    <w:p w14:paraId="45B25F4A" w14:textId="77777777" w:rsidR="000E400F" w:rsidRDefault="000E400F" w:rsidP="00347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D7308" w14:textId="77777777" w:rsidR="000E400F" w:rsidRDefault="000E400F" w:rsidP="00347365">
      <w:r>
        <w:separator/>
      </w:r>
    </w:p>
  </w:footnote>
  <w:footnote w:type="continuationSeparator" w:id="0">
    <w:p w14:paraId="106BE658" w14:textId="77777777" w:rsidR="000E400F" w:rsidRDefault="000E400F" w:rsidP="0034736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yn Loftness">
    <w15:presenceInfo w15:providerId="Windows Live" w15:userId="e9d06327ebff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DF"/>
    <w:rsid w:val="000008F8"/>
    <w:rsid w:val="000023EE"/>
    <w:rsid w:val="00041F3C"/>
    <w:rsid w:val="000547CA"/>
    <w:rsid w:val="000E165F"/>
    <w:rsid w:val="000E400F"/>
    <w:rsid w:val="0018622A"/>
    <w:rsid w:val="00192890"/>
    <w:rsid w:val="002E3F40"/>
    <w:rsid w:val="002F3E7A"/>
    <w:rsid w:val="00325F10"/>
    <w:rsid w:val="00347365"/>
    <w:rsid w:val="003E5229"/>
    <w:rsid w:val="00474D0A"/>
    <w:rsid w:val="005E549F"/>
    <w:rsid w:val="006145CE"/>
    <w:rsid w:val="00627BDF"/>
    <w:rsid w:val="00651050"/>
    <w:rsid w:val="00685E56"/>
    <w:rsid w:val="006D0B8B"/>
    <w:rsid w:val="00703832"/>
    <w:rsid w:val="00715656"/>
    <w:rsid w:val="00723001"/>
    <w:rsid w:val="0073541F"/>
    <w:rsid w:val="007E3855"/>
    <w:rsid w:val="00846B40"/>
    <w:rsid w:val="00850249"/>
    <w:rsid w:val="00A20BB5"/>
    <w:rsid w:val="00B40F14"/>
    <w:rsid w:val="00B67572"/>
    <w:rsid w:val="00C11715"/>
    <w:rsid w:val="00D12AC7"/>
    <w:rsid w:val="00D9357B"/>
    <w:rsid w:val="00E20EE4"/>
    <w:rsid w:val="00E27713"/>
    <w:rsid w:val="00E828DC"/>
    <w:rsid w:val="00EA7D4C"/>
    <w:rsid w:val="00EC6385"/>
    <w:rsid w:val="00ED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7B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365"/>
    <w:pPr>
      <w:tabs>
        <w:tab w:val="center" w:pos="4680"/>
        <w:tab w:val="right" w:pos="9360"/>
      </w:tabs>
    </w:pPr>
  </w:style>
  <w:style w:type="character" w:customStyle="1" w:styleId="HeaderChar">
    <w:name w:val="Header Char"/>
    <w:basedOn w:val="DefaultParagraphFont"/>
    <w:link w:val="Header"/>
    <w:uiPriority w:val="99"/>
    <w:rsid w:val="00347365"/>
  </w:style>
  <w:style w:type="paragraph" w:styleId="Footer">
    <w:name w:val="footer"/>
    <w:basedOn w:val="Normal"/>
    <w:link w:val="FooterChar"/>
    <w:uiPriority w:val="99"/>
    <w:unhideWhenUsed/>
    <w:rsid w:val="00347365"/>
    <w:pPr>
      <w:tabs>
        <w:tab w:val="center" w:pos="4680"/>
        <w:tab w:val="right" w:pos="9360"/>
      </w:tabs>
    </w:pPr>
  </w:style>
  <w:style w:type="character" w:customStyle="1" w:styleId="FooterChar">
    <w:name w:val="Footer Char"/>
    <w:basedOn w:val="DefaultParagraphFont"/>
    <w:link w:val="Footer"/>
    <w:uiPriority w:val="99"/>
    <w:rsid w:val="00347365"/>
  </w:style>
  <w:style w:type="character" w:styleId="Hyperlink">
    <w:name w:val="Hyperlink"/>
    <w:basedOn w:val="DefaultParagraphFont"/>
    <w:uiPriority w:val="99"/>
    <w:unhideWhenUsed/>
    <w:rsid w:val="000008F8"/>
    <w:rPr>
      <w:color w:val="0563C1" w:themeColor="hyperlink"/>
      <w:u w:val="single"/>
    </w:rPr>
  </w:style>
  <w:style w:type="character" w:styleId="CommentReference">
    <w:name w:val="annotation reference"/>
    <w:basedOn w:val="DefaultParagraphFont"/>
    <w:uiPriority w:val="99"/>
    <w:semiHidden/>
    <w:unhideWhenUsed/>
    <w:rsid w:val="00D12AC7"/>
    <w:rPr>
      <w:sz w:val="16"/>
      <w:szCs w:val="16"/>
    </w:rPr>
  </w:style>
  <w:style w:type="paragraph" w:styleId="CommentText">
    <w:name w:val="annotation text"/>
    <w:basedOn w:val="Normal"/>
    <w:link w:val="CommentTextChar"/>
    <w:uiPriority w:val="99"/>
    <w:semiHidden/>
    <w:unhideWhenUsed/>
    <w:rsid w:val="00D12AC7"/>
    <w:rPr>
      <w:sz w:val="20"/>
      <w:szCs w:val="20"/>
    </w:rPr>
  </w:style>
  <w:style w:type="character" w:customStyle="1" w:styleId="CommentTextChar">
    <w:name w:val="Comment Text Char"/>
    <w:basedOn w:val="DefaultParagraphFont"/>
    <w:link w:val="CommentText"/>
    <w:uiPriority w:val="99"/>
    <w:semiHidden/>
    <w:rsid w:val="00D12AC7"/>
    <w:rPr>
      <w:sz w:val="20"/>
      <w:szCs w:val="20"/>
    </w:rPr>
  </w:style>
  <w:style w:type="paragraph" w:styleId="CommentSubject">
    <w:name w:val="annotation subject"/>
    <w:basedOn w:val="CommentText"/>
    <w:next w:val="CommentText"/>
    <w:link w:val="CommentSubjectChar"/>
    <w:uiPriority w:val="99"/>
    <w:semiHidden/>
    <w:unhideWhenUsed/>
    <w:rsid w:val="00D12AC7"/>
    <w:rPr>
      <w:b/>
      <w:bCs/>
    </w:rPr>
  </w:style>
  <w:style w:type="character" w:customStyle="1" w:styleId="CommentSubjectChar">
    <w:name w:val="Comment Subject Char"/>
    <w:basedOn w:val="CommentTextChar"/>
    <w:link w:val="CommentSubject"/>
    <w:uiPriority w:val="99"/>
    <w:semiHidden/>
    <w:rsid w:val="00D12AC7"/>
    <w:rPr>
      <w:b/>
      <w:bCs/>
      <w:sz w:val="20"/>
      <w:szCs w:val="20"/>
    </w:rPr>
  </w:style>
  <w:style w:type="paragraph" w:styleId="BalloonText">
    <w:name w:val="Balloon Text"/>
    <w:basedOn w:val="Normal"/>
    <w:link w:val="BalloonTextChar"/>
    <w:uiPriority w:val="99"/>
    <w:semiHidden/>
    <w:unhideWhenUsed/>
    <w:rsid w:val="00D12A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17052">
      <w:bodyDiv w:val="1"/>
      <w:marLeft w:val="0"/>
      <w:marRight w:val="0"/>
      <w:marTop w:val="0"/>
      <w:marBottom w:val="0"/>
      <w:divBdr>
        <w:top w:val="none" w:sz="0" w:space="0" w:color="auto"/>
        <w:left w:val="none" w:sz="0" w:space="0" w:color="auto"/>
        <w:bottom w:val="none" w:sz="0" w:space="0" w:color="auto"/>
        <w:right w:val="none" w:sz="0" w:space="0" w:color="auto"/>
      </w:divBdr>
    </w:div>
    <w:div w:id="733351622">
      <w:bodyDiv w:val="1"/>
      <w:marLeft w:val="0"/>
      <w:marRight w:val="0"/>
      <w:marTop w:val="0"/>
      <w:marBottom w:val="0"/>
      <w:divBdr>
        <w:top w:val="none" w:sz="0" w:space="0" w:color="auto"/>
        <w:left w:val="none" w:sz="0" w:space="0" w:color="auto"/>
        <w:bottom w:val="none" w:sz="0" w:space="0" w:color="auto"/>
        <w:right w:val="none" w:sz="0" w:space="0" w:color="auto"/>
      </w:divBdr>
    </w:div>
    <w:div w:id="981928758">
      <w:bodyDiv w:val="1"/>
      <w:marLeft w:val="0"/>
      <w:marRight w:val="0"/>
      <w:marTop w:val="0"/>
      <w:marBottom w:val="0"/>
      <w:divBdr>
        <w:top w:val="none" w:sz="0" w:space="0" w:color="auto"/>
        <w:left w:val="none" w:sz="0" w:space="0" w:color="auto"/>
        <w:bottom w:val="none" w:sz="0" w:space="0" w:color="auto"/>
        <w:right w:val="none" w:sz="0" w:space="0" w:color="auto"/>
      </w:divBdr>
    </w:div>
    <w:div w:id="1171947363">
      <w:bodyDiv w:val="1"/>
      <w:marLeft w:val="0"/>
      <w:marRight w:val="0"/>
      <w:marTop w:val="0"/>
      <w:marBottom w:val="0"/>
      <w:divBdr>
        <w:top w:val="none" w:sz="0" w:space="0" w:color="auto"/>
        <w:left w:val="none" w:sz="0" w:space="0" w:color="auto"/>
        <w:bottom w:val="none" w:sz="0" w:space="0" w:color="auto"/>
        <w:right w:val="none" w:sz="0" w:space="0" w:color="auto"/>
      </w:divBdr>
    </w:div>
    <w:div w:id="1207108298">
      <w:bodyDiv w:val="1"/>
      <w:marLeft w:val="0"/>
      <w:marRight w:val="0"/>
      <w:marTop w:val="0"/>
      <w:marBottom w:val="0"/>
      <w:divBdr>
        <w:top w:val="none" w:sz="0" w:space="0" w:color="auto"/>
        <w:left w:val="none" w:sz="0" w:space="0" w:color="auto"/>
        <w:bottom w:val="none" w:sz="0" w:space="0" w:color="auto"/>
        <w:right w:val="none" w:sz="0" w:space="0" w:color="auto"/>
      </w:divBdr>
    </w:div>
    <w:div w:id="1256859803">
      <w:bodyDiv w:val="1"/>
      <w:marLeft w:val="0"/>
      <w:marRight w:val="0"/>
      <w:marTop w:val="0"/>
      <w:marBottom w:val="0"/>
      <w:divBdr>
        <w:top w:val="none" w:sz="0" w:space="0" w:color="auto"/>
        <w:left w:val="none" w:sz="0" w:space="0" w:color="auto"/>
        <w:bottom w:val="none" w:sz="0" w:space="0" w:color="auto"/>
        <w:right w:val="none" w:sz="0" w:space="0" w:color="auto"/>
      </w:divBdr>
    </w:div>
    <w:div w:id="1398472730">
      <w:bodyDiv w:val="1"/>
      <w:marLeft w:val="0"/>
      <w:marRight w:val="0"/>
      <w:marTop w:val="0"/>
      <w:marBottom w:val="0"/>
      <w:divBdr>
        <w:top w:val="none" w:sz="0" w:space="0" w:color="auto"/>
        <w:left w:val="none" w:sz="0" w:space="0" w:color="auto"/>
        <w:bottom w:val="none" w:sz="0" w:space="0" w:color="auto"/>
        <w:right w:val="none" w:sz="0" w:space="0" w:color="auto"/>
      </w:divBdr>
    </w:div>
    <w:div w:id="1680546338">
      <w:bodyDiv w:val="1"/>
      <w:marLeft w:val="0"/>
      <w:marRight w:val="0"/>
      <w:marTop w:val="0"/>
      <w:marBottom w:val="0"/>
      <w:divBdr>
        <w:top w:val="none" w:sz="0" w:space="0" w:color="auto"/>
        <w:left w:val="none" w:sz="0" w:space="0" w:color="auto"/>
        <w:bottom w:val="none" w:sz="0" w:space="0" w:color="auto"/>
        <w:right w:val="none" w:sz="0" w:space="0" w:color="auto"/>
      </w:divBdr>
    </w:div>
    <w:div w:id="2030793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852886" TargetMode="Externa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Fenton, Autumn L</dc:creator>
  <cp:keywords/>
  <dc:description/>
  <cp:lastModifiedBy>Bryn Loftness</cp:lastModifiedBy>
  <cp:revision>2</cp:revision>
  <dcterms:created xsi:type="dcterms:W3CDTF">2017-10-18T15:25:00Z</dcterms:created>
  <dcterms:modified xsi:type="dcterms:W3CDTF">2017-10-18T15:25:00Z</dcterms:modified>
</cp:coreProperties>
</file>