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746A59" w:rsidRDefault="008050C5" w14:paraId="793085E7" w14:textId="77777777" w14:noSpellErr="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1" locked="0" layoutInCell="1" hidden="0" allowOverlap="1" wp14:anchorId="18E32F31" wp14:editId="5E962B03">
            <wp:simplePos x="0" y="0"/>
            <wp:positionH relativeFrom="column">
              <wp:posOffset>2443353</wp:posOffset>
            </wp:positionH>
            <wp:positionV relativeFrom="paragraph">
              <wp:posOffset>-152396</wp:posOffset>
            </wp:positionV>
            <wp:extent cx="973073" cy="1148545"/>
            <wp:wrapNone/>
            <wp:effectExtent l="0" t="0" r="0" b="0"/>
            <wp:docPr id="1073741828" name="image1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3073" cy="1148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7BBA1C14" w:rsidR="7BBA1C14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/>
      </w:r>
    </w:p>
    <w:p w:rsidR="00746A59" w:rsidRDefault="00746A59" w14:paraId="558DE88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401E556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66BEA8B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3B5AF74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2BCC47B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56E8F04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4157C79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Helvetica Neue" w:hAnsi="Helvetica Neue" w:eastAsia="Helvetica Neue" w:cs="Helvetica Neue"/>
          <w:b/>
          <w:sz w:val="22"/>
          <w:szCs w:val="22"/>
        </w:rPr>
      </w:pPr>
    </w:p>
    <w:p w:rsidR="00746A59" w:rsidRDefault="008050C5" w14:paraId="5F90AADE" w14:textId="77777777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The University of the West Indies</w:t>
      </w:r>
    </w:p>
    <w:p w:rsidR="00746A59" w:rsidP="00CC6143" w:rsidRDefault="00746A59" w14:paraId="4BF7FDA2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746A59" w:rsidP="00CC6143" w:rsidRDefault="008050C5" w14:paraId="03CA1AC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Department of Computing and Information Technology</w:t>
      </w:r>
    </w:p>
    <w:p w:rsidR="00746A59" w:rsidP="00CC6143" w:rsidRDefault="00746A59" w14:paraId="7B71FF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746A59" w:rsidP="00CC6143" w:rsidRDefault="008050C5" w14:paraId="5F6324EB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Undergraduate Project Course</w:t>
      </w:r>
    </w:p>
    <w:p w:rsidR="00746A59" w:rsidP="00CC6143" w:rsidRDefault="00746A59" w14:paraId="798C225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746A59" w:rsidP="00CC6143" w:rsidRDefault="008050C5" w14:paraId="100F1F3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  <w:u w:val="single"/>
        </w:rPr>
        <w:t>Weekly Status Report Template</w:t>
      </w:r>
    </w:p>
    <w:p w:rsidR="00746A59" w:rsidP="00CC6143" w:rsidRDefault="00746A59" w14:paraId="2F2CEA6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hAnsi="Helvetica Neue" w:eastAsia="Helvetica Neue" w:cs="Helvetica Neue"/>
          <w:b/>
          <w:sz w:val="22"/>
          <w:szCs w:val="22"/>
          <w:u w:val="single"/>
        </w:rPr>
      </w:pPr>
    </w:p>
    <w:p w:rsidR="00746A59" w:rsidP="00CC6143" w:rsidRDefault="00746A59" w14:paraId="692A3DF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P="7BBA1C14" w:rsidRDefault="008050C5" w14:paraId="11504724" w14:textId="688C1A9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</w:pPr>
      <w:r w:rsidRPr="7BBA1C14" w:rsidR="008050C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Project: minter                                                       </w:t>
      </w:r>
      <w:r w:rsidRPr="7BBA1C14" w:rsidR="2C912C7F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           </w:t>
      </w:r>
      <w:r w:rsidRPr="7BBA1C14" w:rsidR="008050C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   </w:t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ab/>
      </w:r>
      <w:r w:rsidRPr="7BBA1C14" w:rsidR="008050C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Date: </w:t>
      </w:r>
      <w:r w:rsidRPr="7BBA1C14" w:rsidR="008050C5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18</w:t>
      </w:r>
      <w:r w:rsidRPr="7BBA1C14" w:rsidR="008050C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</w:t>
      </w:r>
      <w:r w:rsidRPr="7BBA1C14" w:rsidR="008050C5">
        <w:rPr>
          <w:rFonts w:ascii="Helvetica Neue" w:hAnsi="Helvetica Neue" w:eastAsia="Helvetica Neue" w:cs="Helvetica Neue"/>
          <w:b w:val="1"/>
          <w:bCs w:val="1"/>
          <w:sz w:val="22"/>
          <w:szCs w:val="22"/>
        </w:rPr>
        <w:t>02</w:t>
      </w:r>
      <w:r w:rsidRPr="7BBA1C14" w:rsidR="008050C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/2020 - 02/0</w:t>
      </w:r>
      <w:r w:rsidRPr="7BBA1C14" w:rsidR="00B7225A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>3</w:t>
      </w:r>
      <w:r w:rsidRPr="7BBA1C14" w:rsidR="008050C5">
        <w:rPr>
          <w:rFonts w:ascii="Helvetica Neue" w:hAnsi="Helvetica Neue" w:eastAsia="Helvetica Neue" w:cs="Helvetica Neue"/>
          <w:b w:val="1"/>
          <w:bCs w:val="1"/>
          <w:color w:val="000000"/>
          <w:sz w:val="22"/>
          <w:szCs w:val="22"/>
        </w:rPr>
        <w:t xml:space="preserve">/2020    </w:t>
      </w:r>
    </w:p>
    <w:p w:rsidR="00746A59" w:rsidP="7BBA1C14" w:rsidRDefault="008050C5" w14:paraId="47CCBA7D" w14:textId="2A8C3D7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</w:pPr>
    </w:p>
    <w:p w:rsidR="00746A59" w:rsidP="00CC6143" w:rsidRDefault="008050C5" w14:paraId="7A8F9F11" w14:textId="07B1423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 w:rsidRPr="7BBA1C14" w:rsidR="008050C5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 xml:space="preserve">Implementation Status </w:t>
      </w:r>
      <w:r w:rsidRPr="7BBA1C14" w:rsidR="00CC6143">
        <w:rPr>
          <w:rFonts w:ascii="Helvetica Neue" w:hAnsi="Helvetica Neue" w:eastAsia="Helvetica Neue" w:cs="Helvetica Neue"/>
          <w:b w:val="1"/>
          <w:bCs w:val="1"/>
          <w:color w:val="000000" w:themeColor="text1" w:themeTint="FF" w:themeShade="FF"/>
          <w:sz w:val="22"/>
          <w:szCs w:val="22"/>
        </w:rPr>
        <w:t>–</w:t>
      </w:r>
      <w:r w:rsidRPr="7BBA1C14" w:rsidR="008050C5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</w:t>
      </w:r>
      <w:r w:rsidRPr="7BBA1C14" w:rsidR="0077222F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>Two</w:t>
      </w:r>
      <w:r w:rsidRPr="7BBA1C14" w:rsidR="00CC6143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out of </w:t>
      </w:r>
      <w:r w:rsidRPr="7BBA1C14" w:rsidR="0077222F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>Four</w:t>
      </w:r>
      <w:r w:rsidRPr="7BBA1C14" w:rsidR="00CC6143">
        <w:rPr>
          <w:rFonts w:ascii="Helvetica Neue" w:hAnsi="Helvetica Neue" w:eastAsia="Helvetica Neue" w:cs="Helvetica Neue"/>
          <w:color w:val="000000" w:themeColor="text1" w:themeTint="FF" w:themeShade="FF"/>
          <w:sz w:val="22"/>
          <w:szCs w:val="22"/>
        </w:rPr>
        <w:t xml:space="preserve"> models running.</w:t>
      </w:r>
    </w:p>
    <w:p w:rsidR="00746A59" w:rsidP="00CC6143" w:rsidRDefault="00746A59" w14:paraId="72D6417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P="00CC6143" w:rsidRDefault="008050C5" w14:paraId="209AD5F1" w14:textId="659DD9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Highlights -</w:t>
      </w:r>
      <w:r>
        <w:rPr>
          <w:rFonts w:ascii="Helvetica Neue" w:hAnsi="Helvetica Neue" w:eastAsia="Helvetica Neue" w:cs="Helvetica Neue"/>
          <w:b/>
          <w:sz w:val="22"/>
          <w:szCs w:val="22"/>
        </w:rPr>
        <w:t xml:space="preserve"> </w:t>
      </w:r>
      <w:r>
        <w:rPr>
          <w:rFonts w:ascii="Helvetica Neue" w:hAnsi="Helvetica Neue" w:eastAsia="Helvetica Neue" w:cs="Helvetica Neue"/>
          <w:sz w:val="22"/>
          <w:szCs w:val="22"/>
        </w:rPr>
        <w:t xml:space="preserve">The group is slightly off track from the  schedule thus far, but sufficient time was allocated for any risk that we may encounter. Also solved the </w:t>
      </w:r>
      <w:r w:rsidR="004A7DFA">
        <w:rPr>
          <w:rFonts w:ascii="Helvetica Neue" w:hAnsi="Helvetica Neue" w:eastAsia="Helvetica Neue" w:cs="Helvetica Neue"/>
          <w:sz w:val="22"/>
          <w:szCs w:val="22"/>
        </w:rPr>
        <w:t>T</w:t>
      </w:r>
      <w:r>
        <w:rPr>
          <w:rFonts w:ascii="Helvetica Neue" w:hAnsi="Helvetica Neue" w:eastAsia="Helvetica Neue" w:cs="Helvetica Neue"/>
          <w:sz w:val="22"/>
          <w:szCs w:val="22"/>
        </w:rPr>
        <w:t>ensor</w:t>
      </w:r>
      <w:r w:rsidR="004A7DFA">
        <w:rPr>
          <w:rFonts w:ascii="Helvetica Neue" w:hAnsi="Helvetica Neue" w:eastAsia="Helvetica Neue" w:cs="Helvetica Neue"/>
          <w:sz w:val="22"/>
          <w:szCs w:val="22"/>
        </w:rPr>
        <w:t>F</w:t>
      </w:r>
      <w:r>
        <w:rPr>
          <w:rFonts w:ascii="Helvetica Neue" w:hAnsi="Helvetica Neue" w:eastAsia="Helvetica Neue" w:cs="Helvetica Neue"/>
          <w:sz w:val="22"/>
          <w:szCs w:val="22"/>
        </w:rPr>
        <w:t>low issue from the last progress report. Pipeline was constructed</w:t>
      </w:r>
      <w:r w:rsidR="004A7DFA">
        <w:rPr>
          <w:rFonts w:ascii="Helvetica Neue" w:hAnsi="Helvetica Neue" w:eastAsia="Helvetica Neue" w:cs="Helvetica Neue"/>
          <w:sz w:val="22"/>
          <w:szCs w:val="22"/>
        </w:rPr>
        <w:t xml:space="preserve"> for the LSTM and SARIMA models</w:t>
      </w:r>
    </w:p>
    <w:p w:rsidR="00746A59" w:rsidP="00CC6143" w:rsidRDefault="00746A59" w14:paraId="6F0E32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sz w:val="22"/>
          <w:szCs w:val="22"/>
        </w:rPr>
      </w:pPr>
    </w:p>
    <w:p w:rsidR="00746A59" w:rsidP="00CC6143" w:rsidRDefault="00746A59" w14:paraId="0EAD87B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746A59" w:rsidP="00CC6143" w:rsidRDefault="008050C5" w14:paraId="323BA715" w14:textId="7FA68C4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 xml:space="preserve">Risks or Issues List - </w:t>
      </w:r>
      <w:r>
        <w:rPr>
          <w:rFonts w:ascii="Helvetica Neue" w:hAnsi="Helvetica Neue" w:eastAsia="Helvetica Neue" w:cs="Helvetica Neue"/>
          <w:color w:val="000000"/>
          <w:sz w:val="22"/>
          <w:szCs w:val="22"/>
        </w:rPr>
        <w:t>No major R</w:t>
      </w:r>
      <w:r>
        <w:rPr>
          <w:rFonts w:ascii="Helvetica Neue" w:hAnsi="Helvetica Neue" w:eastAsia="Helvetica Neue" w:cs="Helvetica Neue"/>
          <w:color w:val="000000"/>
          <w:sz w:val="22"/>
          <w:szCs w:val="22"/>
        </w:rPr>
        <w:t>isk or issues were pre</w:t>
      </w:r>
      <w:r>
        <w:rPr>
          <w:rFonts w:ascii="Helvetica Neue" w:hAnsi="Helvetica Neue" w:eastAsia="Helvetica Neue" w:cs="Helvetica Neue"/>
          <w:sz w:val="22"/>
          <w:szCs w:val="22"/>
        </w:rPr>
        <w:t>sented for this week</w:t>
      </w:r>
      <w:r w:rsidR="004A7DFA">
        <w:rPr>
          <w:rFonts w:ascii="Helvetica Neue" w:hAnsi="Helvetica Neue" w:eastAsia="Helvetica Neue" w:cs="Helvetica Neue"/>
          <w:sz w:val="22"/>
          <w:szCs w:val="22"/>
        </w:rPr>
        <w:t>.</w:t>
      </w:r>
    </w:p>
    <w:p w:rsidR="00746A59" w:rsidP="00CC6143" w:rsidRDefault="00746A59" w14:paraId="3585AE4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5"/>
        <w:tblW w:w="96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60"/>
        <w:gridCol w:w="3075"/>
        <w:gridCol w:w="1935"/>
        <w:gridCol w:w="1275"/>
      </w:tblGrid>
      <w:tr w:rsidR="00746A59" w14:paraId="35DC75D8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647C28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Date Entered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0A3115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Risk or Issue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18134A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3715AA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553A3A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7069E6" w14:paraId="0B03596B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65A1A453" w14:textId="039C4757">
            <w:pPr>
              <w:jc w:val="center"/>
            </w:pPr>
            <w:r w:rsidRPr="00B020F2">
              <w:t>10/02/2020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052A0196" w14:textId="1D69987E">
            <w:r w:rsidRPr="00B020F2">
              <w:t>TensorFlow Library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378B8D84" w14:textId="770BE2FA">
            <w:r w:rsidRPr="00B020F2">
              <w:t>Python Library used to run LSTM is a bit buggy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7FC0D95D" w14:textId="1E0F7C6B">
            <w:r w:rsidRPr="00B020F2">
              <w:t>rollback python version, check forums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245FD1E1" w14:textId="2C46FC87">
            <w:bookmarkStart w:name="_heading=h.gjdgxs" w:colFirst="0" w:colLast="0" w:id="0"/>
            <w:bookmarkEnd w:id="0"/>
            <w:r>
              <w:t>Resolved</w:t>
            </w:r>
          </w:p>
        </w:tc>
      </w:tr>
      <w:tr w:rsidR="007069E6" w14:paraId="50B25816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1A8A0596" w14:textId="49F518A7">
            <w:r w:rsidRPr="00B020F2">
              <w:t>17/02/2020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3C05094F" w14:textId="5ABF98F5">
            <w:r w:rsidRPr="00B020F2">
              <w:t xml:space="preserve">Not obtaining a sufficient source code for the Neural ODE 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2842EFEC" w14:textId="035BC420">
            <w:r w:rsidRPr="00B020F2">
              <w:t xml:space="preserve">As an appropriate model was not found, it delayed the project progress as we now have to spend additional time understating how it works 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2AFAEA81" w14:textId="727FC049">
            <w:r w:rsidRPr="00B020F2">
              <w:t>Extending the time frame for the task at hand to account for research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9E6" w:rsidP="007069E6" w:rsidRDefault="007069E6" w14:paraId="7703326C" w14:textId="2A00A75C">
            <w:r w:rsidRPr="00B020F2">
              <w:t>In progress</w:t>
            </w:r>
          </w:p>
        </w:tc>
      </w:tr>
      <w:tr w:rsidR="00746A59" w14:paraId="4E09844F" w14:textId="77777777">
        <w:trPr>
          <w:trHeight w:val="295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746A59" w14:paraId="64EA31C3" w14:textId="77777777"/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746A59" w14:paraId="0783E3A7" w14:textId="77777777"/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746A59" w14:paraId="69C14107" w14:textId="77777777"/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746A59" w14:paraId="35E88EB2" w14:textId="77777777"/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746A59" w14:paraId="35B724BF" w14:textId="77777777"/>
        </w:tc>
      </w:tr>
    </w:tbl>
    <w:p w:rsidR="00746A59" w:rsidRDefault="00746A59" w14:paraId="5E25AB2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6623086C" w14:textId="241C19F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EC7B8D" w:rsidRDefault="00EC7B8D" w14:paraId="651D54E0" w14:textId="314DF30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EC7B8D" w:rsidRDefault="00EC7B8D" w14:paraId="16717C0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6907059A" w14:textId="0B80EC1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5C7D0F" w:rsidRDefault="005C7D0F" w14:paraId="6BEEB9C6" w14:textId="4059C55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5C7D0F" w:rsidRDefault="005C7D0F" w14:paraId="4EF43701" w14:textId="09EEF52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5C7D0F" w:rsidRDefault="005C7D0F" w14:paraId="2F3EF60A" w14:textId="1D71AB9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5C7D0F" w:rsidRDefault="005C7D0F" w14:paraId="2CCF6331" w14:textId="2B1D2B4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5C7D0F" w:rsidRDefault="005C7D0F" w14:paraId="191188BA" w14:textId="50B703D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5C7D0F" w:rsidRDefault="005C7D0F" w14:paraId="181A1DE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8050C5" w14:paraId="4D6ED42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lastRenderedPageBreak/>
        <w:t>Tasks in Progress or Completed in the Last Iteration</w:t>
      </w:r>
    </w:p>
    <w:p w:rsidR="00746A59" w:rsidRDefault="00746A59" w14:paraId="2FCD31D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6"/>
        <w:tblW w:w="96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3525"/>
        <w:gridCol w:w="2040"/>
        <w:gridCol w:w="1680"/>
      </w:tblGrid>
      <w:tr w:rsidR="00746A59" w14:paraId="75744FC8" w14:textId="77777777">
        <w:trPr>
          <w:trHeight w:val="482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6DFDA0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360447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5D30B4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30778D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% Complete</w:t>
            </w:r>
          </w:p>
        </w:tc>
      </w:tr>
      <w:tr w:rsidR="00746A59" w14:paraId="6ECDD639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4A7DFA" w14:paraId="0A25AE2F" w14:textId="5D411DF5">
            <w:r>
              <w:t>The P</w:t>
            </w:r>
            <w:r w:rsidR="008050C5">
              <w:t>ipeline</w:t>
            </w:r>
            <w:r>
              <w:t xml:space="preserve"> C</w:t>
            </w:r>
            <w:r w:rsidR="008050C5">
              <w:t>onstruct</w:t>
            </w:r>
            <w:r>
              <w:t xml:space="preserve">ion 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1B310D" w14:paraId="629804BC" w14:textId="57DDAC34">
            <w:r>
              <w:t>The pipeline was</w:t>
            </w:r>
            <w:r w:rsidR="008050C5">
              <w:t xml:space="preserve"> </w:t>
            </w:r>
            <w:r>
              <w:t>constructed for the experiment design</w:t>
            </w:r>
            <w:r w:rsidR="000D294B">
              <w:t>. This serves as a gui</w:t>
            </w:r>
            <w:r w:rsidR="00767417">
              <w:t xml:space="preserve">de </w:t>
            </w:r>
            <w:r w:rsidR="008050C5">
              <w:t xml:space="preserve">for us to follow when implementing the models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7CFA7AF5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304C00F7" w14:textId="77777777">
            <w:r>
              <w:t>100%</w:t>
            </w:r>
          </w:p>
        </w:tc>
      </w:tr>
      <w:tr w:rsidR="00746A59" w14:paraId="14BFB057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69A04862" w14:textId="77777777">
            <w:r>
              <w:t>Implementing source code for SARIMA &amp; LSTM Model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4505C539" w14:textId="77777777">
            <w:r>
              <w:t>Modifying the source code for the project area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096BEB96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0C397EBC" w14:textId="77777777">
            <w:r>
              <w:t>100%</w:t>
            </w:r>
          </w:p>
        </w:tc>
      </w:tr>
      <w:tr w:rsidR="00746A59" w14:paraId="236CAF1F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18DCBC5F" w14:textId="1AB26504">
            <w:r>
              <w:t xml:space="preserve">Obtaining the source code </w:t>
            </w:r>
            <w:r w:rsidR="0069700E">
              <w:t>for BPNN model</w:t>
            </w:r>
            <w:r>
              <w:t xml:space="preserve"> 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673335EB" w14:textId="5E8AB740">
            <w:r>
              <w:t>Finding/researching appropriate source code for the respective model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32A8550F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69700E" w14:paraId="7ED3EE5F" w14:textId="17B39FA8">
            <w:r>
              <w:t>100</w:t>
            </w:r>
            <w:r w:rsidR="008050C5">
              <w:t>%</w:t>
            </w:r>
          </w:p>
        </w:tc>
      </w:tr>
      <w:tr w:rsidR="0069700E" w14:paraId="0BCEF9C1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00E" w:rsidP="0069700E" w:rsidRDefault="0069700E" w14:paraId="658A4AFB" w14:textId="45BF3AC0">
            <w:r>
              <w:t xml:space="preserve">Obtaining the source code </w:t>
            </w:r>
            <w:r>
              <w:t xml:space="preserve">for the </w:t>
            </w:r>
            <w:r>
              <w:t>Neural ODE</w:t>
            </w:r>
            <w:r>
              <w:t xml:space="preserve"> model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00E" w:rsidP="0069700E" w:rsidRDefault="0069700E" w14:paraId="056B5F52" w14:textId="74A8B886">
            <w:r>
              <w:t>Finding/researching appropriate source code for the respective model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00E" w:rsidP="0069700E" w:rsidRDefault="0069700E" w14:paraId="033481FE" w14:textId="32697386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00E" w:rsidP="0069700E" w:rsidRDefault="0069700E" w14:paraId="106B9F67" w14:textId="1281AA5C">
            <w:r>
              <w:t>65%</w:t>
            </w:r>
          </w:p>
        </w:tc>
      </w:tr>
      <w:tr w:rsidR="0069700E" w14:paraId="5F121848" w14:textId="77777777">
        <w:trPr>
          <w:trHeight w:val="295"/>
        </w:trPr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00E" w:rsidP="0069700E" w:rsidRDefault="0069700E" w14:paraId="1B86EE70" w14:textId="77777777">
            <w:r>
              <w:t>Running a test experiment for SARIMA &amp; LSTM</w:t>
            </w:r>
          </w:p>
        </w:tc>
        <w:tc>
          <w:tcPr>
            <w:tcW w:w="3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00E" w:rsidP="0069700E" w:rsidRDefault="0069700E" w14:paraId="2275FEAE" w14:textId="77777777">
            <w:r>
              <w:t>With the successful implementation we tested the models to ensure it ran as expected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00E" w:rsidP="0069700E" w:rsidRDefault="0069700E" w14:paraId="23B81156" w14:textId="77777777">
            <w:r>
              <w:t>All members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00E" w:rsidP="0069700E" w:rsidRDefault="0069700E" w14:paraId="677DC597" w14:textId="77777777">
            <w:r>
              <w:t>100%</w:t>
            </w:r>
          </w:p>
        </w:tc>
      </w:tr>
    </w:tbl>
    <w:p w:rsidR="00746A59" w:rsidRDefault="00746A59" w14:paraId="543A679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5FA5A34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p w:rsidR="00746A59" w:rsidRDefault="00746A59" w14:paraId="7075282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746A59" w:rsidRDefault="00746A59" w14:paraId="5991CF0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</w:p>
    <w:p w:rsidR="00746A59" w:rsidRDefault="008050C5" w14:paraId="49BF692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eastAsia="Helvetica Neue" w:cs="Helvetica Neue"/>
          <w:b/>
          <w:color w:val="000000"/>
          <w:sz w:val="22"/>
          <w:szCs w:val="22"/>
        </w:rPr>
        <w:t>Upcoming Tasks for the Next Iteration</w:t>
      </w:r>
    </w:p>
    <w:p w:rsidR="00746A59" w:rsidRDefault="00746A59" w14:paraId="4F31C67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tbl>
      <w:tblPr>
        <w:tblStyle w:val="a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211"/>
        <w:gridCol w:w="3211"/>
      </w:tblGrid>
      <w:tr w:rsidR="00746A59" w14:paraId="2DECB8C9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4396F5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11676D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47E4C1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b/>
                <w:color w:val="000000"/>
                <w:sz w:val="20"/>
                <w:szCs w:val="20"/>
              </w:rPr>
              <w:t>Team Member Responsible</w:t>
            </w:r>
          </w:p>
        </w:tc>
      </w:tr>
      <w:tr w:rsidR="00746A59" w14:paraId="3F4C4B70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5C7D0F" w14:paraId="6D79B788" w14:textId="48B6EF5F">
            <w:r>
              <w:t xml:space="preserve">Continuation of research for </w:t>
            </w:r>
            <w:r w:rsidR="008050C5">
              <w:t>Neural ODE model</w:t>
            </w:r>
            <w:r>
              <w:t xml:space="preserve"> source code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7182C54E" w14:textId="77777777">
            <w:r>
              <w:t>Modifying the source code for the project area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40D82690" w14:textId="77777777">
            <w:r>
              <w:t>All members</w:t>
            </w:r>
          </w:p>
        </w:tc>
      </w:tr>
      <w:tr w:rsidR="00746A59" w14:paraId="02539AB0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6CF6DB74" w14:textId="77777777">
            <w:r>
              <w:t>Implementing source code for BP Model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554DF430" w14:textId="77777777">
            <w:r>
              <w:t>Modifying the source code for the project area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2A9DC9CE" w14:textId="77777777">
            <w:r>
              <w:t>All members</w:t>
            </w:r>
          </w:p>
        </w:tc>
      </w:tr>
      <w:tr w:rsidR="00746A59" w14:paraId="682C5AE9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5C6203EA" w14:textId="41BBFBF5">
            <w:r>
              <w:t>Running the test experiment</w:t>
            </w:r>
            <w:r>
              <w:t xml:space="preserve"> f</w:t>
            </w:r>
            <w:r>
              <w:t>o</w:t>
            </w:r>
            <w:r w:rsidR="001B310D">
              <w:t>r</w:t>
            </w:r>
            <w:r>
              <w:t xml:space="preserve"> the </w:t>
            </w:r>
            <w:r w:rsidR="0069700E">
              <w:t xml:space="preserve">BPNN </w:t>
            </w:r>
            <w:r>
              <w:t>model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373D07C5" w14:textId="629B3184">
            <w:r>
              <w:t xml:space="preserve">With the successful implementation of the model, we would </w:t>
            </w:r>
            <w:r w:rsidR="001B310D">
              <w:t>run a test to ensure everything works as expected before we move to running the experiment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8050C5" w14:paraId="3B5FE04A" w14:textId="77777777">
            <w:r>
              <w:t>All members</w:t>
            </w:r>
          </w:p>
        </w:tc>
      </w:tr>
      <w:tr w:rsidR="00746A59" w14:paraId="520F0EEA" w14:textId="77777777">
        <w:trPr>
          <w:trHeight w:val="29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746A59" w14:paraId="08A8894B" w14:textId="77777777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746A59" w14:paraId="44A7C442" w14:textId="77777777"/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6A59" w:rsidRDefault="00746A59" w14:paraId="7320F2C9" w14:textId="77777777"/>
        </w:tc>
      </w:tr>
    </w:tbl>
    <w:p w:rsidR="00746A59" w:rsidRDefault="00746A59" w14:paraId="26BC17A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eastAsia="Helvetica Neue" w:cs="Helvetica Neue"/>
          <w:color w:val="000000"/>
          <w:sz w:val="22"/>
          <w:szCs w:val="22"/>
        </w:rPr>
      </w:pPr>
    </w:p>
    <w:sectPr w:rsidR="00746A59">
      <w:headerReference w:type="default" r:id="rId8"/>
      <w:footerReference w:type="default" r:id="rId9"/>
      <w:pgSz w:w="11906" w:h="16838" w:orient="portrait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50C5" w:rsidRDefault="008050C5" w14:paraId="16E96705" w14:textId="77777777">
      <w:r>
        <w:separator/>
      </w:r>
    </w:p>
  </w:endnote>
  <w:endnote w:type="continuationSeparator" w:id="0">
    <w:p w:rsidR="008050C5" w:rsidRDefault="008050C5" w14:paraId="1534569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6A59" w:rsidRDefault="00746A59" w14:paraId="6E6998E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50C5" w:rsidRDefault="008050C5" w14:paraId="5F8565C7" w14:textId="77777777">
      <w:r>
        <w:separator/>
      </w:r>
    </w:p>
  </w:footnote>
  <w:footnote w:type="continuationSeparator" w:id="0">
    <w:p w:rsidR="008050C5" w:rsidRDefault="008050C5" w14:paraId="26D4C29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6A59" w:rsidRDefault="00746A59" w14:paraId="274BC568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59"/>
    <w:rsid w:val="000D294B"/>
    <w:rsid w:val="001B310D"/>
    <w:rsid w:val="00293687"/>
    <w:rsid w:val="004A7DFA"/>
    <w:rsid w:val="005C7D0F"/>
    <w:rsid w:val="0069700E"/>
    <w:rsid w:val="007069E6"/>
    <w:rsid w:val="00746A59"/>
    <w:rsid w:val="00767417"/>
    <w:rsid w:val="0077222F"/>
    <w:rsid w:val="008050C5"/>
    <w:rsid w:val="00B7225A"/>
    <w:rsid w:val="00CC6143"/>
    <w:rsid w:val="00EC7B8D"/>
    <w:rsid w:val="00F57BA0"/>
    <w:rsid w:val="2C912C7F"/>
    <w:rsid w:val="74AB294B"/>
    <w:rsid w:val="7BBA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B155"/>
  <w15:docId w15:val="{99B3E94A-A8A0-482C-B72D-83B80B5225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T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27/mW382zG1pHrjcLZKC8Eq8Q==">AMUW2mXhUn53HmyBsHGgQ/X2Vzf3w9lCnkbRBbXu0Sge1V78puMVDtjuBYahNgyHyb9idL8JP/bvMQmfXOjDlnCsQ3TTKs5e7L/zymfBw+bCzEyCayW97JMzueMHoP8ZR+hn6i/vzub/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jada.gooding</lastModifiedBy>
  <revision>12</revision>
  <dcterms:created xsi:type="dcterms:W3CDTF">2020-01-27T20:20:00.0000000Z</dcterms:created>
  <dcterms:modified xsi:type="dcterms:W3CDTF">2020-05-15T19:10:00.9437588Z</dcterms:modified>
</coreProperties>
</file>