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brynnaw Team name: gitpub 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We have worked with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these tools: * GitHub * Cloud9 * Markdown * CSS * HTML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I've found that knowledge of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has been the most useful because it can incorporate into it usage of all the other tools mentioned before.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GitHub has the power to keep track of all the different versions of code that one could accumulate when working on a project.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Keeping track of all of the different markup languages can be hard sometimes.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For instance, Markdown, HTML, and CSS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have similar functions but they are executed by different commands.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I'd love to learn more about CSS to be able to add cool features to a website.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8a7b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71d2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