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8E80" w14:textId="43C6546E" w:rsidR="00C05BFC" w:rsidRPr="00A82EAD" w:rsidRDefault="008C28F9" w:rsidP="008C28F9">
      <w:pPr>
        <w:pStyle w:val="Heading1"/>
        <w:ind w:left="142"/>
        <w:rPr>
          <w:rFonts w:ascii="Calibri" w:hAnsi="Calibri" w:cs="Calibri"/>
        </w:rPr>
      </w:pPr>
      <w:r w:rsidRPr="00A82EAD">
        <w:rPr>
          <w:rFonts w:ascii="Calibri" w:hAnsi="Calibri" w:cs="Calibri"/>
        </w:rPr>
        <w:t>Architektura i trenowanie własnego modelu</w:t>
      </w:r>
    </w:p>
    <w:p w14:paraId="7CA1E0B4" w14:textId="20C64E39" w:rsidR="00A82EAD" w:rsidRPr="00A82EAD" w:rsidRDefault="00A82EAD" w:rsidP="00A82EAD">
      <w:p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</w:rPr>
        <w:t>Projektowany model to klasyczna sieć konwolucyjna (CNN) przeznaczona do rozpoznawania elementów na obrazach, składająca się z dwóch warstw konwolucyjnych, funkcji aktywacji ReLU, maxpoolingu oraz w pełni połączonych warstw.</w:t>
      </w:r>
    </w:p>
    <w:p w14:paraId="69364609" w14:textId="63F10CFE" w:rsidR="00A82EAD" w:rsidRPr="00A82EAD" w:rsidRDefault="00A82EAD" w:rsidP="00A82EAD">
      <w:pPr>
        <w:numPr>
          <w:ilvl w:val="0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Warstwy Konwolucyjne</w:t>
      </w:r>
      <w:r>
        <w:rPr>
          <w:rFonts w:ascii="Calibri" w:hAnsi="Calibri" w:cs="Calibri"/>
          <w:b/>
          <w:bCs/>
        </w:rPr>
        <w:t xml:space="preserve"> – Convolution Layers</w:t>
      </w:r>
      <w:r w:rsidRPr="00A82EAD">
        <w:rPr>
          <w:rFonts w:ascii="Calibri" w:hAnsi="Calibri" w:cs="Calibri"/>
          <w:b/>
          <w:bCs/>
        </w:rPr>
        <w:t>:</w:t>
      </w:r>
    </w:p>
    <w:p w14:paraId="6229AFCB" w14:textId="44893508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Warstwa 1:</w:t>
      </w:r>
      <w:r w:rsidRPr="00A82EAD">
        <w:rPr>
          <w:rFonts w:ascii="Calibri" w:hAnsi="Calibri" w:cs="Calibri"/>
        </w:rPr>
        <w:t xml:space="preserve"> Conv2d(3, 32, kernel_size=3, stride=1, padding=1) – Przyjmuje obrazy RGB o wymiarach 128x128 i</w:t>
      </w:r>
      <w:r w:rsidR="00631F17">
        <w:rPr>
          <w:rFonts w:ascii="Calibri" w:hAnsi="Calibri" w:cs="Calibri"/>
        </w:rPr>
        <w:t> </w:t>
      </w:r>
      <w:r w:rsidRPr="00A82EAD">
        <w:rPr>
          <w:rFonts w:ascii="Calibri" w:hAnsi="Calibri" w:cs="Calibri"/>
        </w:rPr>
        <w:t>tworzy 32 mapy cech (128x128). Kernel 3x3 służy do konwolucji.</w:t>
      </w:r>
    </w:p>
    <w:p w14:paraId="7449E77E" w14:textId="77777777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Aktywacja:</w:t>
      </w:r>
      <w:r w:rsidRPr="00A82EAD">
        <w:rPr>
          <w:rFonts w:ascii="Calibri" w:hAnsi="Calibri" w:cs="Calibri"/>
        </w:rPr>
        <w:t xml:space="preserve"> ReLU – Wprowadza nieliniowość, wspomagając model w uczeniu bardziej złożonych zależności.</w:t>
      </w:r>
    </w:p>
    <w:p w14:paraId="5242CA6D" w14:textId="77777777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Pooling:</w:t>
      </w:r>
      <w:r w:rsidRPr="00A82EAD">
        <w:rPr>
          <w:rFonts w:ascii="Calibri" w:hAnsi="Calibri" w:cs="Calibri"/>
        </w:rPr>
        <w:t xml:space="preserve"> MaxPool2d(kernel_size=2, stride=2) – Zmniejsza wymiary przestrzenne mapy cech do 64x64, co zmniejsza liczbę parametrów i zapobiega nadmiernemu dopasowaniu.</w:t>
      </w:r>
    </w:p>
    <w:p w14:paraId="675CA8F6" w14:textId="4D716B73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Warstwa 2:</w:t>
      </w:r>
      <w:r w:rsidRPr="00A82EAD">
        <w:rPr>
          <w:rFonts w:ascii="Calibri" w:hAnsi="Calibri" w:cs="Calibri"/>
        </w:rPr>
        <w:t xml:space="preserve"> Conv2d(32, 64, kernel_size=3, stride=1, padding=1) – Tworzy 64 mapy cech (64x64).</w:t>
      </w:r>
    </w:p>
    <w:p w14:paraId="68CADEC0" w14:textId="77777777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Aktywacja:</w:t>
      </w:r>
      <w:r w:rsidRPr="00A82EAD">
        <w:rPr>
          <w:rFonts w:ascii="Calibri" w:hAnsi="Calibri" w:cs="Calibri"/>
        </w:rPr>
        <w:t xml:space="preserve"> ReLU</w:t>
      </w:r>
    </w:p>
    <w:p w14:paraId="49D04F7B" w14:textId="103052C9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Pooling:</w:t>
      </w:r>
      <w:r w:rsidRPr="00A82EAD">
        <w:rPr>
          <w:rFonts w:ascii="Calibri" w:hAnsi="Calibri" w:cs="Calibri"/>
        </w:rPr>
        <w:t xml:space="preserve"> MaxPool2d(kernel_size=2, stride=2) – Zmniejsza wymiary do 32x32.</w:t>
      </w:r>
    </w:p>
    <w:p w14:paraId="5785F275" w14:textId="013B6E47" w:rsidR="00A82EAD" w:rsidRPr="00A82EAD" w:rsidRDefault="00A82EAD" w:rsidP="00A82EAD">
      <w:pPr>
        <w:numPr>
          <w:ilvl w:val="0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 xml:space="preserve">Warstwy </w:t>
      </w:r>
      <w:r>
        <w:rPr>
          <w:rFonts w:ascii="Calibri" w:hAnsi="Calibri" w:cs="Calibri"/>
          <w:b/>
          <w:bCs/>
        </w:rPr>
        <w:t>w</w:t>
      </w:r>
      <w:r w:rsidRPr="00A82EAD">
        <w:rPr>
          <w:rFonts w:ascii="Calibri" w:hAnsi="Calibri" w:cs="Calibri"/>
          <w:b/>
          <w:bCs/>
        </w:rPr>
        <w:t xml:space="preserve"> pełni </w:t>
      </w:r>
      <w:r>
        <w:rPr>
          <w:rFonts w:ascii="Calibri" w:hAnsi="Calibri" w:cs="Calibri"/>
          <w:b/>
          <w:bCs/>
        </w:rPr>
        <w:t>p</w:t>
      </w:r>
      <w:r w:rsidRPr="00A82EAD">
        <w:rPr>
          <w:rFonts w:ascii="Calibri" w:hAnsi="Calibri" w:cs="Calibri"/>
          <w:b/>
          <w:bCs/>
        </w:rPr>
        <w:t>ołączone</w:t>
      </w:r>
      <w:r>
        <w:rPr>
          <w:rFonts w:ascii="Calibri" w:hAnsi="Calibri" w:cs="Calibri"/>
          <w:b/>
          <w:bCs/>
        </w:rPr>
        <w:t xml:space="preserve"> – Fully Connected Layers</w:t>
      </w:r>
      <w:r w:rsidRPr="00A82EAD">
        <w:rPr>
          <w:rFonts w:ascii="Calibri" w:hAnsi="Calibri" w:cs="Calibri"/>
          <w:b/>
          <w:bCs/>
        </w:rPr>
        <w:t>:</w:t>
      </w:r>
    </w:p>
    <w:p w14:paraId="48B34500" w14:textId="17F1A35B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Warstwa 1:</w:t>
      </w:r>
      <w:r w:rsidRPr="00A82EAD">
        <w:rPr>
          <w:rFonts w:ascii="Calibri" w:hAnsi="Calibri" w:cs="Calibri"/>
        </w:rPr>
        <w:t xml:space="preserve"> Linear(64 * 32 * 32, 128) – Spłaszcza dane wejściowe do wektora 128-wymiarowego.</w:t>
      </w:r>
    </w:p>
    <w:p w14:paraId="206AEA51" w14:textId="4F6FB920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Aktywacja:</w:t>
      </w:r>
      <w:r w:rsidRPr="00A82EAD">
        <w:rPr>
          <w:rFonts w:ascii="Calibri" w:hAnsi="Calibri" w:cs="Calibri"/>
        </w:rPr>
        <w:t xml:space="preserve"> ReLU</w:t>
      </w:r>
    </w:p>
    <w:p w14:paraId="40ABECAF" w14:textId="4BD72FBE" w:rsidR="00A82EAD" w:rsidRPr="00A82EAD" w:rsidRDefault="00A82EAD" w:rsidP="00A82EAD">
      <w:pPr>
        <w:numPr>
          <w:ilvl w:val="1"/>
          <w:numId w:val="16"/>
        </w:num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  <w:b/>
          <w:bCs/>
        </w:rPr>
        <w:t>Warstwa 2:</w:t>
      </w:r>
      <w:r w:rsidRPr="00A82EAD">
        <w:rPr>
          <w:rFonts w:ascii="Calibri" w:hAnsi="Calibri" w:cs="Calibri"/>
        </w:rPr>
        <w:t xml:space="preserve"> Linear(128, 1) – Ostateczna warstwa klasyfikująca (klasyfikacja binarna).</w:t>
      </w:r>
    </w:p>
    <w:p w14:paraId="1EA3C573" w14:textId="6DC8024A" w:rsidR="00A82EAD" w:rsidRPr="00A82EAD" w:rsidRDefault="00A82EAD" w:rsidP="00A82EAD">
      <w:p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</w:rPr>
        <w:t>Wybór tej architektury oparty jest na efektywności sieci konwolucyjnych w zadaniach rozpoznawania elementów w obrazach. Dwie warstwy konwolucyjne umożliwiają stopniową redukcję wymiarów obrazu oraz uchwycenie różnych poziomów cech.</w:t>
      </w:r>
    </w:p>
    <w:p w14:paraId="0BDA9862" w14:textId="7C9B6CD9" w:rsidR="00A82EAD" w:rsidRPr="00A82EAD" w:rsidRDefault="00A82EAD" w:rsidP="00A82EAD">
      <w:p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</w:rPr>
        <w:t xml:space="preserve">Model został zaimplementowany w klasie </w:t>
      </w:r>
      <w:r w:rsidRPr="00A82EAD">
        <w:rPr>
          <w:rFonts w:ascii="Calibri" w:hAnsi="Calibri" w:cs="Calibri"/>
          <w:b/>
          <w:bCs/>
        </w:rPr>
        <w:t>FaceIDModel</w:t>
      </w:r>
      <w:r w:rsidRPr="00A82EAD">
        <w:rPr>
          <w:rFonts w:ascii="Calibri" w:hAnsi="Calibri" w:cs="Calibri"/>
        </w:rPr>
        <w:t>, dziedziczącej po PyTorch Lightning, co upraszcza proces trenowania i</w:t>
      </w:r>
      <w:r w:rsidR="00631F17">
        <w:rPr>
          <w:rFonts w:ascii="Calibri" w:hAnsi="Calibri" w:cs="Calibri"/>
        </w:rPr>
        <w:t> </w:t>
      </w:r>
      <w:r w:rsidRPr="00A82EAD">
        <w:rPr>
          <w:rFonts w:ascii="Calibri" w:hAnsi="Calibri" w:cs="Calibri"/>
        </w:rPr>
        <w:t xml:space="preserve">zarządzania cyklem życia modelu (np. wprowadzenie early stopping w celu zapobiegania przeuczeniu). Trenowanie odbywa się za pomocą optymalizatora </w:t>
      </w:r>
      <w:r w:rsidRPr="00A82EAD">
        <w:rPr>
          <w:rFonts w:ascii="Calibri" w:hAnsi="Calibri" w:cs="Calibri"/>
          <w:b/>
          <w:bCs/>
        </w:rPr>
        <w:t>Adam</w:t>
      </w:r>
      <w:r w:rsidRPr="00A82EAD">
        <w:rPr>
          <w:rFonts w:ascii="Calibri" w:hAnsi="Calibri" w:cs="Calibri"/>
        </w:rPr>
        <w:t>, wydajnego w przypadku dużych zbiorów danych, takich jak CelebA, oraz stosującego adaptacyjną strategię uczenia.</w:t>
      </w:r>
    </w:p>
    <w:p w14:paraId="5C14A5A4" w14:textId="281E2292" w:rsidR="00A82EAD" w:rsidRPr="00A82EAD" w:rsidRDefault="00A82EAD" w:rsidP="00A82EAD">
      <w:p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</w:rPr>
        <w:t xml:space="preserve">Funkcją celu jest </w:t>
      </w:r>
      <w:r w:rsidRPr="00A82EAD">
        <w:rPr>
          <w:rFonts w:ascii="Calibri" w:hAnsi="Calibri" w:cs="Calibri"/>
          <w:b/>
          <w:bCs/>
        </w:rPr>
        <w:t>Binary Cross Entropy Loss</w:t>
      </w:r>
      <w:r w:rsidRPr="00A82EAD">
        <w:rPr>
          <w:rFonts w:ascii="Calibri" w:hAnsi="Calibri" w:cs="Calibri"/>
        </w:rPr>
        <w:t xml:space="preserve">, użyta w wersji </w:t>
      </w:r>
      <w:r w:rsidRPr="00A82EAD">
        <w:rPr>
          <w:rFonts w:ascii="Calibri" w:hAnsi="Calibri" w:cs="Calibri"/>
          <w:b/>
          <w:bCs/>
        </w:rPr>
        <w:t>nn.BCEWithLogitsLoss</w:t>
      </w:r>
      <w:r w:rsidRPr="00A82EAD">
        <w:rPr>
          <w:rFonts w:ascii="Calibri" w:hAnsi="Calibri" w:cs="Calibri"/>
        </w:rPr>
        <w:t xml:space="preserve"> dla lepszej efektywności obliczeniowej. Zastosowano także tensor </w:t>
      </w:r>
      <w:r w:rsidRPr="00A82EAD">
        <w:rPr>
          <w:rFonts w:ascii="Calibri" w:hAnsi="Calibri" w:cs="Calibri"/>
          <w:b/>
          <w:bCs/>
        </w:rPr>
        <w:t>pos_weight</w:t>
      </w:r>
      <w:r w:rsidRPr="00A82EAD">
        <w:rPr>
          <w:rFonts w:ascii="Calibri" w:hAnsi="Calibri" w:cs="Calibri"/>
        </w:rPr>
        <w:t>, który pomaga radzić sobie z niezbalansowanym zbiorem danych.</w:t>
      </w:r>
    </w:p>
    <w:p w14:paraId="1F236DB4" w14:textId="763E6B78" w:rsidR="00A82EAD" w:rsidRPr="00A82EAD" w:rsidRDefault="00A82EAD" w:rsidP="00A82EAD">
      <w:pPr>
        <w:jc w:val="both"/>
        <w:rPr>
          <w:rFonts w:ascii="Calibri" w:hAnsi="Calibri" w:cs="Calibri"/>
        </w:rPr>
      </w:pPr>
      <w:r w:rsidRPr="00A82EAD">
        <w:rPr>
          <w:rFonts w:ascii="Calibri" w:hAnsi="Calibri" w:cs="Calibri"/>
        </w:rPr>
        <w:t xml:space="preserve">Aby poprawić generalizację modelu, zastosowano augmentację danych w postaci </w:t>
      </w:r>
      <w:r w:rsidRPr="00A82EAD">
        <w:rPr>
          <w:rFonts w:ascii="Calibri" w:hAnsi="Calibri" w:cs="Calibri"/>
          <w:b/>
          <w:bCs/>
        </w:rPr>
        <w:t>szumu Gaussa</w:t>
      </w:r>
      <w:r w:rsidRPr="00A82EAD">
        <w:rPr>
          <w:rFonts w:ascii="Calibri" w:hAnsi="Calibri" w:cs="Calibri"/>
        </w:rPr>
        <w:t xml:space="preserve">, </w:t>
      </w:r>
      <w:r w:rsidRPr="00A82EAD">
        <w:rPr>
          <w:rFonts w:ascii="Calibri" w:hAnsi="Calibri" w:cs="Calibri"/>
          <w:b/>
          <w:bCs/>
        </w:rPr>
        <w:t>zmiany koloru</w:t>
      </w:r>
      <w:r w:rsidRPr="00A82EAD">
        <w:rPr>
          <w:rFonts w:ascii="Calibri" w:hAnsi="Calibri" w:cs="Calibri"/>
        </w:rPr>
        <w:t xml:space="preserve"> oraz </w:t>
      </w:r>
      <w:r w:rsidRPr="00A82EAD">
        <w:rPr>
          <w:rFonts w:ascii="Calibri" w:hAnsi="Calibri" w:cs="Calibri"/>
          <w:b/>
          <w:bCs/>
        </w:rPr>
        <w:t>rotacji zdjęć</w:t>
      </w:r>
      <w:r w:rsidRPr="00A82EAD">
        <w:rPr>
          <w:rFonts w:ascii="Calibri" w:hAnsi="Calibri" w:cs="Calibri"/>
        </w:rPr>
        <w:t>, co pozwala na lepsze dostosowanie modelu do nieznanych danych, np. obrazów z kamery.</w:t>
      </w:r>
    </w:p>
    <w:p w14:paraId="38DA3786" w14:textId="600259B5" w:rsidR="00A82EAD" w:rsidRPr="00A82EAD" w:rsidRDefault="00495892" w:rsidP="00A82EAD">
      <w:pPr>
        <w:jc w:val="both"/>
        <w:rPr>
          <w:rFonts w:ascii="Calibri" w:hAnsi="Calibri" w:cs="Calibri"/>
        </w:rPr>
      </w:pPr>
      <w:r w:rsidRPr="00887032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9DA7961" wp14:editId="5BFA9FF5">
            <wp:simplePos x="0" y="0"/>
            <wp:positionH relativeFrom="column">
              <wp:posOffset>1365841</wp:posOffset>
            </wp:positionH>
            <wp:positionV relativeFrom="paragraph">
              <wp:posOffset>270599</wp:posOffset>
            </wp:positionV>
            <wp:extent cx="4712335" cy="3047365"/>
            <wp:effectExtent l="0" t="0" r="0" b="635"/>
            <wp:wrapNone/>
            <wp:docPr id="1980640773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0773" name="Picture 1" descr="A graph with blue lines and 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00A" w:rsidRPr="00A82EAD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222E6630" wp14:editId="308325B9">
            <wp:simplePos x="0" y="0"/>
            <wp:positionH relativeFrom="column">
              <wp:posOffset>875946</wp:posOffset>
            </wp:positionH>
            <wp:positionV relativeFrom="paragraph">
              <wp:posOffset>149092</wp:posOffset>
            </wp:positionV>
            <wp:extent cx="5630249" cy="2857913"/>
            <wp:effectExtent l="0" t="0" r="8890" b="0"/>
            <wp:wrapNone/>
            <wp:docPr id="883122045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2045" name="Picture 1" descr="A graph with a line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249" cy="2857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DAC554" w14:textId="68C16FE8" w:rsidR="00D35D86" w:rsidRPr="00A82EAD" w:rsidRDefault="00D35D86">
      <w:pPr>
        <w:rPr>
          <w:rFonts w:ascii="Calibri" w:hAnsi="Calibri" w:cs="Calibri"/>
        </w:rPr>
      </w:pPr>
      <w:r w:rsidRPr="00A82EAD">
        <w:rPr>
          <w:rFonts w:ascii="Calibri" w:hAnsi="Calibri" w:cs="Calibri"/>
        </w:rPr>
        <w:br w:type="page"/>
      </w:r>
    </w:p>
    <w:p w14:paraId="1F7AD025" w14:textId="15B2A7D0" w:rsidR="008C28F9" w:rsidRPr="00A82EAD" w:rsidRDefault="008C28F9" w:rsidP="008C28F9">
      <w:pPr>
        <w:pStyle w:val="Heading1"/>
        <w:rPr>
          <w:rFonts w:ascii="Calibri" w:hAnsi="Calibri" w:cs="Calibri"/>
        </w:rPr>
      </w:pPr>
      <w:r w:rsidRPr="00A82EAD">
        <w:rPr>
          <w:rFonts w:ascii="Calibri" w:hAnsi="Calibri" w:cs="Calibri"/>
        </w:rPr>
        <w:lastRenderedPageBreak/>
        <w:t>Architektura i trenowanie wykorzystanego modelu z torchvision</w:t>
      </w:r>
    </w:p>
    <w:p w14:paraId="418E931C" w14:textId="5A7BE0DA" w:rsidR="00BA700A" w:rsidRPr="00BA700A" w:rsidRDefault="00786CD3" w:rsidP="00BA700A">
      <w:pPr>
        <w:jc w:val="both"/>
        <w:rPr>
          <w:rFonts w:ascii="Calibri" w:hAnsi="Calibri" w:cs="Calibri"/>
        </w:rPr>
      </w:pPr>
      <w:r w:rsidRPr="00786CD3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93DD11D" wp14:editId="5CECB0F2">
            <wp:simplePos x="0" y="0"/>
            <wp:positionH relativeFrom="column">
              <wp:posOffset>3683635</wp:posOffset>
            </wp:positionH>
            <wp:positionV relativeFrom="paragraph">
              <wp:posOffset>641350</wp:posOffset>
            </wp:positionV>
            <wp:extent cx="3060065" cy="1844040"/>
            <wp:effectExtent l="0" t="0" r="6985" b="3810"/>
            <wp:wrapNone/>
            <wp:docPr id="419026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2625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00A" w:rsidRPr="00BA700A">
        <w:rPr>
          <w:rFonts w:ascii="Calibri" w:hAnsi="Calibri" w:cs="Calibri"/>
        </w:rPr>
        <w:t xml:space="preserve">Do zadania klasyfikacji obrazu, polegającego na rozpoznawaniu atrybutu „Smiling”, wykorzystano model </w:t>
      </w:r>
      <w:r w:rsidR="00BA700A" w:rsidRPr="00BA700A">
        <w:rPr>
          <w:rFonts w:ascii="Calibri" w:hAnsi="Calibri" w:cs="Calibri"/>
          <w:b/>
          <w:bCs/>
        </w:rPr>
        <w:t>ResNet-18</w:t>
      </w:r>
      <w:r w:rsidR="00BA700A" w:rsidRPr="00BA700A">
        <w:rPr>
          <w:rFonts w:ascii="Calibri" w:hAnsi="Calibri" w:cs="Calibri"/>
        </w:rPr>
        <w:t xml:space="preserve"> z </w:t>
      </w:r>
      <w:r w:rsidR="00BA700A">
        <w:rPr>
          <w:rFonts w:ascii="Calibri" w:hAnsi="Calibri" w:cs="Calibri"/>
        </w:rPr>
        <w:t>uprzednio wytrenowanymi</w:t>
      </w:r>
      <w:r w:rsidR="00BA700A" w:rsidRPr="00BA700A">
        <w:rPr>
          <w:rFonts w:ascii="Calibri" w:hAnsi="Calibri" w:cs="Calibri"/>
        </w:rPr>
        <w:t xml:space="preserve"> wagami na zbiorze </w:t>
      </w:r>
      <w:r w:rsidR="00BA700A" w:rsidRPr="00BA700A">
        <w:rPr>
          <w:rFonts w:ascii="Calibri" w:hAnsi="Calibri" w:cs="Calibri"/>
          <w:b/>
          <w:bCs/>
        </w:rPr>
        <w:t>ImageNet1K_V1</w:t>
      </w:r>
      <w:r w:rsidR="00BA700A" w:rsidRPr="00BA700A">
        <w:rPr>
          <w:rFonts w:ascii="Calibri" w:hAnsi="Calibri" w:cs="Calibri"/>
        </w:rPr>
        <w:t xml:space="preserve">. Jest to sieć o 18 warstwach, która wykorzystuje </w:t>
      </w:r>
      <w:r w:rsidR="00BA700A" w:rsidRPr="00BA700A">
        <w:rPr>
          <w:rFonts w:ascii="Calibri" w:hAnsi="Calibri" w:cs="Calibri"/>
          <w:b/>
          <w:bCs/>
        </w:rPr>
        <w:t>residual connections</w:t>
      </w:r>
      <w:r w:rsidR="00BA700A" w:rsidRPr="00BA700A">
        <w:rPr>
          <w:rFonts w:ascii="Calibri" w:hAnsi="Calibri" w:cs="Calibri"/>
        </w:rPr>
        <w:t>, umożliwiające radzenie sobie z problemem zanikającego gradientu w głębokich sieciach.</w:t>
      </w:r>
    </w:p>
    <w:p w14:paraId="15AE6FA4" w14:textId="3E018B45" w:rsidR="00BA700A" w:rsidRPr="00BA700A" w:rsidRDefault="00BA700A" w:rsidP="00BA700A">
      <w:pPr>
        <w:jc w:val="both"/>
        <w:rPr>
          <w:rFonts w:ascii="Calibri" w:hAnsi="Calibri" w:cs="Calibri"/>
          <w:b/>
          <w:bCs/>
        </w:rPr>
      </w:pPr>
      <w:r w:rsidRPr="00BA700A">
        <w:rPr>
          <w:rFonts w:ascii="Calibri" w:hAnsi="Calibri" w:cs="Calibri"/>
          <w:b/>
          <w:bCs/>
        </w:rPr>
        <w:t>Struktura Modelu ResNet-18</w:t>
      </w:r>
    </w:p>
    <w:p w14:paraId="5FFDB194" w14:textId="73DB6F20" w:rsidR="00BA700A" w:rsidRPr="00BA700A" w:rsidRDefault="00BA700A" w:rsidP="00BA700A">
      <w:p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</w:rPr>
        <w:t>Model składa się z 4 bloków konwolucyjnych:</w:t>
      </w:r>
    </w:p>
    <w:p w14:paraId="22927427" w14:textId="507762A4" w:rsidR="00BA700A" w:rsidRPr="00BA700A" w:rsidRDefault="00BA700A" w:rsidP="00BA700A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  <w:b/>
          <w:bCs/>
        </w:rPr>
        <w:t>Blok 1:</w:t>
      </w:r>
      <w:r w:rsidRPr="00BA700A">
        <w:rPr>
          <w:rFonts w:ascii="Calibri" w:hAnsi="Calibri" w:cs="Calibri"/>
        </w:rPr>
        <w:t xml:space="preserve"> 64 filtry</w:t>
      </w:r>
      <w:r w:rsidR="00786CD3" w:rsidRPr="00786CD3">
        <w:rPr>
          <w:noProof/>
        </w:rPr>
        <w:t xml:space="preserve"> </w:t>
      </w:r>
    </w:p>
    <w:p w14:paraId="677EB988" w14:textId="43B6B40C" w:rsidR="00BA700A" w:rsidRPr="00BA700A" w:rsidRDefault="00BA700A" w:rsidP="00BA700A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  <w:b/>
          <w:bCs/>
        </w:rPr>
        <w:t>Blok 2:</w:t>
      </w:r>
      <w:r w:rsidRPr="00BA700A">
        <w:rPr>
          <w:rFonts w:ascii="Calibri" w:hAnsi="Calibri" w:cs="Calibri"/>
        </w:rPr>
        <w:t xml:space="preserve"> 128 filtrów</w:t>
      </w:r>
    </w:p>
    <w:p w14:paraId="03A08D8C" w14:textId="74A284D6" w:rsidR="00BA700A" w:rsidRPr="00BA700A" w:rsidRDefault="00BA700A" w:rsidP="00BA700A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  <w:b/>
          <w:bCs/>
        </w:rPr>
        <w:t>Blok 3:</w:t>
      </w:r>
      <w:r w:rsidRPr="00BA700A">
        <w:rPr>
          <w:rFonts w:ascii="Calibri" w:hAnsi="Calibri" w:cs="Calibri"/>
        </w:rPr>
        <w:t xml:space="preserve"> 256 filtrów</w:t>
      </w:r>
    </w:p>
    <w:p w14:paraId="4162DFFE" w14:textId="76C79121" w:rsidR="00BA700A" w:rsidRPr="00BA700A" w:rsidRDefault="00BA700A" w:rsidP="00BA700A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  <w:b/>
          <w:bCs/>
        </w:rPr>
        <w:t>Blok 4:</w:t>
      </w:r>
      <w:r w:rsidRPr="00BA700A">
        <w:rPr>
          <w:rFonts w:ascii="Calibri" w:hAnsi="Calibri" w:cs="Calibri"/>
        </w:rPr>
        <w:t xml:space="preserve"> 512 filtrów</w:t>
      </w:r>
    </w:p>
    <w:p w14:paraId="4F7EA436" w14:textId="77777777" w:rsidR="00786CD3" w:rsidRDefault="00786CD3" w:rsidP="00BA700A">
      <w:pPr>
        <w:jc w:val="both"/>
        <w:rPr>
          <w:rFonts w:ascii="Calibri" w:hAnsi="Calibri" w:cs="Calibri"/>
        </w:rPr>
      </w:pPr>
    </w:p>
    <w:p w14:paraId="0937EC97" w14:textId="04312CE8" w:rsidR="00BA700A" w:rsidRPr="00BA700A" w:rsidRDefault="00BA700A" w:rsidP="00BA700A">
      <w:p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</w:rPr>
        <w:t xml:space="preserve">Każdy blok odpowiada za ekstrakcję cech z obrazu, a </w:t>
      </w:r>
      <w:r w:rsidRPr="00BA700A">
        <w:rPr>
          <w:rFonts w:ascii="Calibri" w:hAnsi="Calibri" w:cs="Calibri"/>
          <w:b/>
          <w:bCs/>
        </w:rPr>
        <w:t>połączenia resztkowe</w:t>
      </w:r>
      <w:r w:rsidRPr="00BA700A">
        <w:rPr>
          <w:rFonts w:ascii="Calibri" w:hAnsi="Calibri" w:cs="Calibri"/>
        </w:rPr>
        <w:t xml:space="preserve"> pomagają w efektywnym przetwarzaniu i nauce reprezentacji.</w:t>
      </w:r>
    </w:p>
    <w:p w14:paraId="417C241D" w14:textId="7AA14BAB" w:rsidR="00BA700A" w:rsidRPr="00BA700A" w:rsidRDefault="00BA700A" w:rsidP="00BA700A">
      <w:pPr>
        <w:jc w:val="both"/>
        <w:rPr>
          <w:rFonts w:ascii="Calibri" w:hAnsi="Calibri" w:cs="Calibri"/>
          <w:b/>
          <w:bCs/>
        </w:rPr>
      </w:pPr>
      <w:r w:rsidRPr="00BA700A">
        <w:rPr>
          <w:rFonts w:ascii="Calibri" w:hAnsi="Calibri" w:cs="Calibri"/>
          <w:b/>
          <w:bCs/>
        </w:rPr>
        <w:t>Przygotowanie Danych</w:t>
      </w:r>
    </w:p>
    <w:p w14:paraId="52823C68" w14:textId="2C5F1C17" w:rsidR="00BA700A" w:rsidRPr="00BA700A" w:rsidRDefault="00BA700A" w:rsidP="00BA700A">
      <w:p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</w:rPr>
        <w:t xml:space="preserve">Obrazy wejściowe musiały zostać przeskalowane do rozdzielczości </w:t>
      </w:r>
      <w:r w:rsidRPr="00BA700A">
        <w:rPr>
          <w:rFonts w:ascii="Calibri" w:hAnsi="Calibri" w:cs="Calibri"/>
          <w:b/>
          <w:bCs/>
        </w:rPr>
        <w:t>224x224 px</w:t>
      </w:r>
      <w:r w:rsidRPr="00BA700A">
        <w:rPr>
          <w:rFonts w:ascii="Calibri" w:hAnsi="Calibri" w:cs="Calibri"/>
        </w:rPr>
        <w:t xml:space="preserve">, zgodnie z wymaganiami modelu, który został wytrenowany na zbiorze </w:t>
      </w:r>
      <w:r w:rsidRPr="00BA700A">
        <w:rPr>
          <w:rFonts w:ascii="Calibri" w:hAnsi="Calibri" w:cs="Calibri"/>
          <w:b/>
          <w:bCs/>
        </w:rPr>
        <w:t>ImageNet</w:t>
      </w:r>
      <w:r w:rsidRPr="00BA700A">
        <w:rPr>
          <w:rFonts w:ascii="Calibri" w:hAnsi="Calibri" w:cs="Calibri"/>
        </w:rPr>
        <w:t>. Dodatkowo, obrazy normalizowane są według wartości średnich i odchyleń standardowych dla kanałów RGB:</w:t>
      </w:r>
    </w:p>
    <w:p w14:paraId="695453BF" w14:textId="77777777" w:rsidR="00BA700A" w:rsidRPr="00BA700A" w:rsidRDefault="00BA700A" w:rsidP="00BA700A">
      <w:pPr>
        <w:numPr>
          <w:ilvl w:val="0"/>
          <w:numId w:val="21"/>
        </w:num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  <w:b/>
          <w:bCs/>
        </w:rPr>
        <w:t>Średnie:</w:t>
      </w:r>
      <w:r w:rsidRPr="00BA700A">
        <w:rPr>
          <w:rFonts w:ascii="Calibri" w:hAnsi="Calibri" w:cs="Calibri"/>
        </w:rPr>
        <w:t xml:space="preserve"> (0.485, 0.456, 0.406)</w:t>
      </w:r>
    </w:p>
    <w:p w14:paraId="631DAACA" w14:textId="5533BFCB" w:rsidR="00BA700A" w:rsidRPr="00BA700A" w:rsidRDefault="00BA700A" w:rsidP="00BA700A">
      <w:pPr>
        <w:numPr>
          <w:ilvl w:val="0"/>
          <w:numId w:val="21"/>
        </w:num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  <w:b/>
          <w:bCs/>
        </w:rPr>
        <w:t>Odchylenie standardowe:</w:t>
      </w:r>
      <w:r w:rsidRPr="00BA700A">
        <w:rPr>
          <w:rFonts w:ascii="Calibri" w:hAnsi="Calibri" w:cs="Calibri"/>
        </w:rPr>
        <w:t xml:space="preserve"> (0.229, 0.224, 0.225)</w:t>
      </w:r>
    </w:p>
    <w:p w14:paraId="042DF083" w14:textId="77777777" w:rsidR="00BA700A" w:rsidRPr="00BA700A" w:rsidRDefault="00BA700A" w:rsidP="00BA700A">
      <w:pPr>
        <w:jc w:val="both"/>
        <w:rPr>
          <w:rFonts w:ascii="Calibri" w:hAnsi="Calibri" w:cs="Calibri"/>
          <w:b/>
          <w:bCs/>
        </w:rPr>
      </w:pPr>
      <w:r w:rsidRPr="00BA700A">
        <w:rPr>
          <w:rFonts w:ascii="Calibri" w:hAnsi="Calibri" w:cs="Calibri"/>
          <w:b/>
          <w:bCs/>
        </w:rPr>
        <w:t>Warstwy W Pełni Połączone</w:t>
      </w:r>
    </w:p>
    <w:p w14:paraId="71707EFE" w14:textId="77777777" w:rsidR="00BA700A" w:rsidRPr="00BA700A" w:rsidRDefault="00BA700A" w:rsidP="00BA700A">
      <w:p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</w:rPr>
        <w:t>Do modelu ResNet-18 dodano dwie warstwy w pełni połączone:</w:t>
      </w:r>
    </w:p>
    <w:p w14:paraId="03C4D954" w14:textId="3F7D3372" w:rsidR="00BA700A" w:rsidRPr="00BA700A" w:rsidRDefault="00BA700A" w:rsidP="00BA700A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  <w:b/>
          <w:bCs/>
        </w:rPr>
        <w:t>Warstwa 1:</w:t>
      </w:r>
      <w:r w:rsidRPr="00BA700A">
        <w:rPr>
          <w:rFonts w:ascii="Calibri" w:hAnsi="Calibri" w:cs="Calibri"/>
        </w:rPr>
        <w:t xml:space="preserve"> Linear(model.fc.in_features, 128) – Spłaszcza dane do wektora o rozmiarze 128.</w:t>
      </w:r>
    </w:p>
    <w:p w14:paraId="31D21327" w14:textId="6F7B8838" w:rsidR="00BA700A" w:rsidRPr="00BA700A" w:rsidRDefault="00BA700A" w:rsidP="00BA700A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  <w:b/>
          <w:bCs/>
        </w:rPr>
        <w:t>Warstwa 2:</w:t>
      </w:r>
      <w:r w:rsidRPr="00BA700A">
        <w:rPr>
          <w:rFonts w:ascii="Calibri" w:hAnsi="Calibri" w:cs="Calibri"/>
        </w:rPr>
        <w:t xml:space="preserve"> Linear(128, 1) – Końcowa warstwa klasyfikująca z jedną jednostką, ponieważ jest to klasyfikacja binarna.</w:t>
      </w:r>
    </w:p>
    <w:p w14:paraId="63359C60" w14:textId="77777777" w:rsidR="00BA700A" w:rsidRPr="00BA700A" w:rsidRDefault="00BA700A" w:rsidP="00BA700A">
      <w:pPr>
        <w:jc w:val="both"/>
        <w:rPr>
          <w:rFonts w:ascii="Calibri" w:hAnsi="Calibri" w:cs="Calibri"/>
          <w:b/>
          <w:bCs/>
        </w:rPr>
      </w:pPr>
      <w:r w:rsidRPr="00BA700A">
        <w:rPr>
          <w:rFonts w:ascii="Calibri" w:hAnsi="Calibri" w:cs="Calibri"/>
          <w:b/>
          <w:bCs/>
        </w:rPr>
        <w:t>Transfer Learning i Fine-Tuning</w:t>
      </w:r>
    </w:p>
    <w:p w14:paraId="1ABD0D95" w14:textId="42B9CC44" w:rsidR="00BA700A" w:rsidRPr="00BA700A" w:rsidRDefault="00BA700A" w:rsidP="00BA700A">
      <w:p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</w:rPr>
        <w:t xml:space="preserve">Zastosowano </w:t>
      </w:r>
      <w:r w:rsidRPr="00BA700A">
        <w:rPr>
          <w:rFonts w:ascii="Calibri" w:hAnsi="Calibri" w:cs="Calibri"/>
          <w:b/>
          <w:bCs/>
        </w:rPr>
        <w:t>transfer learning</w:t>
      </w:r>
      <w:r w:rsidRPr="00BA700A">
        <w:rPr>
          <w:rFonts w:ascii="Calibri" w:hAnsi="Calibri" w:cs="Calibri"/>
        </w:rPr>
        <w:t xml:space="preserve"> oraz </w:t>
      </w:r>
      <w:r w:rsidRPr="00BA700A">
        <w:rPr>
          <w:rFonts w:ascii="Calibri" w:hAnsi="Calibri" w:cs="Calibri"/>
          <w:b/>
          <w:bCs/>
        </w:rPr>
        <w:t>fine-tuning</w:t>
      </w:r>
      <w:r w:rsidRPr="00BA700A">
        <w:rPr>
          <w:rFonts w:ascii="Calibri" w:hAnsi="Calibri" w:cs="Calibri"/>
        </w:rPr>
        <w:t>, adaptując model ResNet-18 do nowego zadania. Po wstępnym załadowaniu wag z ImageNet, model przeszedł proces fine-tuningu, w którym zamrożono wagi w początkowych warstwach, a następnie dostosowano wyższe warstwy do specyfiki danych wejściowych, w tym warstwy w pełni połączone.</w:t>
      </w:r>
    </w:p>
    <w:p w14:paraId="61BEC686" w14:textId="53261BE1" w:rsidR="00BA700A" w:rsidRPr="00BA700A" w:rsidRDefault="003E0F32" w:rsidP="00BA700A">
      <w:pPr>
        <w:jc w:val="both"/>
        <w:rPr>
          <w:rFonts w:ascii="Calibri" w:hAnsi="Calibri" w:cs="Calibri"/>
          <w:b/>
          <w:bCs/>
        </w:rPr>
      </w:pPr>
      <w:r w:rsidRPr="003E0F32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7EF88CF1" wp14:editId="16A5F277">
            <wp:simplePos x="0" y="0"/>
            <wp:positionH relativeFrom="column">
              <wp:posOffset>2567940</wp:posOffset>
            </wp:positionH>
            <wp:positionV relativeFrom="paragraph">
              <wp:posOffset>259715</wp:posOffset>
            </wp:positionV>
            <wp:extent cx="4337685" cy="2860040"/>
            <wp:effectExtent l="0" t="0" r="5715" b="0"/>
            <wp:wrapNone/>
            <wp:docPr id="1709643020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3020" name="Picture 1" descr="A graph with blue and orang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00A" w:rsidRPr="00BA700A">
        <w:rPr>
          <w:rFonts w:ascii="Calibri" w:hAnsi="Calibri" w:cs="Calibri"/>
          <w:b/>
          <w:bCs/>
        </w:rPr>
        <w:t>Optymalizacja</w:t>
      </w:r>
    </w:p>
    <w:p w14:paraId="6ED2E1C3" w14:textId="05F39478" w:rsidR="00BA700A" w:rsidRPr="00BA700A" w:rsidRDefault="00BA700A" w:rsidP="00BA700A">
      <w:p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</w:rPr>
        <w:t xml:space="preserve">Do trenowania modelu użyto </w:t>
      </w:r>
      <w:r w:rsidRPr="00BA700A">
        <w:rPr>
          <w:rFonts w:ascii="Calibri" w:hAnsi="Calibri" w:cs="Calibri"/>
          <w:b/>
          <w:bCs/>
        </w:rPr>
        <w:t>Adam</w:t>
      </w:r>
      <w:r w:rsidRPr="00BA700A">
        <w:rPr>
          <w:rFonts w:ascii="Calibri" w:hAnsi="Calibri" w:cs="Calibri"/>
        </w:rPr>
        <w:t xml:space="preserve"> jako optymalizatora, zapewniającego adaptacyjne tempo uczenia, co było kluczowe w procesie fine-tuningu. Funkcją celu była </w:t>
      </w:r>
      <w:r w:rsidRPr="00BA700A">
        <w:rPr>
          <w:rFonts w:ascii="Calibri" w:hAnsi="Calibri" w:cs="Calibri"/>
          <w:b/>
          <w:bCs/>
        </w:rPr>
        <w:t>Binary Cross Entropy Loss</w:t>
      </w:r>
      <w:r w:rsidRPr="00BA700A">
        <w:rPr>
          <w:rFonts w:ascii="Calibri" w:hAnsi="Calibri" w:cs="Calibri"/>
        </w:rPr>
        <w:t>, odpowiednia dla klasyfikacji binarnej, co pozwoliło na efektywne rozróżnienie pomiędzy obrazami z uśmiechem a bez niego.</w:t>
      </w:r>
    </w:p>
    <w:p w14:paraId="2B2BE2F0" w14:textId="77777777" w:rsidR="00BA700A" w:rsidRPr="00BA700A" w:rsidRDefault="00BA700A" w:rsidP="00BA700A">
      <w:pPr>
        <w:jc w:val="both"/>
        <w:rPr>
          <w:rFonts w:ascii="Calibri" w:hAnsi="Calibri" w:cs="Calibri"/>
          <w:b/>
          <w:bCs/>
        </w:rPr>
      </w:pPr>
      <w:r w:rsidRPr="00BA700A">
        <w:rPr>
          <w:rFonts w:ascii="Calibri" w:hAnsi="Calibri" w:cs="Calibri"/>
          <w:b/>
          <w:bCs/>
        </w:rPr>
        <w:t>Podsumowanie</w:t>
      </w:r>
    </w:p>
    <w:p w14:paraId="4DADD6A5" w14:textId="77777777" w:rsidR="00BA700A" w:rsidRPr="00BA700A" w:rsidRDefault="00BA700A" w:rsidP="00BA700A">
      <w:pPr>
        <w:jc w:val="both"/>
        <w:rPr>
          <w:rFonts w:ascii="Calibri" w:hAnsi="Calibri" w:cs="Calibri"/>
        </w:rPr>
      </w:pPr>
      <w:r w:rsidRPr="00BA700A">
        <w:rPr>
          <w:rFonts w:ascii="Calibri" w:hAnsi="Calibri" w:cs="Calibri"/>
        </w:rPr>
        <w:t xml:space="preserve">Model </w:t>
      </w:r>
      <w:r w:rsidRPr="00BA700A">
        <w:rPr>
          <w:rFonts w:ascii="Calibri" w:hAnsi="Calibri" w:cs="Calibri"/>
          <w:b/>
          <w:bCs/>
        </w:rPr>
        <w:t>ResNet-18</w:t>
      </w:r>
      <w:r w:rsidRPr="00BA700A">
        <w:rPr>
          <w:rFonts w:ascii="Calibri" w:hAnsi="Calibri" w:cs="Calibri"/>
        </w:rPr>
        <w:t xml:space="preserve"> z pretrenowanymi wagami z </w:t>
      </w:r>
      <w:r w:rsidRPr="00BA700A">
        <w:rPr>
          <w:rFonts w:ascii="Calibri" w:hAnsi="Calibri" w:cs="Calibri"/>
          <w:b/>
          <w:bCs/>
        </w:rPr>
        <w:t>ImageNet</w:t>
      </w:r>
      <w:r w:rsidRPr="00BA700A">
        <w:rPr>
          <w:rFonts w:ascii="Calibri" w:hAnsi="Calibri" w:cs="Calibri"/>
        </w:rPr>
        <w:t xml:space="preserve"> został skutecznie zaadoptowany do zadania klasyfikacji obrazu „Smiling” przy pomocy </w:t>
      </w:r>
      <w:r w:rsidRPr="00BA700A">
        <w:rPr>
          <w:rFonts w:ascii="Calibri" w:hAnsi="Calibri" w:cs="Calibri"/>
          <w:b/>
          <w:bCs/>
        </w:rPr>
        <w:t>transfer learning</w:t>
      </w:r>
      <w:r w:rsidRPr="00BA700A">
        <w:rPr>
          <w:rFonts w:ascii="Calibri" w:hAnsi="Calibri" w:cs="Calibri"/>
        </w:rPr>
        <w:t xml:space="preserve"> i </w:t>
      </w:r>
      <w:r w:rsidRPr="00BA700A">
        <w:rPr>
          <w:rFonts w:ascii="Calibri" w:hAnsi="Calibri" w:cs="Calibri"/>
          <w:b/>
          <w:bCs/>
        </w:rPr>
        <w:t>fine-tuningu</w:t>
      </w:r>
      <w:r w:rsidRPr="00BA700A">
        <w:rPr>
          <w:rFonts w:ascii="Calibri" w:hAnsi="Calibri" w:cs="Calibri"/>
        </w:rPr>
        <w:t>. Zastosowane techniki pozwoliły na efektywne wykorzystanie wstępnie wytrenowanych wag oraz dostosowanie modelu do specyfiki nowych danych.</w:t>
      </w:r>
    </w:p>
    <w:p w14:paraId="3ACC3BB4" w14:textId="77777777" w:rsidR="00D35D86" w:rsidRPr="00A82EAD" w:rsidRDefault="00D35D86" w:rsidP="00D35D86">
      <w:pPr>
        <w:rPr>
          <w:rFonts w:ascii="Calibri" w:hAnsi="Calibri" w:cs="Calibri"/>
        </w:rPr>
      </w:pPr>
    </w:p>
    <w:p w14:paraId="22E422A3" w14:textId="73F1ABD2" w:rsidR="0056368E" w:rsidRPr="00A82EAD" w:rsidRDefault="0056368E">
      <w:pPr>
        <w:rPr>
          <w:rFonts w:ascii="Calibri" w:hAnsi="Calibri" w:cs="Calibri"/>
        </w:rPr>
      </w:pPr>
      <w:r w:rsidRPr="00A82EAD">
        <w:rPr>
          <w:rFonts w:ascii="Calibri" w:hAnsi="Calibri" w:cs="Calibri"/>
        </w:rPr>
        <w:br w:type="page"/>
      </w:r>
    </w:p>
    <w:p w14:paraId="558DE2AF" w14:textId="09698FDC" w:rsidR="008C28F9" w:rsidRPr="00A82EAD" w:rsidRDefault="008C28F9" w:rsidP="008C28F9">
      <w:pPr>
        <w:pStyle w:val="Heading1"/>
        <w:rPr>
          <w:rFonts w:ascii="Calibri" w:hAnsi="Calibri" w:cs="Calibri"/>
        </w:rPr>
      </w:pPr>
      <w:r w:rsidRPr="00A82EAD">
        <w:rPr>
          <w:rFonts w:ascii="Calibri" w:hAnsi="Calibri" w:cs="Calibri"/>
        </w:rPr>
        <w:lastRenderedPageBreak/>
        <w:t>Wyniki testów obydwu modeli na danych testowych dostępnych w CelebA</w:t>
      </w:r>
    </w:p>
    <w:p w14:paraId="46BC995E" w14:textId="77777777" w:rsidR="008C28F9" w:rsidRPr="00A82EAD" w:rsidRDefault="008C28F9" w:rsidP="008C28F9">
      <w:pPr>
        <w:numPr>
          <w:ilvl w:val="0"/>
          <w:numId w:val="4"/>
        </w:numPr>
        <w:rPr>
          <w:rFonts w:ascii="Calibri" w:hAnsi="Calibri" w:cs="Calibri"/>
        </w:rPr>
      </w:pPr>
      <w:r w:rsidRPr="008C28F9">
        <w:rPr>
          <w:rFonts w:ascii="Calibri" w:hAnsi="Calibri" w:cs="Calibri"/>
        </w:rPr>
        <w:t>Wyniki testów obu modeli dla danych testowych dostępnych w zbiorze CelebA (podsumowanie wyników w postaci macierzy pomyłek oraz przykładów dobrze i źle sklasyfikowanych obiektów, omówienie wyników).</w:t>
      </w:r>
    </w:p>
    <w:p w14:paraId="19C35B98" w14:textId="3024D1BB" w:rsidR="003C56D5" w:rsidRPr="00A82EAD" w:rsidRDefault="00F76409" w:rsidP="003C56D5">
      <w:pPr>
        <w:rPr>
          <w:rFonts w:ascii="Calibri" w:hAnsi="Calibri" w:cs="Calibri"/>
        </w:rPr>
      </w:pPr>
      <w:r w:rsidRPr="00A82EAD">
        <w:rPr>
          <w:rFonts w:ascii="Calibri" w:hAnsi="Calibri" w:cs="Calibri"/>
          <w:noProof/>
        </w:rPr>
        <w:drawing>
          <wp:inline distT="0" distB="0" distL="0" distR="0" wp14:anchorId="47DA4F0A" wp14:editId="2016DDE7">
            <wp:extent cx="3895725" cy="3231425"/>
            <wp:effectExtent l="0" t="0" r="0" b="7620"/>
            <wp:docPr id="156036773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7738" name="Picture 1" descr="A blue squares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182" cy="323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2B2" w:rsidRPr="00DB22B2">
        <w:rPr>
          <w:noProof/>
        </w:rPr>
        <w:t xml:space="preserve"> </w:t>
      </w:r>
      <w:r w:rsidR="00DB22B2" w:rsidRPr="00DB22B2">
        <w:rPr>
          <w:rFonts w:ascii="Calibri" w:hAnsi="Calibri" w:cs="Calibri"/>
        </w:rPr>
        <w:drawing>
          <wp:inline distT="0" distB="0" distL="0" distR="0" wp14:anchorId="2CEFD5B6" wp14:editId="1FED7D39">
            <wp:extent cx="3141392" cy="2686593"/>
            <wp:effectExtent l="0" t="0" r="1905" b="0"/>
            <wp:docPr id="174769974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9974" name="Picture 1" descr="A blu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965" cy="26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6277" w14:textId="13301BE7" w:rsidR="003C56D5" w:rsidRPr="00A82EAD" w:rsidRDefault="003C56D5" w:rsidP="003C56D5">
      <w:pPr>
        <w:rPr>
          <w:rFonts w:ascii="Calibri" w:hAnsi="Calibri" w:cs="Calibri"/>
        </w:rPr>
      </w:pPr>
      <w:r w:rsidRPr="00A82EAD">
        <w:rPr>
          <w:rFonts w:ascii="Calibri" w:hAnsi="Calibri" w:cs="Calibri"/>
        </w:rPr>
        <w:t>Accuracy dla naszego modelu to 97.</w:t>
      </w:r>
      <w:r w:rsidR="00F76409" w:rsidRPr="00A82EAD">
        <w:rPr>
          <w:rFonts w:ascii="Calibri" w:hAnsi="Calibri" w:cs="Calibri"/>
        </w:rPr>
        <w:t>57</w:t>
      </w:r>
      <w:r w:rsidRPr="00A82EAD">
        <w:rPr>
          <w:rFonts w:ascii="Calibri" w:hAnsi="Calibri" w:cs="Calibri"/>
        </w:rPr>
        <w:t>%.</w:t>
      </w:r>
      <w:r w:rsidR="00DB22B2">
        <w:rPr>
          <w:rFonts w:ascii="Calibri" w:hAnsi="Calibri" w:cs="Calibri"/>
        </w:rPr>
        <w:tab/>
      </w:r>
      <w:r w:rsidR="00DB22B2">
        <w:rPr>
          <w:rFonts w:ascii="Calibri" w:hAnsi="Calibri" w:cs="Calibri"/>
        </w:rPr>
        <w:tab/>
      </w:r>
      <w:r w:rsidR="00DB22B2">
        <w:rPr>
          <w:rFonts w:ascii="Calibri" w:hAnsi="Calibri" w:cs="Calibri"/>
        </w:rPr>
        <w:tab/>
      </w:r>
      <w:r w:rsidR="00DB22B2">
        <w:rPr>
          <w:rFonts w:ascii="Calibri" w:hAnsi="Calibri" w:cs="Calibri"/>
        </w:rPr>
        <w:tab/>
        <w:t>Accuracy modelu to 92.86%</w:t>
      </w:r>
    </w:p>
    <w:p w14:paraId="65D12854" w14:textId="24051CD9" w:rsidR="000E7B78" w:rsidRPr="00A82EAD" w:rsidRDefault="000E7B78">
      <w:pPr>
        <w:rPr>
          <w:rFonts w:ascii="Calibri" w:hAnsi="Calibri" w:cs="Calibri"/>
        </w:rPr>
      </w:pPr>
      <w:r w:rsidRPr="00A82EAD">
        <w:rPr>
          <w:rFonts w:ascii="Calibri" w:hAnsi="Calibri" w:cs="Calibri"/>
        </w:rPr>
        <w:br w:type="page"/>
      </w:r>
    </w:p>
    <w:p w14:paraId="49C361EA" w14:textId="5006CE6D" w:rsidR="003C56D5" w:rsidRPr="00A82EAD" w:rsidRDefault="003C56D5" w:rsidP="003C56D5">
      <w:pPr>
        <w:pStyle w:val="Heading1"/>
        <w:rPr>
          <w:rFonts w:ascii="Calibri" w:hAnsi="Calibri" w:cs="Calibri"/>
        </w:rPr>
      </w:pPr>
      <w:r w:rsidRPr="00A82EAD">
        <w:rPr>
          <w:rFonts w:ascii="Calibri" w:hAnsi="Calibri" w:cs="Calibri"/>
        </w:rPr>
        <w:lastRenderedPageBreak/>
        <w:t>Wyniki testów obydwu modeli na danych ze zbioru WIDERFACE</w:t>
      </w:r>
    </w:p>
    <w:p w14:paraId="593EB2EA" w14:textId="275632DA" w:rsidR="003C56D5" w:rsidRPr="00A82EAD" w:rsidRDefault="003C56D5" w:rsidP="003C56D5">
      <w:pPr>
        <w:rPr>
          <w:rFonts w:ascii="Calibri" w:hAnsi="Calibri" w:cs="Calibri"/>
        </w:rPr>
      </w:pPr>
      <w:r w:rsidRPr="00A82EAD">
        <w:rPr>
          <w:rFonts w:ascii="Calibri" w:hAnsi="Calibri" w:cs="Calibri"/>
        </w:rPr>
        <w:t> (opis przygotowania zbioru testowego oraz podsumowanie wyników jak w poprzednim punkcie, omówienie wyników).</w:t>
      </w:r>
    </w:p>
    <w:p w14:paraId="4DC1B5F3" w14:textId="11010F83" w:rsidR="003C56D5" w:rsidRPr="00A82EAD" w:rsidRDefault="003C56D5" w:rsidP="003C56D5">
      <w:pPr>
        <w:rPr>
          <w:rFonts w:ascii="Calibri" w:hAnsi="Calibri" w:cs="Calibri"/>
        </w:rPr>
      </w:pPr>
    </w:p>
    <w:p w14:paraId="1400D51C" w14:textId="2D8D4F0D" w:rsidR="00E2394E" w:rsidRPr="00A82EAD" w:rsidRDefault="00DB22B2" w:rsidP="003C56D5">
      <w:pPr>
        <w:rPr>
          <w:rFonts w:ascii="Calibri" w:hAnsi="Calibri" w:cs="Calibri"/>
        </w:rPr>
      </w:pPr>
      <w:r w:rsidRPr="00DB22B2">
        <w:rPr>
          <w:rFonts w:ascii="Calibri" w:hAnsi="Calibri" w:cs="Calibri"/>
        </w:rPr>
        <w:drawing>
          <wp:anchor distT="0" distB="0" distL="114300" distR="114300" simplePos="0" relativeHeight="251662336" behindDoc="0" locked="0" layoutInCell="1" allowOverlap="1" wp14:anchorId="654E5396" wp14:editId="2CB9C440">
            <wp:simplePos x="0" y="0"/>
            <wp:positionH relativeFrom="column">
              <wp:posOffset>3910330</wp:posOffset>
            </wp:positionH>
            <wp:positionV relativeFrom="paragraph">
              <wp:posOffset>276860</wp:posOffset>
            </wp:positionV>
            <wp:extent cx="3312160" cy="2686050"/>
            <wp:effectExtent l="0" t="0" r="2540" b="0"/>
            <wp:wrapNone/>
            <wp:docPr id="734043780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43780" name="Picture 1" descr="A blue squares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94E" w:rsidRPr="00A82EAD">
        <w:rPr>
          <w:rFonts w:ascii="Calibri" w:hAnsi="Calibri" w:cs="Calibri"/>
          <w:noProof/>
        </w:rPr>
        <w:drawing>
          <wp:inline distT="0" distB="0" distL="0" distR="0" wp14:anchorId="2AEC4F38" wp14:editId="375AA4EC">
            <wp:extent cx="4170403" cy="3384327"/>
            <wp:effectExtent l="0" t="0" r="1905" b="6985"/>
            <wp:docPr id="78585068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50685" name="Picture 1" descr="A blue squares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445" cy="33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2B2">
        <w:rPr>
          <w:noProof/>
        </w:rPr>
        <w:t xml:space="preserve"> </w:t>
      </w:r>
    </w:p>
    <w:p w14:paraId="3EF5D856" w14:textId="3083C4BD" w:rsidR="003C56D5" w:rsidRPr="00A82EAD" w:rsidRDefault="00E2394E" w:rsidP="003C56D5">
      <w:pPr>
        <w:rPr>
          <w:rFonts w:ascii="Calibri" w:hAnsi="Calibri" w:cs="Calibri"/>
        </w:rPr>
      </w:pPr>
      <w:r w:rsidRPr="00A82EAD">
        <w:rPr>
          <w:rFonts w:ascii="Calibri" w:hAnsi="Calibri" w:cs="Calibri"/>
        </w:rPr>
        <w:t>\</w:t>
      </w:r>
      <w:r w:rsidR="003C56D5" w:rsidRPr="00A82EAD">
        <w:rPr>
          <w:rFonts w:ascii="Calibri" w:hAnsi="Calibri" w:cs="Calibri"/>
        </w:rPr>
        <w:t>Test accract dla naszego modelu to 5</w:t>
      </w:r>
      <w:r w:rsidRPr="00A82EAD">
        <w:rPr>
          <w:rFonts w:ascii="Calibri" w:hAnsi="Calibri" w:cs="Calibri"/>
        </w:rPr>
        <w:t>3.8</w:t>
      </w:r>
      <w:r w:rsidR="003C56D5" w:rsidRPr="00A82EAD">
        <w:rPr>
          <w:rFonts w:ascii="Calibri" w:hAnsi="Calibri" w:cs="Calibri"/>
        </w:rPr>
        <w:t>%</w:t>
      </w:r>
      <w:r w:rsidR="00DB22B2">
        <w:rPr>
          <w:rFonts w:ascii="Calibri" w:hAnsi="Calibri" w:cs="Calibri"/>
        </w:rPr>
        <w:tab/>
      </w:r>
      <w:r w:rsidR="00DB22B2">
        <w:rPr>
          <w:rFonts w:ascii="Calibri" w:hAnsi="Calibri" w:cs="Calibri"/>
        </w:rPr>
        <w:tab/>
      </w:r>
      <w:r w:rsidR="00DB22B2">
        <w:rPr>
          <w:rFonts w:ascii="Calibri" w:hAnsi="Calibri" w:cs="Calibri"/>
        </w:rPr>
        <w:tab/>
      </w:r>
      <w:r w:rsidR="00DB22B2">
        <w:rPr>
          <w:rFonts w:ascii="Calibri" w:hAnsi="Calibri" w:cs="Calibri"/>
        </w:rPr>
        <w:tab/>
        <w:t>Accuracy dla modelu to 50.64%</w:t>
      </w:r>
    </w:p>
    <w:p w14:paraId="336E159A" w14:textId="213F7131" w:rsidR="0049632B" w:rsidRPr="00A82EAD" w:rsidRDefault="0049632B">
      <w:pPr>
        <w:rPr>
          <w:rFonts w:ascii="Calibri" w:hAnsi="Calibri" w:cs="Calibri"/>
        </w:rPr>
      </w:pPr>
      <w:r w:rsidRPr="00A82EAD">
        <w:rPr>
          <w:rFonts w:ascii="Calibri" w:hAnsi="Calibri" w:cs="Calibri"/>
        </w:rPr>
        <w:br w:type="page"/>
      </w:r>
    </w:p>
    <w:p w14:paraId="43B215F0" w14:textId="620FFF73" w:rsidR="008C28F9" w:rsidRPr="00A82EAD" w:rsidRDefault="008C28F9" w:rsidP="008C28F9">
      <w:pPr>
        <w:pStyle w:val="Heading1"/>
        <w:rPr>
          <w:rFonts w:ascii="Calibri" w:hAnsi="Calibri" w:cs="Calibri"/>
        </w:rPr>
      </w:pPr>
      <w:r w:rsidRPr="00A82EAD">
        <w:rPr>
          <w:rFonts w:ascii="Calibri" w:hAnsi="Calibri" w:cs="Calibri"/>
        </w:rPr>
        <w:lastRenderedPageBreak/>
        <w:t>Wyniki testów modeli w programie obsługującym obraz z kamery</w:t>
      </w:r>
    </w:p>
    <w:p w14:paraId="72F9F63D" w14:textId="77777777" w:rsidR="008C28F9" w:rsidRPr="00A82EAD" w:rsidRDefault="008C28F9" w:rsidP="008C28F9">
      <w:pPr>
        <w:numPr>
          <w:ilvl w:val="0"/>
          <w:numId w:val="5"/>
        </w:numPr>
        <w:rPr>
          <w:rFonts w:ascii="Calibri" w:hAnsi="Calibri" w:cs="Calibri"/>
        </w:rPr>
      </w:pPr>
      <w:r w:rsidRPr="008C28F9">
        <w:rPr>
          <w:rFonts w:ascii="Calibri" w:hAnsi="Calibri" w:cs="Calibri"/>
        </w:rPr>
        <w:t>Wyniki testów obu model w udostępnionym programie testowym (przykładowe wyniki dla różnych warunków akwizycji, omówienie wyników).</w:t>
      </w:r>
    </w:p>
    <w:p w14:paraId="28E34D6F" w14:textId="77777777" w:rsidR="0049632B" w:rsidRPr="00A82EAD" w:rsidRDefault="0049632B" w:rsidP="0049632B">
      <w:pPr>
        <w:rPr>
          <w:rFonts w:ascii="Calibri" w:hAnsi="Calibri" w:cs="Calibri"/>
        </w:rPr>
      </w:pPr>
    </w:p>
    <w:p w14:paraId="31E3850B" w14:textId="0073CCDE" w:rsidR="0049632B" w:rsidRPr="00A82EAD" w:rsidRDefault="0049632B">
      <w:pPr>
        <w:rPr>
          <w:rFonts w:ascii="Calibri" w:hAnsi="Calibri" w:cs="Calibri"/>
        </w:rPr>
      </w:pPr>
      <w:r w:rsidRPr="00A82EAD">
        <w:rPr>
          <w:rFonts w:ascii="Calibri" w:hAnsi="Calibri" w:cs="Calibri"/>
        </w:rPr>
        <w:br w:type="page"/>
      </w:r>
    </w:p>
    <w:p w14:paraId="7D77DABF" w14:textId="56D2621C" w:rsidR="008C28F9" w:rsidRPr="00A82EAD" w:rsidRDefault="008C28F9" w:rsidP="008C28F9">
      <w:pPr>
        <w:pStyle w:val="Heading1"/>
        <w:rPr>
          <w:rFonts w:ascii="Calibri" w:hAnsi="Calibri" w:cs="Calibri"/>
        </w:rPr>
      </w:pPr>
      <w:r w:rsidRPr="00A82EAD">
        <w:rPr>
          <w:rFonts w:ascii="Calibri" w:hAnsi="Calibri" w:cs="Calibri"/>
        </w:rPr>
        <w:lastRenderedPageBreak/>
        <w:t>Opis architektury modelu do detekcji twarzy</w:t>
      </w:r>
    </w:p>
    <w:p w14:paraId="2E7692C6" w14:textId="77777777" w:rsidR="00E9414E" w:rsidRPr="00E9414E" w:rsidRDefault="00E9414E" w:rsidP="00E9414E">
      <w:p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 xml:space="preserve">Do zadania detekcji twarzy wybrano model </w:t>
      </w:r>
      <w:r w:rsidRPr="00E9414E">
        <w:rPr>
          <w:rFonts w:ascii="Calibri" w:hAnsi="Calibri" w:cs="Calibri"/>
          <w:b/>
          <w:bCs/>
        </w:rPr>
        <w:t>Faster R-CNN ResNet-50 FPN</w:t>
      </w:r>
      <w:r w:rsidRPr="00E9414E">
        <w:rPr>
          <w:rFonts w:ascii="Calibri" w:hAnsi="Calibri" w:cs="Calibri"/>
        </w:rPr>
        <w:t xml:space="preserve">, oparty na architekturze </w:t>
      </w:r>
      <w:r w:rsidRPr="00E9414E">
        <w:rPr>
          <w:rFonts w:ascii="Calibri" w:hAnsi="Calibri" w:cs="Calibri"/>
          <w:b/>
          <w:bCs/>
        </w:rPr>
        <w:t>Feature Pyramid Network (FPN)</w:t>
      </w:r>
      <w:r w:rsidRPr="00E9414E">
        <w:rPr>
          <w:rFonts w:ascii="Calibri" w:hAnsi="Calibri" w:cs="Calibri"/>
        </w:rPr>
        <w:t>, ze względu na jego zaawansowaną strukturę, skuteczną w zadaniach detekcji obiektów. Model ten jest szeroko wykorzystywany ze względu na swoją efektywność w generowaniu regionów zainteresowania (ROIs) oraz precyzyjnej detekcji obiektów w obrazach.</w:t>
      </w:r>
    </w:p>
    <w:p w14:paraId="15E990D2" w14:textId="518D48B7" w:rsidR="00E9414E" w:rsidRPr="00E9414E" w:rsidRDefault="00E9414E" w:rsidP="00E9414E">
      <w:p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>Aby wykorzystać model w zadaniu detekcji twarzy, przeprowadzono następujące czynności na zbiorze treningowym: przygotowano dane wejściowe w postaci zdjęć oraz odpowiadających im adnotacji, zawierających informacje o pozycjach twarzy w obrazach (bounding boxy). Zbiór danych pochodził z pliku tekstowego, który wymagał odpowiedniego parsowania, aby przypisać dane do właściwych obrazów. W trakcie tego procesu napotkano problem związany z nadmiernie długą ścieżką do pliku, co prowadziło do</w:t>
      </w:r>
      <w:r w:rsidR="00495892">
        <w:rPr>
          <w:rFonts w:ascii="Calibri" w:hAnsi="Calibri" w:cs="Calibri"/>
        </w:rPr>
        <w:t xml:space="preserve"> błędów podczas treningu</w:t>
      </w:r>
      <w:r w:rsidRPr="00E9414E">
        <w:rPr>
          <w:rFonts w:ascii="Calibri" w:hAnsi="Calibri" w:cs="Calibri"/>
        </w:rPr>
        <w:t>. Po rozwiązaniu tego problemu</w:t>
      </w:r>
      <w:r w:rsidR="00495892">
        <w:rPr>
          <w:rFonts w:ascii="Calibri" w:hAnsi="Calibri" w:cs="Calibri"/>
        </w:rPr>
        <w:t xml:space="preserve"> (pominięciu wadliwych z poziomu systemowego zdjęć)</w:t>
      </w:r>
      <w:r w:rsidRPr="00E9414E">
        <w:rPr>
          <w:rFonts w:ascii="Calibri" w:hAnsi="Calibri" w:cs="Calibri"/>
        </w:rPr>
        <w:t xml:space="preserve"> każde zdjęcie zostało przeskalowane do rozdzielczości </w:t>
      </w:r>
      <w:r w:rsidRPr="00E9414E">
        <w:rPr>
          <w:rFonts w:ascii="Calibri" w:hAnsi="Calibri" w:cs="Calibri"/>
          <w:b/>
          <w:bCs/>
        </w:rPr>
        <w:t>800x800 pikseli</w:t>
      </w:r>
      <w:r w:rsidRPr="00E9414E">
        <w:rPr>
          <w:rFonts w:ascii="Calibri" w:hAnsi="Calibri" w:cs="Calibri"/>
        </w:rPr>
        <w:t>, co jest wymaganym rozmiarem wejściowym modelu Faster R-CNN, który był trenowany na danych o tym rozmiarze.</w:t>
      </w:r>
    </w:p>
    <w:p w14:paraId="3C65886E" w14:textId="77777777" w:rsidR="00E9414E" w:rsidRPr="00E9414E" w:rsidRDefault="00E9414E" w:rsidP="00E9414E">
      <w:p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 xml:space="preserve">Dodatkowo, zastosowano </w:t>
      </w:r>
      <w:r w:rsidRPr="00E9414E">
        <w:rPr>
          <w:rFonts w:ascii="Calibri" w:hAnsi="Calibri" w:cs="Calibri"/>
          <w:b/>
          <w:bCs/>
        </w:rPr>
        <w:t>normalizację danych</w:t>
      </w:r>
      <w:r w:rsidRPr="00E9414E">
        <w:rPr>
          <w:rFonts w:ascii="Calibri" w:hAnsi="Calibri" w:cs="Calibri"/>
        </w:rPr>
        <w:t xml:space="preserve">, zgodną z procesem pretrenowania modelu na zbiorze </w:t>
      </w:r>
      <w:r w:rsidRPr="00E9414E">
        <w:rPr>
          <w:rFonts w:ascii="Calibri" w:hAnsi="Calibri" w:cs="Calibri"/>
          <w:b/>
          <w:bCs/>
        </w:rPr>
        <w:t>ImageNet</w:t>
      </w:r>
      <w:r w:rsidRPr="00E9414E">
        <w:rPr>
          <w:rFonts w:ascii="Calibri" w:hAnsi="Calibri" w:cs="Calibri"/>
        </w:rPr>
        <w:t>:</w:t>
      </w:r>
    </w:p>
    <w:p w14:paraId="1E2FAA05" w14:textId="77777777" w:rsidR="00E9414E" w:rsidRPr="00E9414E" w:rsidRDefault="00E9414E" w:rsidP="00E9414E">
      <w:pPr>
        <w:numPr>
          <w:ilvl w:val="0"/>
          <w:numId w:val="23"/>
        </w:num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  <w:b/>
          <w:bCs/>
        </w:rPr>
        <w:t>Średnie:</w:t>
      </w:r>
      <w:r w:rsidRPr="00E9414E">
        <w:rPr>
          <w:rFonts w:ascii="Calibri" w:hAnsi="Calibri" w:cs="Calibri"/>
        </w:rPr>
        <w:t xml:space="preserve"> (0.485, 0.456, 0.406)</w:t>
      </w:r>
    </w:p>
    <w:p w14:paraId="259A554A" w14:textId="77777777" w:rsidR="00E9414E" w:rsidRPr="00E9414E" w:rsidRDefault="00E9414E" w:rsidP="00E9414E">
      <w:pPr>
        <w:numPr>
          <w:ilvl w:val="0"/>
          <w:numId w:val="23"/>
        </w:num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  <w:b/>
          <w:bCs/>
        </w:rPr>
        <w:t>Odchylenie standardowe:</w:t>
      </w:r>
      <w:r w:rsidRPr="00E9414E">
        <w:rPr>
          <w:rFonts w:ascii="Calibri" w:hAnsi="Calibri" w:cs="Calibri"/>
        </w:rPr>
        <w:t xml:space="preserve"> (0.229, 0.224, 0.225)</w:t>
      </w:r>
    </w:p>
    <w:p w14:paraId="2CC6B8B3" w14:textId="77777777" w:rsidR="00E9414E" w:rsidRPr="00E9414E" w:rsidRDefault="00E9414E" w:rsidP="00E9414E">
      <w:p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>Aby poprawić zdolność modelu do generalizacji oraz radzenia sobie z różnorodnymi danymi, zastosowano augmentację danych, w tym:</w:t>
      </w:r>
    </w:p>
    <w:p w14:paraId="5EA86312" w14:textId="77777777" w:rsidR="00E9414E" w:rsidRPr="00E9414E" w:rsidRDefault="00E9414E" w:rsidP="00E9414E">
      <w:pPr>
        <w:numPr>
          <w:ilvl w:val="0"/>
          <w:numId w:val="24"/>
        </w:num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>Obrót zdjęć, co umożliwiło modelowi rozpoznawanie twarzy niezależnie od orientacji.</w:t>
      </w:r>
    </w:p>
    <w:p w14:paraId="7CEDA4A5" w14:textId="77777777" w:rsidR="00E9414E" w:rsidRPr="00E9414E" w:rsidRDefault="00E9414E" w:rsidP="00E9414E">
      <w:pPr>
        <w:numPr>
          <w:ilvl w:val="0"/>
          <w:numId w:val="24"/>
        </w:num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>Odbicie lustrzane, uwzględniające różne kierunki patrzenia na twarz.</w:t>
      </w:r>
    </w:p>
    <w:p w14:paraId="43D2387D" w14:textId="77777777" w:rsidR="00E9414E" w:rsidRPr="00E9414E" w:rsidRDefault="00E9414E" w:rsidP="00E9414E">
      <w:pPr>
        <w:numPr>
          <w:ilvl w:val="0"/>
          <w:numId w:val="24"/>
        </w:num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>Delikatne modyfikacje kolorów oraz dodanie szumu, szczególnie w przypadku obrazów z kamerki, co miało na celu zwiększenie odporności modelu na zmienne warunki oświetleniowe oraz różną jakość obrazu.</w:t>
      </w:r>
    </w:p>
    <w:p w14:paraId="72CDF8A3" w14:textId="77777777" w:rsidR="00E9414E" w:rsidRPr="00E9414E" w:rsidRDefault="00E9414E" w:rsidP="00E9414E">
      <w:p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 xml:space="preserve">Proces trenowania odbywał się na zbiorze danych </w:t>
      </w:r>
      <w:r w:rsidRPr="00E9414E">
        <w:rPr>
          <w:rFonts w:ascii="Calibri" w:hAnsi="Calibri" w:cs="Calibri"/>
          <w:b/>
          <w:bCs/>
        </w:rPr>
        <w:t>WIDER FACE</w:t>
      </w:r>
      <w:r w:rsidRPr="00E9414E">
        <w:rPr>
          <w:rFonts w:ascii="Calibri" w:hAnsi="Calibri" w:cs="Calibri"/>
        </w:rPr>
        <w:t xml:space="preserve">, który zawiera obrazy twarzy w różnych warunkach (np. zmienne oświetlenie, różne kąty). Podczas treningu zastosowano optymalizator </w:t>
      </w:r>
      <w:r w:rsidRPr="00E9414E">
        <w:rPr>
          <w:rFonts w:ascii="Calibri" w:hAnsi="Calibri" w:cs="Calibri"/>
          <w:b/>
          <w:bCs/>
        </w:rPr>
        <w:t>SGD z momentum</w:t>
      </w:r>
      <w:r w:rsidRPr="00E9414E">
        <w:rPr>
          <w:rFonts w:ascii="Calibri" w:hAnsi="Calibri" w:cs="Calibri"/>
        </w:rPr>
        <w:t xml:space="preserve">, a funkcję celu stanowiła suma strat związanych z klasyfikacją i regresją. Aby zapobiec przeuczeniu, wprowadzono mechanizm </w:t>
      </w:r>
      <w:r w:rsidRPr="00E9414E">
        <w:rPr>
          <w:rFonts w:ascii="Calibri" w:hAnsi="Calibri" w:cs="Calibri"/>
          <w:b/>
          <w:bCs/>
        </w:rPr>
        <w:t>early stopping</w:t>
      </w:r>
      <w:r w:rsidRPr="00E9414E">
        <w:rPr>
          <w:rFonts w:ascii="Calibri" w:hAnsi="Calibri" w:cs="Calibri"/>
        </w:rPr>
        <w:t xml:space="preserve"> na podstawie monitorowania strat walidacyjnych oraz zastosowano harmonogram zmiany współczynnika uczenia (</w:t>
      </w:r>
      <w:r w:rsidRPr="00E9414E">
        <w:rPr>
          <w:rFonts w:ascii="Calibri" w:hAnsi="Calibri" w:cs="Calibri"/>
          <w:b/>
          <w:bCs/>
        </w:rPr>
        <w:t>ReduceLROnPlateau</w:t>
      </w:r>
      <w:r w:rsidRPr="00E9414E">
        <w:rPr>
          <w:rFonts w:ascii="Calibri" w:hAnsi="Calibri" w:cs="Calibri"/>
        </w:rPr>
        <w:t>).</w:t>
      </w:r>
    </w:p>
    <w:p w14:paraId="7E1FBE83" w14:textId="73601688" w:rsidR="00B6428A" w:rsidRPr="00A82EAD" w:rsidRDefault="00E9414E" w:rsidP="00C21434">
      <w:pPr>
        <w:jc w:val="both"/>
        <w:rPr>
          <w:rFonts w:ascii="Calibri" w:hAnsi="Calibri" w:cs="Calibri"/>
        </w:rPr>
      </w:pPr>
      <w:r w:rsidRPr="00E9414E">
        <w:rPr>
          <w:rFonts w:ascii="Calibri" w:hAnsi="Calibri" w:cs="Calibri"/>
        </w:rPr>
        <w:t>Wybór danych walidacyjnych i treningowych polegał na losowym podziale zbioru danych na zestawy treningowe i walidacyjne w proporcji 80/20.</w:t>
      </w:r>
    </w:p>
    <w:p w14:paraId="05C9E6CA" w14:textId="77777777" w:rsidR="00C21434" w:rsidRDefault="00C21434" w:rsidP="00C21434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8A163E2" wp14:editId="274B2F4F">
            <wp:extent cx="4381500" cy="2695575"/>
            <wp:effectExtent l="0" t="0" r="0" b="9525"/>
            <wp:docPr id="5574693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FE3A99-111D-7066-629C-BC51B147C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954C3D" w14:textId="54F8DF41" w:rsidR="0049632B" w:rsidRPr="00A82EAD" w:rsidRDefault="00C21434" w:rsidP="00C21434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Całkowity czas treningu wyniósł 13201 sekund.</w:t>
      </w:r>
      <w:r w:rsidR="0049632B" w:rsidRPr="00A82EAD">
        <w:rPr>
          <w:rFonts w:ascii="Calibri" w:hAnsi="Calibri" w:cs="Calibri"/>
        </w:rPr>
        <w:br w:type="page"/>
      </w:r>
    </w:p>
    <w:p w14:paraId="141C6C6D" w14:textId="6493BC41" w:rsidR="008C28F9" w:rsidRPr="00A82EAD" w:rsidRDefault="008C28F9" w:rsidP="008C28F9">
      <w:pPr>
        <w:pStyle w:val="Heading1"/>
        <w:rPr>
          <w:rFonts w:ascii="Calibri" w:hAnsi="Calibri" w:cs="Calibri"/>
        </w:rPr>
      </w:pPr>
      <w:r w:rsidRPr="00A82EAD">
        <w:rPr>
          <w:rFonts w:ascii="Calibri" w:hAnsi="Calibri" w:cs="Calibri"/>
        </w:rPr>
        <w:lastRenderedPageBreak/>
        <w:t>Wyniki działania modelu detekcji twarzy</w:t>
      </w:r>
    </w:p>
    <w:p w14:paraId="478C2DC5" w14:textId="77777777" w:rsidR="008C28F9" w:rsidRPr="008C28F9" w:rsidRDefault="008C28F9" w:rsidP="008C28F9">
      <w:pPr>
        <w:numPr>
          <w:ilvl w:val="0"/>
          <w:numId w:val="7"/>
        </w:numPr>
        <w:rPr>
          <w:rFonts w:ascii="Calibri" w:hAnsi="Calibri" w:cs="Calibri"/>
        </w:rPr>
      </w:pPr>
      <w:r w:rsidRPr="008C28F9">
        <w:rPr>
          <w:rFonts w:ascii="Calibri" w:hAnsi="Calibri" w:cs="Calibri"/>
        </w:rPr>
        <w:t>Wyniki działania modelu detekcji twarzy w udostępnionym programie testowym (przykładowe wyniki umożliwiające ocenę działania detektora dla różnych warunków akwizycji i porównanie go z detektorem kaskadowym, omówienie wyników).</w:t>
      </w:r>
    </w:p>
    <w:p w14:paraId="1DB80616" w14:textId="77777777" w:rsidR="008C28F9" w:rsidRPr="00A82EAD" w:rsidRDefault="008C28F9" w:rsidP="008C28F9">
      <w:pPr>
        <w:rPr>
          <w:rFonts w:ascii="Calibri" w:hAnsi="Calibri" w:cs="Calibri"/>
        </w:rPr>
      </w:pPr>
    </w:p>
    <w:sectPr w:rsidR="008C28F9" w:rsidRPr="00A82EAD" w:rsidSect="008C28F9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BEC"/>
    <w:multiLevelType w:val="multilevel"/>
    <w:tmpl w:val="E65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E700C"/>
    <w:multiLevelType w:val="multilevel"/>
    <w:tmpl w:val="7BA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66533"/>
    <w:multiLevelType w:val="multilevel"/>
    <w:tmpl w:val="5AF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0735D"/>
    <w:multiLevelType w:val="multilevel"/>
    <w:tmpl w:val="1026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F1295"/>
    <w:multiLevelType w:val="multilevel"/>
    <w:tmpl w:val="0E40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C4595"/>
    <w:multiLevelType w:val="multilevel"/>
    <w:tmpl w:val="4820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C01EE"/>
    <w:multiLevelType w:val="multilevel"/>
    <w:tmpl w:val="8F5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178EC"/>
    <w:multiLevelType w:val="multilevel"/>
    <w:tmpl w:val="6A14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E03DF"/>
    <w:multiLevelType w:val="multilevel"/>
    <w:tmpl w:val="820E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00ECF"/>
    <w:multiLevelType w:val="multilevel"/>
    <w:tmpl w:val="85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B6184"/>
    <w:multiLevelType w:val="multilevel"/>
    <w:tmpl w:val="A42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C05AF"/>
    <w:multiLevelType w:val="multilevel"/>
    <w:tmpl w:val="713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721D7"/>
    <w:multiLevelType w:val="multilevel"/>
    <w:tmpl w:val="C2C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558EF"/>
    <w:multiLevelType w:val="multilevel"/>
    <w:tmpl w:val="265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E6B21"/>
    <w:multiLevelType w:val="hybridMultilevel"/>
    <w:tmpl w:val="51605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43B1E"/>
    <w:multiLevelType w:val="multilevel"/>
    <w:tmpl w:val="4E22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95F59"/>
    <w:multiLevelType w:val="multilevel"/>
    <w:tmpl w:val="584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64CD"/>
    <w:multiLevelType w:val="multilevel"/>
    <w:tmpl w:val="B08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A5892"/>
    <w:multiLevelType w:val="multilevel"/>
    <w:tmpl w:val="1F3C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873B6"/>
    <w:multiLevelType w:val="hybridMultilevel"/>
    <w:tmpl w:val="DB6C7900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B2C487C"/>
    <w:multiLevelType w:val="multilevel"/>
    <w:tmpl w:val="E94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72573"/>
    <w:multiLevelType w:val="multilevel"/>
    <w:tmpl w:val="A92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A397A"/>
    <w:multiLevelType w:val="hybridMultilevel"/>
    <w:tmpl w:val="1056F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B3C85"/>
    <w:multiLevelType w:val="multilevel"/>
    <w:tmpl w:val="E19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748625">
    <w:abstractNumId w:val="19"/>
  </w:num>
  <w:num w:numId="2" w16cid:durableId="351762540">
    <w:abstractNumId w:val="6"/>
  </w:num>
  <w:num w:numId="3" w16cid:durableId="163597081">
    <w:abstractNumId w:val="21"/>
  </w:num>
  <w:num w:numId="4" w16cid:durableId="259917381">
    <w:abstractNumId w:val="13"/>
  </w:num>
  <w:num w:numId="5" w16cid:durableId="1368026297">
    <w:abstractNumId w:val="20"/>
  </w:num>
  <w:num w:numId="6" w16cid:durableId="85618468">
    <w:abstractNumId w:val="7"/>
  </w:num>
  <w:num w:numId="7" w16cid:durableId="559823471">
    <w:abstractNumId w:val="11"/>
  </w:num>
  <w:num w:numId="8" w16cid:durableId="1208953690">
    <w:abstractNumId w:val="16"/>
  </w:num>
  <w:num w:numId="9" w16cid:durableId="1217161850">
    <w:abstractNumId w:val="17"/>
  </w:num>
  <w:num w:numId="10" w16cid:durableId="1854761871">
    <w:abstractNumId w:val="22"/>
  </w:num>
  <w:num w:numId="11" w16cid:durableId="1213157122">
    <w:abstractNumId w:val="14"/>
  </w:num>
  <w:num w:numId="12" w16cid:durableId="415711893">
    <w:abstractNumId w:val="23"/>
  </w:num>
  <w:num w:numId="13" w16cid:durableId="1584992892">
    <w:abstractNumId w:val="12"/>
  </w:num>
  <w:num w:numId="14" w16cid:durableId="738014417">
    <w:abstractNumId w:val="18"/>
  </w:num>
  <w:num w:numId="15" w16cid:durableId="1183200233">
    <w:abstractNumId w:val="15"/>
  </w:num>
  <w:num w:numId="16" w16cid:durableId="341855534">
    <w:abstractNumId w:val="3"/>
  </w:num>
  <w:num w:numId="17" w16cid:durableId="844588973">
    <w:abstractNumId w:val="8"/>
  </w:num>
  <w:num w:numId="18" w16cid:durableId="704065579">
    <w:abstractNumId w:val="4"/>
  </w:num>
  <w:num w:numId="19" w16cid:durableId="621038606">
    <w:abstractNumId w:val="5"/>
  </w:num>
  <w:num w:numId="20" w16cid:durableId="875581025">
    <w:abstractNumId w:val="2"/>
  </w:num>
  <w:num w:numId="21" w16cid:durableId="1597203750">
    <w:abstractNumId w:val="10"/>
  </w:num>
  <w:num w:numId="22" w16cid:durableId="1443451433">
    <w:abstractNumId w:val="9"/>
  </w:num>
  <w:num w:numId="23" w16cid:durableId="43649918">
    <w:abstractNumId w:val="0"/>
  </w:num>
  <w:num w:numId="24" w16cid:durableId="124350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F9"/>
    <w:rsid w:val="000E7B78"/>
    <w:rsid w:val="00144281"/>
    <w:rsid w:val="002A6A66"/>
    <w:rsid w:val="003C56D5"/>
    <w:rsid w:val="003E0F32"/>
    <w:rsid w:val="00495892"/>
    <w:rsid w:val="0049632B"/>
    <w:rsid w:val="0056368E"/>
    <w:rsid w:val="00631F17"/>
    <w:rsid w:val="00786CD3"/>
    <w:rsid w:val="007C7D28"/>
    <w:rsid w:val="00887032"/>
    <w:rsid w:val="008C07F3"/>
    <w:rsid w:val="008C28F9"/>
    <w:rsid w:val="00917F3B"/>
    <w:rsid w:val="00A27EB9"/>
    <w:rsid w:val="00A56059"/>
    <w:rsid w:val="00A82EAD"/>
    <w:rsid w:val="00B41BC6"/>
    <w:rsid w:val="00B6428A"/>
    <w:rsid w:val="00B66F28"/>
    <w:rsid w:val="00BA700A"/>
    <w:rsid w:val="00BC77A0"/>
    <w:rsid w:val="00C05BFC"/>
    <w:rsid w:val="00C206D9"/>
    <w:rsid w:val="00C21434"/>
    <w:rsid w:val="00C94225"/>
    <w:rsid w:val="00D35D86"/>
    <w:rsid w:val="00DB0695"/>
    <w:rsid w:val="00DB22B2"/>
    <w:rsid w:val="00E2394E"/>
    <w:rsid w:val="00E9414E"/>
    <w:rsid w:val="00EC0797"/>
    <w:rsid w:val="00F76409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BD1D"/>
  <w15:chartTrackingRefBased/>
  <w15:docId w15:val="{69E309DE-9E69-481D-BBB9-ACF5BD5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6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Training and Validation Loss over Epochs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Loss</c:v>
                </c:pt>
              </c:strCache>
            </c:strRef>
          </c:tx>
          <c:spPr>
            <a:ln w="19050" cap="rnd">
              <a:solidFill>
                <a:schemeClr val="bg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50000"/>
                </a:schemeClr>
              </a:solidFill>
              <a:ln w="9525">
                <a:solidFill>
                  <a:schemeClr val="bg2">
                    <a:lumMod val="50000"/>
                  </a:schemeClr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0.5968</c:v>
                </c:pt>
                <c:pt idx="1">
                  <c:v>0.54700000000000004</c:v>
                </c:pt>
                <c:pt idx="2">
                  <c:v>0.52410000000000001</c:v>
                </c:pt>
                <c:pt idx="3">
                  <c:v>0.50980000000000003</c:v>
                </c:pt>
                <c:pt idx="4">
                  <c:v>0.49919999999999998</c:v>
                </c:pt>
                <c:pt idx="5">
                  <c:v>0.4889</c:v>
                </c:pt>
                <c:pt idx="6">
                  <c:v>0.48010000000000003</c:v>
                </c:pt>
                <c:pt idx="7">
                  <c:v>0.47589999999999999</c:v>
                </c:pt>
                <c:pt idx="8">
                  <c:v>0.46660000000000001</c:v>
                </c:pt>
                <c:pt idx="9">
                  <c:v>0.45900000000000002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57-44BF-B653-52090C10E4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 Loss</c:v>
                </c:pt>
              </c:strCache>
            </c:strRef>
          </c:tx>
          <c:spPr>
            <a:ln w="19050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95000"/>
                  <a:lumOff val="5000"/>
                </a:schemeClr>
              </a:solidFill>
              <a:ln w="9525">
                <a:solidFill>
                  <a:schemeClr val="tx1">
                    <a:lumMod val="95000"/>
                    <a:lumOff val="5000"/>
                  </a:schemeClr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0.57230000000000003</c:v>
                </c:pt>
                <c:pt idx="1">
                  <c:v>0.54110000000000003</c:v>
                </c:pt>
                <c:pt idx="2">
                  <c:v>0.53859999999999997</c:v>
                </c:pt>
                <c:pt idx="3">
                  <c:v>0.52139999999999997</c:v>
                </c:pt>
                <c:pt idx="4">
                  <c:v>0.48899999999999999</c:v>
                </c:pt>
                <c:pt idx="5">
                  <c:v>0.49580000000000002</c:v>
                </c:pt>
                <c:pt idx="6">
                  <c:v>0.4894</c:v>
                </c:pt>
                <c:pt idx="7">
                  <c:v>0.47939999999999999</c:v>
                </c:pt>
                <c:pt idx="8">
                  <c:v>0.4743</c:v>
                </c:pt>
                <c:pt idx="9">
                  <c:v>0.45679999999999998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57-44BF-B653-52090C10E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6040800"/>
        <c:axId val="1766042240"/>
      </c:scatterChart>
      <c:valAx>
        <c:axId val="1766040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6042240"/>
        <c:crosses val="autoZero"/>
        <c:crossBetween val="midCat"/>
      </c:valAx>
      <c:valAx>
        <c:axId val="176604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6040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bg2">
              <a:lumMod val="75000"/>
            </a:schemeClr>
          </a:solidFill>
          <a:prstDash val="sysDot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707E-9246-4BA4-9C50-B203BC30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1156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25</cp:revision>
  <dcterms:created xsi:type="dcterms:W3CDTF">2025-01-12T16:18:00Z</dcterms:created>
  <dcterms:modified xsi:type="dcterms:W3CDTF">2025-01-13T21:14:00Z</dcterms:modified>
</cp:coreProperties>
</file>