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E8E80" w14:textId="43C6546E" w:rsidR="00C05BFC" w:rsidRDefault="008C28F9" w:rsidP="008C28F9">
      <w:pPr>
        <w:pStyle w:val="Heading1"/>
        <w:ind w:left="142"/>
      </w:pPr>
      <w:r>
        <w:t>Architektura i trenowanie własnego modelu</w:t>
      </w:r>
    </w:p>
    <w:p w14:paraId="6A28640D" w14:textId="77777777" w:rsidR="008C28F9" w:rsidRPr="008C28F9" w:rsidRDefault="008C28F9" w:rsidP="008C28F9">
      <w:pPr>
        <w:numPr>
          <w:ilvl w:val="0"/>
          <w:numId w:val="2"/>
        </w:numPr>
      </w:pPr>
      <w:r w:rsidRPr="008C28F9">
        <w:t>Opis architektury i sposobu trenowania modelu samodzielnie zaprojektowanego modelu (czytelna lecz zwarta prezentacja architektury modelu wraz z uzasadnieniem wyboru takiego, a nie innego modelu, opis przebiegu uczenia zawierający informacje o metodzie uczenia, funkcji celu, zapobieganiu przeuczenia oraz  wykres ze zmianami wartości funkcji celu na zbiorach treningowym i walidacyjnym, jeśli była wykorzystana opis użytej augmentacji, informacje o ewentualnym niezbalansowaniu danych sposobach radzenia sobie z tym problemem).</w:t>
      </w:r>
    </w:p>
    <w:p w14:paraId="1F7AD025" w14:textId="4F1D59C0" w:rsidR="008C28F9" w:rsidRDefault="008C28F9" w:rsidP="008C28F9">
      <w:pPr>
        <w:pStyle w:val="Heading1"/>
      </w:pPr>
      <w:r>
        <w:t xml:space="preserve">Architektura i trenowanie wykorzystanego modelu z </w:t>
      </w:r>
      <w:proofErr w:type="spellStart"/>
      <w:r>
        <w:t>torchvision</w:t>
      </w:r>
      <w:proofErr w:type="spellEnd"/>
    </w:p>
    <w:p w14:paraId="7A1C2456" w14:textId="77777777" w:rsidR="008C28F9" w:rsidRPr="008C28F9" w:rsidRDefault="008C28F9" w:rsidP="008C28F9">
      <w:pPr>
        <w:numPr>
          <w:ilvl w:val="0"/>
          <w:numId w:val="3"/>
        </w:numPr>
      </w:pPr>
      <w:r w:rsidRPr="008C28F9">
        <w:t>Opis istniejącego modelu wykorzystanego wraz z mechanizmami </w:t>
      </w:r>
      <w:r w:rsidRPr="008C28F9">
        <w:rPr>
          <w:i/>
          <w:iCs/>
        </w:rPr>
        <w:t>transfer learning</w:t>
      </w:r>
      <w:r w:rsidRPr="008C28F9">
        <w:t> oraz </w:t>
      </w:r>
      <w:r w:rsidRPr="008C28F9">
        <w:rPr>
          <w:i/>
          <w:iCs/>
        </w:rPr>
        <w:t xml:space="preserve">fine </w:t>
      </w:r>
      <w:proofErr w:type="spellStart"/>
      <w:r w:rsidRPr="008C28F9">
        <w:rPr>
          <w:i/>
          <w:iCs/>
        </w:rPr>
        <w:t>tuning</w:t>
      </w:r>
      <w:proofErr w:type="spellEnd"/>
      <w:r w:rsidRPr="008C28F9">
        <w:t> (jak w poprzednim punkcie, przy czym w tym wypadku należy opisać również jak zaadaptowano model do rozważanego zadania i jakich dodatkowych zabiegów w przypadku przetwarzanych danych to wymagało)</w:t>
      </w:r>
    </w:p>
    <w:p w14:paraId="558DE2AF" w14:textId="09698FDC" w:rsidR="008C28F9" w:rsidRDefault="008C28F9" w:rsidP="008C28F9">
      <w:pPr>
        <w:pStyle w:val="Heading1"/>
      </w:pPr>
      <w:r>
        <w:t xml:space="preserve">Wyniki testów obydwu modeli na danych testowych dostępnych w </w:t>
      </w:r>
      <w:proofErr w:type="spellStart"/>
      <w:r>
        <w:t>CelebA</w:t>
      </w:r>
      <w:proofErr w:type="spellEnd"/>
    </w:p>
    <w:p w14:paraId="46BC995E" w14:textId="77777777" w:rsidR="008C28F9" w:rsidRPr="008C28F9" w:rsidRDefault="008C28F9" w:rsidP="008C28F9">
      <w:pPr>
        <w:numPr>
          <w:ilvl w:val="0"/>
          <w:numId w:val="4"/>
        </w:numPr>
      </w:pPr>
      <w:r w:rsidRPr="008C28F9">
        <w:t xml:space="preserve">Wyniki testów obu modeli dla danych testowych dostępnych w zbiorze </w:t>
      </w:r>
      <w:proofErr w:type="spellStart"/>
      <w:r w:rsidRPr="008C28F9">
        <w:t>CelebA</w:t>
      </w:r>
      <w:proofErr w:type="spellEnd"/>
      <w:r w:rsidRPr="008C28F9">
        <w:t xml:space="preserve"> (podsumowanie wyników w postaci macierzy pomyłek oraz przykładów dobrze i źle sklasyfikowanych obiektów, omówienie wyników).</w:t>
      </w:r>
    </w:p>
    <w:p w14:paraId="43B215F0" w14:textId="620FFF73" w:rsidR="008C28F9" w:rsidRDefault="008C28F9" w:rsidP="008C28F9">
      <w:pPr>
        <w:pStyle w:val="Heading1"/>
      </w:pPr>
      <w:r>
        <w:t>Wyniki testów modeli w programie obsługującym obraz z kamery</w:t>
      </w:r>
    </w:p>
    <w:p w14:paraId="72F9F63D" w14:textId="77777777" w:rsidR="008C28F9" w:rsidRPr="008C28F9" w:rsidRDefault="008C28F9" w:rsidP="008C28F9">
      <w:pPr>
        <w:numPr>
          <w:ilvl w:val="0"/>
          <w:numId w:val="5"/>
        </w:numPr>
      </w:pPr>
      <w:r w:rsidRPr="008C28F9">
        <w:t>Wyniki testów obu model w udostępnionym programie testowym (przykładowe wyniki dla różnych warunków akwizycji, omówienie wyników).</w:t>
      </w:r>
    </w:p>
    <w:p w14:paraId="7D77DABF" w14:textId="56D2621C" w:rsidR="008C28F9" w:rsidRDefault="008C28F9" w:rsidP="008C28F9">
      <w:pPr>
        <w:pStyle w:val="Heading1"/>
      </w:pPr>
      <w:r>
        <w:t>Opis architektury modelu do detekcji twarzy</w:t>
      </w:r>
    </w:p>
    <w:p w14:paraId="7E5F05E4" w14:textId="77777777" w:rsidR="008C28F9" w:rsidRPr="008C28F9" w:rsidRDefault="008C28F9" w:rsidP="008C28F9">
      <w:pPr>
        <w:numPr>
          <w:ilvl w:val="0"/>
          <w:numId w:val="6"/>
        </w:numPr>
      </w:pPr>
      <w:r w:rsidRPr="008C28F9">
        <w:t xml:space="preserve">Opis modelu i sposobu jego trenowania dla zadania detekcji twarzy (czytelna lecz zwarta prezentacja architektury modelu wraz z opisem jak zaadaptowano model do rozważanego zadania i jakich dodatkowych zabiegów w przypadku przetwarzanych danych to wymagało, opis wyboru danych treningowych i walidacyjnych, opis przebiegu uczenia zawierający informacje o metodzie uczenia, funkcji celu, zapobieganiu przeuczenia oraz  wykres ze zmianami wartości funkcji celu na zbiorach treningowym i walidacyjnym, jeśli była wykorzystana opis użytej </w:t>
      </w:r>
      <w:proofErr w:type="spellStart"/>
      <w:r w:rsidRPr="008C28F9">
        <w:t>augmentacj</w:t>
      </w:r>
      <w:proofErr w:type="spellEnd"/>
      <w:r w:rsidRPr="008C28F9">
        <w:t>).</w:t>
      </w:r>
    </w:p>
    <w:p w14:paraId="141C6C6D" w14:textId="6493BC41" w:rsidR="008C28F9" w:rsidRDefault="008C28F9" w:rsidP="008C28F9">
      <w:pPr>
        <w:pStyle w:val="Heading1"/>
      </w:pPr>
      <w:r>
        <w:t>Wyniki działania modelu detekcji twarzy</w:t>
      </w:r>
    </w:p>
    <w:p w14:paraId="478C2DC5" w14:textId="77777777" w:rsidR="008C28F9" w:rsidRPr="008C28F9" w:rsidRDefault="008C28F9" w:rsidP="008C28F9">
      <w:pPr>
        <w:numPr>
          <w:ilvl w:val="0"/>
          <w:numId w:val="7"/>
        </w:numPr>
      </w:pPr>
      <w:r w:rsidRPr="008C28F9">
        <w:t>Wyniki działania modelu detekcji twarzy w udostępnionym programie testowym (przykładowe wyniki umożliwiające ocenę działania detektora dla różnych warunków akwizycji i porównanie go z detektorem kaskadowym, omówienie wyników).</w:t>
      </w:r>
    </w:p>
    <w:p w14:paraId="1DB80616" w14:textId="77777777" w:rsidR="008C28F9" w:rsidRPr="008C28F9" w:rsidRDefault="008C28F9" w:rsidP="008C28F9"/>
    <w:sectPr w:rsidR="008C28F9" w:rsidRPr="008C28F9" w:rsidSect="008C28F9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AC01EE"/>
    <w:multiLevelType w:val="multilevel"/>
    <w:tmpl w:val="8F5E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178EC"/>
    <w:multiLevelType w:val="multilevel"/>
    <w:tmpl w:val="6A14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C05AF"/>
    <w:multiLevelType w:val="multilevel"/>
    <w:tmpl w:val="7138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558EF"/>
    <w:multiLevelType w:val="multilevel"/>
    <w:tmpl w:val="2654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B873B6"/>
    <w:multiLevelType w:val="hybridMultilevel"/>
    <w:tmpl w:val="DB6C7900"/>
    <w:lvl w:ilvl="0" w:tplc="0415000F">
      <w:start w:val="1"/>
      <w:numFmt w:val="decimal"/>
      <w:lvlText w:val="%1.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6B2C487C"/>
    <w:multiLevelType w:val="multilevel"/>
    <w:tmpl w:val="E948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E72573"/>
    <w:multiLevelType w:val="multilevel"/>
    <w:tmpl w:val="A928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6748625">
    <w:abstractNumId w:val="4"/>
  </w:num>
  <w:num w:numId="2" w16cid:durableId="351762540">
    <w:abstractNumId w:val="0"/>
  </w:num>
  <w:num w:numId="3" w16cid:durableId="163597081">
    <w:abstractNumId w:val="6"/>
  </w:num>
  <w:num w:numId="4" w16cid:durableId="259917381">
    <w:abstractNumId w:val="3"/>
  </w:num>
  <w:num w:numId="5" w16cid:durableId="1368026297">
    <w:abstractNumId w:val="5"/>
  </w:num>
  <w:num w:numId="6" w16cid:durableId="85618468">
    <w:abstractNumId w:val="1"/>
  </w:num>
  <w:num w:numId="7" w16cid:durableId="559823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F9"/>
    <w:rsid w:val="002A6A66"/>
    <w:rsid w:val="008C07F3"/>
    <w:rsid w:val="008C28F9"/>
    <w:rsid w:val="00A56059"/>
    <w:rsid w:val="00BC77A0"/>
    <w:rsid w:val="00C05BFC"/>
    <w:rsid w:val="00EC0797"/>
    <w:rsid w:val="00FC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3BD1D"/>
  <w15:chartTrackingRefBased/>
  <w15:docId w15:val="{69E309DE-9E69-481D-BBB9-ACF5BD56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2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8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8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8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8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320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Brzozowski</dc:creator>
  <cp:keywords/>
  <dc:description/>
  <cp:lastModifiedBy>Michał Brzozowski</cp:lastModifiedBy>
  <cp:revision>1</cp:revision>
  <dcterms:created xsi:type="dcterms:W3CDTF">2025-01-12T16:18:00Z</dcterms:created>
  <dcterms:modified xsi:type="dcterms:W3CDTF">2025-01-12T16:23:00Z</dcterms:modified>
</cp:coreProperties>
</file>