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7DD" w:rsidRDefault="00065920" w:rsidP="00694DF4">
      <w:pPr>
        <w:contextualSpacing/>
      </w:pPr>
      <w:r>
        <w:rPr>
          <w:noProof/>
          <w:lang w:eastAsia="en-GB"/>
        </w:rPr>
        <w:drawing>
          <wp:inline distT="0" distB="0" distL="0" distR="0">
            <wp:extent cx="3087200" cy="60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y-Logo-final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2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ED" w:rsidRDefault="00065920" w:rsidP="00694DF4">
      <w:pPr>
        <w:contextualSpacing/>
        <w:rPr>
          <w:sz w:val="44"/>
        </w:rPr>
      </w:pPr>
      <w:r w:rsidRPr="00065920">
        <w:rPr>
          <w:sz w:val="44"/>
        </w:rPr>
        <w:t>Certificate of Thorough Inspection &amp; Conformity</w:t>
      </w:r>
    </w:p>
    <w:p w:rsidR="004811BB" w:rsidRPr="004811BB" w:rsidRDefault="004811BB" w:rsidP="00694DF4">
      <w:pPr>
        <w:contextualSpacing/>
        <w:rPr>
          <w:sz w:val="24"/>
        </w:rPr>
      </w:pPr>
    </w:p>
    <w:p w:rsidR="00C46E57" w:rsidRDefault="00C46E57" w:rsidP="00694DF4">
      <w:pPr>
        <w:contextualSpacing/>
        <w:jc w:val="both"/>
        <w:rPr>
          <w:sz w:val="24"/>
        </w:rPr>
      </w:pPr>
      <w:r>
        <w:rPr>
          <w:sz w:val="24"/>
        </w:rPr>
        <w:t>This document is to certify that the material or products detailed herein conform to the requirements of the manufacturers specification and have been inspected and tested (where applicable) by a competent and certified inspector.</w:t>
      </w:r>
    </w:p>
    <w:p w:rsidR="009E58ED" w:rsidRPr="00A05E9A" w:rsidRDefault="009E58ED" w:rsidP="00C46E57">
      <w:pPr>
        <w:contextualSpacing/>
        <w:rPr>
          <w:b/>
          <w:sz w:val="24"/>
        </w:rPr>
      </w:pPr>
    </w:p>
    <w:p w:rsidR="009E58ED" w:rsidRPr="00835605" w:rsidRDefault="009E58ED" w:rsidP="00C46E57">
      <w:pPr>
        <w:contextualSpacing/>
        <w:rPr>
          <w:sz w:val="24"/>
        </w:rPr>
      </w:pPr>
      <w:r w:rsidRPr="00A05E9A">
        <w:rPr>
          <w:b/>
          <w:sz w:val="24"/>
        </w:rPr>
        <w:t>Customer Reference:</w:t>
      </w:r>
      <w:r w:rsidR="00835605" w:rsidRPr="00835605">
        <w:rPr>
          <w:sz w:val="24"/>
        </w:rPr>
        <w:t xml:space="preserve"> </w:t>
      </w:r>
      <w:r w:rsidR="00835605" w:rsidRPr="000F7677">
        <w:rPr>
          <w:sz w:val="24"/>
          <w:highlight w:val="yellow"/>
        </w:rPr>
        <w:t>FP McCann Telford</w:t>
      </w:r>
    </w:p>
    <w:p w:rsidR="009E58ED" w:rsidRPr="00A05E9A" w:rsidRDefault="009E58ED" w:rsidP="00C46E57">
      <w:pPr>
        <w:contextualSpacing/>
        <w:rPr>
          <w:b/>
          <w:sz w:val="24"/>
        </w:rPr>
      </w:pPr>
      <w:r w:rsidRPr="00A05E9A">
        <w:rPr>
          <w:b/>
          <w:sz w:val="24"/>
        </w:rPr>
        <w:t>Customer Order:</w:t>
      </w:r>
      <w:r w:rsidR="00835605" w:rsidRPr="00835605">
        <w:rPr>
          <w:sz w:val="24"/>
        </w:rPr>
        <w:t xml:space="preserve"> </w:t>
      </w:r>
      <w:r w:rsidR="00835605" w:rsidRPr="000F7677">
        <w:rPr>
          <w:sz w:val="24"/>
          <w:highlight w:val="yellow"/>
        </w:rPr>
        <w:t>PO-012345</w:t>
      </w:r>
    </w:p>
    <w:p w:rsidR="009E58ED" w:rsidRPr="00A05E9A" w:rsidRDefault="009E58ED" w:rsidP="00C46E57">
      <w:pPr>
        <w:contextualSpacing/>
        <w:rPr>
          <w:b/>
          <w:sz w:val="24"/>
        </w:rPr>
      </w:pPr>
      <w:r w:rsidRPr="00A05E9A">
        <w:rPr>
          <w:b/>
          <w:sz w:val="24"/>
        </w:rPr>
        <w:t>Delivery Date</w:t>
      </w:r>
      <w:r w:rsidR="00A05E9A" w:rsidRPr="00A05E9A">
        <w:rPr>
          <w:b/>
          <w:sz w:val="24"/>
        </w:rPr>
        <w:t>:</w:t>
      </w:r>
      <w:r w:rsidR="00DC5A8E">
        <w:rPr>
          <w:sz w:val="24"/>
        </w:rPr>
        <w:t xml:space="preserve"> </w:t>
      </w:r>
      <w:r w:rsidR="00DC5A8E" w:rsidRPr="000F7677">
        <w:rPr>
          <w:sz w:val="24"/>
          <w:highlight w:val="yellow"/>
        </w:rPr>
        <w:t>26/02/2017</w:t>
      </w:r>
    </w:p>
    <w:p w:rsidR="00A05E9A" w:rsidRPr="00A05E9A" w:rsidRDefault="00A05E9A" w:rsidP="00C46E57">
      <w:pPr>
        <w:contextualSpacing/>
        <w:rPr>
          <w:b/>
          <w:sz w:val="24"/>
        </w:rPr>
      </w:pPr>
      <w:r w:rsidRPr="00A05E9A">
        <w:rPr>
          <w:b/>
          <w:sz w:val="24"/>
        </w:rPr>
        <w:t>Attached Documents:</w:t>
      </w:r>
      <w:r w:rsidR="00835605" w:rsidRPr="00835605">
        <w:rPr>
          <w:sz w:val="24"/>
        </w:rPr>
        <w:t xml:space="preserve"> </w:t>
      </w:r>
      <w:r w:rsidR="00835605" w:rsidRPr="000F7677">
        <w:rPr>
          <w:sz w:val="24"/>
          <w:highlight w:val="yellow"/>
        </w:rPr>
        <w:t>NA</w:t>
      </w:r>
    </w:p>
    <w:p w:rsidR="00A05E9A" w:rsidRPr="00835605" w:rsidRDefault="00A05E9A" w:rsidP="00835605">
      <w:pPr>
        <w:contextualSpacing/>
        <w:rPr>
          <w:sz w:val="24"/>
        </w:rPr>
      </w:pPr>
      <w:r w:rsidRPr="00A05E9A">
        <w:rPr>
          <w:b/>
          <w:sz w:val="24"/>
        </w:rPr>
        <w:t>Product:</w:t>
      </w:r>
      <w:r w:rsidRPr="00835605">
        <w:rPr>
          <w:sz w:val="24"/>
        </w:rPr>
        <w:t xml:space="preserve"> </w:t>
      </w:r>
      <w:r w:rsidR="00835605" w:rsidRPr="000F7677">
        <w:rPr>
          <w:sz w:val="24"/>
          <w:highlight w:val="yellow"/>
        </w:rPr>
        <w:t>2.5T Capstan Ring Clutch</w:t>
      </w:r>
    </w:p>
    <w:p w:rsidR="009E58ED" w:rsidRDefault="009E58ED" w:rsidP="00C46E57">
      <w:pPr>
        <w:contextualSpacing/>
        <w:rPr>
          <w:sz w:val="24"/>
        </w:rPr>
      </w:pPr>
    </w:p>
    <w:p w:rsidR="008458DF" w:rsidRPr="009E58ED" w:rsidRDefault="008458DF" w:rsidP="00C46E57">
      <w:pPr>
        <w:contextualSpacing/>
        <w:rPr>
          <w:b/>
          <w:sz w:val="24"/>
        </w:rPr>
      </w:pPr>
      <w:r w:rsidRPr="009E58ED">
        <w:rPr>
          <w:b/>
          <w:sz w:val="24"/>
        </w:rPr>
        <w:t>Test Method:</w:t>
      </w:r>
    </w:p>
    <w:p w:rsidR="008458DF" w:rsidRDefault="008458DF" w:rsidP="00694DF4">
      <w:pPr>
        <w:contextualSpacing/>
        <w:jc w:val="both"/>
        <w:rPr>
          <w:sz w:val="24"/>
        </w:rPr>
      </w:pPr>
      <w:r>
        <w:rPr>
          <w:sz w:val="24"/>
        </w:rPr>
        <w:t>This report is intended as evidence of the latest thorough examination report as required by LOLER regulation 9. This certificate is issued following an inspection and examination by a competent person and should be retained by the owner of the products as a record of inspection and re-inspection.</w:t>
      </w:r>
    </w:p>
    <w:p w:rsidR="009E58ED" w:rsidRDefault="009E58ED" w:rsidP="00C46E57">
      <w:pPr>
        <w:contextualSpacing/>
        <w:rPr>
          <w:sz w:val="24"/>
        </w:rPr>
      </w:pPr>
    </w:p>
    <w:p w:rsidR="009E58ED" w:rsidRDefault="008458DF" w:rsidP="00C46E57">
      <w:pPr>
        <w:contextualSpacing/>
        <w:rPr>
          <w:b/>
          <w:sz w:val="24"/>
        </w:rPr>
      </w:pPr>
      <w:r w:rsidRPr="009E58ED">
        <w:rPr>
          <w:b/>
          <w:sz w:val="24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972"/>
        <w:gridCol w:w="1929"/>
        <w:gridCol w:w="1912"/>
        <w:gridCol w:w="1925"/>
      </w:tblGrid>
      <w:tr w:rsidR="00026971" w:rsidTr="00026971">
        <w:tc>
          <w:tcPr>
            <w:tcW w:w="2091" w:type="dxa"/>
          </w:tcPr>
          <w:p w:rsidR="00026971" w:rsidRDefault="00026971" w:rsidP="00026971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Identification</w:t>
            </w:r>
          </w:p>
          <w:p w:rsidR="00026971" w:rsidRDefault="00026971" w:rsidP="00026971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091" w:type="dxa"/>
          </w:tcPr>
          <w:p w:rsidR="00026971" w:rsidRDefault="00026971" w:rsidP="00026971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91" w:type="dxa"/>
          </w:tcPr>
          <w:p w:rsidR="00026971" w:rsidRDefault="00026971" w:rsidP="00026971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  <w:p w:rsidR="00026971" w:rsidRDefault="00026971" w:rsidP="00026971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</w:t>
            </w:r>
          </w:p>
        </w:tc>
        <w:tc>
          <w:tcPr>
            <w:tcW w:w="2091" w:type="dxa"/>
          </w:tcPr>
          <w:p w:rsidR="00026971" w:rsidRDefault="00026971" w:rsidP="00026971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Proof Load</w:t>
            </w:r>
          </w:p>
          <w:p w:rsidR="00026971" w:rsidRDefault="00026971" w:rsidP="00026971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Applied (kg)</w:t>
            </w:r>
          </w:p>
        </w:tc>
        <w:tc>
          <w:tcPr>
            <w:tcW w:w="2092" w:type="dxa"/>
          </w:tcPr>
          <w:p w:rsidR="00026971" w:rsidRDefault="00026971" w:rsidP="00026971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Safe Working</w:t>
            </w:r>
          </w:p>
          <w:p w:rsidR="00026971" w:rsidRDefault="00026971" w:rsidP="00026971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Load (kg)</w:t>
            </w:r>
          </w:p>
        </w:tc>
      </w:tr>
      <w:tr w:rsidR="00026971" w:rsidTr="00026971">
        <w:tc>
          <w:tcPr>
            <w:tcW w:w="2091" w:type="dxa"/>
          </w:tcPr>
          <w:p w:rsidR="00C41540" w:rsidRDefault="00C41540" w:rsidP="00026971">
            <w:pPr>
              <w:contextualSpacing/>
              <w:jc w:val="center"/>
              <w:rPr>
                <w:sz w:val="24"/>
              </w:rPr>
            </w:pPr>
          </w:p>
          <w:p w:rsidR="00026971" w:rsidRPr="000F7677" w:rsidRDefault="00026971" w:rsidP="00026971">
            <w:pPr>
              <w:contextualSpacing/>
              <w:jc w:val="center"/>
              <w:rPr>
                <w:sz w:val="24"/>
                <w:highlight w:val="yellow"/>
              </w:rPr>
            </w:pPr>
            <w:r w:rsidRPr="000F7677">
              <w:rPr>
                <w:sz w:val="24"/>
                <w:highlight w:val="yellow"/>
              </w:rPr>
              <w:t>0516034</w:t>
            </w:r>
          </w:p>
          <w:p w:rsidR="00026971" w:rsidRPr="000F7677" w:rsidRDefault="00C41540" w:rsidP="00026971">
            <w:pPr>
              <w:contextualSpacing/>
              <w:jc w:val="center"/>
              <w:rPr>
                <w:sz w:val="24"/>
                <w:highlight w:val="yellow"/>
              </w:rPr>
            </w:pPr>
            <w:r w:rsidRPr="000F7677">
              <w:rPr>
                <w:sz w:val="24"/>
                <w:highlight w:val="yellow"/>
              </w:rPr>
              <w:t>TO</w:t>
            </w:r>
          </w:p>
          <w:p w:rsidR="00026971" w:rsidRPr="00694DF4" w:rsidRDefault="00026971" w:rsidP="00026971">
            <w:pPr>
              <w:contextualSpacing/>
              <w:jc w:val="center"/>
              <w:rPr>
                <w:sz w:val="24"/>
              </w:rPr>
            </w:pPr>
            <w:r w:rsidRPr="000F7677">
              <w:rPr>
                <w:sz w:val="24"/>
                <w:highlight w:val="yellow"/>
              </w:rPr>
              <w:t>0516134</w:t>
            </w:r>
          </w:p>
          <w:p w:rsidR="00026971" w:rsidRDefault="00026971" w:rsidP="00026971">
            <w:pPr>
              <w:contextualSpacing/>
              <w:jc w:val="center"/>
              <w:rPr>
                <w:b/>
                <w:sz w:val="24"/>
              </w:rPr>
            </w:pPr>
          </w:p>
        </w:tc>
        <w:tc>
          <w:tcPr>
            <w:tcW w:w="2091" w:type="dxa"/>
          </w:tcPr>
          <w:p w:rsidR="00C41540" w:rsidRDefault="00C41540" w:rsidP="00C41540">
            <w:pPr>
              <w:contextualSpacing/>
              <w:jc w:val="center"/>
              <w:rPr>
                <w:sz w:val="24"/>
              </w:rPr>
            </w:pPr>
          </w:p>
          <w:p w:rsidR="00026971" w:rsidRDefault="00C41540" w:rsidP="00C41540">
            <w:pPr>
              <w:contextualSpacing/>
              <w:jc w:val="center"/>
              <w:rPr>
                <w:b/>
                <w:sz w:val="24"/>
              </w:rPr>
            </w:pPr>
            <w:r w:rsidRPr="000F7677">
              <w:rPr>
                <w:sz w:val="24"/>
                <w:highlight w:val="yellow"/>
              </w:rPr>
              <w:t>2.5T Capstan Ring Clutch</w:t>
            </w:r>
          </w:p>
        </w:tc>
        <w:tc>
          <w:tcPr>
            <w:tcW w:w="2091" w:type="dxa"/>
          </w:tcPr>
          <w:p w:rsidR="00026971" w:rsidRDefault="00026971" w:rsidP="00C46E57">
            <w:pPr>
              <w:contextualSpacing/>
              <w:rPr>
                <w:b/>
                <w:sz w:val="24"/>
              </w:rPr>
            </w:pPr>
          </w:p>
          <w:p w:rsidR="00C41540" w:rsidRPr="00C41540" w:rsidRDefault="00C41540" w:rsidP="00C41540">
            <w:pPr>
              <w:contextualSpacing/>
              <w:jc w:val="center"/>
              <w:rPr>
                <w:sz w:val="24"/>
              </w:rPr>
            </w:pPr>
            <w:r w:rsidRPr="000F7677">
              <w:rPr>
                <w:sz w:val="24"/>
                <w:highlight w:val="yellow"/>
              </w:rPr>
              <w:t>100</w:t>
            </w:r>
          </w:p>
        </w:tc>
        <w:tc>
          <w:tcPr>
            <w:tcW w:w="2091" w:type="dxa"/>
          </w:tcPr>
          <w:p w:rsidR="00026971" w:rsidRDefault="00026971" w:rsidP="00C46E57">
            <w:pPr>
              <w:contextualSpacing/>
              <w:rPr>
                <w:b/>
                <w:sz w:val="24"/>
              </w:rPr>
            </w:pPr>
          </w:p>
          <w:p w:rsidR="00C41540" w:rsidRPr="00C41540" w:rsidRDefault="00C41540" w:rsidP="00C41540">
            <w:pPr>
              <w:contextualSpacing/>
              <w:jc w:val="center"/>
              <w:rPr>
                <w:sz w:val="24"/>
              </w:rPr>
            </w:pPr>
            <w:r w:rsidRPr="000F7677">
              <w:rPr>
                <w:sz w:val="24"/>
                <w:highlight w:val="yellow"/>
              </w:rPr>
              <w:t>7500</w:t>
            </w:r>
          </w:p>
        </w:tc>
        <w:tc>
          <w:tcPr>
            <w:tcW w:w="2092" w:type="dxa"/>
          </w:tcPr>
          <w:p w:rsidR="00026971" w:rsidRDefault="00026971" w:rsidP="00C46E57">
            <w:pPr>
              <w:contextualSpacing/>
              <w:rPr>
                <w:b/>
                <w:sz w:val="24"/>
              </w:rPr>
            </w:pPr>
          </w:p>
          <w:p w:rsidR="00C41540" w:rsidRPr="00C41540" w:rsidRDefault="00C41540" w:rsidP="00C41540">
            <w:pPr>
              <w:contextualSpacing/>
              <w:jc w:val="center"/>
              <w:rPr>
                <w:sz w:val="24"/>
              </w:rPr>
            </w:pPr>
            <w:r w:rsidRPr="000F7677">
              <w:rPr>
                <w:sz w:val="24"/>
                <w:highlight w:val="yellow"/>
              </w:rPr>
              <w:t>2500</w:t>
            </w:r>
          </w:p>
        </w:tc>
      </w:tr>
    </w:tbl>
    <w:p w:rsidR="00026971" w:rsidRDefault="00026971" w:rsidP="00C46E57">
      <w:pPr>
        <w:contextualSpacing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9E58ED" w:rsidTr="009E58ED">
        <w:tc>
          <w:tcPr>
            <w:tcW w:w="5228" w:type="dxa"/>
          </w:tcPr>
          <w:p w:rsidR="009E58ED" w:rsidRPr="00DC5A8E" w:rsidRDefault="00DC5A8E" w:rsidP="00DC5A8E">
            <w:pPr>
              <w:contextualSpacing/>
              <w:rPr>
                <w:sz w:val="24"/>
              </w:rPr>
            </w:pPr>
            <w:r>
              <w:rPr>
                <w:b/>
                <w:sz w:val="24"/>
              </w:rPr>
              <w:t>Inspection Date:</w:t>
            </w:r>
            <w:r>
              <w:rPr>
                <w:sz w:val="24"/>
              </w:rPr>
              <w:t xml:space="preserve"> </w:t>
            </w:r>
            <w:r w:rsidRPr="000F7677">
              <w:rPr>
                <w:sz w:val="24"/>
                <w:highlight w:val="yellow"/>
              </w:rPr>
              <w:t>26/02/2017</w:t>
            </w:r>
          </w:p>
        </w:tc>
        <w:tc>
          <w:tcPr>
            <w:tcW w:w="5228" w:type="dxa"/>
          </w:tcPr>
          <w:p w:rsidR="009E58ED" w:rsidRPr="00DC5A8E" w:rsidRDefault="009E58ED" w:rsidP="00C46E57">
            <w:pPr>
              <w:contextualSpacing/>
              <w:rPr>
                <w:sz w:val="24"/>
              </w:rPr>
            </w:pPr>
            <w:r>
              <w:rPr>
                <w:b/>
                <w:sz w:val="24"/>
              </w:rPr>
              <w:t>Re-inspection Date:</w:t>
            </w:r>
            <w:r w:rsidR="00DC5A8E">
              <w:rPr>
                <w:sz w:val="24"/>
              </w:rPr>
              <w:t xml:space="preserve"> </w:t>
            </w:r>
            <w:r w:rsidR="00DC5A8E" w:rsidRPr="000F7677">
              <w:rPr>
                <w:sz w:val="24"/>
                <w:highlight w:val="yellow"/>
              </w:rPr>
              <w:t>26/08/2017</w:t>
            </w:r>
          </w:p>
        </w:tc>
      </w:tr>
    </w:tbl>
    <w:p w:rsidR="009E58ED" w:rsidRPr="009E58ED" w:rsidRDefault="009E58ED" w:rsidP="00C46E57">
      <w:pPr>
        <w:contextualSpacing/>
        <w:rPr>
          <w:b/>
          <w:sz w:val="24"/>
        </w:rPr>
      </w:pPr>
    </w:p>
    <w:p w:rsidR="00ED29C2" w:rsidRPr="009E58ED" w:rsidRDefault="00ED29C2" w:rsidP="00C46E57">
      <w:pPr>
        <w:contextualSpacing/>
        <w:rPr>
          <w:b/>
          <w:sz w:val="24"/>
        </w:rPr>
      </w:pPr>
      <w:r w:rsidRPr="009E58ED">
        <w:rPr>
          <w:b/>
          <w:sz w:val="24"/>
        </w:rPr>
        <w:t>Inspection Results:</w:t>
      </w:r>
    </w:p>
    <w:p w:rsidR="00ED29C2" w:rsidRDefault="00ED29C2" w:rsidP="00694DF4">
      <w:pPr>
        <w:contextualSpacing/>
        <w:jc w:val="both"/>
        <w:rPr>
          <w:sz w:val="24"/>
        </w:rPr>
      </w:pPr>
      <w:r>
        <w:rPr>
          <w:sz w:val="24"/>
        </w:rPr>
        <w:t>All of the inspected products complied with the dimension specified on the manufacturer’s drawings and were free from cracks, flaws and defects.</w:t>
      </w:r>
    </w:p>
    <w:p w:rsidR="009E58ED" w:rsidRDefault="009E58ED" w:rsidP="00C46E57">
      <w:pPr>
        <w:contextualSpacing/>
        <w:rPr>
          <w:sz w:val="24"/>
        </w:rPr>
      </w:pPr>
    </w:p>
    <w:p w:rsidR="00ED29C2" w:rsidRDefault="00ED29C2" w:rsidP="00C46E57">
      <w:pPr>
        <w:contextualSpacing/>
        <w:rPr>
          <w:sz w:val="24"/>
        </w:rPr>
      </w:pPr>
      <w:r w:rsidRPr="009E58ED">
        <w:rPr>
          <w:b/>
          <w:sz w:val="24"/>
        </w:rPr>
        <w:t>Tested by:</w:t>
      </w:r>
      <w:r w:rsidR="009E58ED">
        <w:rPr>
          <w:sz w:val="24"/>
        </w:rPr>
        <w:t xml:space="preserve"> </w:t>
      </w:r>
      <w:r w:rsidR="009E58ED" w:rsidRPr="000F7677">
        <w:rPr>
          <w:sz w:val="24"/>
          <w:highlight w:val="yellow"/>
        </w:rPr>
        <w:t>BGW-Bohr GmbH</w:t>
      </w:r>
    </w:p>
    <w:p w:rsidR="00ED29C2" w:rsidRDefault="00ED29C2" w:rsidP="00C46E57">
      <w:pPr>
        <w:contextualSpacing/>
        <w:rPr>
          <w:sz w:val="24"/>
        </w:rPr>
      </w:pPr>
      <w:r w:rsidRPr="009E58ED">
        <w:rPr>
          <w:b/>
          <w:sz w:val="24"/>
        </w:rPr>
        <w:t>Inspected by:</w:t>
      </w:r>
      <w:r w:rsidR="009E58ED">
        <w:rPr>
          <w:sz w:val="24"/>
        </w:rPr>
        <w:t xml:space="preserve"> </w:t>
      </w:r>
      <w:bookmarkStart w:id="0" w:name="_GoBack"/>
      <w:bookmarkEnd w:id="0"/>
      <w:r w:rsidR="001E4CF8" w:rsidRPr="000F7677">
        <w:rPr>
          <w:sz w:val="24"/>
          <w:highlight w:val="yellow"/>
        </w:rPr>
        <w:t>Richard Knight</w:t>
      </w:r>
    </w:p>
    <w:p w:rsidR="009E58ED" w:rsidRDefault="009E58ED" w:rsidP="00C46E57">
      <w:pPr>
        <w:contextualSpacing/>
        <w:rPr>
          <w:sz w:val="24"/>
        </w:rPr>
      </w:pPr>
    </w:p>
    <w:p w:rsidR="0024367F" w:rsidRDefault="0024367F" w:rsidP="00C46E57">
      <w:pPr>
        <w:contextualSpacing/>
        <w:rPr>
          <w:sz w:val="24"/>
        </w:rPr>
      </w:pPr>
      <w:r>
        <w:rPr>
          <w:sz w:val="24"/>
        </w:rPr>
        <w:t>Signed on behalf of Simply Precast Accessories Limited</w:t>
      </w:r>
    </w:p>
    <w:p w:rsidR="0024367F" w:rsidRDefault="003F7395" w:rsidP="00C46E57">
      <w:pPr>
        <w:contextualSpacing/>
        <w:rPr>
          <w:sz w:val="24"/>
        </w:rPr>
      </w:pPr>
      <w:r w:rsidRPr="004C70A4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1845945</wp:posOffset>
            </wp:positionH>
            <wp:positionV relativeFrom="paragraph">
              <wp:posOffset>48260</wp:posOffset>
            </wp:positionV>
            <wp:extent cx="1577340" cy="644525"/>
            <wp:effectExtent l="0" t="0" r="3810" b="3175"/>
            <wp:wrapThrough wrapText="bothSides">
              <wp:wrapPolygon edited="0">
                <wp:start x="0" y="0"/>
                <wp:lineTo x="0" y="21068"/>
                <wp:lineTo x="21391" y="21068"/>
                <wp:lineTo x="2139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64452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367F" w:rsidRDefault="0024367F" w:rsidP="00C46E57">
      <w:pPr>
        <w:contextualSpacing/>
        <w:rPr>
          <w:sz w:val="24"/>
        </w:rPr>
      </w:pPr>
      <w:r>
        <w:rPr>
          <w:sz w:val="24"/>
        </w:rPr>
        <w:t>Aidan Monaghan</w:t>
      </w:r>
    </w:p>
    <w:p w:rsidR="00C46E57" w:rsidRPr="004811BB" w:rsidRDefault="0024367F" w:rsidP="004811BB">
      <w:pPr>
        <w:contextualSpacing/>
        <w:rPr>
          <w:sz w:val="24"/>
        </w:rPr>
      </w:pPr>
      <w:r>
        <w:rPr>
          <w:sz w:val="24"/>
        </w:rPr>
        <w:t>Managing Director</w:t>
      </w:r>
    </w:p>
    <w:sectPr w:rsidR="00C46E57" w:rsidRPr="004811BB" w:rsidSect="004811BB">
      <w:footerReference w:type="default" r:id="rId9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D43" w:rsidRDefault="00806D43" w:rsidP="004811BB">
      <w:pPr>
        <w:spacing w:after="0" w:line="240" w:lineRule="auto"/>
      </w:pPr>
      <w:r>
        <w:separator/>
      </w:r>
    </w:p>
  </w:endnote>
  <w:endnote w:type="continuationSeparator" w:id="0">
    <w:p w:rsidR="00806D43" w:rsidRDefault="00806D43" w:rsidP="0048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1BB" w:rsidRPr="00DC5A8E" w:rsidRDefault="004811BB" w:rsidP="004811BB">
    <w:pPr>
      <w:contextualSpacing/>
      <w:jc w:val="center"/>
      <w:rPr>
        <w:b/>
        <w:sz w:val="20"/>
      </w:rPr>
    </w:pPr>
    <w:proofErr w:type="spellStart"/>
    <w:r w:rsidRPr="00835605">
      <w:rPr>
        <w:b/>
        <w:sz w:val="20"/>
      </w:rPr>
      <w:t>Wenning</w:t>
    </w:r>
    <w:proofErr w:type="spellEnd"/>
    <w:r w:rsidRPr="00835605">
      <w:rPr>
        <w:b/>
        <w:sz w:val="20"/>
      </w:rPr>
      <w:t xml:space="preserve"> House, Forge Lane, </w:t>
    </w:r>
    <w:proofErr w:type="spellStart"/>
    <w:r w:rsidRPr="00835605">
      <w:rPr>
        <w:b/>
        <w:sz w:val="20"/>
      </w:rPr>
      <w:t>Halton</w:t>
    </w:r>
    <w:proofErr w:type="spellEnd"/>
    <w:r w:rsidRPr="00835605">
      <w:rPr>
        <w:b/>
        <w:sz w:val="20"/>
      </w:rPr>
      <w:t>, Lancaster, LA2 6RH. Tel: 0800 678 5178, Email: technichal@simplyprecast.co.uk</w:t>
    </w:r>
  </w:p>
  <w:p w:rsidR="004811BB" w:rsidRDefault="004811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D43" w:rsidRDefault="00806D43" w:rsidP="004811BB">
      <w:pPr>
        <w:spacing w:after="0" w:line="240" w:lineRule="auto"/>
      </w:pPr>
      <w:r>
        <w:separator/>
      </w:r>
    </w:p>
  </w:footnote>
  <w:footnote w:type="continuationSeparator" w:id="0">
    <w:p w:rsidR="00806D43" w:rsidRDefault="00806D43" w:rsidP="00481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20"/>
    <w:rsid w:val="00026971"/>
    <w:rsid w:val="00065920"/>
    <w:rsid w:val="000F7677"/>
    <w:rsid w:val="001E4CF8"/>
    <w:rsid w:val="0024367F"/>
    <w:rsid w:val="003F7395"/>
    <w:rsid w:val="004811BB"/>
    <w:rsid w:val="005E282E"/>
    <w:rsid w:val="0067735C"/>
    <w:rsid w:val="00694DF4"/>
    <w:rsid w:val="006D2EEE"/>
    <w:rsid w:val="00806D43"/>
    <w:rsid w:val="00835605"/>
    <w:rsid w:val="008458DF"/>
    <w:rsid w:val="009E58ED"/>
    <w:rsid w:val="00A05E9A"/>
    <w:rsid w:val="00C41540"/>
    <w:rsid w:val="00C46E57"/>
    <w:rsid w:val="00DC5A8E"/>
    <w:rsid w:val="00DC6F80"/>
    <w:rsid w:val="00ED29C2"/>
    <w:rsid w:val="00EE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A1B2D8-5BCB-4550-8917-192AED85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1BB"/>
  </w:style>
  <w:style w:type="paragraph" w:styleId="Footer">
    <w:name w:val="footer"/>
    <w:basedOn w:val="Normal"/>
    <w:link w:val="FooterChar"/>
    <w:uiPriority w:val="99"/>
    <w:unhideWhenUsed/>
    <w:rsid w:val="0048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2F6D5-54B5-4D7F-9DE1-8D72F305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knight</dc:creator>
  <cp:keywords/>
  <dc:description/>
  <cp:lastModifiedBy>richard knight</cp:lastModifiedBy>
  <cp:revision>12</cp:revision>
  <cp:lastPrinted>2017-02-27T13:03:00Z</cp:lastPrinted>
  <dcterms:created xsi:type="dcterms:W3CDTF">2017-02-25T09:25:00Z</dcterms:created>
  <dcterms:modified xsi:type="dcterms:W3CDTF">2017-02-27T13:06:00Z</dcterms:modified>
</cp:coreProperties>
</file>