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4B2F" w14:textId="010983DF" w:rsidR="00B94159" w:rsidRPr="00B94159" w:rsidRDefault="00B94159" w:rsidP="00B94159">
      <w:r w:rsidRPr="00B94159">
        <w:t>本程序通过特征选择技术分析干</w:t>
      </w:r>
      <w:proofErr w:type="gramStart"/>
      <w:r w:rsidRPr="00B94159">
        <w:t>豆数据</w:t>
      </w:r>
      <w:proofErr w:type="gramEnd"/>
      <w:r w:rsidRPr="00B94159">
        <w:t>集。使用两种方法：ANOVA F检验评估特征与类别的相关性，互信息衡量特征与目标的统计依赖性。程序首先</w:t>
      </w:r>
      <w:r>
        <w:rPr>
          <w:rFonts w:hint="eastAsia"/>
        </w:rPr>
        <w:t>读取表格数据</w:t>
      </w:r>
      <w:r w:rsidRPr="00B94159">
        <w:t>，去除无效索引列，计算特征重要性得分，最后输出前7个最优特征。</w:t>
      </w:r>
    </w:p>
    <w:p w14:paraId="5C428375" w14:textId="77777777" w:rsidR="009629BC" w:rsidRDefault="009629BC"/>
    <w:sectPr w:rsidR="00962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BC"/>
    <w:rsid w:val="003C4C5E"/>
    <w:rsid w:val="009629BC"/>
    <w:rsid w:val="00B9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1EB8F"/>
  <w15:chartTrackingRefBased/>
  <w15:docId w15:val="{50098137-B7E2-4948-91A8-D4C1750F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9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9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9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9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9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9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9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9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9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9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9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29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9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9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9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9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9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9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9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9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9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笙 白</dc:creator>
  <cp:keywords/>
  <dc:description/>
  <cp:lastModifiedBy>笙 白</cp:lastModifiedBy>
  <cp:revision>2</cp:revision>
  <dcterms:created xsi:type="dcterms:W3CDTF">2025-06-10T06:35:00Z</dcterms:created>
  <dcterms:modified xsi:type="dcterms:W3CDTF">2025-06-10T06:35:00Z</dcterms:modified>
</cp:coreProperties>
</file>