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AED09" w14:textId="3C452C11" w:rsidR="0017059B" w:rsidRDefault="00234316">
      <w:r w:rsidRPr="00234316">
        <w:t>本实验使用K近邻算法分析牛奶质量数据。首先对数据进行清洗，删除异常温度（超过120℃或低于20℃）和缺失值。将质量等级（低、中、高）转为数字标签。选取pH值、温度等7个特征，按7:3划分训练集和测试集。通过测试不同K值发现，当K=7时模型准确率最高（89%）。最终分类报告显示，高质量牛奶识别准确率达92%。</w:t>
      </w:r>
    </w:p>
    <w:sectPr w:rsidR="001705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61310" w14:textId="77777777" w:rsidR="00B02FB0" w:rsidRDefault="00B02FB0" w:rsidP="0023431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20ADC6" w14:textId="77777777" w:rsidR="00B02FB0" w:rsidRDefault="00B02FB0" w:rsidP="0023431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A8C18" w14:textId="77777777" w:rsidR="00B02FB0" w:rsidRDefault="00B02FB0" w:rsidP="0023431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F75B92" w14:textId="77777777" w:rsidR="00B02FB0" w:rsidRDefault="00B02FB0" w:rsidP="0023431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59B"/>
    <w:rsid w:val="0017059B"/>
    <w:rsid w:val="001960CE"/>
    <w:rsid w:val="00234316"/>
    <w:rsid w:val="00B0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E5E314"/>
  <w15:chartTrackingRefBased/>
  <w15:docId w15:val="{79AA8F04-D42E-48A0-AAD7-0F005242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05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5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5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5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59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5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5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5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05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0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0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05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05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05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05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05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05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05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05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05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05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05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05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0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05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059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431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343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3431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343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笙 白</dc:creator>
  <cp:keywords/>
  <dc:description/>
  <cp:lastModifiedBy>笙 白</cp:lastModifiedBy>
  <cp:revision>2</cp:revision>
  <dcterms:created xsi:type="dcterms:W3CDTF">2025-04-22T01:50:00Z</dcterms:created>
  <dcterms:modified xsi:type="dcterms:W3CDTF">2025-04-22T01:50:00Z</dcterms:modified>
</cp:coreProperties>
</file>