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LAST WILL AND TESTAMENT</w:t>
      </w:r>
    </w:p>
    <w:p>
      <w:r>
        <w:t xml:space="preserve">I, Bhavneesh Sharma, of MA, declare this to be my Last Will and Testament.</w:t>
      </w:r>
    </w:p>
    <w:p>
      <w:r>
        <w:t xml:space="preserve">1. REVOCATION OF PRIOR WILLS.</w:t>
      </w:r>
    </w:p>
    <w:p>
      <w:r>
        <w:t xml:space="preserve">I revoke all prior wills and codicils.</w:t>
      </w:r>
    </w:p>
    <w:p>
      <w:r>
        <w:t xml:space="preserve">2. FAMILY INFORMATION.</w:t>
      </w:r>
    </w:p>
    <w:p>
      <w:r>
        <w:t xml:space="preserve">I am married to Manisha Sharma.</w:t>
      </w:r>
    </w:p>
    <w:p>
      <w:r>
        <w:t xml:space="preserve">3. EXECUTOR.</w:t>
      </w:r>
    </w:p>
    <w:p>
      <w:r>
        <w:t xml:space="preserve">I nominate Misc to serve as Executor of my estate, to serve without bond.</w:t>
      </w:r>
    </w:p>
    <w:p>
      <w:r>
        <w:t xml:space="preserve">4. GUARDIAN OF MINOR CHILDREN.</w:t>
      </w:r>
    </w:p>
    <w:p>
      <w:r>
        <w:t xml:space="preserve">If I leave minor children at my death, I nominate Guardian Name as guardian.</w:t>
      </w:r>
    </w:p>
    <w:p>
      <w:r>
        <w:t xml:space="preserve">5. SPECIFIC BEQUESTS.</w:t>
      </w:r>
    </w:p>
    <w:p>
      <w:r>
        <w:t xml:space="preserve">None.</w:t>
      </w:r>
    </w:p>
    <w:p>
      <w:r>
        <w:t xml:space="preserve">6. DISPOSITION OF RESIDUARY ESTATE.</w:t>
      </w:r>
    </w:p>
    <w:p>
      <w:r>
        <w:t xml:space="preserve">100% to Spouse or partner</w:t>
      </w:r>
    </w:p>
    <w:p>
      <w:r>
        <w:t xml:space="preserve">7. SURVIVORSHIP.</w:t>
      </w:r>
    </w:p>
    <w:p>
      <w:r>
        <w:t xml:space="preserve">A beneficiary must survive me by 30 days to take under this Will.</w:t>
      </w:r>
    </w:p>
    <w:p>
      <w:r>
        <w:t xml:space="preserve">8. OMITTED ITEMS; DIGITAL ASSETS.</w:t>
      </w:r>
    </w:p>
    <w:p>
      <w:r>
        <w:t xml:space="preserve">My Executor may access my digital assets consistent with applicable law (e.g., RUFADAA) and this Will.</w:t>
      </w:r>
    </w:p>
    <w:p>
      <w:r>
        <w:t xml:space="preserve">9. ANTI‑LAPSE; DISTRIBUTION METHOD.</w:t>
      </w:r>
    </w:p>
    <w:p>
      <w:r>
        <w:t xml:space="preserve">If any residuary beneficiary does not survive the survivorship period, that beneficiary's share shall pass to their then‑living descendants, by representation (per stirpes); if none, such share shall be added to the remaining residuary shares.</w:t>
      </w:r>
    </w:p>
    <w:p>
      <w:r>
        <w:t xml:space="preserve">
IN WITNESS WHEREOF, I have signed this Will on the date below.</w:t>
      </w:r>
    </w:p>
    <w:p>
      <w:r>
        <w:t xml:space="preserve">
______________________________</w:t>
      </w:r>
    </w:p>
    <w:p>
      <w:r>
        <w:t xml:space="preserve">Bhavneesh Sharma, Testator</w:t>
      </w:r>
    </w:p>
    <w:p>
      <w:r>
        <w:t xml:space="preserve">
SIGNED by the above-named Testator in our presence and then by us in the Testator’s presence and in the presence of each other:</w:t>
      </w:r>
    </w:p>
    <w:p>
      <w:r>
        <w:t xml:space="preserve">
Witness 1: _________________________    Name: _________________________    Address: _________________________</w:t>
      </w:r>
    </w:p>
    <w:p>
      <w:r>
        <w:t xml:space="preserve">
Witness 2: _________________________    Name: _________________________    Address: 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2025-09-19T05:32:43.298Z</dcterms:created>
  <dcterms:modified xsi:type="dcterms:W3CDTF">2025-09-19T05:32:43.298Z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