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/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long clearCallingIdentity();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1" w:name="__RefHeading___Toc7919_695259283"/>
      <w:bookmarkEnd w:id="1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2" w:name="__RefHeading___Toc7921_695259283"/>
      <w:bookmarkEnd w:id="2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Style23">
    <w:name w:val="TOA Heading"/>
    <w:basedOn w:val="Style12"/>
    <w:pPr/>
    <w:rPr/>
  </w:style>
  <w:style w:type="paragraph" w:styleId="31">
    <w:name w:val="TOC 3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1044</Words>
  <Characters>2462</Characters>
  <CharactersWithSpaces>2794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2018-08-20T18:05:55Z</dcterms:modified>
  <cp:revision>7</cp:revision>
  <dc:subject/>
  <dc:title/>
</cp:coreProperties>
</file>