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2.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，多任务处理的雏形。在运用它时，需要先用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897505" cy="668274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2740"/>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t>(5)</w:t>
      </w:r>
      <w:r>
        <w:rPr/>
        <w:t>加载新的</w:t>
      </w:r>
      <w:r>
        <w:rPr/>
        <w:t>ss</w:t>
      </w:r>
      <w:r>
        <w:rPr/>
        <w:t>和</w:t>
      </w:r>
      <w:r>
        <w:rPr/>
        <w:t>esp</w:t>
      </w:r>
      <w:r>
        <w:rPr/>
        <w:t>。</w:t>
      </w:r>
    </w:p>
    <w:p>
      <w:pPr>
        <w:pStyle w:val="Normal"/>
        <w:shd w:fill="FFFFFF" w:val="clear"/>
        <w:rPr/>
      </w:pPr>
      <w:r>
        <w:rPr/>
        <w:tab/>
        <w:t>(6)</w:t>
      </w:r>
      <w:r>
        <w:rPr/>
        <w:t>将刚刚保存起来的</w:t>
      </w:r>
      <w:r>
        <w:rPr/>
        <w:t>ss</w:t>
      </w:r>
      <w:r>
        <w:rPr/>
        <w:t>和</w:t>
      </w:r>
      <w:r>
        <w:rPr/>
        <w:t>esp</w:t>
      </w:r>
      <w:r>
        <w:rPr/>
        <w:t>的值压入新栈。</w:t>
      </w:r>
    </w:p>
    <w:p>
      <w:pPr>
        <w:pStyle w:val="Normal"/>
        <w:shd w:fill="FFFFFF" w:val="clear"/>
        <w:rPr/>
      </w:pPr>
      <w:r>
        <w:rPr/>
        <w:tab/>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t>(8)</w:t>
      </w:r>
      <w:r>
        <w:rPr/>
        <w:t>将当前的</w:t>
      </w:r>
      <w:r>
        <w:rPr/>
        <w:t>cs</w:t>
      </w:r>
      <w:r>
        <w:rPr/>
        <w:t>和</w:t>
      </w:r>
      <w:r>
        <w:rPr/>
        <w:t>eip</w:t>
      </w:r>
      <w:r>
        <w:rPr/>
        <w:t>压栈。</w:t>
      </w:r>
    </w:p>
    <w:p>
      <w:pPr>
        <w:pStyle w:val="Normal"/>
        <w:shd w:fill="FFFFFF" w:val="clear"/>
        <w:rPr/>
      </w:pPr>
      <w:r>
        <w:rPr/>
        <w:tab/>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esp</w:t>
      </w:r>
      <w:r>
        <w:rPr/>
        <w:t>以及</w:t>
      </w:r>
      <w:r>
        <w:rPr/>
        <w:t>ss</w:t>
      </w:r>
      <w:r>
        <w:rPr/>
        <w:t>段描述符的检验。</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r>
      <w:r>
        <w:rPr/>
        <w:t>图</w:t>
      </w:r>
      <w:r>
        <w:rPr/>
        <w:t>3-20</w:t>
      </w:r>
      <w:r>
        <w:rPr/>
        <w:t>可以比较形象地表示出这个过程。</w:t>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p>
    <w:p>
      <w:pPr>
        <w:pStyle w:val="Normal"/>
        <w:shd w:fill="FFFFFF" w:val="clear"/>
        <w:rPr/>
      </w:pPr>
      <w:r>
        <w:rPr/>
        <w:tab/>
      </w:r>
      <w:r>
        <w:rPr/>
        <w:t>综上所述，使用调用门的过程实际上分为两个部分，一部分是从低特权级到高特权级，通过调用门和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tab/>
      </w:r>
      <w:r>
        <w:rPr/>
        <w:t>我们已经知道，在</w:t>
      </w:r>
      <w:r>
        <w:rPr/>
        <w:t>ret</w:t>
      </w:r>
      <w:r>
        <w:rPr/>
        <w:t>指令执行前，堆栈中应该已经准备好了目标代码段的</w:t>
      </w:r>
      <w:r>
        <w:rPr/>
        <w:t>cs</w:t>
      </w:r>
      <w:r>
        <w:rPr/>
        <w:t>、</w:t>
      </w:r>
      <w:r>
        <w:rPr/>
        <w:t>eip</w:t>
      </w:r>
      <w:r>
        <w:rPr/>
        <w:t>，以及</w:t>
      </w:r>
      <w:r>
        <w:rPr/>
        <w:t>ss</w:t>
      </w:r>
      <w:r>
        <w:rPr/>
        <w:t>和</w:t>
      </w:r>
      <w:r>
        <w:rPr/>
        <w:t>esp</w:t>
      </w:r>
      <w:r>
        <w:rPr/>
        <w:t>，另外，还可能有参数。这些可以是处理器压入栈的，当然，也可以由我们自己压栈。在我们的例子中，在</w:t>
      </w:r>
      <w:r>
        <w:rPr/>
        <w:t>ret</w:t>
      </w:r>
      <w:r>
        <w:rPr/>
        <w:t>前的堆栈如图</w:t>
      </w:r>
      <w:r>
        <w:rPr/>
        <w:t>3-21</w:t>
      </w:r>
      <w:r>
        <w:rPr/>
        <w:t>所示。</w:t>
      </w:r>
    </w:p>
    <w:p>
      <w:pPr>
        <w:pStyle w:val="Normal"/>
        <w:shd w:fill="FFFFFF" w:val="clear"/>
        <w:rPr/>
      </w:pPr>
      <w:r>
        <w:rPr/>
        <w:tab/>
      </w:r>
      <w:r>
        <w:rPr/>
        <w:t>这样，执行</w:t>
      </w:r>
      <w:r>
        <w:rPr/>
        <w:t>ret</w:t>
      </w:r>
      <w:r>
        <w:rPr/>
        <w:t>之后，就可以转移到低特权级代码中了。我们还是在前文所写的程序</w:t>
      </w:r>
      <w:r>
        <w:rPr/>
        <w:t>pmtest4.asm</w:t>
      </w:r>
      <w:r>
        <w:rPr/>
        <w:t>基础上做一些修改，参考</w:t>
      </w:r>
      <w:r>
        <w:rPr/>
        <w:t>chapter3/e/pmtest5.asm</w:t>
      </w:r>
      <w:r>
        <w:rPr/>
        <w:t>。我们至少要添加一个</w:t>
      </w:r>
      <w:r>
        <w:rPr/>
        <w:t>ring3</w:t>
      </w:r>
      <w:r>
        <w:rPr/>
        <w:t>的代码段和一个</w:t>
      </w:r>
      <w:r>
        <w:rPr/>
        <w:t>ring3</w:t>
      </w:r>
      <w:r>
        <w:rPr/>
        <w:t>的堆栈段。首先添加一个代码段：</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630170" cy="245491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630170" cy="2454910"/>
                    </a:xfrm>
                    <a:prstGeom prst="rect">
                      <a:avLst/>
                    </a:prstGeom>
                    <a:noFill/>
                    <a:ln w="9525">
                      <a:noFill/>
                      <a:miter lim="800000"/>
                      <a:headEnd/>
                      <a:tailEnd/>
                    </a:ln>
                  </pic:spPr>
                </pic:pic>
              </a:graphicData>
            </a:graphic>
          </wp:anchor>
        </w:drawing>
      </w:r>
    </w:p>
    <w:p>
      <w:pPr>
        <w:pStyle w:val="Normal"/>
        <w:shd w:fill="DDDDDD" w:val="clear"/>
        <w:rPr/>
      </w:pPr>
      <w:r>
        <w:rPr/>
        <w:t>; CodeRing3</w:t>
      </w:r>
    </w:p>
    <w:p>
      <w:pPr>
        <w:pStyle w:val="Normal"/>
        <w:shd w:fill="DDDDDD" w:val="clear"/>
        <w:rPr/>
      </w:pPr>
      <w:r>
        <w:rPr/>
        <w:t>[SECTION .ring3]</w:t>
      </w:r>
    </w:p>
    <w:p>
      <w:pPr>
        <w:pStyle w:val="Normal"/>
        <w:shd w:fill="DDDDDD" w:val="clear"/>
        <w:rPr/>
      </w:pPr>
      <w:r>
        <w:rPr/>
        <w:t>ALIGN   32</w:t>
      </w:r>
    </w:p>
    <w:p>
      <w:pPr>
        <w:pStyle w:val="Normal"/>
        <w:shd w:fill="DDDDDD" w:val="clear"/>
        <w:rPr/>
      </w:pPr>
      <w:r>
        <w:rPr/>
        <w:t>[BITS   32]</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这个代码非常简单，仍然跟</w:t>
      </w:r>
      <w:r>
        <w:rPr/>
        <w:t>[SECTION .la]</w:t>
      </w:r>
      <w:r>
        <w:rPr/>
        <w:t>和</w:t>
      </w:r>
      <w:r>
        <w:rPr/>
        <w:t>[SECTION .sdest]</w:t>
      </w:r>
      <w:r>
        <w:rPr/>
        <w:t>的内容差不多，同样是打印一个字符。只是需要注意，由于这段代码运行在</w:t>
      </w:r>
      <w:r>
        <w:rPr/>
        <w:t>ring3</w:t>
      </w:r>
      <w:r>
        <w:rPr/>
        <w:t>，而在其中由于需要写显存而访问到了</w:t>
      </w:r>
      <w:r>
        <w:rPr/>
        <w:t>VIDEO</w:t>
      </w:r>
      <w:r>
        <w:rPr/>
        <w:t>段，为了不会产生错误，我们需要把</w:t>
      </w:r>
      <w:r>
        <w:rPr/>
        <w:t>VIDEO</w:t>
      </w:r>
      <w:r>
        <w:rPr/>
        <w:t>段的</w:t>
      </w:r>
      <w:r>
        <w:rPr/>
        <w:t>DPL</w:t>
      </w:r>
      <w:r>
        <w:rPr/>
        <w:t>修改为</w:t>
      </w:r>
      <w:r>
        <w:rPr/>
        <w:t>3:</w:t>
      </w:r>
    </w:p>
    <w:p>
      <w:pPr>
        <w:pStyle w:val="Normal"/>
        <w:shd w:fill="DDDDDD" w:val="clear"/>
        <w:rPr/>
      </w:pPr>
      <w:r>
        <w:rPr/>
        <w:t xml:space="preserve">LABEL_DESC_VIDEO:   Descriptor   0B8000h,              0ffffh, DA_DRW + DA_DPL3     ; </w:t>
      </w:r>
      <w:r>
        <w:rPr/>
        <w:t>显存首地址</w:t>
      </w:r>
    </w:p>
    <w:p>
      <w:pPr>
        <w:pStyle w:val="Normal"/>
        <w:shd w:fill="FFFFFF" w:val="clear"/>
        <w:rPr/>
      </w:pPr>
      <w:r>
        <w:rPr/>
        <w:tab/>
      </w:r>
      <w:r>
        <w:rPr/>
        <w:t>可以看到，在现实完数字</w:t>
      </w:r>
      <w:r>
        <w:rPr/>
        <w:t>3</w:t>
      </w:r>
      <w:r>
        <w:rPr/>
        <w:t>之后，执行了一句</w:t>
      </w:r>
      <w:r>
        <w:rPr/>
        <w:t>jmp $</w:t>
      </w:r>
      <w:r>
        <w:rPr/>
        <w:t>，从而程序不再继续执行。之所以这样做，是为了先验证一下由</w:t>
      </w:r>
      <w:r>
        <w:rPr/>
        <w:t>ring0</w:t>
      </w:r>
      <w:r>
        <w:rPr/>
        <w:t>到</w:t>
      </w:r>
      <w:r>
        <w:rPr/>
        <w:t>ring3</w:t>
      </w:r>
      <w:r>
        <w:rPr/>
        <w:t>的转移是否成功。如果屏幕上出现红色的</w:t>
      </w:r>
      <w:r>
        <w:rPr/>
        <w:t>3,</w:t>
      </w:r>
      <w:r>
        <w:rPr/>
        <w:t>并且停住不动，不再返回</w:t>
      </w:r>
      <w:r>
        <w:rPr/>
        <w:t>DOS</w:t>
      </w:r>
      <w:r>
        <w:rPr/>
        <w:t>，则说明转移成功。</w:t>
      </w:r>
    </w:p>
    <w:p>
      <w:pPr>
        <w:pStyle w:val="Normal"/>
        <w:shd w:fill="FFFFFF" w:val="clear"/>
        <w:rPr/>
      </w:pPr>
      <w:r>
        <w:rPr/>
        <w:tab/>
      </w:r>
      <w:r>
        <w:rPr/>
        <w:t>然后添加新段对应的描述符：</w:t>
      </w:r>
    </w:p>
    <w:p>
      <w:pPr>
        <w:pStyle w:val="Normal"/>
        <w:shd w:fill="DDDDDD" w:val="clear"/>
        <w:rPr/>
      </w:pPr>
      <w:r>
        <w:rPr/>
        <w:t xml:space="preserve">LABEL_DESC_CODE_RING3:  Descriptor         0, SegCodeRing3Len - 1, DA_C + DA_32 + DA_DPL3   ; </w:t>
      </w:r>
      <w:r>
        <w:rPr/>
        <w:t>非一致代码段</w:t>
      </w:r>
      <w:r>
        <w:rPr/>
        <w:t>, 32</w:t>
      </w:r>
    </w:p>
    <w:p>
      <w:pPr>
        <w:pStyle w:val="Normal"/>
        <w:shd w:fill="FFFFFF" w:val="clear"/>
        <w:rPr/>
      </w:pPr>
      <w:r>
        <w:rPr/>
        <w:tab/>
      </w:r>
      <w:r>
        <w:rPr/>
        <w:t>对应的选择子：</w:t>
      </w:r>
    </w:p>
    <w:p>
      <w:pPr>
        <w:pStyle w:val="Normal"/>
        <w:shd w:fill="DDDDDD" w:val="clear"/>
        <w:rPr/>
      </w:pPr>
      <w:r>
        <w:rPr/>
        <w:t>SelectorCodeRing3   equ LABEL_DESC_CODE_RING3   - LABEL_GDT + SA_RPL3</w:t>
      </w:r>
    </w:p>
    <w:p>
      <w:pPr>
        <w:pStyle w:val="Normal"/>
        <w:shd w:fill="FFFFFF" w:val="clear"/>
        <w:rPr/>
      </w:pPr>
      <w:r>
        <w:rPr/>
        <w:tab/>
      </w:r>
      <w:r>
        <w:rPr/>
        <w:t>我们用</w:t>
      </w:r>
      <w:r>
        <w:rPr/>
        <w:t>SA_RPL3</w:t>
      </w:r>
      <w:r>
        <w:rPr/>
        <w:t>将</w:t>
      </w:r>
      <w:r>
        <w:rPr/>
        <w:t>RPL</w:t>
      </w:r>
      <w:r>
        <w:rPr/>
        <w:t>也设成了</w:t>
      </w:r>
      <w:r>
        <w:rPr/>
        <w:t>3</w:t>
      </w:r>
      <w:r>
        <w:rPr/>
        <w:t>。</w:t>
      </w:r>
    </w:p>
    <w:p>
      <w:pPr>
        <w:pStyle w:val="Normal"/>
        <w:shd w:fill="FFFFFF" w:val="clear"/>
        <w:rPr/>
      </w:pPr>
      <w:r>
        <w:rPr/>
        <w:tab/>
      </w:r>
      <w:r>
        <w:rPr/>
        <w:t>初始化描述符的代码与初始化其他描述符的代码类似，在此略去。</w:t>
      </w:r>
    </w:p>
    <w:p>
      <w:pPr>
        <w:pStyle w:val="Normal"/>
        <w:shd w:fill="FFFFFF" w:val="clear"/>
        <w:rPr/>
      </w:pPr>
      <w:r>
        <w:rPr/>
        <w:tab/>
      </w:r>
      <w:r>
        <w:rPr/>
        <w:t>然后添加一个堆栈段：</w:t>
      </w:r>
    </w:p>
    <w:p>
      <w:pPr>
        <w:pStyle w:val="Normal"/>
        <w:shd w:fill="DDDDDD" w:val="clear"/>
        <w:rPr/>
      </w:pPr>
      <w:r>
        <w:rPr/>
        <w:t xml:space="preserve">; </w:t>
      </w:r>
      <w:r>
        <w:rPr/>
        <w:t>堆栈段</w:t>
      </w:r>
      <w:r>
        <w:rPr/>
        <w:t>ring3</w:t>
      </w:r>
    </w:p>
    <w:p>
      <w:pPr>
        <w:pStyle w:val="Normal"/>
        <w:shd w:fill="DDDDDD" w:val="clear"/>
        <w:rPr/>
      </w:pPr>
      <w:r>
        <w:rPr/>
        <w:t>[SECTION .s3]</w:t>
      </w:r>
    </w:p>
    <w:p>
      <w:pPr>
        <w:pStyle w:val="Normal"/>
        <w:shd w:fill="DDDDDD" w:val="clear"/>
        <w:rPr/>
      </w:pPr>
      <w:r>
        <w:rPr/>
        <w:t>ALIGN   32</w:t>
      </w:r>
    </w:p>
    <w:p>
      <w:pPr>
        <w:pStyle w:val="Normal"/>
        <w:shd w:fill="DDDDDD" w:val="clear"/>
        <w:rPr/>
      </w:pPr>
      <w:r>
        <w:rPr/>
        <w:t>[BITS   32]</w:t>
      </w:r>
    </w:p>
    <w:p>
      <w:pPr>
        <w:pStyle w:val="Normal"/>
        <w:shd w:fill="DDDDDD" w:val="clear"/>
        <w:rPr/>
      </w:pPr>
      <w:r>
        <w:rPr/>
        <w:t>LABEL_STACK3:</w:t>
      </w:r>
    </w:p>
    <w:p>
      <w:pPr>
        <w:pStyle w:val="Normal"/>
        <w:shd w:fill="DDDDDD" w:val="clear"/>
        <w:rPr/>
      </w:pPr>
      <w:r>
        <w:rPr/>
        <w:t xml:space="preserve">    </w:t>
      </w:r>
      <w:r>
        <w:rPr/>
        <w:t>times 512 db 0</w:t>
      </w:r>
    </w:p>
    <w:p>
      <w:pPr>
        <w:pStyle w:val="Normal"/>
        <w:shd w:fill="DDDDDD" w:val="clear"/>
        <w:rPr/>
      </w:pPr>
      <w:r>
        <w:rPr/>
        <w:t>TopOfStack3 equ $ - LABEL_STACK3 - 1</w:t>
      </w:r>
    </w:p>
    <w:p>
      <w:pPr>
        <w:pStyle w:val="Normal"/>
        <w:shd w:fill="DDDDDD" w:val="clear"/>
        <w:rPr/>
      </w:pPr>
      <w:r>
        <w:rPr/>
        <w:t>; END of [SECTION .s3]</w:t>
      </w:r>
    </w:p>
    <w:p>
      <w:pPr>
        <w:pStyle w:val="Normal"/>
        <w:shd w:fill="FFFFFF" w:val="clear"/>
        <w:rPr/>
      </w:pPr>
      <w:r>
        <w:rPr/>
        <w:tab/>
      </w:r>
      <w:r>
        <w:rPr/>
        <w:t>它的描述符是这样的：</w:t>
      </w:r>
    </w:p>
    <w:p>
      <w:pPr>
        <w:pStyle w:val="Normal"/>
        <w:shd w:fill="DDDDDD" w:val="clear"/>
        <w:rPr/>
      </w:pPr>
      <w:r>
        <w:rPr/>
        <w:t>LABEL_DESC_STACK3:  Descriptor         0,         TopOfStack3, DA_DRWA + DA_32 + DA_DPL3</w:t>
      </w:r>
    </w:p>
    <w:p>
      <w:pPr>
        <w:pStyle w:val="Normal"/>
        <w:shd w:fill="FFFFFF" w:val="clear"/>
        <w:rPr/>
      </w:pPr>
      <w:r>
        <w:rPr/>
        <w:tab/>
      </w:r>
      <w:r>
        <w:rPr/>
        <w:t>选择子是这样的：</w:t>
      </w:r>
    </w:p>
    <w:p>
      <w:pPr>
        <w:pStyle w:val="Normal"/>
        <w:shd w:fill="DDDDDD" w:val="clear"/>
        <w:rPr/>
      </w:pPr>
      <w:r>
        <w:rPr/>
        <w:t>SelectorStack3      equ LABEL_DESC_STACK3   - LABEL_GDT + SA_RPL3</w:t>
      </w:r>
    </w:p>
    <w:p>
      <w:pPr>
        <w:pStyle w:val="Normal"/>
        <w:shd w:fill="FFFFFF" w:val="clear"/>
        <w:rPr/>
      </w:pPr>
      <w:r>
        <w:rPr/>
        <w:tab/>
      </w:r>
      <w:r>
        <w:rPr/>
        <w:t>至此，代码段和堆栈段都已经准备好了。让我们将</w:t>
      </w:r>
      <w:r>
        <w:rPr/>
        <w:t>ss</w:t>
      </w:r>
      <w:r>
        <w:rPr/>
        <w:t>、</w:t>
      </w:r>
      <w:r>
        <w:rPr/>
        <w:t>esp</w:t>
      </w:r>
      <w:r>
        <w:rPr/>
        <w:t>、</w:t>
      </w:r>
      <w:r>
        <w:rPr/>
        <w:t>cs</w:t>
      </w:r>
      <w:r>
        <w:rPr/>
        <w:t>、</w:t>
      </w:r>
      <w:r>
        <w:rPr/>
        <w:t>eip</w:t>
      </w:r>
      <w:r>
        <w:rPr/>
        <w:t>依次压栈，并且执行</w:t>
      </w:r>
      <w:r>
        <w:rPr/>
        <w:t>retf</w:t>
      </w:r>
      <w:r>
        <w:rPr/>
        <w:t>指令：</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call    DispReturn</w:t>
      </w:r>
    </w:p>
    <w:p>
      <w:pPr>
        <w:pStyle w:val="Normal"/>
        <w:shd w:fill="DDDDDD" w:val="clear"/>
        <w:rPr/>
      </w:pPr>
      <w:r>
        <w:rPr/>
      </w:r>
    </w:p>
    <w:p>
      <w:pPr>
        <w:pStyle w:val="Normal"/>
        <w:shd w:fill="DDDDDD" w:val="clear"/>
        <w:rPr>
          <w:shd w:fill="999999" w:val="clear"/>
        </w:rPr>
      </w:pPr>
      <w:r>
        <w:rPr/>
        <w:t xml:space="preserve">    </w:t>
      </w:r>
      <w:r>
        <w:rPr>
          <w:shd w:fill="999999" w:val="clear"/>
        </w:rPr>
        <w:t>push    SelectorStack3</w:t>
      </w:r>
    </w:p>
    <w:p>
      <w:pPr>
        <w:pStyle w:val="Normal"/>
        <w:shd w:fill="DDDDDD" w:val="clear"/>
        <w:rPr>
          <w:shd w:fill="999999" w:val="clear"/>
        </w:rPr>
      </w:pPr>
      <w:r>
        <w:rPr/>
        <w:t xml:space="preserve">    </w:t>
      </w:r>
      <w:r>
        <w:rPr>
          <w:shd w:fill="999999" w:val="clear"/>
        </w:rPr>
        <w:t>push    TopOfStack3</w:t>
      </w:r>
    </w:p>
    <w:p>
      <w:pPr>
        <w:pStyle w:val="Normal"/>
        <w:shd w:fill="DDDDDD" w:val="clear"/>
        <w:rPr>
          <w:shd w:fill="999999" w:val="clear"/>
        </w:rPr>
      </w:pPr>
      <w:r>
        <w:rPr/>
        <w:t xml:space="preserve">    </w:t>
      </w:r>
      <w:r>
        <w:rPr>
          <w:shd w:fill="999999" w:val="clear"/>
        </w:rPr>
        <w:t>push    SelectorCodeRing3</w:t>
      </w:r>
    </w:p>
    <w:p>
      <w:pPr>
        <w:pStyle w:val="Normal"/>
        <w:shd w:fill="DDDDDD" w:val="clear"/>
        <w:rPr>
          <w:shd w:fill="999999" w:val="clear"/>
        </w:rPr>
      </w:pPr>
      <w:r>
        <w:rPr/>
        <w:t xml:space="preserve">    </w:t>
      </w:r>
      <w:r>
        <w:rPr>
          <w:shd w:fill="999999" w:val="clear"/>
        </w:rPr>
        <w:t>push    0</w:t>
      </w:r>
    </w:p>
    <w:p>
      <w:pPr>
        <w:pStyle w:val="Normal"/>
        <w:shd w:fill="DDDDDD" w:val="clear"/>
        <w:rPr/>
      </w:pPr>
      <w:r>
        <w:rPr/>
        <w:t xml:space="preserve">    </w:t>
      </w:r>
      <w:r>
        <w:rPr>
          <w:shd w:fill="999999" w:val="clear"/>
        </w:rPr>
        <w:t>retf</w:t>
      </w:r>
      <w:r>
        <w:rPr/>
        <w:t xml:space="preserve">                ; Ring0 -&gt; Ring3</w:t>
      </w:r>
      <w:r>
        <w:rPr/>
        <w:t xml:space="preserve">，历史性转移！将打印数字 </w:t>
      </w:r>
      <w:r>
        <w:rPr/>
        <w:t>'3'</w:t>
      </w:r>
      <w:r>
        <w:rPr/>
        <w:t>。</w:t>
      </w:r>
    </w:p>
    <w:p>
      <w:pPr>
        <w:pStyle w:val="Normal"/>
        <w:shd w:fill="FFFFFF" w:val="clear"/>
        <w:rPr/>
      </w:pPr>
      <w:r>
        <w:rPr/>
        <w:tab/>
      </w:r>
      <w:r>
        <w:rPr/>
        <w:t>此段代码放在显示完字符串“</w:t>
      </w:r>
      <w:r>
        <w:rPr/>
        <w:t>In Protect Mode now.”</w:t>
      </w:r>
      <w:r>
        <w:rPr/>
        <w:t>后立即执行。</w:t>
      </w:r>
    </w:p>
    <w:p>
      <w:pPr>
        <w:pStyle w:val="Normal"/>
        <w:shd w:fill="FFFFFF" w:val="clear"/>
        <w:rPr/>
      </w:pPr>
      <w:r>
        <w:rPr/>
        <w:tab/>
      </w:r>
      <w:r>
        <w:rPr/>
        <w:t>编译，运行后，我看将会看到红色的</w:t>
      </w:r>
      <w:r>
        <w:rPr/>
        <w:t>3</w:t>
      </w:r>
      <w:r>
        <w:rPr/>
        <w:t>，这表明我们由</w:t>
      </w:r>
      <w:r>
        <w:rPr/>
        <w:t>ring0</w:t>
      </w:r>
      <w:r>
        <w:rPr/>
        <w:t>到</w:t>
      </w:r>
      <w:r>
        <w:rPr/>
        <w:t>ring3</w:t>
      </w:r>
      <w:r>
        <w:rPr/>
        <w:t>的历史性转移成功完成！这是我们第一次进入不同的特权级别！</w:t>
      </w:r>
    </w:p>
    <w:p>
      <w:pPr>
        <w:pStyle w:val="Normal"/>
        <w:shd w:fill="FFFFFF" w:val="clear"/>
        <w:rPr>
          <w:b/>
          <w:bCs/>
        </w:rPr>
      </w:pPr>
      <w:r>
        <w:rPr>
          <w:b/>
          <w:bCs/>
        </w:rPr>
        <w:t>6.</w:t>
      </w:r>
      <w:r>
        <w:rPr>
          <w:b/>
          <w:bCs/>
        </w:rPr>
        <w:t>通过调用门进行有特权级变换的转移——实践篇</w:t>
      </w:r>
    </w:p>
    <w:p>
      <w:pPr>
        <w:pStyle w:val="Normal"/>
        <w:shd w:fill="FFFFFF" w:val="clear"/>
        <w:rPr/>
      </w:pPr>
      <w:r>
        <w:rPr/>
        <w:tab/>
      </w:r>
      <w:r>
        <w:rPr/>
        <w:t>既然已经位于</w:t>
      </w:r>
      <w:r>
        <w:rPr/>
        <w:t>ring3</w:t>
      </w:r>
      <w:r>
        <w:rPr/>
        <w:t>中了，就让我们试验一下调用门的使用。将</w:t>
      </w:r>
      <w:r>
        <w:rPr/>
        <w:t>[SECTION.ring3]</w:t>
      </w:r>
      <w:r>
        <w:rPr/>
        <w:t>的代码稍作修改：</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shd w:fill="999999" w:val="clear"/>
        </w:rPr>
      </w:pPr>
      <w:r>
        <w:rPr/>
        <w:t xml:space="preserve">    </w:t>
      </w:r>
      <w:r>
        <w:rPr>
          <w:shd w:fill="999999" w:val="clear"/>
        </w:rPr>
        <w:t xml:space="preserve">call    SelectorCallGateTest:0  ; </w:t>
      </w:r>
      <w:r>
        <w:rPr>
          <w:shd w:fill="999999" w:val="clear"/>
        </w:rPr>
        <w:t xml:space="preserve">测试调用门（有特权级变换），将打印字母 </w:t>
      </w:r>
      <w:r>
        <w:rPr>
          <w:shd w:fill="999999" w:val="clear"/>
        </w:rPr>
        <w:t>'C'</w:t>
      </w:r>
      <w:r>
        <w:rPr>
          <w:shd w:fill="999999" w:val="clear"/>
        </w:rPr>
        <w:t>。</w:t>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在进入死循环之前，我们增加了使用调用门的指令，这个调用门是我们之前定义的，可是，为了满足</w:t>
      </w:r>
      <w:r>
        <w:rPr/>
        <w:t>CPL</w:t>
      </w:r>
      <w:r>
        <w:rPr/>
        <w:t>和</w:t>
      </w:r>
      <w:r>
        <w:rPr/>
        <w:t>RPL</w:t>
      </w:r>
      <w:r>
        <w:rPr/>
        <w:t>都小于等于调用门</w:t>
      </w:r>
      <w:r>
        <w:rPr/>
        <w:t>DPL</w:t>
      </w:r>
      <w:r>
        <w:rPr/>
        <w:t>的条件，我们必须同时修改调用门：</w:t>
      </w:r>
    </w:p>
    <w:p>
      <w:pPr>
        <w:pStyle w:val="Normal"/>
        <w:shd w:fill="DDDDDD" w:val="clear"/>
        <w:rPr>
          <w:shd w:fill="999999" w:val="clear"/>
        </w:rPr>
      </w:pPr>
      <w:r>
        <w:rPr/>
        <w:t xml:space="preserve">LABEL_CALL_GATE_TEST:   Gate          SelectorCodeDest,          0,      0, DA_386CGate + </w:t>
      </w:r>
      <w:r>
        <w:rPr>
          <w:shd w:fill="999999" w:val="clear"/>
        </w:rPr>
        <w:t>DA_DPL3</w:t>
      </w:r>
    </w:p>
    <w:p>
      <w:pPr>
        <w:pStyle w:val="Normal"/>
        <w:shd w:fill="FFFFFF" w:val="clear"/>
        <w:rPr/>
      </w:pPr>
      <w:r>
        <w:rPr/>
        <w:tab/>
      </w:r>
      <w:r>
        <w:rPr/>
        <w:t>编译，运行。什么？出现错误？你可能想起来了，从低特权级到高特权级转移的时候，需要用到</w:t>
      </w:r>
      <w:r>
        <w:rPr/>
        <w:t>TSS</w:t>
      </w:r>
      <w:r>
        <w:rPr/>
        <w:t>，我们就来准备一个</w:t>
      </w:r>
      <w:r>
        <w:rPr/>
        <w:t>TSS</w:t>
      </w:r>
      <w:r>
        <w:rPr/>
        <w:t>：</w:t>
      </w:r>
    </w:p>
    <w:p>
      <w:pPr>
        <w:pStyle w:val="Normal"/>
        <w:shd w:fill="DDDDDD" w:val="clear"/>
        <w:rPr/>
      </w:pPr>
      <w:r>
        <w:rPr/>
        <w:t>[SECTION .tss]</w:t>
      </w:r>
    </w:p>
    <w:p>
      <w:pPr>
        <w:pStyle w:val="Normal"/>
        <w:shd w:fill="DDDDDD" w:val="clear"/>
        <w:rPr/>
      </w:pPr>
      <w:r>
        <w:rPr/>
        <w:t>ALIGN   32</w:t>
      </w:r>
    </w:p>
    <w:p>
      <w:pPr>
        <w:pStyle w:val="Normal"/>
        <w:shd w:fill="DDDDDD" w:val="clear"/>
        <w:rPr/>
      </w:pPr>
      <w:r>
        <w:rPr/>
        <w:t>[BITS   32]</w:t>
      </w:r>
    </w:p>
    <w:p>
      <w:pPr>
        <w:pStyle w:val="Normal"/>
        <w:shd w:fill="DDDDDD" w:val="clear"/>
        <w:rPr/>
      </w:pPr>
      <w:r>
        <w:rPr/>
        <w:t>LABEL_TSS:</w:t>
      </w:r>
    </w:p>
    <w:p>
      <w:pPr>
        <w:pStyle w:val="Normal"/>
        <w:shd w:fill="DDDDDD" w:val="clear"/>
        <w:rPr/>
      </w:pPr>
      <w:r>
        <w:rPr/>
        <w:t xml:space="preserve">        </w:t>
      </w:r>
      <w:r>
        <w:rPr/>
        <w:t>DD  0           ; Back</w:t>
      </w:r>
    </w:p>
    <w:p>
      <w:pPr>
        <w:pStyle w:val="Normal"/>
        <w:shd w:fill="DDDDDD" w:val="clear"/>
        <w:rPr/>
      </w:pPr>
      <w:r>
        <w:rPr/>
        <w:t xml:space="preserve">        </w:t>
      </w:r>
      <w:r>
        <w:rPr/>
        <w:t xml:space="preserve">DD  TopOfStack      ; 0 </w:t>
      </w:r>
      <w:r>
        <w:rPr/>
        <w:t>级堆栈</w:t>
      </w:r>
    </w:p>
    <w:p>
      <w:pPr>
        <w:pStyle w:val="Normal"/>
        <w:shd w:fill="DDDDDD" w:val="clear"/>
        <w:rPr/>
      </w:pPr>
      <w:r>
        <w:rPr/>
        <w:t xml:space="preserve">        </w:t>
      </w:r>
      <w:r>
        <w:rPr/>
        <w:t xml:space="preserve">DD  SelectorStack       ; </w:t>
      </w:r>
    </w:p>
    <w:p>
      <w:pPr>
        <w:pStyle w:val="Normal"/>
        <w:shd w:fill="DDDDDD" w:val="clear"/>
        <w:rPr/>
      </w:pPr>
      <w:r>
        <w:rPr/>
        <w:t xml:space="preserve">        </w:t>
      </w:r>
      <w:r>
        <w:rPr/>
        <w:t xml:space="preserve">DD  0           ; 1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 xml:space="preserve">DD  0           ; 2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DD  0           ; CR3</w:t>
      </w:r>
    </w:p>
    <w:p>
      <w:pPr>
        <w:pStyle w:val="Normal"/>
        <w:shd w:fill="DDDDDD" w:val="clear"/>
        <w:rPr/>
      </w:pPr>
      <w:r>
        <w:rPr/>
        <w:t xml:space="preserve">        </w:t>
      </w:r>
      <w:r>
        <w:rPr/>
        <w:t>DD  0           ; EIP</w:t>
      </w:r>
    </w:p>
    <w:p>
      <w:pPr>
        <w:pStyle w:val="Normal"/>
        <w:shd w:fill="DDDDDD" w:val="clear"/>
        <w:rPr/>
      </w:pPr>
      <w:r>
        <w:rPr/>
        <w:t xml:space="preserve">        </w:t>
      </w:r>
      <w:r>
        <w:rPr/>
        <w:t>DD  0           ; EFLAGS</w:t>
      </w:r>
    </w:p>
    <w:p>
      <w:pPr>
        <w:pStyle w:val="Normal"/>
        <w:shd w:fill="DDDDDD" w:val="clear"/>
        <w:rPr/>
      </w:pPr>
      <w:r>
        <w:rPr/>
        <w:t xml:space="preserve">        </w:t>
      </w:r>
      <w:r>
        <w:rPr/>
        <w:t>DD  0           ; EAX</w:t>
      </w:r>
    </w:p>
    <w:p>
      <w:pPr>
        <w:pStyle w:val="Normal"/>
        <w:shd w:fill="DDDDDD" w:val="clear"/>
        <w:rPr/>
      </w:pPr>
      <w:r>
        <w:rPr/>
        <w:t xml:space="preserve">        </w:t>
      </w:r>
      <w:r>
        <w:rPr/>
        <w:t>DD  0           ; ECX</w:t>
      </w:r>
    </w:p>
    <w:p>
      <w:pPr>
        <w:pStyle w:val="Normal"/>
        <w:shd w:fill="DDDDDD" w:val="clear"/>
        <w:rPr/>
      </w:pPr>
      <w:r>
        <w:rPr/>
        <w:t xml:space="preserve">        </w:t>
      </w:r>
      <w:r>
        <w:rPr/>
        <w:t>DD  0           ; EDX</w:t>
      </w:r>
    </w:p>
    <w:p>
      <w:pPr>
        <w:pStyle w:val="Normal"/>
        <w:shd w:fill="DDDDDD" w:val="clear"/>
        <w:rPr/>
      </w:pPr>
      <w:r>
        <w:rPr/>
        <w:t xml:space="preserve">        </w:t>
      </w:r>
      <w:r>
        <w:rPr/>
        <w:t>DD  0           ; EBX</w:t>
      </w:r>
    </w:p>
    <w:p>
      <w:pPr>
        <w:pStyle w:val="Normal"/>
        <w:shd w:fill="DDDDDD" w:val="clear"/>
        <w:rPr/>
      </w:pPr>
      <w:r>
        <w:rPr/>
        <w:t xml:space="preserve">        </w:t>
      </w:r>
      <w:r>
        <w:rPr/>
        <w:t>DD  0           ; ESP</w:t>
      </w:r>
    </w:p>
    <w:p>
      <w:pPr>
        <w:pStyle w:val="Normal"/>
        <w:shd w:fill="DDDDDD" w:val="clear"/>
        <w:rPr/>
      </w:pPr>
      <w:r>
        <w:rPr/>
        <w:t xml:space="preserve">        </w:t>
      </w:r>
      <w:r>
        <w:rPr/>
        <w:t>DD  0           ; EBP</w:t>
      </w:r>
    </w:p>
    <w:p>
      <w:pPr>
        <w:pStyle w:val="Normal"/>
        <w:shd w:fill="DDDDDD" w:val="clear"/>
        <w:rPr/>
      </w:pPr>
      <w:r>
        <w:rPr/>
        <w:t xml:space="preserve">        </w:t>
      </w:r>
      <w:r>
        <w:rPr/>
        <w:t>DD  0           ; ESI</w:t>
      </w:r>
    </w:p>
    <w:p>
      <w:pPr>
        <w:pStyle w:val="Normal"/>
        <w:shd w:fill="DDDDDD" w:val="clear"/>
        <w:rPr/>
      </w:pPr>
      <w:r>
        <w:rPr/>
        <w:t xml:space="preserve">        </w:t>
      </w:r>
      <w:r>
        <w:rPr/>
        <w:t>DD  0           ; EDI</w:t>
      </w:r>
    </w:p>
    <w:p>
      <w:pPr>
        <w:pStyle w:val="Normal"/>
        <w:shd w:fill="DDDDDD" w:val="clear"/>
        <w:rPr/>
      </w:pPr>
      <w:r>
        <w:rPr/>
        <w:t xml:space="preserve">        </w:t>
      </w:r>
      <w:r>
        <w:rPr/>
        <w:t>DD  0           ; ES</w:t>
      </w:r>
    </w:p>
    <w:p>
      <w:pPr>
        <w:pStyle w:val="Normal"/>
        <w:shd w:fill="DDDDDD" w:val="clear"/>
        <w:rPr/>
      </w:pPr>
      <w:r>
        <w:rPr/>
        <w:t xml:space="preserve">        </w:t>
      </w:r>
      <w:r>
        <w:rPr/>
        <w:t>DD  0           ; CS</w:t>
      </w:r>
    </w:p>
    <w:p>
      <w:pPr>
        <w:pStyle w:val="Normal"/>
        <w:shd w:fill="DDDDDD" w:val="clear"/>
        <w:rPr/>
      </w:pPr>
      <w:r>
        <w:rPr/>
        <w:t xml:space="preserve">        </w:t>
      </w:r>
      <w:r>
        <w:rPr/>
        <w:t>DD  0           ; SS</w:t>
      </w:r>
    </w:p>
    <w:p>
      <w:pPr>
        <w:pStyle w:val="Normal"/>
        <w:shd w:fill="DDDDDD" w:val="clear"/>
        <w:rPr/>
      </w:pPr>
      <w:r>
        <w:rPr/>
        <w:t xml:space="preserve">        </w:t>
      </w:r>
      <w:r>
        <w:rPr/>
        <w:t>DD  0           ; DS</w:t>
      </w:r>
    </w:p>
    <w:p>
      <w:pPr>
        <w:pStyle w:val="Normal"/>
        <w:shd w:fill="DDDDDD" w:val="clear"/>
        <w:rPr/>
      </w:pPr>
      <w:r>
        <w:rPr/>
        <w:t xml:space="preserve">        </w:t>
      </w:r>
      <w:r>
        <w:rPr/>
        <w:t>DD  0           ; FS</w:t>
      </w:r>
    </w:p>
    <w:p>
      <w:pPr>
        <w:pStyle w:val="Normal"/>
        <w:shd w:fill="DDDDDD" w:val="clear"/>
        <w:rPr/>
      </w:pPr>
      <w:r>
        <w:rPr/>
        <w:t xml:space="preserve">        </w:t>
      </w:r>
      <w:r>
        <w:rPr/>
        <w:t>DD  0           ; GS</w:t>
      </w:r>
    </w:p>
    <w:p>
      <w:pPr>
        <w:pStyle w:val="Normal"/>
        <w:shd w:fill="DDDDDD" w:val="clear"/>
        <w:rPr/>
      </w:pPr>
      <w:r>
        <w:rPr/>
        <w:t xml:space="preserve">        </w:t>
      </w:r>
      <w:r>
        <w:rPr/>
        <w:t>DD  0           ; LDT</w:t>
      </w:r>
    </w:p>
    <w:p>
      <w:pPr>
        <w:pStyle w:val="Normal"/>
        <w:shd w:fill="DDDDDD" w:val="clear"/>
        <w:rPr/>
      </w:pPr>
      <w:r>
        <w:rPr/>
        <w:t xml:space="preserve">        </w:t>
      </w:r>
      <w:r>
        <w:rPr/>
        <w:t xml:space="preserve">DW  0           ; </w:t>
      </w:r>
      <w:r>
        <w:rPr/>
        <w:t>调试陷阱标志</w:t>
      </w:r>
    </w:p>
    <w:p>
      <w:pPr>
        <w:pStyle w:val="Normal"/>
        <w:shd w:fill="DDDDDD" w:val="clear"/>
        <w:rPr/>
      </w:pPr>
      <w:r>
        <w:rPr/>
        <w:t xml:space="preserve">        </w:t>
      </w:r>
      <w:r>
        <w:rPr/>
        <w:t>DW  $ - LABEL_TSS + 2   ; I/O</w:t>
      </w:r>
      <w:r>
        <w:rPr/>
        <w:t>位图基址</w:t>
      </w:r>
    </w:p>
    <w:p>
      <w:pPr>
        <w:pStyle w:val="Normal"/>
        <w:shd w:fill="DDDDDD" w:val="clear"/>
        <w:rPr/>
      </w:pPr>
      <w:r>
        <w:rPr/>
        <w:t xml:space="preserve">        </w:t>
      </w:r>
      <w:r>
        <w:rPr/>
        <w:t>DB  0ffh            ; I/O</w:t>
      </w:r>
      <w:r>
        <w:rPr/>
        <w:t>位图结束标志</w:t>
      </w:r>
    </w:p>
    <w:p>
      <w:pPr>
        <w:pStyle w:val="Normal"/>
        <w:shd w:fill="DDDDDD" w:val="clear"/>
        <w:rPr/>
      </w:pPr>
      <w:r>
        <w:rPr/>
        <w:t>TSSLen      equ $ - LABEL_TSS</w:t>
      </w:r>
    </w:p>
    <w:p>
      <w:pPr>
        <w:pStyle w:val="Normal"/>
        <w:shd w:fill="FFFFFF" w:val="clear"/>
        <w:rPr/>
      </w:pPr>
      <w:r>
        <w:rPr/>
        <w:tab/>
      </w:r>
      <w:r>
        <w:rPr/>
        <w:t>可以看出，除了</w:t>
      </w:r>
      <w:r>
        <w:rPr/>
        <w:t>0</w:t>
      </w:r>
      <w:r>
        <w:rPr/>
        <w:t>级堆栈之外，其他各个字段我们都没做任何初始化。因为在本例中，我们只用到这一部分。</w:t>
      </w:r>
    </w:p>
    <w:p>
      <w:pPr>
        <w:pStyle w:val="Normal"/>
        <w:shd w:fill="FFFFFF" w:val="clear"/>
        <w:rPr/>
      </w:pPr>
      <w:r>
        <w:rPr/>
        <w:tab/>
      </w:r>
      <w:r>
        <w:rPr/>
        <w:t>对应</w:t>
      </w:r>
      <w:r>
        <w:rPr/>
        <w:t>TSS</w:t>
      </w:r>
      <w:r>
        <w:rPr/>
        <w:t>的描述符如下：</w:t>
      </w:r>
    </w:p>
    <w:p>
      <w:pPr>
        <w:pStyle w:val="Normal"/>
        <w:shd w:fill="DDDDDD" w:val="clear"/>
        <w:rPr/>
      </w:pPr>
      <w:r>
        <w:rPr/>
        <w:t>LABEL_DESC_TSS:     Descriptor         0,          TSSLen - 1, DA_386TSS        ; TSS</w:t>
      </w:r>
    </w:p>
    <w:p>
      <w:pPr>
        <w:pStyle w:val="Normal"/>
        <w:shd w:fill="FFFFFF" w:val="clear"/>
        <w:rPr/>
      </w:pPr>
      <w:r>
        <w:rPr/>
        <w:tab/>
      </w:r>
      <w:r>
        <w:rPr/>
        <w:t>选择子：</w:t>
      </w:r>
    </w:p>
    <w:p>
      <w:pPr>
        <w:pStyle w:val="Normal"/>
        <w:shd w:fill="DDDDDD" w:val="clear"/>
        <w:rPr/>
      </w:pPr>
      <w:r>
        <w:rPr/>
        <w:t>SelectorTSS     equ LABEL_DESC_TSS      - LABEL_GDT</w:t>
      </w:r>
    </w:p>
    <w:p>
      <w:pPr>
        <w:pStyle w:val="Normal"/>
        <w:shd w:fill="FFFFFF" w:val="clear"/>
        <w:rPr/>
      </w:pPr>
      <w:r>
        <w:rPr/>
        <w:tab/>
      </w:r>
      <w:r>
        <w:rPr/>
        <w:t>另外，添加初始化</w:t>
      </w:r>
      <w:r>
        <w:rPr/>
        <w:t>TSS</w:t>
      </w:r>
      <w:r>
        <w:rPr/>
        <w:t>描述符的代码之后，</w:t>
      </w:r>
      <w:r>
        <w:rPr/>
        <w:t>TSS</w:t>
      </w:r>
      <w:r>
        <w:rPr/>
        <w:t>就准备好了，我们需要在特权级变换之前加载它：</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 xml:space="preserve">    </w:t>
      </w:r>
      <w:r>
        <w:rPr/>
        <w:t>call    DispReturn</w:t>
      </w:r>
    </w:p>
    <w:p>
      <w:pPr>
        <w:pStyle w:val="Normal"/>
        <w:shd w:fill="DDDDDD" w:val="clear"/>
        <w:rPr/>
      </w:pPr>
      <w:r>
        <w:rPr/>
      </w:r>
    </w:p>
    <w:p>
      <w:pPr>
        <w:pStyle w:val="Normal"/>
        <w:shd w:fill="DDDDDD" w:val="clear"/>
        <w:rPr/>
      </w:pPr>
      <w:r>
        <w:rPr/>
        <w:t xml:space="preserve">    </w:t>
      </w:r>
      <w:r>
        <w:rPr/>
        <w:t>; Load TSS</w:t>
      </w:r>
    </w:p>
    <w:p>
      <w:pPr>
        <w:pStyle w:val="Normal"/>
        <w:shd w:fill="DDDDDD" w:val="clear"/>
        <w:rPr>
          <w:shd w:fill="999999" w:val="clear"/>
        </w:rPr>
      </w:pPr>
      <w:r>
        <w:rPr/>
        <w:t xml:space="preserve">    </w:t>
      </w:r>
      <w:r>
        <w:rPr>
          <w:shd w:fill="999999" w:val="clear"/>
        </w:rPr>
        <w:t>mov ax, SelectorTSS</w:t>
      </w:r>
    </w:p>
    <w:p>
      <w:pPr>
        <w:pStyle w:val="Normal"/>
        <w:shd w:fill="DDDDDD" w:val="clear"/>
        <w:rPr/>
      </w:pPr>
      <w:r>
        <w:rPr/>
        <w:t xml:space="preserve">    </w:t>
      </w:r>
      <w:r>
        <w:rPr>
          <w:shd w:fill="999999" w:val="clear"/>
        </w:rPr>
        <w:t>ltr ax</w:t>
      </w:r>
      <w:r>
        <w:rPr/>
        <w:t xml:space="preserve">  ; </w:t>
      </w:r>
      <w:r>
        <w:rPr/>
        <w:t>在任务内发生特权级变换时要切换堆栈，而内层堆栈的指针存放在当前任务的</w:t>
      </w:r>
      <w:r>
        <w:rPr/>
        <w:t>TSS</w:t>
      </w:r>
      <w:r>
        <w:rPr/>
        <w:t xml:space="preserve">中，所以要设置任务状态段寄存器 </w:t>
      </w:r>
      <w:r>
        <w:rPr/>
        <w:t>TR</w:t>
      </w:r>
      <w:r>
        <w:rPr/>
        <w:t>。</w:t>
      </w:r>
    </w:p>
    <w:p>
      <w:pPr>
        <w:pStyle w:val="Normal"/>
        <w:shd w:fill="DDDDDD" w:val="clear"/>
        <w:rPr/>
      </w:pPr>
      <w:r>
        <w:rPr/>
      </w:r>
    </w:p>
    <w:p>
      <w:pPr>
        <w:pStyle w:val="Normal"/>
        <w:shd w:fill="DDDDDD" w:val="clear"/>
        <w:rPr/>
      </w:pPr>
      <w:r>
        <w:rPr/>
        <w:t xml:space="preserve">    </w:t>
      </w:r>
      <w:r>
        <w:rPr/>
        <w:t>push    SelectorStack3</w:t>
      </w:r>
    </w:p>
    <w:p>
      <w:pPr>
        <w:pStyle w:val="Normal"/>
        <w:shd w:fill="DDDDDD" w:val="clear"/>
        <w:rPr/>
      </w:pPr>
      <w:r>
        <w:rPr/>
        <w:t xml:space="preserve">    </w:t>
      </w:r>
      <w:r>
        <w:rPr/>
        <w:t>push    TopOfStack3</w:t>
      </w:r>
    </w:p>
    <w:p>
      <w:pPr>
        <w:pStyle w:val="Normal"/>
        <w:shd w:fill="DDDDDD" w:val="clear"/>
        <w:rPr/>
      </w:pPr>
      <w:r>
        <w:rPr/>
        <w:t xml:space="preserve">    </w:t>
      </w:r>
      <w:r>
        <w:rPr/>
        <w:t>push    SelectorCodeRing3</w:t>
      </w:r>
    </w:p>
    <w:p>
      <w:pPr>
        <w:pStyle w:val="Normal"/>
        <w:shd w:fill="DDDDDD" w:val="clear"/>
        <w:rPr/>
      </w:pPr>
      <w:r>
        <w:rPr/>
        <w:t xml:space="preserve">    </w:t>
      </w:r>
      <w:r>
        <w:rPr/>
        <w:t>push    0</w:t>
      </w:r>
    </w:p>
    <w:p>
      <w:pPr>
        <w:pStyle w:val="Normal"/>
        <w:shd w:fill="DDDDDD" w:val="clear"/>
        <w:rPr/>
      </w:pPr>
      <w:r>
        <w:rPr/>
        <w:t xml:space="preserve">    </w:t>
      </w:r>
      <w:r>
        <w:rPr/>
        <w:t>retf                ; Ring0 -&gt; Ring3</w:t>
      </w:r>
      <w:r>
        <w:rPr/>
        <w:t xml:space="preserve">，历史性转移！将打印数字 </w:t>
      </w:r>
      <w:r>
        <w:rPr/>
        <w:t>'3'</w:t>
      </w:r>
      <w:r>
        <w:rPr/>
        <w:t>。</w:t>
      </w:r>
    </w:p>
    <w:p>
      <w:pPr>
        <w:pStyle w:val="Normal"/>
        <w:shd w:fill="FFFFFF" w:val="clear"/>
        <w:rPr/>
      </w:pPr>
      <w:r>
        <w:rPr/>
        <w:tab/>
      </w:r>
      <w:r>
        <w:rPr/>
        <w:t>在运行，好，成功了！运行结果如图</w:t>
      </w:r>
      <w:r>
        <w:rPr/>
        <w:t>3-23</w:t>
      </w:r>
      <w:r>
        <w:rPr/>
        <w:t>所示</w:t>
      </w:r>
      <w:r>
        <w:rPr/>
        <w:t>(</w:t>
      </w:r>
      <w:r>
        <w:rPr/>
        <w:t>这里不截图了</w:t>
      </w:r>
      <w:r>
        <w:rPr/>
        <w:t>)</w:t>
      </w:r>
      <w:r>
        <w:rPr/>
        <w:t>，我们不但看到了数字</w:t>
      </w:r>
      <w:r>
        <w:rPr/>
        <w:t>3</w:t>
      </w:r>
      <w:r>
        <w:rPr/>
        <w:t>，而且看到了字母</w:t>
      </w:r>
      <w:r>
        <w:rPr/>
        <w:t>C</w:t>
      </w:r>
      <w:r>
        <w:rPr/>
        <w:t>，这表明我们在</w:t>
      </w:r>
      <w:r>
        <w:rPr/>
        <w:t>ring3</w:t>
      </w:r>
      <w:r>
        <w:rPr/>
        <w:t>下对调用门的使用也是成功的！</w:t>
      </w:r>
    </w:p>
    <w:p>
      <w:pPr>
        <w:pStyle w:val="Normal"/>
        <w:shd w:fill="FFFFFF" w:val="clear"/>
        <w:rPr/>
      </w:pPr>
      <w:r>
        <w:rPr/>
        <w:tab/>
      </w:r>
      <w:r>
        <w:rPr/>
        <w:t>好了，为了让我们的程序能够顺利地返回</w:t>
      </w:r>
      <w:r>
        <w:rPr/>
        <w:t>DOS</w:t>
      </w:r>
      <w:r>
        <w:rPr/>
        <w:t>，我们将调用局部任务的代码加入到调用门的目标代码</w:t>
      </w:r>
      <w:r>
        <w:rPr/>
        <w:t>[SECTION .sdest]</w:t>
      </w:r>
      <w:r>
        <w:rPr/>
        <w:t>。最后，程序将由这里进入局部任务，然后经由原路返回</w:t>
      </w:r>
      <w:r>
        <w:rPr/>
        <w:t>DOS</w:t>
      </w:r>
      <w:r>
        <w:rPr/>
        <w:t>：</w:t>
      </w:r>
    </w:p>
    <w:p>
      <w:pPr>
        <w:pStyle w:val="Normal"/>
        <w:shd w:fill="DDDDDD" w:val="clear"/>
        <w:rPr/>
      </w:pPr>
      <w:r>
        <w:rPr/>
        <w:t>LABEL_SEG_CODE_DEST:</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12 + 0) * 2  ; </w:t>
      </w:r>
      <w:r>
        <w:rPr/>
        <w:t xml:space="preserve">屏幕第 </w:t>
      </w:r>
      <w:r>
        <w:rPr/>
        <w:t xml:space="preserve">12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'C'</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 Load LDT</w:t>
      </w:r>
    </w:p>
    <w:p>
      <w:pPr>
        <w:pStyle w:val="Normal"/>
        <w:shd w:fill="DDDDDD" w:val="clear"/>
        <w:rPr>
          <w:shd w:fill="999999" w:val="clear"/>
        </w:rPr>
      </w:pPr>
      <w:r>
        <w:rPr/>
        <w:t xml:space="preserve">    </w:t>
      </w:r>
      <w:r>
        <w:rPr>
          <w:shd w:fill="999999" w:val="clear"/>
        </w:rPr>
        <w:t>mov ax, SelectorLDT</w:t>
      </w:r>
    </w:p>
    <w:p>
      <w:pPr>
        <w:pStyle w:val="Normal"/>
        <w:shd w:fill="DDDDDD" w:val="clear"/>
        <w:rPr>
          <w:shd w:fill="999999" w:val="clear"/>
        </w:rPr>
      </w:pPr>
      <w:r>
        <w:rPr/>
        <w:t xml:space="preserve">    </w:t>
      </w:r>
      <w:r>
        <w:rPr>
          <w:shd w:fill="999999" w:val="clear"/>
        </w:rPr>
        <w:t>lldt    ax</w:t>
      </w:r>
    </w:p>
    <w:p>
      <w:pPr>
        <w:pStyle w:val="Normal"/>
        <w:shd w:fill="DDDDDD" w:val="clear"/>
        <w:rPr/>
      </w:pPr>
      <w:r>
        <w:rPr/>
      </w:r>
    </w:p>
    <w:p>
      <w:pPr>
        <w:pStyle w:val="Normal"/>
        <w:shd w:fill="DDDDDD" w:val="clear"/>
        <w:rPr>
          <w:shd w:fill="999999" w:val="clear"/>
        </w:rPr>
      </w:pPr>
      <w:r>
        <w:rPr/>
        <w:t xml:space="preserve">    </w:t>
      </w:r>
      <w:r>
        <w:rPr>
          <w:shd w:fill="999999" w:val="clear"/>
        </w:rPr>
        <w:t xml:space="preserve">jmp SelectorLDTCodeA:0  ; </w:t>
      </w:r>
      <w:r>
        <w:rPr>
          <w:shd w:fill="999999" w:val="clear"/>
        </w:rPr>
        <w:t xml:space="preserve">跳入局部任务，将打印字母 </w:t>
      </w:r>
      <w:r>
        <w:rPr>
          <w:shd w:fill="999999" w:val="clear"/>
        </w:rPr>
        <w:t>'L'</w:t>
      </w:r>
      <w:r>
        <w:rPr>
          <w:shd w:fill="999999" w:val="clear"/>
        </w:rPr>
        <w:t>。</w:t>
      </w:r>
    </w:p>
    <w:p>
      <w:pPr>
        <w:pStyle w:val="Normal"/>
        <w:shd w:fill="DDDDDD" w:val="clear"/>
        <w:rPr/>
      </w:pPr>
      <w:r>
        <w:rPr/>
      </w:r>
    </w:p>
    <w:p>
      <w:pPr>
        <w:pStyle w:val="Normal"/>
        <w:shd w:fill="DDDDDD" w:val="clear"/>
        <w:rPr/>
      </w:pPr>
      <w:r>
        <w:rPr/>
        <w:t xml:space="preserve">    </w:t>
      </w:r>
      <w:r>
        <w:rPr/>
        <w:t>;retf</w:t>
      </w:r>
    </w:p>
    <w:p>
      <w:pPr>
        <w:pStyle w:val="Normal"/>
        <w:shd w:fill="DDDDDD" w:val="clear"/>
        <w:rPr/>
      </w:pPr>
      <w:r>
        <w:rPr/>
      </w:r>
    </w:p>
    <w:p>
      <w:pPr>
        <w:pStyle w:val="Normal"/>
        <w:shd w:fill="DDDDDD" w:val="clear"/>
        <w:rPr/>
      </w:pPr>
      <w:r>
        <w:rPr/>
        <w:t>SegCodeDestLen  equ $ - LABEL_SEG_CODE_DEST</w:t>
      </w:r>
    </w:p>
    <w:p>
      <w:pPr>
        <w:pStyle w:val="Normal"/>
        <w:shd w:fill="DDDDDD" w:val="clear"/>
        <w:rPr/>
      </w:pPr>
      <w:r>
        <w:rPr/>
        <w:t>; END of [SECTION .sdest]</w:t>
      </w:r>
    </w:p>
    <w:p>
      <w:pPr>
        <w:pStyle w:val="Normal"/>
        <w:shd w:fill="FFFFFF" w:val="clear"/>
        <w:rPr/>
      </w:pPr>
      <w:r>
        <w:rPr/>
        <w:tab/>
      </w:r>
      <w:r>
        <w:rPr/>
        <w:t>编译，运行，结果如图</w:t>
      </w:r>
      <w:r>
        <w:rPr/>
        <w:t>3-24</w:t>
      </w:r>
      <w:r>
        <w:rPr/>
        <w:t>所示。</w:t>
      </w:r>
    </w:p>
    <w:p>
      <w:pPr>
        <w:pStyle w:val="Normal"/>
        <w:shd w:fill="FFFFFF" w:val="clear"/>
        <w:jc w:val="center"/>
        <w:rPr/>
      </w:pPr>
      <w:r>
        <w:rPr/>
        <w:t>图</w:t>
      </w:r>
      <w:r>
        <w:rPr/>
        <w:t>3-24 pmtest5.com</w:t>
      </w:r>
      <w:r>
        <w:rPr/>
        <w:t>的执行结果</w:t>
      </w:r>
      <w:r>
        <w:rPr/>
        <w:t>(3)</w:t>
        <w:drawing>
          <wp:anchor behindDoc="0" distT="0" distB="0" distL="0" distR="0" simplePos="0" locked="0" layoutInCell="1" allowOverlap="1" relativeHeight="20">
            <wp:simplePos x="0" y="0"/>
            <wp:positionH relativeFrom="column">
              <wp:posOffset>850265</wp:posOffset>
            </wp:positionH>
            <wp:positionV relativeFrom="paragraph">
              <wp:posOffset>15875</wp:posOffset>
            </wp:positionV>
            <wp:extent cx="4876800" cy="203835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876800" cy="2038350"/>
                    </a:xfrm>
                    <a:prstGeom prst="rect">
                      <a:avLst/>
                    </a:prstGeom>
                    <a:noFill/>
                    <a:ln w="9525">
                      <a:noFill/>
                      <a:miter lim="800000"/>
                      <a:headEnd/>
                      <a:tailEnd/>
                    </a:ln>
                  </pic:spPr>
                </pic:pic>
              </a:graphicData>
            </a:graphic>
          </wp:anchor>
        </w:drawing>
      </w:r>
    </w:p>
    <w:p>
      <w:pPr>
        <w:pStyle w:val="Normal"/>
        <w:shd w:fill="FFFFFF" w:val="clear"/>
        <w:rPr/>
      </w:pPr>
      <w:r>
        <w:rPr/>
        <w:tab/>
      </w:r>
      <w:r>
        <w:rPr/>
        <w:t>屏幕输出同时出现</w:t>
      </w:r>
      <w:r>
        <w:rPr/>
        <w:t>C</w:t>
      </w:r>
      <w:r>
        <w:rPr/>
        <w:t>、</w:t>
      </w:r>
      <w:r>
        <w:rPr/>
        <w:t>L</w:t>
      </w:r>
      <w:r>
        <w:rPr/>
        <w:t>和</w:t>
      </w:r>
      <w:r>
        <w:rPr/>
        <w:t>3,</w:t>
      </w:r>
      <w:r>
        <w:rPr/>
        <w:t>这是程序各个部分的输出，正是我们所期望的结果。</w:t>
      </w:r>
    </w:p>
    <w:p>
      <w:pPr>
        <w:pStyle w:val="Normal"/>
        <w:shd w:fill="FFFFFF" w:val="clear"/>
        <w:rPr>
          <w:b/>
          <w:bCs/>
        </w:rPr>
      </w:pPr>
      <w:r>
        <w:rPr>
          <w:b/>
          <w:bCs/>
        </w:rPr>
        <w:t xml:space="preserve">3.2.3.4 </w:t>
      </w:r>
      <w:r>
        <w:rPr>
          <w:b/>
          <w:bCs/>
        </w:rPr>
        <w:t>关于“保护”二字的一点思考</w:t>
      </w:r>
    </w:p>
    <w:p>
      <w:pPr>
        <w:pStyle w:val="Normal"/>
        <w:shd w:fill="FFFFFF" w:val="clear"/>
        <w:rPr/>
      </w:pPr>
      <w:r>
        <w:rPr/>
        <w:tab/>
      </w:r>
      <w:r>
        <w:rPr/>
        <w:t>仅仅针对前面介绍的内容，我们了解到保护模式只是有：</w:t>
      </w:r>
      <w:r>
        <w:rPr/>
        <w:t>IA32</w:t>
      </w:r>
      <w:r>
        <w:rPr/>
        <w:t>的段式存储机制，特权级之间的变换。在涉及到特权级的每一步中，处理器都会对</w:t>
      </w:r>
      <w:r>
        <w:rPr/>
        <w:t>CPL</w:t>
      </w:r>
      <w:r>
        <w:rPr/>
        <w:t>、</w:t>
      </w:r>
      <w:r>
        <w:rPr/>
        <w:t>RPL</w:t>
      </w:r>
      <w:r>
        <w:rPr/>
        <w:t>、</w:t>
      </w:r>
      <w:r>
        <w:rPr/>
        <w:t>DPL</w:t>
      </w:r>
      <w:r>
        <w:rPr/>
        <w:t>等内容进行比较，这种比较无疑是动态的，实在运行过程中进行的，是发生在多个因素之间的行为。相对而言，段描述符中的界限、属性等内容则是静态，是对某一项内容的界定和约束。</w:t>
      </w:r>
    </w:p>
    <w:p>
      <w:pPr>
        <w:pStyle w:val="Normal"/>
        <w:shd w:fill="FFFFFF" w:val="clear"/>
        <w:rPr/>
      </w:pPr>
      <w:r>
        <w:rPr/>
        <w:tab/>
      </w:r>
      <w:r>
        <w:rPr/>
        <w:t>那么，我们可以得出一个概括：保护模式其实是通过这样动静相宜的方式去见证“保护”二字的含义。</w:t>
      </w:r>
    </w:p>
    <w:p>
      <w:pPr>
        <w:pStyle w:val="2"/>
        <w:rPr>
          <w:b/>
          <w:bCs/>
        </w:rPr>
      </w:pPr>
      <w:r>
        <w:rPr>
          <w:b/>
          <w:bCs/>
        </w:rPr>
        <w:t>3.3</w:t>
      </w:r>
      <w:r>
        <w:rPr>
          <w:b/>
          <w:bCs/>
        </w:rPr>
        <w:t xml:space="preserve">页式存储 </w:t>
      </w:r>
      <w:r>
        <w:rPr>
          <w:b/>
          <w:bCs/>
        </w:rPr>
        <w:t>P102</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