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30.png" ContentType="image/png"/>
  <Override PartName="/word/media/image27.png" ContentType="image/png"/>
  <Override PartName="/word/media/image26.png" ContentType="image/png"/>
  <Override PartName="/word/media/image28.png" ContentType="image/png"/>
  <Override PartName="/word/media/image25.png" ContentType="image/png"/>
  <Override PartName="/word/media/image22.png" ContentType="image/png"/>
  <Override PartName="/word/media/image24.png" ContentType="image/png"/>
  <Override PartName="/word/media/image21.png" ContentType="image/png"/>
  <Override PartName="/word/media/image20.png" ContentType="image/png"/>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2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29.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r>
        <w:rPr/>
      </w:r>
    </w:p>
    <w:p>
      <w:pPr>
        <w:pStyle w:val="Normal"/>
        <w:rPr/>
      </w:pPr>
      <w:r>
        <w:rPr/>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GDT</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pPr>
      <w:r>
        <w:rPr/>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9">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4857750" cy="207581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4857750" cy="207581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28"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18"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18"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18"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18"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8"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8"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8"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18"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8"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3">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4">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8">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20">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2">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3">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4">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43"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39"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9"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9"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9"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9"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9"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9"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9"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9"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9"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9"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5">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6">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w:t>
        <w:drawing>
          <wp:anchor behindDoc="0" distT="0" distB="0" distL="0" distR="0" simplePos="0" locked="0" layoutInCell="1" allowOverlap="1" relativeHeight="27">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r>
        <w:rPr>
          <w:rFonts w:ascii="Droid Sans Fallback" w:hAnsi="Droid Sans Fallback" w:cs="Droid Sans Fallback"/>
        </w:rPr>
        <w:t>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8">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中断和异常机制</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u w:val="double"/>
        </w:rPr>
      </w:pPr>
      <w:r>
        <w:rPr>
          <w:u w:val="double"/>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