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B32DB" w14:textId="77777777" w:rsidR="00C838B0" w:rsidRDefault="00C838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7"/>
        <w:gridCol w:w="1137"/>
        <w:gridCol w:w="1418"/>
        <w:gridCol w:w="967"/>
        <w:gridCol w:w="960"/>
        <w:gridCol w:w="1056"/>
        <w:gridCol w:w="947"/>
        <w:gridCol w:w="1296"/>
        <w:gridCol w:w="902"/>
      </w:tblGrid>
      <w:tr w:rsidR="00C838B0" w14:paraId="43DEF797" w14:textId="77777777" w:rsidTr="008C3885">
        <w:tc>
          <w:tcPr>
            <w:tcW w:w="667" w:type="dxa"/>
          </w:tcPr>
          <w:p w14:paraId="644AA451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137" w:type="dxa"/>
          </w:tcPr>
          <w:p w14:paraId="1E8EB070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418" w:type="dxa"/>
          </w:tcPr>
          <w:p w14:paraId="63137993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 Description</w:t>
            </w:r>
          </w:p>
        </w:tc>
        <w:tc>
          <w:tcPr>
            <w:tcW w:w="967" w:type="dxa"/>
          </w:tcPr>
          <w:p w14:paraId="7D2BE1C7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960" w:type="dxa"/>
          </w:tcPr>
          <w:p w14:paraId="17818648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056" w:type="dxa"/>
          </w:tcPr>
          <w:p w14:paraId="5F093CB7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947" w:type="dxa"/>
          </w:tcPr>
          <w:p w14:paraId="006B1A0B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1296" w:type="dxa"/>
          </w:tcPr>
          <w:p w14:paraId="27D2B824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</w:t>
            </w:r>
          </w:p>
        </w:tc>
        <w:tc>
          <w:tcPr>
            <w:tcW w:w="902" w:type="dxa"/>
          </w:tcPr>
          <w:p w14:paraId="59EF13FF" w14:textId="77777777" w:rsidR="00C838B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C838B0" w14:paraId="0B2D657F" w14:textId="77777777" w:rsidTr="008C3885">
        <w:tc>
          <w:tcPr>
            <w:tcW w:w="667" w:type="dxa"/>
          </w:tcPr>
          <w:p w14:paraId="5BCD24D6" w14:textId="2FC97BED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137" w:type="dxa"/>
          </w:tcPr>
          <w:p w14:paraId="680AFC6F" w14:textId="2D890DD0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Dataset Quality</w:t>
            </w:r>
          </w:p>
        </w:tc>
        <w:tc>
          <w:tcPr>
            <w:tcW w:w="1418" w:type="dxa"/>
          </w:tcPr>
          <w:p w14:paraId="08830E3C" w14:textId="23952F74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Insufficient or low-quality dataset affects model performance.</w:t>
            </w:r>
          </w:p>
        </w:tc>
        <w:tc>
          <w:tcPr>
            <w:tcW w:w="967" w:type="dxa"/>
          </w:tcPr>
          <w:p w14:paraId="26C5DA75" w14:textId="10376DDC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</w:tcPr>
          <w:p w14:paraId="0F5A78FF" w14:textId="7B0C5C5F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56" w:type="dxa"/>
          </w:tcPr>
          <w:p w14:paraId="1CE094D9" w14:textId="6F52CA8C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47" w:type="dxa"/>
          </w:tcPr>
          <w:p w14:paraId="6EBB03DF" w14:textId="6E1A0965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Scientist </w:t>
            </w:r>
          </w:p>
        </w:tc>
        <w:tc>
          <w:tcPr>
            <w:tcW w:w="1296" w:type="dxa"/>
          </w:tcPr>
          <w:p w14:paraId="17908750" w14:textId="4ACA1756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 augmented datasets, collect diverse and labeled data, and verify quality during preprocessing.</w:t>
            </w:r>
          </w:p>
        </w:tc>
        <w:tc>
          <w:tcPr>
            <w:tcW w:w="902" w:type="dxa"/>
          </w:tcPr>
          <w:p w14:paraId="1EA3C0EF" w14:textId="725C0AF5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589C6B23" w14:textId="77777777" w:rsidTr="008C3885">
        <w:tc>
          <w:tcPr>
            <w:tcW w:w="667" w:type="dxa"/>
          </w:tcPr>
          <w:p w14:paraId="679B765A" w14:textId="0E3559FA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137" w:type="dxa"/>
          </w:tcPr>
          <w:p w14:paraId="521843E5" w14:textId="60B306AB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Real-Time Performance</w:t>
            </w:r>
          </w:p>
        </w:tc>
        <w:tc>
          <w:tcPr>
            <w:tcW w:w="1418" w:type="dxa"/>
          </w:tcPr>
          <w:p w14:paraId="07F182EF" w14:textId="4C2B4E71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System fails to achieve low latency during real-time recognition.</w:t>
            </w:r>
          </w:p>
        </w:tc>
        <w:tc>
          <w:tcPr>
            <w:tcW w:w="967" w:type="dxa"/>
          </w:tcPr>
          <w:p w14:paraId="5738BD06" w14:textId="57B4D752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Medium</w:t>
            </w:r>
          </w:p>
        </w:tc>
        <w:tc>
          <w:tcPr>
            <w:tcW w:w="960" w:type="dxa"/>
          </w:tcPr>
          <w:p w14:paraId="36B883D8" w14:textId="7D21B8C7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56" w:type="dxa"/>
          </w:tcPr>
          <w:p w14:paraId="5FA6C830" w14:textId="5F984DC6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47" w:type="dxa"/>
          </w:tcPr>
          <w:p w14:paraId="1C5AC7A9" w14:textId="7EC4F48F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296" w:type="dxa"/>
          </w:tcPr>
          <w:p w14:paraId="61AA5949" w14:textId="1874947B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Optimize model size using TensorFlow Lite, simplify pipeline, and test on multiple hardware setups.</w:t>
            </w:r>
          </w:p>
        </w:tc>
        <w:tc>
          <w:tcPr>
            <w:tcW w:w="902" w:type="dxa"/>
          </w:tcPr>
          <w:p w14:paraId="5F303CE1" w14:textId="47E46C8A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3B6ACDE4" w14:textId="77777777" w:rsidTr="008C3885">
        <w:tc>
          <w:tcPr>
            <w:tcW w:w="667" w:type="dxa"/>
          </w:tcPr>
          <w:p w14:paraId="03C71109" w14:textId="1ABE3649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137" w:type="dxa"/>
          </w:tcPr>
          <w:p w14:paraId="06E5284A" w14:textId="13FEAD1B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Gesture Recognition Accuracy</w:t>
            </w:r>
          </w:p>
        </w:tc>
        <w:tc>
          <w:tcPr>
            <w:tcW w:w="1418" w:type="dxa"/>
          </w:tcPr>
          <w:p w14:paraId="20476432" w14:textId="424D62D5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Inconsistent recognition of gestures due to hand variability or poor lighting.</w:t>
            </w:r>
          </w:p>
        </w:tc>
        <w:tc>
          <w:tcPr>
            <w:tcW w:w="967" w:type="dxa"/>
          </w:tcPr>
          <w:p w14:paraId="6DDB8650" w14:textId="6A94CE09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60" w:type="dxa"/>
          </w:tcPr>
          <w:p w14:paraId="19BC9517" w14:textId="7C83B00E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56" w:type="dxa"/>
          </w:tcPr>
          <w:p w14:paraId="72B047BA" w14:textId="5330E503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47" w:type="dxa"/>
          </w:tcPr>
          <w:p w14:paraId="6FBCA97F" w14:textId="1676E8E9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296" w:type="dxa"/>
          </w:tcPr>
          <w:p w14:paraId="33BF61CD" w14:textId="4B4BC65A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 data augmentation (e.g., rotation, scaling), train model with diverse samples, and apply adaptive histogram equalization for lighting adjustments.</w:t>
            </w:r>
          </w:p>
        </w:tc>
        <w:tc>
          <w:tcPr>
            <w:tcW w:w="902" w:type="dxa"/>
          </w:tcPr>
          <w:p w14:paraId="5017C845" w14:textId="34E51F25" w:rsidR="00C838B0" w:rsidRDefault="008C3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469E5E2A" w14:textId="77777777" w:rsidTr="008C3885">
        <w:tc>
          <w:tcPr>
            <w:tcW w:w="667" w:type="dxa"/>
          </w:tcPr>
          <w:p w14:paraId="0B6980F8" w14:textId="2747B24F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137" w:type="dxa"/>
          </w:tcPr>
          <w:p w14:paraId="6985551A" w14:textId="000DFEB3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Tool/Library Compatibility</w:t>
            </w:r>
          </w:p>
        </w:tc>
        <w:tc>
          <w:tcPr>
            <w:tcW w:w="1418" w:type="dxa"/>
          </w:tcPr>
          <w:p w14:paraId="3B1EAA53" w14:textId="39C1F56A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Compatibility issues with software libraries on </w:t>
            </w:r>
            <w:r>
              <w:lastRenderedPageBreak/>
              <w:t>specific hardware (e.g., M1 chip).</w:t>
            </w:r>
          </w:p>
        </w:tc>
        <w:tc>
          <w:tcPr>
            <w:tcW w:w="967" w:type="dxa"/>
          </w:tcPr>
          <w:p w14:paraId="227910DD" w14:textId="43A8DC1E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Medium</w:t>
            </w:r>
          </w:p>
        </w:tc>
        <w:tc>
          <w:tcPr>
            <w:tcW w:w="960" w:type="dxa"/>
          </w:tcPr>
          <w:p w14:paraId="1988B88B" w14:textId="0D6B5419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56" w:type="dxa"/>
          </w:tcPr>
          <w:p w14:paraId="2D1C6033" w14:textId="6EF72B4E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47" w:type="dxa"/>
          </w:tcPr>
          <w:p w14:paraId="34A344BE" w14:textId="6D56E238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296" w:type="dxa"/>
          </w:tcPr>
          <w:p w14:paraId="7690FA0C" w14:textId="72D64A6E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Use ARM-optimized tools, test libraries on </w:t>
            </w:r>
            <w:r>
              <w:lastRenderedPageBreak/>
              <w:t>target hardware early, and document dependency versions.</w:t>
            </w:r>
          </w:p>
        </w:tc>
        <w:tc>
          <w:tcPr>
            <w:tcW w:w="902" w:type="dxa"/>
          </w:tcPr>
          <w:p w14:paraId="32D59413" w14:textId="2E5D2223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Open</w:t>
            </w:r>
          </w:p>
        </w:tc>
      </w:tr>
      <w:tr w:rsidR="00C838B0" w14:paraId="575E4EC0" w14:textId="77777777" w:rsidTr="008C3885">
        <w:tc>
          <w:tcPr>
            <w:tcW w:w="667" w:type="dxa"/>
          </w:tcPr>
          <w:p w14:paraId="448F531D" w14:textId="25FA74B8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137" w:type="dxa"/>
          </w:tcPr>
          <w:p w14:paraId="497461EA" w14:textId="012E7107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Integration Issues</w:t>
            </w:r>
          </w:p>
        </w:tc>
        <w:tc>
          <w:tcPr>
            <w:tcW w:w="1418" w:type="dxa"/>
          </w:tcPr>
          <w:p w14:paraId="10DD3ACF" w14:textId="0A3FE195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Difficulty integrating hand detection, recognition, and text output into a seamless pipeline.</w:t>
            </w:r>
          </w:p>
        </w:tc>
        <w:tc>
          <w:tcPr>
            <w:tcW w:w="967" w:type="dxa"/>
          </w:tcPr>
          <w:p w14:paraId="1225C0CA" w14:textId="5174D1BB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</w:tcPr>
          <w:p w14:paraId="4D61B197" w14:textId="4D07ADE6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56" w:type="dxa"/>
          </w:tcPr>
          <w:p w14:paraId="37E6CE24" w14:textId="42E42EBA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47" w:type="dxa"/>
          </w:tcPr>
          <w:p w14:paraId="2C7EFE37" w14:textId="478A4CC5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296" w:type="dxa"/>
          </w:tcPr>
          <w:p w14:paraId="1EEB543B" w14:textId="68B833E2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Develop and test individual components first, use modular coding practices, and perform regular integration testing.</w:t>
            </w:r>
          </w:p>
        </w:tc>
        <w:tc>
          <w:tcPr>
            <w:tcW w:w="902" w:type="dxa"/>
          </w:tcPr>
          <w:p w14:paraId="450B2384" w14:textId="4AAEAE29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1145D047" w14:textId="77777777" w:rsidTr="008C3885">
        <w:tc>
          <w:tcPr>
            <w:tcW w:w="667" w:type="dxa"/>
          </w:tcPr>
          <w:p w14:paraId="580006BF" w14:textId="2E31E40A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137" w:type="dxa"/>
          </w:tcPr>
          <w:p w14:paraId="140FB5EA" w14:textId="721431E4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Scalability Challenges</w:t>
            </w:r>
          </w:p>
        </w:tc>
        <w:tc>
          <w:tcPr>
            <w:tcW w:w="1418" w:type="dxa"/>
          </w:tcPr>
          <w:p w14:paraId="39C29465" w14:textId="13B0E673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Difficulty in adding new gestures or expanding functionality.</w:t>
            </w:r>
          </w:p>
        </w:tc>
        <w:tc>
          <w:tcPr>
            <w:tcW w:w="967" w:type="dxa"/>
          </w:tcPr>
          <w:p w14:paraId="78C3BDFB" w14:textId="5D8A6A06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60" w:type="dxa"/>
          </w:tcPr>
          <w:p w14:paraId="085C377B" w14:textId="685C62A0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56" w:type="dxa"/>
          </w:tcPr>
          <w:p w14:paraId="54C90F5F" w14:textId="6594B630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47" w:type="dxa"/>
          </w:tcPr>
          <w:p w14:paraId="405F975D" w14:textId="4489E0CF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296" w:type="dxa"/>
          </w:tcPr>
          <w:p w14:paraId="2E3E9B2F" w14:textId="5E9D9914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Use modular design for adding new gestures, maintain clean documentation, and adopt scalable frameworks like TensorFlow or </w:t>
            </w:r>
            <w:proofErr w:type="spellStart"/>
            <w:r>
              <w:t>PyTorch</w:t>
            </w:r>
            <w:proofErr w:type="spellEnd"/>
            <w:r>
              <w:t>.</w:t>
            </w:r>
          </w:p>
        </w:tc>
        <w:tc>
          <w:tcPr>
            <w:tcW w:w="902" w:type="dxa"/>
          </w:tcPr>
          <w:p w14:paraId="32D43018" w14:textId="58A2140B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1AE7B8F5" w14:textId="77777777" w:rsidTr="008C3885">
        <w:tc>
          <w:tcPr>
            <w:tcW w:w="667" w:type="dxa"/>
          </w:tcPr>
          <w:p w14:paraId="3E53F92D" w14:textId="361B46EE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137" w:type="dxa"/>
          </w:tcPr>
          <w:p w14:paraId="368B14D5" w14:textId="095D96D4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Timeline Overruns</w:t>
            </w:r>
          </w:p>
        </w:tc>
        <w:tc>
          <w:tcPr>
            <w:tcW w:w="1418" w:type="dxa"/>
          </w:tcPr>
          <w:p w14:paraId="10AAEEEC" w14:textId="188ADEDA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Delays due to unforeseen technical challenges or expanded scope.</w:t>
            </w:r>
          </w:p>
        </w:tc>
        <w:tc>
          <w:tcPr>
            <w:tcW w:w="967" w:type="dxa"/>
          </w:tcPr>
          <w:p w14:paraId="089C886A" w14:textId="3F85A397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</w:tcPr>
          <w:p w14:paraId="7829F237" w14:textId="09265B95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56" w:type="dxa"/>
          </w:tcPr>
          <w:p w14:paraId="7C3E3285" w14:textId="1A8DAD2A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47" w:type="dxa"/>
          </w:tcPr>
          <w:p w14:paraId="792512F9" w14:textId="75B54510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296" w:type="dxa"/>
          </w:tcPr>
          <w:p w14:paraId="1E55C1A3" w14:textId="6D439A2B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 Agile methodology for iterative progress, prioritize critical features, and build contingency time into the project plan.</w:t>
            </w:r>
          </w:p>
        </w:tc>
        <w:tc>
          <w:tcPr>
            <w:tcW w:w="902" w:type="dxa"/>
          </w:tcPr>
          <w:p w14:paraId="5AF24256" w14:textId="760B4330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52386C7E" w14:textId="77777777" w:rsidTr="008C3885">
        <w:tc>
          <w:tcPr>
            <w:tcW w:w="667" w:type="dxa"/>
          </w:tcPr>
          <w:p w14:paraId="46AF4F11" w14:textId="6E3D9FAB" w:rsidR="00C838B0" w:rsidRDefault="004C64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137" w:type="dxa"/>
          </w:tcPr>
          <w:p w14:paraId="4E7924A1" w14:textId="24829313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Hardware Dependency</w:t>
            </w:r>
          </w:p>
        </w:tc>
        <w:tc>
          <w:tcPr>
            <w:tcW w:w="1418" w:type="dxa"/>
          </w:tcPr>
          <w:p w14:paraId="187F0C15" w14:textId="77311F6D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End-users may lack access to high-quality webcams or sufficient computational resources.</w:t>
            </w:r>
          </w:p>
        </w:tc>
        <w:tc>
          <w:tcPr>
            <w:tcW w:w="967" w:type="dxa"/>
          </w:tcPr>
          <w:p w14:paraId="5CFF4211" w14:textId="253DD6C3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</w:tcPr>
          <w:p w14:paraId="4796681B" w14:textId="67158E78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56" w:type="dxa"/>
          </w:tcPr>
          <w:p w14:paraId="7024BD28" w14:textId="59B6DA21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47" w:type="dxa"/>
          </w:tcPr>
          <w:p w14:paraId="4C799035" w14:textId="0E8961FB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296" w:type="dxa"/>
          </w:tcPr>
          <w:p w14:paraId="6E9E11A6" w14:textId="3CEE95E5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Ensure system runs on basic hardware setups (e.g., 720p webcam, integrated GPUs) and provide hardware recommendations.</w:t>
            </w:r>
          </w:p>
        </w:tc>
        <w:tc>
          <w:tcPr>
            <w:tcW w:w="902" w:type="dxa"/>
          </w:tcPr>
          <w:p w14:paraId="411809B0" w14:textId="1FB9C3DA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C838B0" w14:paraId="605D59F5" w14:textId="77777777" w:rsidTr="008C3885">
        <w:tc>
          <w:tcPr>
            <w:tcW w:w="667" w:type="dxa"/>
          </w:tcPr>
          <w:p w14:paraId="59A70985" w14:textId="422A505D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137" w:type="dxa"/>
          </w:tcPr>
          <w:p w14:paraId="782514CC" w14:textId="6E6C8FB7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User Acceptance</w:t>
            </w:r>
          </w:p>
        </w:tc>
        <w:tc>
          <w:tcPr>
            <w:tcW w:w="1418" w:type="dxa"/>
          </w:tcPr>
          <w:p w14:paraId="419BBC03" w14:textId="22D536AC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Users find the system complex or inaccurate, reducing its usability.</w:t>
            </w:r>
          </w:p>
        </w:tc>
        <w:tc>
          <w:tcPr>
            <w:tcW w:w="967" w:type="dxa"/>
          </w:tcPr>
          <w:p w14:paraId="0E889A22" w14:textId="5BB204EC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60" w:type="dxa"/>
          </w:tcPr>
          <w:p w14:paraId="298DB211" w14:textId="638FC9A0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56" w:type="dxa"/>
          </w:tcPr>
          <w:p w14:paraId="3BF4F3FE" w14:textId="192B85CF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47" w:type="dxa"/>
          </w:tcPr>
          <w:p w14:paraId="3F412B7E" w14:textId="21C827C0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Myself</w:t>
            </w:r>
          </w:p>
        </w:tc>
        <w:tc>
          <w:tcPr>
            <w:tcW w:w="1296" w:type="dxa"/>
          </w:tcPr>
          <w:p w14:paraId="422E60E8" w14:textId="74DDF09E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Gather user feedback through testing, provide a user-friendly GUI, and ensure the system is intuitive.</w:t>
            </w:r>
          </w:p>
        </w:tc>
        <w:tc>
          <w:tcPr>
            <w:tcW w:w="902" w:type="dxa"/>
          </w:tcPr>
          <w:p w14:paraId="08487FD9" w14:textId="52F9E89F" w:rsidR="00C838B0" w:rsidRDefault="0041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0CC1A0DC" w14:textId="77777777" w:rsidR="00C838B0" w:rsidRDefault="00C838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4CD1E" w14:textId="77777777" w:rsidR="00C838B0" w:rsidRDefault="00C8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DF6C1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Notes:</w:t>
      </w:r>
    </w:p>
    <w:p w14:paraId="10701186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ID values may be useful to </w:t>
      </w:r>
      <w:proofErr w:type="gramStart"/>
      <w:r>
        <w:rPr>
          <w:color w:val="000000"/>
        </w:rPr>
        <w:t>refer back</w:t>
      </w:r>
      <w:proofErr w:type="gramEnd"/>
      <w:r>
        <w:rPr>
          <w:color w:val="000000"/>
        </w:rPr>
        <w:t xml:space="preserve"> to in your final documentation. Number these in order. This register should be included in the appendix</w:t>
      </w:r>
    </w:p>
    <w:p w14:paraId="365CF921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Risk description provides an outline of the issue </w:t>
      </w:r>
    </w:p>
    <w:p w14:paraId="27CE2A5A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Please use </w:t>
      </w:r>
      <w:r>
        <w:rPr>
          <w:color w:val="000000"/>
          <w:highlight w:val="green"/>
        </w:rPr>
        <w:t>Low</w:t>
      </w:r>
      <w:r>
        <w:rPr>
          <w:color w:val="000000"/>
        </w:rPr>
        <w:t xml:space="preserve">, </w:t>
      </w:r>
      <w:r>
        <w:rPr>
          <w:color w:val="000000"/>
          <w:highlight w:val="yellow"/>
        </w:rPr>
        <w:t>Medium</w:t>
      </w:r>
      <w:r>
        <w:rPr>
          <w:color w:val="000000"/>
        </w:rPr>
        <w:t xml:space="preserve"> and </w:t>
      </w:r>
      <w:r>
        <w:rPr>
          <w:color w:val="000000"/>
          <w:highlight w:val="red"/>
        </w:rPr>
        <w:t>High</w:t>
      </w:r>
      <w:r>
        <w:rPr>
          <w:color w:val="000000"/>
        </w:rPr>
        <w:t xml:space="preserve"> to identify the risk level and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code.</w:t>
      </w:r>
    </w:p>
    <w:p w14:paraId="2B3B7D7D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</w:rPr>
        <w:t>Typically</w:t>
      </w:r>
      <w:proofErr w:type="gramEnd"/>
      <w:r>
        <w:rPr>
          <w:color w:val="000000"/>
        </w:rPr>
        <w:t xml:space="preserve"> the owner will be you, but it </w:t>
      </w:r>
      <w:proofErr w:type="spellStart"/>
      <w:r>
        <w:rPr>
          <w:color w:val="000000"/>
        </w:rPr>
        <w:t>maybe</w:t>
      </w:r>
      <w:proofErr w:type="spellEnd"/>
      <w:r>
        <w:rPr>
          <w:color w:val="000000"/>
        </w:rPr>
        <w:t xml:space="preserve"> the case in team work or other projects that have external clients, other activities may impact on the project</w:t>
      </w:r>
    </w:p>
    <w:p w14:paraId="2449E021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Mitigation implies on how you will manage the risk and to reduce the likelihood of it occurring</w:t>
      </w:r>
    </w:p>
    <w:p w14:paraId="412822E9" w14:textId="77777777" w:rsidR="00C838B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Status – has the risk event now passed. It should indicate an Open and Closed status.</w:t>
      </w:r>
    </w:p>
    <w:p w14:paraId="3BD02514" w14:textId="77777777" w:rsidR="00C838B0" w:rsidRDefault="00C838B0"/>
    <w:sectPr w:rsidR="00C838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8B0"/>
    <w:rsid w:val="002639CF"/>
    <w:rsid w:val="004114D3"/>
    <w:rsid w:val="004C64C3"/>
    <w:rsid w:val="008C3885"/>
    <w:rsid w:val="00C8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E45DE"/>
  <w15:docId w15:val="{E34B199C-19D0-0E4E-A96E-B27BE06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0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kSayLI95y4Sg0EhfRI/Vqqzbg==">AMUW2mWlyWi9lAYcjF4qPPWbFigblh/pIXf2SZRZdZo6WDd4U7des2e3Fw175qy3+7IsjH9EraOVKSi4B6OC4aLHYikM/Sb5UMAEbgjkhCXLNd90GelLLvkFvumDmXZan25U04hca/Bu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Basnet, Sameer (Student)</cp:lastModifiedBy>
  <cp:revision>3</cp:revision>
  <dcterms:created xsi:type="dcterms:W3CDTF">2022-01-19T16:15:00Z</dcterms:created>
  <dcterms:modified xsi:type="dcterms:W3CDTF">2025-01-01T15:13:00Z</dcterms:modified>
</cp:coreProperties>
</file>