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92887" w14:textId="2DEED589" w:rsidR="00AB075C" w:rsidRPr="00AB075C" w:rsidRDefault="00136060" w:rsidP="00AB075C">
      <w:pPr>
        <w:rPr>
          <w:b/>
          <w:bCs/>
        </w:rPr>
      </w:pPr>
      <w:r w:rsidRPr="00136060">
        <w:rPr>
          <w:b/>
          <w:bCs/>
        </w:rPr>
        <w:t>Standard Operating Procedure (SOP) for Onboarding Members</w:t>
      </w:r>
      <w:r w:rsidR="00AB075C">
        <w:rPr>
          <w:b/>
          <w:bCs/>
        </w:rPr>
        <w:t xml:space="preserve"> in</w:t>
      </w:r>
      <w:r w:rsidRPr="00136060">
        <w:rPr>
          <w:b/>
          <w:bCs/>
        </w:rPr>
        <w:t xml:space="preserve"> </w:t>
      </w:r>
      <w:r w:rsidR="00AB075C" w:rsidRPr="00AB075C">
        <w:rPr>
          <w:b/>
          <w:bCs/>
        </w:rPr>
        <w:t>Amaze by Urban Tree Apartment</w:t>
      </w:r>
    </w:p>
    <w:p w14:paraId="63C40858" w14:textId="77777777" w:rsidR="00314120" w:rsidRPr="00B00E5C" w:rsidRDefault="00314120" w:rsidP="00314120">
      <w:pPr>
        <w:rPr>
          <w:b/>
          <w:bCs/>
        </w:rPr>
      </w:pPr>
      <w:r w:rsidRPr="00B00E5C">
        <w:rPr>
          <w:b/>
          <w:bCs/>
        </w:rPr>
        <w:t>1. Purpose</w:t>
      </w:r>
    </w:p>
    <w:p w14:paraId="7280F660" w14:textId="77777777" w:rsidR="00314120" w:rsidRPr="00B00E5C" w:rsidRDefault="00314120" w:rsidP="00314120">
      <w:r w:rsidRPr="00B00E5C">
        <w:t xml:space="preserve">To define the process of membership enrollment in the </w:t>
      </w:r>
      <w:r w:rsidRPr="00771134">
        <w:rPr>
          <w:b/>
          <w:bCs/>
        </w:rPr>
        <w:t>Amaze by Urban Tree Apartment</w:t>
      </w:r>
      <w:r>
        <w:rPr>
          <w:b/>
          <w:bCs/>
        </w:rPr>
        <w:t xml:space="preserve"> </w:t>
      </w:r>
      <w:r w:rsidRPr="00B00E5C">
        <w:rPr>
          <w:b/>
          <w:bCs/>
        </w:rPr>
        <w:t>Owners’ Association</w:t>
      </w:r>
      <w:r w:rsidRPr="00B00E5C">
        <w:t xml:space="preserve"> and ensure transparency, inclusivity, and smooth onboarding for all residents.</w:t>
      </w:r>
    </w:p>
    <w:p w14:paraId="5878BBFB" w14:textId="77777777" w:rsidR="00314120" w:rsidRPr="00B00E5C" w:rsidRDefault="00314120" w:rsidP="00314120">
      <w:pPr>
        <w:rPr>
          <w:b/>
          <w:bCs/>
        </w:rPr>
      </w:pPr>
      <w:r w:rsidRPr="00B00E5C">
        <w:rPr>
          <w:b/>
          <w:bCs/>
        </w:rPr>
        <w:t>2. Scope</w:t>
      </w:r>
    </w:p>
    <w:p w14:paraId="2AD076CF" w14:textId="77777777" w:rsidR="00314120" w:rsidRPr="00B00E5C" w:rsidRDefault="00314120" w:rsidP="00314120">
      <w:r w:rsidRPr="00B00E5C">
        <w:t xml:space="preserve">This SOP applies to all </w:t>
      </w:r>
      <w:r w:rsidRPr="00B00E5C">
        <w:rPr>
          <w:b/>
          <w:bCs/>
        </w:rPr>
        <w:t>apartment owners and eligible tenants</w:t>
      </w:r>
      <w:r w:rsidRPr="00B00E5C">
        <w:t xml:space="preserve"> who wish to become members of the association and participate in community activities, governance, and welfare initiatives.</w:t>
      </w:r>
    </w:p>
    <w:p w14:paraId="679C9120" w14:textId="77777777" w:rsidR="00136060" w:rsidRPr="00136060" w:rsidRDefault="00136060" w:rsidP="00136060">
      <w:pPr>
        <w:rPr>
          <w:b/>
          <w:bCs/>
        </w:rPr>
      </w:pPr>
      <w:r w:rsidRPr="00136060">
        <w:rPr>
          <w:b/>
          <w:bCs/>
        </w:rPr>
        <w:t>3. Eligibility Criteria</w:t>
      </w:r>
    </w:p>
    <w:p w14:paraId="202E3FE3" w14:textId="77777777" w:rsidR="00314120" w:rsidRPr="00B00E5C" w:rsidRDefault="00314120" w:rsidP="00314120">
      <w:pPr>
        <w:numPr>
          <w:ilvl w:val="0"/>
          <w:numId w:val="1"/>
        </w:numPr>
      </w:pPr>
      <w:r w:rsidRPr="00B00E5C">
        <w:rPr>
          <w:b/>
          <w:bCs/>
        </w:rPr>
        <w:t>Ownership-Based Membership</w:t>
      </w:r>
      <w:r w:rsidRPr="00B00E5C">
        <w:t>: Any individual owning an apartment unit within the premises is eligible.</w:t>
      </w:r>
    </w:p>
    <w:p w14:paraId="2955BAB6" w14:textId="77777777" w:rsidR="00314120" w:rsidRPr="00450608" w:rsidRDefault="00314120" w:rsidP="00314120">
      <w:pPr>
        <w:numPr>
          <w:ilvl w:val="0"/>
          <w:numId w:val="1"/>
        </w:numPr>
      </w:pPr>
      <w:r w:rsidRPr="00B00E5C">
        <w:rPr>
          <w:b/>
          <w:bCs/>
        </w:rPr>
        <w:t>Joint Membership</w:t>
      </w:r>
      <w:r w:rsidRPr="00B00E5C">
        <w:t xml:space="preserve">: In </w:t>
      </w:r>
      <w:proofErr w:type="gramStart"/>
      <w:r w:rsidRPr="00B00E5C">
        <w:t>case</w:t>
      </w:r>
      <w:proofErr w:type="gramEnd"/>
      <w:r w:rsidRPr="00B00E5C">
        <w:t xml:space="preserve"> of co-ownership, only one nominee will be considered the primary member.</w:t>
      </w:r>
      <w:r w:rsidRPr="00450608">
        <w:rPr>
          <w:b/>
          <w:bCs/>
        </w:rPr>
        <w:t xml:space="preserve"> </w:t>
      </w:r>
    </w:p>
    <w:p w14:paraId="58E8AA63" w14:textId="77777777" w:rsidR="00314120" w:rsidRPr="00FB6DEA" w:rsidRDefault="00314120" w:rsidP="00314120">
      <w:pPr>
        <w:numPr>
          <w:ilvl w:val="0"/>
          <w:numId w:val="1"/>
        </w:numPr>
        <w:rPr>
          <w:b/>
          <w:bCs/>
        </w:rPr>
      </w:pPr>
      <w:r w:rsidRPr="00450608">
        <w:rPr>
          <w:b/>
          <w:bCs/>
        </w:rPr>
        <w:t>Nominee Membership</w:t>
      </w:r>
      <w:r w:rsidRPr="00B00E5C">
        <w:t xml:space="preserve">: </w:t>
      </w:r>
      <w:r>
        <w:t xml:space="preserve">Owners can nominate anyone to become a member on behalf of him/her.  The appointed nominee </w:t>
      </w:r>
      <w:r w:rsidRPr="00450608">
        <w:t>shall remain Alternate Member till revoked</w:t>
      </w:r>
      <w:r>
        <w:t>.</w:t>
      </w:r>
      <w:r w:rsidRPr="00450608">
        <w:t xml:space="preserve"> </w:t>
      </w:r>
    </w:p>
    <w:p w14:paraId="2F764B9A" w14:textId="1B2CC327" w:rsidR="00136060" w:rsidRDefault="00136060" w:rsidP="00136060">
      <w:pPr>
        <w:numPr>
          <w:ilvl w:val="0"/>
          <w:numId w:val="1"/>
        </w:numPr>
      </w:pPr>
      <w:r w:rsidRPr="00136060">
        <w:rPr>
          <w:b/>
          <w:bCs/>
        </w:rPr>
        <w:t>Tenants:</w:t>
      </w:r>
      <w:r w:rsidRPr="00136060">
        <w:t xml:space="preserve"> </w:t>
      </w:r>
      <w:r w:rsidR="00387C48">
        <w:t>They are residents of the apartment and not a member.</w:t>
      </w:r>
    </w:p>
    <w:p w14:paraId="58266ADE" w14:textId="77777777" w:rsidR="00136060" w:rsidRPr="00136060" w:rsidRDefault="00136060" w:rsidP="00136060">
      <w:pPr>
        <w:rPr>
          <w:b/>
          <w:bCs/>
        </w:rPr>
      </w:pPr>
      <w:r w:rsidRPr="00136060">
        <w:rPr>
          <w:b/>
          <w:bCs/>
        </w:rPr>
        <w:t>4. Registration Process</w:t>
      </w:r>
    </w:p>
    <w:p w14:paraId="54DEB88A" w14:textId="77777777" w:rsidR="00136060" w:rsidRPr="00136060" w:rsidRDefault="00136060" w:rsidP="00136060">
      <w:pPr>
        <w:rPr>
          <w:b/>
          <w:bCs/>
        </w:rPr>
      </w:pPr>
      <w:r w:rsidRPr="00136060">
        <w:rPr>
          <w:b/>
          <w:bCs/>
        </w:rPr>
        <w:t>Step 1: Submission of Membership Application</w:t>
      </w:r>
    </w:p>
    <w:p w14:paraId="456E1F65" w14:textId="77777777" w:rsidR="00314120" w:rsidRPr="00B00E5C" w:rsidRDefault="00314120" w:rsidP="00314120">
      <w:pPr>
        <w:numPr>
          <w:ilvl w:val="0"/>
          <w:numId w:val="20"/>
        </w:numPr>
      </w:pPr>
      <w:r w:rsidRPr="00B00E5C">
        <w:rPr>
          <w:b/>
          <w:bCs/>
        </w:rPr>
        <w:t>Obtain Membership Form</w:t>
      </w:r>
      <w:r w:rsidRPr="00B00E5C">
        <w:t xml:space="preserve">: Collect a membership application from the </w:t>
      </w:r>
      <w:r w:rsidRPr="00B00E5C">
        <w:rPr>
          <w:b/>
          <w:bCs/>
        </w:rPr>
        <w:t>association office</w:t>
      </w:r>
      <w:r w:rsidRPr="00B00E5C">
        <w:t xml:space="preserve"> or download it from the official portal.</w:t>
      </w:r>
    </w:p>
    <w:p w14:paraId="2CB73617" w14:textId="77777777" w:rsidR="00314120" w:rsidRPr="00B00E5C" w:rsidRDefault="00314120" w:rsidP="00314120">
      <w:pPr>
        <w:numPr>
          <w:ilvl w:val="0"/>
          <w:numId w:val="20"/>
        </w:numPr>
      </w:pPr>
      <w:r w:rsidRPr="00B00E5C">
        <w:rPr>
          <w:b/>
          <w:bCs/>
        </w:rPr>
        <w:t>Complete and Submit Application</w:t>
      </w:r>
      <w:r w:rsidRPr="00B00E5C">
        <w:t>: Fill in details such as name, unit number, contact information, and ownership proof.</w:t>
      </w:r>
    </w:p>
    <w:p w14:paraId="0BA2E660" w14:textId="77777777" w:rsidR="00314120" w:rsidRDefault="00314120" w:rsidP="00314120">
      <w:pPr>
        <w:numPr>
          <w:ilvl w:val="0"/>
          <w:numId w:val="20"/>
        </w:numPr>
      </w:pPr>
      <w:r w:rsidRPr="00B00E5C">
        <w:rPr>
          <w:b/>
          <w:bCs/>
        </w:rPr>
        <w:t>Documentation Requirements</w:t>
      </w:r>
      <w:r w:rsidRPr="00B00E5C">
        <w:t xml:space="preserve">: </w:t>
      </w:r>
    </w:p>
    <w:p w14:paraId="036CB86F" w14:textId="77777777" w:rsidR="00314120" w:rsidRPr="00FB6DEA" w:rsidRDefault="00314120" w:rsidP="00314120">
      <w:pPr>
        <w:numPr>
          <w:ilvl w:val="1"/>
          <w:numId w:val="20"/>
        </w:numPr>
        <w:spacing w:line="240" w:lineRule="auto"/>
      </w:pPr>
      <w:r w:rsidRPr="00FB6DEA">
        <w:rPr>
          <w:rFonts w:asciiTheme="majorHAnsi" w:hAnsiTheme="majorHAnsi"/>
          <w:spacing w:val="-2"/>
          <w:sz w:val="22"/>
          <w:szCs w:val="22"/>
        </w:rPr>
        <w:t xml:space="preserve">Construction Agreement Page 2 &amp; 4 </w:t>
      </w:r>
      <w:r w:rsidRPr="00FB6DEA">
        <w:rPr>
          <w:rFonts w:asciiTheme="majorHAnsi" w:hAnsiTheme="majorHAnsi"/>
          <w:i/>
          <w:iCs/>
          <w:spacing w:val="-2"/>
          <w:sz w:val="22"/>
          <w:szCs w:val="22"/>
        </w:rPr>
        <w:t>(must)</w:t>
      </w:r>
    </w:p>
    <w:p w14:paraId="7CEC3FB4" w14:textId="77777777" w:rsidR="00314120" w:rsidRPr="00FB6DEA" w:rsidRDefault="00314120" w:rsidP="00314120">
      <w:pPr>
        <w:numPr>
          <w:ilvl w:val="1"/>
          <w:numId w:val="20"/>
        </w:numPr>
        <w:spacing w:line="240" w:lineRule="auto"/>
      </w:pPr>
      <w:r w:rsidRPr="00FB6DEA">
        <w:rPr>
          <w:rFonts w:asciiTheme="majorHAnsi" w:hAnsiTheme="majorHAnsi"/>
          <w:spacing w:val="-2"/>
          <w:sz w:val="22"/>
          <w:szCs w:val="22"/>
        </w:rPr>
        <w:t xml:space="preserve">Possession letter </w:t>
      </w:r>
      <w:r w:rsidRPr="00FB6DEA">
        <w:rPr>
          <w:rFonts w:asciiTheme="majorHAnsi" w:hAnsiTheme="majorHAnsi"/>
          <w:i/>
          <w:iCs/>
          <w:spacing w:val="-2"/>
          <w:sz w:val="22"/>
          <w:szCs w:val="22"/>
        </w:rPr>
        <w:t>(must)</w:t>
      </w:r>
    </w:p>
    <w:p w14:paraId="0E54E43D" w14:textId="77777777" w:rsidR="00314120" w:rsidRPr="00FB6DEA" w:rsidRDefault="00314120" w:rsidP="00314120">
      <w:pPr>
        <w:numPr>
          <w:ilvl w:val="1"/>
          <w:numId w:val="20"/>
        </w:numPr>
        <w:spacing w:line="240" w:lineRule="auto"/>
      </w:pPr>
      <w:r w:rsidRPr="00FB6DEA">
        <w:rPr>
          <w:rFonts w:asciiTheme="majorHAnsi" w:hAnsiTheme="majorHAnsi"/>
          <w:spacing w:val="-2"/>
          <w:sz w:val="22"/>
          <w:szCs w:val="22"/>
        </w:rPr>
        <w:t xml:space="preserve">Aadhar Card </w:t>
      </w:r>
      <w:r w:rsidRPr="00FB6DEA">
        <w:rPr>
          <w:rFonts w:asciiTheme="majorHAnsi" w:hAnsiTheme="majorHAnsi"/>
          <w:i/>
          <w:iCs/>
          <w:spacing w:val="-2"/>
          <w:sz w:val="22"/>
          <w:szCs w:val="22"/>
        </w:rPr>
        <w:t>(must for address proof)</w:t>
      </w:r>
    </w:p>
    <w:p w14:paraId="69C4B7C6" w14:textId="77777777" w:rsidR="00314120" w:rsidRPr="00FB6DEA" w:rsidRDefault="00314120" w:rsidP="00314120">
      <w:pPr>
        <w:numPr>
          <w:ilvl w:val="1"/>
          <w:numId w:val="20"/>
        </w:numPr>
        <w:spacing w:line="240" w:lineRule="auto"/>
      </w:pPr>
      <w:r w:rsidRPr="00FB6DEA">
        <w:rPr>
          <w:rFonts w:asciiTheme="majorHAnsi" w:hAnsiTheme="majorHAnsi"/>
          <w:spacing w:val="-2"/>
          <w:sz w:val="22"/>
          <w:szCs w:val="22"/>
        </w:rPr>
        <w:t xml:space="preserve">Voters ID Card </w:t>
      </w:r>
      <w:r w:rsidRPr="00FB6DEA">
        <w:rPr>
          <w:rFonts w:asciiTheme="majorHAnsi" w:hAnsiTheme="majorHAnsi"/>
          <w:i/>
          <w:iCs/>
          <w:spacing w:val="-2"/>
          <w:sz w:val="22"/>
          <w:szCs w:val="22"/>
        </w:rPr>
        <w:t>(photo ID proof)</w:t>
      </w:r>
    </w:p>
    <w:p w14:paraId="3ACB08F0" w14:textId="77777777" w:rsidR="00314120" w:rsidRPr="00FB6DEA" w:rsidRDefault="00314120" w:rsidP="00314120">
      <w:pPr>
        <w:numPr>
          <w:ilvl w:val="1"/>
          <w:numId w:val="20"/>
        </w:numPr>
        <w:spacing w:line="240" w:lineRule="auto"/>
      </w:pPr>
      <w:r w:rsidRPr="00FB6DEA">
        <w:rPr>
          <w:rFonts w:asciiTheme="majorHAnsi" w:hAnsiTheme="majorHAnsi"/>
          <w:spacing w:val="-2"/>
          <w:sz w:val="22"/>
          <w:szCs w:val="22"/>
        </w:rPr>
        <w:lastRenderedPageBreak/>
        <w:t xml:space="preserve">Pan Card </w:t>
      </w:r>
      <w:r w:rsidRPr="00FB6DEA">
        <w:rPr>
          <w:rFonts w:asciiTheme="majorHAnsi" w:hAnsiTheme="majorHAnsi"/>
          <w:i/>
          <w:iCs/>
          <w:spacing w:val="-2"/>
          <w:sz w:val="22"/>
          <w:szCs w:val="22"/>
        </w:rPr>
        <w:t>(photo ID proof)</w:t>
      </w:r>
    </w:p>
    <w:p w14:paraId="1A22A925" w14:textId="77777777" w:rsidR="00314120" w:rsidRPr="00B00E5C" w:rsidRDefault="00314120" w:rsidP="00314120">
      <w:pPr>
        <w:numPr>
          <w:ilvl w:val="1"/>
          <w:numId w:val="20"/>
        </w:numPr>
        <w:spacing w:line="240" w:lineRule="auto"/>
      </w:pPr>
      <w:r w:rsidRPr="00FB6DEA">
        <w:rPr>
          <w:rFonts w:asciiTheme="majorHAnsi" w:hAnsiTheme="majorHAnsi"/>
          <w:spacing w:val="-2"/>
          <w:sz w:val="22"/>
          <w:szCs w:val="22"/>
        </w:rPr>
        <w:t xml:space="preserve">Vehicle RC Book copy </w:t>
      </w:r>
      <w:r w:rsidRPr="00FB6DEA">
        <w:rPr>
          <w:rFonts w:asciiTheme="majorHAnsi" w:hAnsiTheme="majorHAnsi"/>
          <w:i/>
          <w:iCs/>
          <w:spacing w:val="-2"/>
          <w:sz w:val="22"/>
          <w:szCs w:val="22"/>
        </w:rPr>
        <w:t>(photo ID proof)</w:t>
      </w:r>
    </w:p>
    <w:p w14:paraId="640F0D79" w14:textId="77777777" w:rsidR="00136060" w:rsidRPr="00136060" w:rsidRDefault="00136060" w:rsidP="00136060">
      <w:pPr>
        <w:rPr>
          <w:b/>
          <w:bCs/>
        </w:rPr>
      </w:pPr>
      <w:r w:rsidRPr="00136060">
        <w:rPr>
          <w:b/>
          <w:bCs/>
        </w:rPr>
        <w:t>Step 2: Payment of Membership Fee</w:t>
      </w:r>
    </w:p>
    <w:p w14:paraId="65CF3084" w14:textId="77777777" w:rsidR="00314120" w:rsidRPr="00450608" w:rsidRDefault="00314120" w:rsidP="00314120">
      <w:pPr>
        <w:numPr>
          <w:ilvl w:val="0"/>
          <w:numId w:val="3"/>
        </w:numPr>
      </w:pPr>
      <w:r w:rsidRPr="00450608">
        <w:t>One-time Registration Fee</w:t>
      </w:r>
      <w:r>
        <w:t xml:space="preserve"> of Rs.1000/= payable at the time of enrollment.</w:t>
      </w:r>
    </w:p>
    <w:p w14:paraId="58851769" w14:textId="77777777" w:rsidR="00314120" w:rsidRPr="00450608" w:rsidRDefault="00314120" w:rsidP="00314120">
      <w:pPr>
        <w:numPr>
          <w:ilvl w:val="0"/>
          <w:numId w:val="3"/>
        </w:numPr>
      </w:pPr>
      <w:r w:rsidRPr="00450608">
        <w:t xml:space="preserve">Payment via Bank Transfer / Online Portal / </w:t>
      </w:r>
      <w:r>
        <w:t>Cheque</w:t>
      </w:r>
    </w:p>
    <w:p w14:paraId="73236DB6" w14:textId="257037B4" w:rsidR="00136060" w:rsidRPr="00136060" w:rsidRDefault="00387C48" w:rsidP="00136060">
      <w:pPr>
        <w:numPr>
          <w:ilvl w:val="0"/>
          <w:numId w:val="3"/>
        </w:numPr>
      </w:pPr>
      <w:r>
        <w:t>P</w:t>
      </w:r>
      <w:r w:rsidR="00136060" w:rsidRPr="00136060">
        <w:t xml:space="preserve">ayment </w:t>
      </w:r>
      <w:r w:rsidRPr="00136060">
        <w:t>acknowledgem</w:t>
      </w:r>
      <w:r>
        <w:t>ent to be obtained from Association</w:t>
      </w:r>
    </w:p>
    <w:p w14:paraId="3134D5F4" w14:textId="77777777" w:rsidR="00136060" w:rsidRPr="00136060" w:rsidRDefault="00136060" w:rsidP="00136060">
      <w:pPr>
        <w:rPr>
          <w:b/>
          <w:bCs/>
        </w:rPr>
      </w:pPr>
      <w:r w:rsidRPr="00136060">
        <w:rPr>
          <w:b/>
          <w:bCs/>
        </w:rPr>
        <w:t>Step 3: Verification and Approval</w:t>
      </w:r>
    </w:p>
    <w:p w14:paraId="5300CEC7" w14:textId="05467742" w:rsidR="00136060" w:rsidRDefault="00136060" w:rsidP="00136060">
      <w:pPr>
        <w:numPr>
          <w:ilvl w:val="0"/>
          <w:numId w:val="4"/>
        </w:numPr>
      </w:pPr>
      <w:r w:rsidRPr="00136060">
        <w:t xml:space="preserve">The </w:t>
      </w:r>
      <w:r w:rsidR="00705F4C">
        <w:t xml:space="preserve">Executive </w:t>
      </w:r>
      <w:r w:rsidRPr="00136060">
        <w:t xml:space="preserve">committee reviews the application within </w:t>
      </w:r>
      <w:r w:rsidR="00314120">
        <w:rPr>
          <w:b/>
          <w:bCs/>
        </w:rPr>
        <w:t>2</w:t>
      </w:r>
      <w:r w:rsidRPr="00136060">
        <w:rPr>
          <w:b/>
          <w:bCs/>
        </w:rPr>
        <w:t xml:space="preserve"> working days</w:t>
      </w:r>
      <w:r w:rsidRPr="00136060">
        <w:t>.</w:t>
      </w:r>
    </w:p>
    <w:p w14:paraId="56024C8D" w14:textId="77777777" w:rsidR="00314120" w:rsidRPr="00B00E5C" w:rsidRDefault="00314120" w:rsidP="00314120">
      <w:pPr>
        <w:numPr>
          <w:ilvl w:val="0"/>
          <w:numId w:val="4"/>
        </w:numPr>
      </w:pPr>
      <w:r w:rsidRPr="00B00E5C">
        <w:t xml:space="preserve">Membership is approved within </w:t>
      </w:r>
      <w:r w:rsidRPr="00450608">
        <w:rPr>
          <w:b/>
          <w:bCs/>
        </w:rPr>
        <w:t>2</w:t>
      </w:r>
      <w:r w:rsidRPr="00B00E5C">
        <w:rPr>
          <w:b/>
          <w:bCs/>
        </w:rPr>
        <w:t xml:space="preserve"> days</w:t>
      </w:r>
      <w:r w:rsidRPr="00B00E5C">
        <w:t xml:space="preserve"> unless objections arise.</w:t>
      </w:r>
    </w:p>
    <w:p w14:paraId="610979AA" w14:textId="77777777" w:rsidR="00136060" w:rsidRDefault="00136060" w:rsidP="00136060">
      <w:pPr>
        <w:numPr>
          <w:ilvl w:val="0"/>
          <w:numId w:val="4"/>
        </w:numPr>
      </w:pPr>
      <w:r w:rsidRPr="00136060">
        <w:t>If any discrepancies arise, the applicant is informed for clarification.</w:t>
      </w:r>
    </w:p>
    <w:p w14:paraId="53130D45" w14:textId="60E82D58" w:rsidR="00314120" w:rsidRPr="00136060" w:rsidRDefault="00314120" w:rsidP="00314120">
      <w:r w:rsidRPr="00314120">
        <w:rPr>
          <w:b/>
          <w:bCs/>
        </w:rPr>
        <w:t xml:space="preserve">Step 4: Membership Confirmation: </w:t>
      </w:r>
    </w:p>
    <w:p w14:paraId="462065E1" w14:textId="77777777" w:rsidR="00314120" w:rsidRPr="00B00E5C" w:rsidRDefault="00314120" w:rsidP="00314120">
      <w:pPr>
        <w:numPr>
          <w:ilvl w:val="0"/>
          <w:numId w:val="23"/>
        </w:numPr>
      </w:pPr>
      <w:r w:rsidRPr="00B00E5C">
        <w:t xml:space="preserve">Members receive an official </w:t>
      </w:r>
      <w:r w:rsidRPr="00B00E5C">
        <w:rPr>
          <w:b/>
          <w:bCs/>
        </w:rPr>
        <w:t>welcome letter and membership ID</w:t>
      </w:r>
      <w:r w:rsidRPr="00B00E5C">
        <w:t>.</w:t>
      </w:r>
    </w:p>
    <w:p w14:paraId="63F14B91" w14:textId="77777777" w:rsidR="00314120" w:rsidRPr="00B00E5C" w:rsidRDefault="00314120" w:rsidP="00314120">
      <w:pPr>
        <w:numPr>
          <w:ilvl w:val="0"/>
          <w:numId w:val="23"/>
        </w:numPr>
      </w:pPr>
      <w:r>
        <w:t xml:space="preserve">Members will start enjoying all the privileges </w:t>
      </w:r>
      <w:r w:rsidRPr="00B00E5C">
        <w:t>and amenities granted.</w:t>
      </w:r>
    </w:p>
    <w:p w14:paraId="1FA815ED" w14:textId="22711560" w:rsidR="00136060" w:rsidRPr="00136060" w:rsidRDefault="00136060" w:rsidP="00136060">
      <w:pPr>
        <w:rPr>
          <w:b/>
          <w:bCs/>
        </w:rPr>
      </w:pPr>
      <w:r w:rsidRPr="00136060">
        <w:rPr>
          <w:b/>
          <w:bCs/>
        </w:rPr>
        <w:t xml:space="preserve">5. </w:t>
      </w:r>
      <w:r w:rsidR="00387C48" w:rsidRPr="00136060">
        <w:rPr>
          <w:b/>
          <w:bCs/>
        </w:rPr>
        <w:t>Induction &amp; Orientation</w:t>
      </w:r>
    </w:p>
    <w:p w14:paraId="5455EEBF" w14:textId="77777777" w:rsidR="00387C48" w:rsidRPr="00136060" w:rsidRDefault="00387C48" w:rsidP="00387C48">
      <w:pPr>
        <w:numPr>
          <w:ilvl w:val="0"/>
          <w:numId w:val="5"/>
        </w:numPr>
      </w:pPr>
      <w:r w:rsidRPr="00136060">
        <w:t xml:space="preserve">New members must attend an </w:t>
      </w:r>
      <w:r w:rsidRPr="00136060">
        <w:rPr>
          <w:b/>
          <w:bCs/>
        </w:rPr>
        <w:t>orientation session</w:t>
      </w:r>
      <w:r w:rsidRPr="00136060">
        <w:t xml:space="preserve">, covering: </w:t>
      </w:r>
    </w:p>
    <w:p w14:paraId="7FB4F0B9" w14:textId="77777777" w:rsidR="00387C48" w:rsidRPr="00136060" w:rsidRDefault="00387C48" w:rsidP="00387C48">
      <w:pPr>
        <w:numPr>
          <w:ilvl w:val="1"/>
          <w:numId w:val="5"/>
        </w:numPr>
      </w:pPr>
      <w:r w:rsidRPr="00136060">
        <w:t>Rights, responsibilities, and community participation guidelines.</w:t>
      </w:r>
    </w:p>
    <w:p w14:paraId="5B83D327" w14:textId="77777777" w:rsidR="00387C48" w:rsidRPr="00136060" w:rsidRDefault="00387C48" w:rsidP="00387C48">
      <w:pPr>
        <w:numPr>
          <w:ilvl w:val="1"/>
          <w:numId w:val="5"/>
        </w:numPr>
      </w:pPr>
      <w:r w:rsidRPr="00136060">
        <w:t>Overview of facility usage policies and grievance redressal mechanisms.</w:t>
      </w:r>
    </w:p>
    <w:p w14:paraId="6B487960" w14:textId="77777777" w:rsidR="00387C48" w:rsidRPr="00136060" w:rsidRDefault="00387C48" w:rsidP="00387C48">
      <w:pPr>
        <w:numPr>
          <w:ilvl w:val="1"/>
          <w:numId w:val="5"/>
        </w:numPr>
      </w:pPr>
      <w:r w:rsidRPr="00136060">
        <w:t>Introduction to key committee members and communication channels.</w:t>
      </w:r>
    </w:p>
    <w:p w14:paraId="15A2DCA8" w14:textId="1D0EA6D7" w:rsidR="00136060" w:rsidRPr="00136060" w:rsidRDefault="00136060" w:rsidP="00136060">
      <w:pPr>
        <w:numPr>
          <w:ilvl w:val="0"/>
          <w:numId w:val="5"/>
        </w:numPr>
      </w:pPr>
      <w:r w:rsidRPr="00136060">
        <w:t xml:space="preserve">Access to </w:t>
      </w:r>
      <w:r w:rsidRPr="00136060">
        <w:rPr>
          <w:b/>
          <w:bCs/>
        </w:rPr>
        <w:t>official communication channels</w:t>
      </w:r>
      <w:r w:rsidRPr="00136060">
        <w:t xml:space="preserve"> (WhatsApp groups, emails, </w:t>
      </w:r>
      <w:r w:rsidR="00387C48" w:rsidRPr="00136060">
        <w:t>noticeboards</w:t>
      </w:r>
      <w:r w:rsidRPr="00136060">
        <w:t>) is granted.</w:t>
      </w:r>
    </w:p>
    <w:p w14:paraId="16ECE1C6" w14:textId="77777777" w:rsidR="00314120" w:rsidRDefault="00136060" w:rsidP="00314120">
      <w:pPr>
        <w:rPr>
          <w:b/>
          <w:bCs/>
        </w:rPr>
      </w:pPr>
      <w:r w:rsidRPr="00136060">
        <w:rPr>
          <w:b/>
          <w:bCs/>
        </w:rPr>
        <w:t xml:space="preserve">6. </w:t>
      </w:r>
      <w:r w:rsidR="00314120" w:rsidRPr="00B00E5C">
        <w:rPr>
          <w:b/>
          <w:bCs/>
        </w:rPr>
        <w:t>Rights and Responsibilities of Members</w:t>
      </w:r>
    </w:p>
    <w:p w14:paraId="189E1FC8" w14:textId="77777777" w:rsidR="00314120" w:rsidRPr="002235A8" w:rsidRDefault="00314120" w:rsidP="00314120">
      <w:pPr>
        <w:pStyle w:val="ListParagraph"/>
        <w:numPr>
          <w:ilvl w:val="0"/>
          <w:numId w:val="25"/>
        </w:numPr>
        <w:rPr>
          <w:b/>
          <w:bCs/>
        </w:rPr>
      </w:pPr>
      <w:r w:rsidRPr="002235A8">
        <w:rPr>
          <w:b/>
          <w:bCs/>
        </w:rPr>
        <w:t>Member Benefits</w:t>
      </w:r>
    </w:p>
    <w:p w14:paraId="0535EDA3" w14:textId="77777777" w:rsidR="00314120" w:rsidRPr="00216889" w:rsidRDefault="00314120" w:rsidP="00314120">
      <w:pPr>
        <w:numPr>
          <w:ilvl w:val="0"/>
          <w:numId w:val="26"/>
        </w:numPr>
      </w:pPr>
      <w:r w:rsidRPr="00216889">
        <w:rPr>
          <w:b/>
          <w:bCs/>
        </w:rPr>
        <w:t>Participation in General Body Meetings</w:t>
      </w:r>
      <w:r w:rsidRPr="00216889">
        <w:t>.</w:t>
      </w:r>
    </w:p>
    <w:p w14:paraId="00EA3F9D" w14:textId="77777777" w:rsidR="00314120" w:rsidRPr="00216889" w:rsidRDefault="00314120" w:rsidP="00314120">
      <w:pPr>
        <w:numPr>
          <w:ilvl w:val="0"/>
          <w:numId w:val="26"/>
        </w:numPr>
      </w:pPr>
      <w:r w:rsidRPr="00216889">
        <w:rPr>
          <w:b/>
          <w:bCs/>
        </w:rPr>
        <w:t>Voting Rights</w:t>
      </w:r>
      <w:r w:rsidRPr="00216889">
        <w:t xml:space="preserve"> for governance (</w:t>
      </w:r>
      <w:r w:rsidRPr="00216889">
        <w:rPr>
          <w:b/>
          <w:bCs/>
        </w:rPr>
        <w:t>owners only</w:t>
      </w:r>
      <w:r w:rsidRPr="00216889">
        <w:t>).</w:t>
      </w:r>
    </w:p>
    <w:p w14:paraId="359722C2" w14:textId="77777777" w:rsidR="00314120" w:rsidRPr="00216889" w:rsidRDefault="00314120" w:rsidP="00314120">
      <w:pPr>
        <w:numPr>
          <w:ilvl w:val="0"/>
          <w:numId w:val="26"/>
        </w:numPr>
      </w:pPr>
      <w:r w:rsidRPr="00216889">
        <w:rPr>
          <w:b/>
          <w:bCs/>
        </w:rPr>
        <w:t>Access to community amenities</w:t>
      </w:r>
      <w:r w:rsidRPr="00216889">
        <w:t xml:space="preserve"> (clubhouse, gym, parking, etc.).</w:t>
      </w:r>
    </w:p>
    <w:p w14:paraId="021D3337" w14:textId="77777777" w:rsidR="00314120" w:rsidRPr="00216889" w:rsidRDefault="00314120" w:rsidP="00314120">
      <w:pPr>
        <w:numPr>
          <w:ilvl w:val="0"/>
          <w:numId w:val="26"/>
        </w:numPr>
      </w:pPr>
      <w:r w:rsidRPr="00216889">
        <w:rPr>
          <w:b/>
          <w:bCs/>
        </w:rPr>
        <w:t>Discounts on event participation</w:t>
      </w:r>
      <w:r w:rsidRPr="00216889">
        <w:t xml:space="preserve"> and exclusive association programs.</w:t>
      </w:r>
    </w:p>
    <w:p w14:paraId="35426F8A" w14:textId="77777777" w:rsidR="00314120" w:rsidRPr="00216889" w:rsidRDefault="00314120" w:rsidP="00314120">
      <w:pPr>
        <w:numPr>
          <w:ilvl w:val="0"/>
          <w:numId w:val="26"/>
        </w:numPr>
      </w:pPr>
      <w:r w:rsidRPr="00216889">
        <w:rPr>
          <w:b/>
          <w:bCs/>
        </w:rPr>
        <w:lastRenderedPageBreak/>
        <w:t>Grievance Redressal Support</w:t>
      </w:r>
      <w:r w:rsidRPr="00216889">
        <w:t xml:space="preserve"> for community-related concerns.</w:t>
      </w:r>
    </w:p>
    <w:p w14:paraId="50BDE191" w14:textId="77777777" w:rsidR="00314120" w:rsidRPr="00B00E5C" w:rsidRDefault="00314120" w:rsidP="00314120">
      <w:pPr>
        <w:numPr>
          <w:ilvl w:val="0"/>
          <w:numId w:val="24"/>
        </w:numPr>
      </w:pPr>
      <w:r w:rsidRPr="00B00E5C">
        <w:rPr>
          <w:b/>
          <w:bCs/>
        </w:rPr>
        <w:t>Responsibilities</w:t>
      </w:r>
      <w:r w:rsidRPr="00B00E5C">
        <w:t xml:space="preserve">: </w:t>
      </w:r>
    </w:p>
    <w:p w14:paraId="1F835FC1" w14:textId="77777777" w:rsidR="00314120" w:rsidRPr="00B00E5C" w:rsidRDefault="00314120" w:rsidP="00314120">
      <w:pPr>
        <w:numPr>
          <w:ilvl w:val="0"/>
          <w:numId w:val="27"/>
        </w:numPr>
      </w:pPr>
      <w:r w:rsidRPr="00B00E5C">
        <w:t>Comply with community rules and regulations.</w:t>
      </w:r>
    </w:p>
    <w:p w14:paraId="0DFD2E0E" w14:textId="77777777" w:rsidR="00314120" w:rsidRPr="00B00E5C" w:rsidRDefault="00314120" w:rsidP="00314120">
      <w:pPr>
        <w:numPr>
          <w:ilvl w:val="0"/>
          <w:numId w:val="27"/>
        </w:numPr>
      </w:pPr>
      <w:r w:rsidRPr="00B00E5C">
        <w:t>Ensure timely payment of dues (maintenance charges, etc.).</w:t>
      </w:r>
    </w:p>
    <w:p w14:paraId="44DC98BE" w14:textId="77777777" w:rsidR="00314120" w:rsidRPr="00B00E5C" w:rsidRDefault="00314120" w:rsidP="00314120">
      <w:pPr>
        <w:numPr>
          <w:ilvl w:val="0"/>
          <w:numId w:val="27"/>
        </w:numPr>
      </w:pPr>
      <w:r w:rsidRPr="00B00E5C">
        <w:t>Contribute positively to community welfare.</w:t>
      </w:r>
    </w:p>
    <w:p w14:paraId="0A2DD417" w14:textId="5DDC79B4" w:rsidR="00136060" w:rsidRPr="00136060" w:rsidRDefault="00136060" w:rsidP="00314120">
      <w:pPr>
        <w:rPr>
          <w:b/>
          <w:bCs/>
        </w:rPr>
      </w:pPr>
      <w:r w:rsidRPr="00136060">
        <w:rPr>
          <w:b/>
          <w:bCs/>
        </w:rPr>
        <w:t>7. Conflict Resolution &amp; Grievances</w:t>
      </w:r>
    </w:p>
    <w:p w14:paraId="1B2E330D" w14:textId="7587EADF" w:rsidR="00136060" w:rsidRPr="00136060" w:rsidRDefault="00136060" w:rsidP="00136060">
      <w:pPr>
        <w:numPr>
          <w:ilvl w:val="0"/>
          <w:numId w:val="7"/>
        </w:numPr>
      </w:pPr>
      <w:r w:rsidRPr="00136060">
        <w:t xml:space="preserve">In case of disputes, members can escalate issues to the </w:t>
      </w:r>
      <w:r w:rsidR="00D26CAD">
        <w:rPr>
          <w:b/>
          <w:bCs/>
        </w:rPr>
        <w:t>Executive</w:t>
      </w:r>
      <w:r w:rsidRPr="00136060">
        <w:rPr>
          <w:b/>
          <w:bCs/>
        </w:rPr>
        <w:t xml:space="preserve"> Committee</w:t>
      </w:r>
      <w:r w:rsidRPr="00136060">
        <w:t xml:space="preserve"> for resolution.</w:t>
      </w:r>
    </w:p>
    <w:p w14:paraId="56693225" w14:textId="77777777" w:rsidR="00136060" w:rsidRPr="00136060" w:rsidRDefault="00136060" w:rsidP="00136060">
      <w:pPr>
        <w:numPr>
          <w:ilvl w:val="0"/>
          <w:numId w:val="7"/>
        </w:numPr>
      </w:pPr>
      <w:r w:rsidRPr="00136060">
        <w:t>A formal appeals process is available for rejected applications.</w:t>
      </w:r>
    </w:p>
    <w:p w14:paraId="1CB586AB" w14:textId="0A6CC8BD" w:rsidR="00136060" w:rsidRPr="00136060" w:rsidRDefault="00136060" w:rsidP="00136060">
      <w:pPr>
        <w:rPr>
          <w:b/>
          <w:bCs/>
        </w:rPr>
      </w:pPr>
      <w:r w:rsidRPr="00136060">
        <w:rPr>
          <w:b/>
          <w:bCs/>
        </w:rPr>
        <w:t xml:space="preserve">8. </w:t>
      </w:r>
      <w:r w:rsidR="00387C48" w:rsidRPr="00136060">
        <w:rPr>
          <w:b/>
          <w:bCs/>
        </w:rPr>
        <w:t>Documentation &amp; Record-Keeping</w:t>
      </w:r>
    </w:p>
    <w:p w14:paraId="4D48871B" w14:textId="01922AB7" w:rsidR="00387C48" w:rsidRPr="00136060" w:rsidRDefault="00387C48" w:rsidP="00387C48">
      <w:pPr>
        <w:numPr>
          <w:ilvl w:val="0"/>
          <w:numId w:val="8"/>
        </w:numPr>
      </w:pPr>
      <w:r w:rsidRPr="00136060">
        <w:t>The</w:t>
      </w:r>
      <w:r w:rsidR="00594C5E">
        <w:t xml:space="preserve"> Association</w:t>
      </w:r>
      <w:r w:rsidRPr="00136060">
        <w:t xml:space="preserve"> maintains a </w:t>
      </w:r>
      <w:r w:rsidRPr="00136060">
        <w:rPr>
          <w:b/>
          <w:bCs/>
        </w:rPr>
        <w:t>membership registry</w:t>
      </w:r>
      <w:r w:rsidRPr="00136060">
        <w:t>, updated periodically.</w:t>
      </w:r>
    </w:p>
    <w:p w14:paraId="7273F07F" w14:textId="21F154DB" w:rsidR="00387C48" w:rsidRDefault="00387C48" w:rsidP="00D162CE">
      <w:pPr>
        <w:numPr>
          <w:ilvl w:val="0"/>
          <w:numId w:val="8"/>
        </w:numPr>
      </w:pPr>
      <w:r w:rsidRPr="00136060">
        <w:t>All membership-related documents are securely archived and updated periodically</w:t>
      </w:r>
      <w:r>
        <w:t xml:space="preserve"> </w:t>
      </w:r>
      <w:r w:rsidRPr="00136060">
        <w:t>for future reference.</w:t>
      </w:r>
    </w:p>
    <w:p w14:paraId="5C32F9F4" w14:textId="77777777" w:rsidR="005E412C" w:rsidRPr="00B00E5C" w:rsidRDefault="005E412C" w:rsidP="005E412C">
      <w:pPr>
        <w:rPr>
          <w:b/>
          <w:bCs/>
        </w:rPr>
      </w:pPr>
      <w:r>
        <w:rPr>
          <w:b/>
          <w:bCs/>
        </w:rPr>
        <w:t>9</w:t>
      </w:r>
      <w:r w:rsidRPr="00B00E5C">
        <w:rPr>
          <w:b/>
          <w:bCs/>
        </w:rPr>
        <w:t>. Termination of Membership</w:t>
      </w:r>
    </w:p>
    <w:p w14:paraId="2AABF968" w14:textId="77777777" w:rsidR="005E412C" w:rsidRPr="00216889" w:rsidRDefault="005E412C" w:rsidP="005E412C">
      <w:pPr>
        <w:numPr>
          <w:ilvl w:val="0"/>
          <w:numId w:val="28"/>
        </w:numPr>
      </w:pPr>
      <w:r w:rsidRPr="00216889">
        <w:rPr>
          <w:b/>
          <w:bCs/>
        </w:rPr>
        <w:t>Voluntary withdrawal</w:t>
      </w:r>
      <w:r w:rsidRPr="00216889">
        <w:t xml:space="preserve"> via written request.</w:t>
      </w:r>
    </w:p>
    <w:p w14:paraId="228BD69C" w14:textId="77777777" w:rsidR="005E412C" w:rsidRPr="00216889" w:rsidRDefault="005E412C" w:rsidP="005E412C">
      <w:pPr>
        <w:numPr>
          <w:ilvl w:val="0"/>
          <w:numId w:val="28"/>
        </w:numPr>
      </w:pPr>
      <w:r w:rsidRPr="00216889">
        <w:rPr>
          <w:b/>
          <w:bCs/>
        </w:rPr>
        <w:t>Non-payment of dues</w:t>
      </w:r>
      <w:r w:rsidRPr="00216889">
        <w:t xml:space="preserve"> for </w:t>
      </w:r>
      <w:r w:rsidRPr="002235A8">
        <w:rPr>
          <w:b/>
          <w:bCs/>
        </w:rPr>
        <w:t xml:space="preserve">3 </w:t>
      </w:r>
      <w:r w:rsidRPr="00216889">
        <w:rPr>
          <w:b/>
          <w:bCs/>
        </w:rPr>
        <w:t>months</w:t>
      </w:r>
      <w:r w:rsidRPr="00216889">
        <w:t xml:space="preserve"> results in temporary suspension.</w:t>
      </w:r>
    </w:p>
    <w:p w14:paraId="69B4F19E" w14:textId="77777777" w:rsidR="005E412C" w:rsidRDefault="005E412C" w:rsidP="005E412C">
      <w:pPr>
        <w:numPr>
          <w:ilvl w:val="0"/>
          <w:numId w:val="28"/>
        </w:numPr>
      </w:pPr>
      <w:r w:rsidRPr="00216889">
        <w:rPr>
          <w:b/>
          <w:bCs/>
        </w:rPr>
        <w:t>Disciplinary action</w:t>
      </w:r>
      <w:r w:rsidRPr="00216889">
        <w:t xml:space="preserve"> </w:t>
      </w:r>
      <w:r w:rsidRPr="00B00E5C">
        <w:t>for violating association rules or misconduct (</w:t>
      </w:r>
      <w:r w:rsidRPr="00B00E5C">
        <w:rPr>
          <w:b/>
          <w:bCs/>
        </w:rPr>
        <w:t>subject to committee review</w:t>
      </w:r>
      <w:r w:rsidRPr="00B00E5C">
        <w:t>).</w:t>
      </w:r>
    </w:p>
    <w:p w14:paraId="3AB940D7" w14:textId="7F1993D1" w:rsidR="00136060" w:rsidRPr="00136060" w:rsidRDefault="005E412C" w:rsidP="00136060">
      <w:pPr>
        <w:rPr>
          <w:b/>
          <w:bCs/>
        </w:rPr>
      </w:pPr>
      <w:r>
        <w:rPr>
          <w:b/>
          <w:bCs/>
        </w:rPr>
        <w:t>10</w:t>
      </w:r>
      <w:r w:rsidR="00136060" w:rsidRPr="00136060">
        <w:rPr>
          <w:b/>
          <w:bCs/>
        </w:rPr>
        <w:t>. Amendments &amp; Review</w:t>
      </w:r>
    </w:p>
    <w:p w14:paraId="6FF940C9" w14:textId="77777777" w:rsidR="00136060" w:rsidRDefault="00136060" w:rsidP="005E412C">
      <w:r w:rsidRPr="00136060">
        <w:t>The SOP will be reviewed annually or as needed by the RWA to align with evolving requirements.</w:t>
      </w:r>
    </w:p>
    <w:p w14:paraId="48374034" w14:textId="77777777" w:rsidR="00136060" w:rsidRPr="00136060" w:rsidRDefault="00000000" w:rsidP="00136060">
      <w:r>
        <w:pict w14:anchorId="73814E3E">
          <v:rect id="_x0000_i1025" style="width:0;height:1.5pt" o:hralign="center" o:hrstd="t" o:hr="t" fillcolor="#a0a0a0" stroked="f"/>
        </w:pict>
      </w:r>
    </w:p>
    <w:sectPr w:rsidR="00136060" w:rsidRPr="001360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04CF5"/>
    <w:multiLevelType w:val="multilevel"/>
    <w:tmpl w:val="2CAE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87ACD"/>
    <w:multiLevelType w:val="multilevel"/>
    <w:tmpl w:val="C01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958D1"/>
    <w:multiLevelType w:val="multilevel"/>
    <w:tmpl w:val="41D4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D36D3"/>
    <w:multiLevelType w:val="multilevel"/>
    <w:tmpl w:val="D4C2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70C16"/>
    <w:multiLevelType w:val="multilevel"/>
    <w:tmpl w:val="C33E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67617"/>
    <w:multiLevelType w:val="multilevel"/>
    <w:tmpl w:val="244A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774BAB"/>
    <w:multiLevelType w:val="multilevel"/>
    <w:tmpl w:val="3A36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714154"/>
    <w:multiLevelType w:val="multilevel"/>
    <w:tmpl w:val="FE70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144054"/>
    <w:multiLevelType w:val="multilevel"/>
    <w:tmpl w:val="8C24ACC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A03C73"/>
    <w:multiLevelType w:val="multilevel"/>
    <w:tmpl w:val="A328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EC2349"/>
    <w:multiLevelType w:val="multilevel"/>
    <w:tmpl w:val="BCAA4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B346B7"/>
    <w:multiLevelType w:val="multilevel"/>
    <w:tmpl w:val="18EE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BC2EFF"/>
    <w:multiLevelType w:val="multilevel"/>
    <w:tmpl w:val="781C56A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883D84"/>
    <w:multiLevelType w:val="hybridMultilevel"/>
    <w:tmpl w:val="50BA4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A2B40"/>
    <w:multiLevelType w:val="hybridMultilevel"/>
    <w:tmpl w:val="9CC497D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C61101B"/>
    <w:multiLevelType w:val="multilevel"/>
    <w:tmpl w:val="3240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866FFA"/>
    <w:multiLevelType w:val="multilevel"/>
    <w:tmpl w:val="51C0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1A467E"/>
    <w:multiLevelType w:val="multilevel"/>
    <w:tmpl w:val="C772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5C0526"/>
    <w:multiLevelType w:val="multilevel"/>
    <w:tmpl w:val="6172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BF50D4"/>
    <w:multiLevelType w:val="multilevel"/>
    <w:tmpl w:val="38E2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9E52F4"/>
    <w:multiLevelType w:val="multilevel"/>
    <w:tmpl w:val="54909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1A2D76"/>
    <w:multiLevelType w:val="multilevel"/>
    <w:tmpl w:val="681C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A36CB4"/>
    <w:multiLevelType w:val="multilevel"/>
    <w:tmpl w:val="F89A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C20983"/>
    <w:multiLevelType w:val="hybridMultilevel"/>
    <w:tmpl w:val="531025F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7430178C"/>
    <w:multiLevelType w:val="multilevel"/>
    <w:tmpl w:val="32DC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E619AF"/>
    <w:multiLevelType w:val="multilevel"/>
    <w:tmpl w:val="2DA8E92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FE48F0"/>
    <w:multiLevelType w:val="multilevel"/>
    <w:tmpl w:val="B63E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507E06"/>
    <w:multiLevelType w:val="multilevel"/>
    <w:tmpl w:val="E718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1849808">
    <w:abstractNumId w:val="20"/>
  </w:num>
  <w:num w:numId="2" w16cid:durableId="597368376">
    <w:abstractNumId w:val="18"/>
  </w:num>
  <w:num w:numId="3" w16cid:durableId="1637221596">
    <w:abstractNumId w:val="2"/>
  </w:num>
  <w:num w:numId="4" w16cid:durableId="15423396">
    <w:abstractNumId w:val="5"/>
  </w:num>
  <w:num w:numId="5" w16cid:durableId="598412780">
    <w:abstractNumId w:val="24"/>
  </w:num>
  <w:num w:numId="6" w16cid:durableId="2047753530">
    <w:abstractNumId w:val="19"/>
  </w:num>
  <w:num w:numId="7" w16cid:durableId="1434082906">
    <w:abstractNumId w:val="7"/>
  </w:num>
  <w:num w:numId="8" w16cid:durableId="961692481">
    <w:abstractNumId w:val="22"/>
  </w:num>
  <w:num w:numId="9" w16cid:durableId="35935290">
    <w:abstractNumId w:val="21"/>
  </w:num>
  <w:num w:numId="10" w16cid:durableId="343434043">
    <w:abstractNumId w:val="15"/>
  </w:num>
  <w:num w:numId="11" w16cid:durableId="1472869386">
    <w:abstractNumId w:val="3"/>
  </w:num>
  <w:num w:numId="12" w16cid:durableId="2092577676">
    <w:abstractNumId w:val="6"/>
  </w:num>
  <w:num w:numId="13" w16cid:durableId="332101172">
    <w:abstractNumId w:val="16"/>
  </w:num>
  <w:num w:numId="14" w16cid:durableId="597451601">
    <w:abstractNumId w:val="0"/>
  </w:num>
  <w:num w:numId="15" w16cid:durableId="621304101">
    <w:abstractNumId w:val="26"/>
  </w:num>
  <w:num w:numId="16" w16cid:durableId="375550910">
    <w:abstractNumId w:val="10"/>
  </w:num>
  <w:num w:numId="17" w16cid:durableId="152180500">
    <w:abstractNumId w:val="9"/>
  </w:num>
  <w:num w:numId="18" w16cid:durableId="1059472087">
    <w:abstractNumId w:val="27"/>
  </w:num>
  <w:num w:numId="19" w16cid:durableId="422994789">
    <w:abstractNumId w:val="1"/>
  </w:num>
  <w:num w:numId="20" w16cid:durableId="573785895">
    <w:abstractNumId w:val="17"/>
  </w:num>
  <w:num w:numId="21" w16cid:durableId="599722202">
    <w:abstractNumId w:val="12"/>
  </w:num>
  <w:num w:numId="22" w16cid:durableId="1679893197">
    <w:abstractNumId w:val="14"/>
  </w:num>
  <w:num w:numId="23" w16cid:durableId="162474217">
    <w:abstractNumId w:val="23"/>
  </w:num>
  <w:num w:numId="24" w16cid:durableId="2141681215">
    <w:abstractNumId w:val="4"/>
  </w:num>
  <w:num w:numId="25" w16cid:durableId="2049640532">
    <w:abstractNumId w:val="13"/>
  </w:num>
  <w:num w:numId="26" w16cid:durableId="343670925">
    <w:abstractNumId w:val="8"/>
  </w:num>
  <w:num w:numId="27" w16cid:durableId="1931624979">
    <w:abstractNumId w:val="25"/>
  </w:num>
  <w:num w:numId="28" w16cid:durableId="17887702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60"/>
    <w:rsid w:val="000E62C8"/>
    <w:rsid w:val="00136060"/>
    <w:rsid w:val="00314120"/>
    <w:rsid w:val="00387C48"/>
    <w:rsid w:val="004169C2"/>
    <w:rsid w:val="004D1CE0"/>
    <w:rsid w:val="00594C5E"/>
    <w:rsid w:val="005E412C"/>
    <w:rsid w:val="00705F4C"/>
    <w:rsid w:val="008567B6"/>
    <w:rsid w:val="0095105D"/>
    <w:rsid w:val="00AB075C"/>
    <w:rsid w:val="00C652D7"/>
    <w:rsid w:val="00D26CAD"/>
    <w:rsid w:val="00D7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434E6"/>
  <w15:chartTrackingRefBased/>
  <w15:docId w15:val="{6EEF9056-D2A2-4A0F-ACE4-07DC6A060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120"/>
  </w:style>
  <w:style w:type="paragraph" w:styleId="Heading1">
    <w:name w:val="heading 1"/>
    <w:basedOn w:val="Normal"/>
    <w:next w:val="Normal"/>
    <w:link w:val="Heading1Char"/>
    <w:uiPriority w:val="9"/>
    <w:qFormat/>
    <w:rsid w:val="00136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0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0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0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0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0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0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0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0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0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0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0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0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1360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0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0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0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9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Sundaresan B Sundaresan</dc:creator>
  <cp:keywords/>
  <dc:description/>
  <cp:lastModifiedBy>Sundaresan B Sundaresan</cp:lastModifiedBy>
  <cp:revision>8</cp:revision>
  <dcterms:created xsi:type="dcterms:W3CDTF">2025-06-13T11:20:00Z</dcterms:created>
  <dcterms:modified xsi:type="dcterms:W3CDTF">2025-06-20T12:40:00Z</dcterms:modified>
</cp:coreProperties>
</file>