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61D36"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Keeping Architectures Relevant: Using Domain-Driven Design and Emergent Architecture to Manage Complexity and Enable Change</w:t>
      </w:r>
    </w:p>
    <w:p w14:paraId="0FFB900A" w14:textId="77777777" w:rsidR="00FB4074" w:rsidRDefault="00FB4074" w:rsidP="00FB4074">
      <w:pPr>
        <w:spacing w:line="255" w:lineRule="atLeast"/>
        <w:rPr>
          <w:rFonts w:ascii="Arial" w:hAnsi="Arial" w:cs="Arial"/>
          <w:color w:val="000000"/>
          <w:sz w:val="20"/>
          <w:szCs w:val="20"/>
        </w:rPr>
      </w:pPr>
    </w:p>
    <w:p w14:paraId="40D186EE"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Paul Rayner and Brandon Satrom</w:t>
      </w:r>
    </w:p>
    <w:p w14:paraId="41323440" w14:textId="77777777" w:rsidR="00FB4074" w:rsidRDefault="00FB4074" w:rsidP="00FB4074">
      <w:pPr>
        <w:spacing w:line="255" w:lineRule="atLeast"/>
        <w:rPr>
          <w:rFonts w:ascii="Arial" w:hAnsi="Arial" w:cs="Arial"/>
          <w:color w:val="000000"/>
          <w:sz w:val="20"/>
          <w:szCs w:val="20"/>
        </w:rPr>
      </w:pPr>
    </w:p>
    <w:p w14:paraId="3E0B4248" w14:textId="77777777" w:rsidR="00FB4074" w:rsidRDefault="005736EE" w:rsidP="00FB4074">
      <w:pPr>
        <w:spacing w:line="255" w:lineRule="atLeast"/>
        <w:rPr>
          <w:rFonts w:ascii="Arial" w:hAnsi="Arial" w:cs="Arial"/>
          <w:color w:val="000000"/>
          <w:sz w:val="20"/>
          <w:szCs w:val="20"/>
        </w:rPr>
      </w:pPr>
      <w:r>
        <w:rPr>
          <w:rStyle w:val="b"/>
          <w:rFonts w:ascii="Arial" w:hAnsi="Arial" w:cs="Arial"/>
          <w:b/>
          <w:bCs/>
          <w:color w:val="000000"/>
          <w:sz w:val="20"/>
          <w:szCs w:val="20"/>
        </w:rPr>
        <w:t xml:space="preserve">I. </w:t>
      </w:r>
      <w:r w:rsidR="00FB4074">
        <w:rPr>
          <w:rStyle w:val="b"/>
          <w:rFonts w:ascii="Arial" w:hAnsi="Arial" w:cs="Arial"/>
          <w:b/>
          <w:bCs/>
          <w:color w:val="000000"/>
          <w:sz w:val="20"/>
          <w:szCs w:val="20"/>
        </w:rPr>
        <w:t>Summary</w:t>
      </w:r>
      <w:bookmarkStart w:id="0" w:name="_GoBack"/>
      <w:bookmarkEnd w:id="0"/>
    </w:p>
    <w:p w14:paraId="50FAA57D" w14:textId="77777777" w:rsidR="00FB4074" w:rsidRDefault="00FB4074" w:rsidP="00FB4074">
      <w:pPr>
        <w:spacing w:line="255" w:lineRule="atLeast"/>
        <w:rPr>
          <w:rFonts w:ascii="Arial" w:hAnsi="Arial" w:cs="Arial"/>
          <w:color w:val="000000"/>
          <w:sz w:val="20"/>
          <w:szCs w:val="20"/>
        </w:rPr>
      </w:pPr>
    </w:p>
    <w:p w14:paraId="3AAB8460"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Sustainable and successful software development is all about managing complexity and enabling change, and successful software architects create designs that clearly address both concerns. For businesses with complex domains, designing with evolution in mind and utilizing techniques from Domain-Driven Design will result in systems with architectures that deliver a strong, sustainable competitive advantage.</w:t>
      </w:r>
    </w:p>
    <w:p w14:paraId="61023A27" w14:textId="77777777" w:rsidR="00FB4074" w:rsidRDefault="00FB4074" w:rsidP="00FB4074">
      <w:pPr>
        <w:spacing w:line="255" w:lineRule="atLeast"/>
        <w:rPr>
          <w:rFonts w:ascii="Arial" w:hAnsi="Arial" w:cs="Arial"/>
          <w:color w:val="000000"/>
          <w:sz w:val="20"/>
          <w:szCs w:val="20"/>
        </w:rPr>
      </w:pPr>
    </w:p>
    <w:p w14:paraId="2D7DDDDC" w14:textId="77777777" w:rsidR="00FB4074" w:rsidRDefault="005736EE" w:rsidP="00FB4074">
      <w:pPr>
        <w:spacing w:line="255" w:lineRule="atLeast"/>
        <w:rPr>
          <w:rFonts w:ascii="Arial" w:hAnsi="Arial" w:cs="Arial"/>
          <w:color w:val="000000"/>
          <w:sz w:val="20"/>
          <w:szCs w:val="20"/>
        </w:rPr>
      </w:pPr>
      <w:r>
        <w:rPr>
          <w:rStyle w:val="b"/>
          <w:rFonts w:ascii="Arial" w:hAnsi="Arial" w:cs="Arial"/>
          <w:b/>
          <w:bCs/>
          <w:color w:val="000000"/>
          <w:sz w:val="20"/>
          <w:szCs w:val="20"/>
        </w:rPr>
        <w:t>II. </w:t>
      </w:r>
      <w:r w:rsidR="00FB4074">
        <w:rPr>
          <w:rStyle w:val="b"/>
          <w:rFonts w:ascii="Arial" w:hAnsi="Arial" w:cs="Arial"/>
          <w:b/>
          <w:bCs/>
          <w:color w:val="000000"/>
          <w:sz w:val="20"/>
          <w:szCs w:val="20"/>
        </w:rPr>
        <w:t>Introduction</w:t>
      </w:r>
    </w:p>
    <w:p w14:paraId="50B505C8" w14:textId="77777777" w:rsidR="00FB4074" w:rsidRDefault="00FB4074" w:rsidP="00FB4074">
      <w:pPr>
        <w:spacing w:line="255" w:lineRule="atLeast"/>
        <w:rPr>
          <w:rFonts w:ascii="Arial" w:hAnsi="Arial" w:cs="Arial"/>
          <w:color w:val="000000"/>
          <w:sz w:val="20"/>
          <w:szCs w:val="20"/>
        </w:rPr>
      </w:pPr>
    </w:p>
    <w:p w14:paraId="4BABA0B9"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Too many systems become legacy upon release, while some never have a chance to move into production before they are undermined by the calcification of unmet expectations and mismatched domain needs. Regardless of the design effort early in the lifecycle, neglecting the domain model and producing inflexible design results in the increasing irrelevance of the architecture of a system. The accidental complexity of that system rises and communication between developers and customers deteriorates. Changes and new features become more difficult to accommodate as the richness and value of the system's essential complexity is eroded. Sustainable and successful software development is all about managing complexity and enabling change, and successful architects create designs that</w:t>
      </w:r>
      <w:r>
        <w:rPr>
          <w:rStyle w:val="apple-converted-space"/>
          <w:rFonts w:ascii="Arial" w:hAnsi="Arial" w:cs="Arial"/>
          <w:strike/>
          <w:color w:val="000000"/>
          <w:sz w:val="20"/>
          <w:szCs w:val="20"/>
        </w:rPr>
        <w:t> </w:t>
      </w:r>
      <w:r>
        <w:rPr>
          <w:rFonts w:ascii="Arial" w:hAnsi="Arial" w:cs="Arial"/>
          <w:color w:val="000000"/>
          <w:sz w:val="20"/>
          <w:szCs w:val="20"/>
        </w:rPr>
        <w:t>address both.</w:t>
      </w:r>
    </w:p>
    <w:p w14:paraId="1241B599" w14:textId="77777777" w:rsidR="00FB4074" w:rsidRDefault="00FB4074" w:rsidP="00FB4074">
      <w:pPr>
        <w:spacing w:line="255" w:lineRule="atLeast"/>
        <w:rPr>
          <w:rFonts w:ascii="Arial" w:hAnsi="Arial" w:cs="Arial"/>
          <w:color w:val="000000"/>
          <w:sz w:val="20"/>
          <w:szCs w:val="20"/>
        </w:rPr>
      </w:pPr>
    </w:p>
    <w:p w14:paraId="7DE060A1"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Architects, domain experts and developers collaborate to mitigate complexity through strategic modeling and design. This requires a focus on the core domain and the continuous application of appropriate design patterns. Ongoing effort should be expended on defining and refining the domain model through the establishment and exercise of a language that everyone shares. The development of this ubiquitous language, along with the use of domain-driven design techniques, enables business problems and their solutions to be expressed through rich domain models that are both meaningful to business experts and executable by the development team.</w:t>
      </w:r>
    </w:p>
    <w:p w14:paraId="23E80D95" w14:textId="77777777" w:rsidR="00FB4074" w:rsidRDefault="00FB4074" w:rsidP="00FB4074">
      <w:pPr>
        <w:spacing w:line="255" w:lineRule="atLeast"/>
        <w:rPr>
          <w:rFonts w:ascii="Arial" w:hAnsi="Arial" w:cs="Arial"/>
          <w:color w:val="000000"/>
          <w:sz w:val="20"/>
          <w:szCs w:val="20"/>
        </w:rPr>
      </w:pPr>
    </w:p>
    <w:p w14:paraId="185DC1CE"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Keeping our architectures relevant also means enabling change. As architecture is allowed to emerge, evolve, and mature, it becomes a true reflection of the deep understanding of both domain experts and developers. Combining a strong domain model focus with continuous attention to growing the software architecture can be a potent way to enable change while managing complexity. This does not guarantee success, but architects who distill the problem domain into a rich model, incorporate it deeply into the system and design with evolution in mind are on the path to creating architectures that can deliver strong, sustainable competitive advantage to the business.</w:t>
      </w:r>
    </w:p>
    <w:p w14:paraId="5FE0C9E9" w14:textId="77777777" w:rsidR="00FB4074" w:rsidRDefault="00FB4074" w:rsidP="00FB4074">
      <w:pPr>
        <w:spacing w:line="255" w:lineRule="atLeast"/>
        <w:rPr>
          <w:rFonts w:ascii="Arial" w:hAnsi="Arial" w:cs="Arial"/>
          <w:color w:val="000000"/>
          <w:sz w:val="20"/>
          <w:szCs w:val="20"/>
        </w:rPr>
      </w:pPr>
    </w:p>
    <w:p w14:paraId="4DAED3D3" w14:textId="77777777" w:rsidR="00FB4074" w:rsidRDefault="005736EE" w:rsidP="00FB4074">
      <w:pPr>
        <w:spacing w:line="255" w:lineRule="atLeast"/>
        <w:rPr>
          <w:rFonts w:ascii="Arial" w:hAnsi="Arial" w:cs="Arial"/>
          <w:color w:val="000000"/>
          <w:sz w:val="20"/>
          <w:szCs w:val="20"/>
        </w:rPr>
      </w:pPr>
      <w:r>
        <w:rPr>
          <w:rStyle w:val="b"/>
          <w:rFonts w:ascii="Arial" w:hAnsi="Arial" w:cs="Arial"/>
          <w:b/>
          <w:bCs/>
          <w:color w:val="000000"/>
          <w:sz w:val="20"/>
          <w:szCs w:val="20"/>
        </w:rPr>
        <w:t>III. </w:t>
      </w:r>
      <w:r w:rsidR="00FB4074">
        <w:rPr>
          <w:rStyle w:val="b"/>
          <w:rFonts w:ascii="Arial" w:hAnsi="Arial" w:cs="Arial"/>
          <w:b/>
          <w:bCs/>
          <w:color w:val="000000"/>
          <w:sz w:val="20"/>
          <w:szCs w:val="20"/>
        </w:rPr>
        <w:t>Ubiquitous Language</w:t>
      </w:r>
    </w:p>
    <w:p w14:paraId="470119DF" w14:textId="77777777" w:rsidR="00FB4074" w:rsidRDefault="00FB4074" w:rsidP="00FB4074">
      <w:pPr>
        <w:spacing w:line="255" w:lineRule="atLeast"/>
        <w:rPr>
          <w:rFonts w:ascii="Arial" w:hAnsi="Arial" w:cs="Arial"/>
          <w:color w:val="000000"/>
          <w:sz w:val="20"/>
          <w:szCs w:val="20"/>
        </w:rPr>
      </w:pPr>
    </w:p>
    <w:p w14:paraId="104A6026"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The (Hidden) Cost of Translation</w:t>
      </w:r>
    </w:p>
    <w:p w14:paraId="10574702" w14:textId="77777777" w:rsidR="00FB4074" w:rsidRDefault="00FB4074" w:rsidP="00FB4074">
      <w:pPr>
        <w:spacing w:line="255" w:lineRule="atLeast"/>
        <w:rPr>
          <w:rFonts w:ascii="Arial" w:hAnsi="Arial" w:cs="Arial"/>
          <w:color w:val="000000"/>
          <w:sz w:val="20"/>
          <w:szCs w:val="20"/>
        </w:rPr>
      </w:pPr>
    </w:p>
    <w:p w14:paraId="7F4BC9DA"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According to Eric Evans</w:t>
      </w:r>
      <w:r>
        <w:rPr>
          <w:rStyle w:val="i"/>
          <w:rFonts w:ascii="Arial" w:hAnsi="Arial" w:cs="Arial"/>
          <w:i/>
          <w:iCs/>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a Ubiquitous Language is “...a language structured around the domain model and used by all team members to connect all the activities of the team with the software.</w:t>
      </w:r>
      <w:r w:rsidR="00557831">
        <w:rPr>
          <w:rStyle w:val="FootnoteReference"/>
          <w:rFonts w:ascii="Arial" w:hAnsi="Arial" w:cs="Arial"/>
          <w:color w:val="000000"/>
          <w:sz w:val="20"/>
          <w:szCs w:val="20"/>
        </w:rPr>
        <w:footnoteReference w:id="1"/>
      </w:r>
      <w:r w:rsidR="008F7A6F">
        <w:rPr>
          <w:rFonts w:ascii="Arial" w:hAnsi="Arial" w:cs="Arial"/>
          <w:color w:val="000000"/>
          <w:sz w:val="20"/>
          <w:szCs w:val="20"/>
        </w:rPr>
        <w:t>”</w:t>
      </w:r>
      <w:r>
        <w:rPr>
          <w:rFonts w:ascii="Arial" w:hAnsi="Arial" w:cs="Arial"/>
          <w:color w:val="000000"/>
          <w:sz w:val="20"/>
          <w:szCs w:val="20"/>
        </w:rPr>
        <w:t xml:space="preserve"> Ubiquitous Language should drive every piece of communication between a development team and the business domain, from spoken and written communication to models, system documentation, automated tests, diagrams and the code itself. Nothing should be allowed to bypass the requirement that the shared and codified language of the domain permeate through all aspects of a software project. Consider the following dialogue between a domain expert and a development team:</w:t>
      </w:r>
    </w:p>
    <w:p w14:paraId="198B9DE5" w14:textId="77777777" w:rsidR="00FB4074" w:rsidRDefault="00FB4074" w:rsidP="00FB4074">
      <w:pPr>
        <w:spacing w:line="255" w:lineRule="atLeast"/>
        <w:rPr>
          <w:rFonts w:ascii="Arial" w:hAnsi="Arial" w:cs="Arial"/>
          <w:color w:val="000000"/>
          <w:sz w:val="20"/>
          <w:szCs w:val="20"/>
        </w:rPr>
      </w:pPr>
    </w:p>
    <w:p w14:paraId="1C350AAC"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We need to make sure that our support staff can change the rules that we use to create policies for customers.</w:t>
      </w:r>
    </w:p>
    <w:p w14:paraId="39E72FF7"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ok, so we’ll use a Strategy pattern and make that </w:t>
      </w:r>
      <w:proofErr w:type="spellStart"/>
      <w:r>
        <w:rPr>
          <w:rFonts w:ascii="Arial" w:hAnsi="Arial" w:cs="Arial"/>
          <w:color w:val="000000"/>
          <w:sz w:val="20"/>
          <w:szCs w:val="20"/>
        </w:rPr>
        <w:t>config</w:t>
      </w:r>
      <w:proofErr w:type="spellEnd"/>
      <w:r>
        <w:rPr>
          <w:rFonts w:ascii="Arial" w:hAnsi="Arial" w:cs="Arial"/>
          <w:color w:val="000000"/>
          <w:sz w:val="20"/>
          <w:szCs w:val="20"/>
        </w:rPr>
        <w:t>-driven… </w:t>
      </w:r>
    </w:p>
    <w:p w14:paraId="7527FB82"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xml:space="preserve">: we could just use </w:t>
      </w:r>
      <w:proofErr w:type="spellStart"/>
      <w:proofErr w:type="gramStart"/>
      <w:r>
        <w:rPr>
          <w:rFonts w:ascii="Arial" w:hAnsi="Arial" w:cs="Arial"/>
          <w:color w:val="000000"/>
          <w:sz w:val="20"/>
          <w:szCs w:val="20"/>
        </w:rPr>
        <w:t>IoC</w:t>
      </w:r>
      <w:proofErr w:type="spellEnd"/>
      <w:proofErr w:type="gramEnd"/>
      <w:r>
        <w:rPr>
          <w:rFonts w:ascii="Arial" w:hAnsi="Arial" w:cs="Arial"/>
          <w:color w:val="000000"/>
          <w:sz w:val="20"/>
          <w:szCs w:val="20"/>
        </w:rPr>
        <w:t>, build strategies for each implementation and let the users swap out implementations whenever they need to change them.</w:t>
      </w:r>
    </w:p>
    <w:p w14:paraId="19E88FD5"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w:t>
      </w:r>
      <w:r w:rsidR="008F7A6F">
        <w:rPr>
          <w:rFonts w:ascii="Arial" w:hAnsi="Arial" w:cs="Arial"/>
          <w:color w:val="000000"/>
          <w:sz w:val="20"/>
          <w:szCs w:val="20"/>
        </w:rPr>
        <w:t>T</w:t>
      </w:r>
      <w:r>
        <w:rPr>
          <w:rFonts w:ascii="Arial" w:hAnsi="Arial" w:cs="Arial"/>
          <w:color w:val="000000"/>
          <w:sz w:val="20"/>
          <w:szCs w:val="20"/>
        </w:rPr>
        <w:t>hat’s an option too. We’ll figure it out offline.</w:t>
      </w:r>
    </w:p>
    <w:p w14:paraId="09E29D8C"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xml:space="preserve">: (confused) </w:t>
      </w:r>
      <w:proofErr w:type="gramStart"/>
      <w:r>
        <w:rPr>
          <w:rFonts w:ascii="Arial" w:hAnsi="Arial" w:cs="Arial"/>
          <w:color w:val="000000"/>
          <w:sz w:val="20"/>
          <w:szCs w:val="20"/>
        </w:rPr>
        <w:t>So</w:t>
      </w:r>
      <w:proofErr w:type="gramEnd"/>
      <w:r>
        <w:rPr>
          <w:rFonts w:ascii="Arial" w:hAnsi="Arial" w:cs="Arial"/>
          <w:color w:val="000000"/>
          <w:sz w:val="20"/>
          <w:szCs w:val="20"/>
        </w:rPr>
        <w:t xml:space="preserve"> will the support staff be able to change those?</w:t>
      </w:r>
    </w:p>
    <w:p w14:paraId="55C2BC0E"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Sure, they’ll change </w:t>
      </w:r>
      <w:proofErr w:type="spellStart"/>
      <w:r>
        <w:rPr>
          <w:rFonts w:ascii="Arial" w:hAnsi="Arial" w:cs="Arial"/>
          <w:color w:val="000000"/>
          <w:sz w:val="20"/>
          <w:szCs w:val="20"/>
        </w:rPr>
        <w:t>config</w:t>
      </w:r>
      <w:proofErr w:type="spellEnd"/>
      <w:r>
        <w:rPr>
          <w:rFonts w:ascii="Arial" w:hAnsi="Arial" w:cs="Arial"/>
          <w:color w:val="000000"/>
          <w:sz w:val="20"/>
          <w:szCs w:val="20"/>
        </w:rPr>
        <w:t xml:space="preserve"> and it will just work.</w:t>
      </w:r>
    </w:p>
    <w:p w14:paraId="2AB547C5"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xml:space="preserve">: Or swap out an implementation for the container in </w:t>
      </w:r>
      <w:proofErr w:type="spellStart"/>
      <w:r>
        <w:rPr>
          <w:rFonts w:ascii="Arial" w:hAnsi="Arial" w:cs="Arial"/>
          <w:color w:val="000000"/>
          <w:sz w:val="20"/>
          <w:szCs w:val="20"/>
        </w:rPr>
        <w:t>config</w:t>
      </w:r>
      <w:proofErr w:type="spellEnd"/>
      <w:r>
        <w:rPr>
          <w:rFonts w:ascii="Arial" w:hAnsi="Arial" w:cs="Arial"/>
          <w:color w:val="000000"/>
          <w:sz w:val="20"/>
          <w:szCs w:val="20"/>
        </w:rPr>
        <w:t>.</w:t>
      </w:r>
    </w:p>
    <w:p w14:paraId="078F0C83"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xml:space="preserve">: What’s </w:t>
      </w:r>
      <w:proofErr w:type="spellStart"/>
      <w:proofErr w:type="gramStart"/>
      <w:r>
        <w:rPr>
          <w:rFonts w:ascii="Arial" w:hAnsi="Arial" w:cs="Arial"/>
          <w:color w:val="000000"/>
          <w:sz w:val="20"/>
          <w:szCs w:val="20"/>
        </w:rPr>
        <w:t>IoC</w:t>
      </w:r>
      <w:proofErr w:type="spellEnd"/>
      <w:proofErr w:type="gramEnd"/>
      <w:r>
        <w:rPr>
          <w:rFonts w:ascii="Arial" w:hAnsi="Arial" w:cs="Arial"/>
          <w:color w:val="000000"/>
          <w:sz w:val="20"/>
          <w:szCs w:val="20"/>
        </w:rPr>
        <w:t>?</w:t>
      </w:r>
    </w:p>
    <w:p w14:paraId="15DFBD0F"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well…</w:t>
      </w:r>
    </w:p>
    <w:p w14:paraId="43649628" w14:textId="77777777" w:rsidR="00FB4074" w:rsidRDefault="00FB4074" w:rsidP="00FB4074">
      <w:pPr>
        <w:spacing w:line="255" w:lineRule="atLeast"/>
        <w:rPr>
          <w:rFonts w:ascii="Arial" w:hAnsi="Arial" w:cs="Arial"/>
          <w:color w:val="000000"/>
          <w:sz w:val="20"/>
          <w:szCs w:val="20"/>
        </w:rPr>
      </w:pPr>
    </w:p>
    <w:p w14:paraId="04E14EBB"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Now consider the following alternate take on the same conversation:</w:t>
      </w:r>
    </w:p>
    <w:p w14:paraId="52961960" w14:textId="77777777" w:rsidR="00FB4074" w:rsidRDefault="00FB4074" w:rsidP="00FB4074">
      <w:pPr>
        <w:spacing w:line="255" w:lineRule="atLeast"/>
        <w:rPr>
          <w:rFonts w:ascii="Arial" w:hAnsi="Arial" w:cs="Arial"/>
          <w:color w:val="000000"/>
          <w:sz w:val="20"/>
          <w:szCs w:val="20"/>
        </w:rPr>
      </w:pPr>
    </w:p>
    <w:p w14:paraId="63584F9D"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We need to make sure that our support staff can change the rules that we use to create policies for customers.</w:t>
      </w:r>
    </w:p>
    <w:p w14:paraId="4DF32EC6"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okay, so the POLICY BUILDER will need to be able to support the addition and/or replacement of POLICY RULES by a POLICY ANALYST?</w:t>
      </w:r>
    </w:p>
    <w:p w14:paraId="05563B9F"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lastRenderedPageBreak/>
        <w:t>Expert</w:t>
      </w:r>
      <w:r>
        <w:rPr>
          <w:rFonts w:ascii="Arial" w:hAnsi="Arial" w:cs="Arial"/>
          <w:color w:val="000000"/>
          <w:sz w:val="20"/>
          <w:szCs w:val="20"/>
        </w:rPr>
        <w:t>: Yeah, exactly. We call it the Policy Wizard, but I like your term better.</w:t>
      </w:r>
    </w:p>
    <w:p w14:paraId="583A067F"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Can we agree to globally replace Policy Wizard with POLICY BUILDER in all of our discussions and usage? We want to make sure that everyone understands these terms and uses them </w:t>
      </w:r>
      <w:r w:rsidR="00425ADB">
        <w:rPr>
          <w:rFonts w:ascii="Arial" w:hAnsi="Arial" w:cs="Arial"/>
          <w:color w:val="000000"/>
          <w:sz w:val="20"/>
          <w:szCs w:val="20"/>
        </w:rPr>
        <w:t>consistently</w:t>
      </w:r>
      <w:r>
        <w:rPr>
          <w:rFonts w:ascii="Arial" w:hAnsi="Arial" w:cs="Arial"/>
          <w:color w:val="000000"/>
          <w:sz w:val="20"/>
          <w:szCs w:val="20"/>
        </w:rPr>
        <w:t>.</w:t>
      </w:r>
    </w:p>
    <w:p w14:paraId="451817C5"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Sure. If you can help me write up an email, we can inform people of the change today.</w:t>
      </w:r>
    </w:p>
    <w:p w14:paraId="4854AE0B"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So what kinds of things do POLICY ANALYSTS change in a POLICY RULE?</w:t>
      </w:r>
    </w:p>
    <w:p w14:paraId="73A5AECA"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Effective dates, amount limits, minor details</w:t>
      </w:r>
      <w:r w:rsidR="008F7A6F">
        <w:rPr>
          <w:rFonts w:ascii="Arial" w:hAnsi="Arial" w:cs="Arial"/>
          <w:color w:val="000000"/>
          <w:sz w:val="20"/>
          <w:szCs w:val="20"/>
        </w:rPr>
        <w:t>, really</w:t>
      </w:r>
      <w:r>
        <w:rPr>
          <w:rFonts w:ascii="Arial" w:hAnsi="Arial" w:cs="Arial"/>
          <w:color w:val="000000"/>
          <w:sz w:val="20"/>
          <w:szCs w:val="20"/>
        </w:rPr>
        <w:t>.</w:t>
      </w:r>
    </w:p>
    <w:p w14:paraId="362F7092"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Developer</w:t>
      </w:r>
      <w:r>
        <w:rPr>
          <w:rFonts w:ascii="Arial" w:hAnsi="Arial" w:cs="Arial"/>
          <w:color w:val="000000"/>
          <w:sz w:val="20"/>
          <w:szCs w:val="20"/>
        </w:rPr>
        <w:t>: So only attributes about the policy. Is there any swapping in and out of policies?</w:t>
      </w:r>
    </w:p>
    <w:p w14:paraId="54FE6E2D"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No. We don’t do that often. When we do, it requires executive approval and process changes.</w:t>
      </w:r>
    </w:p>
    <w:p w14:paraId="3FD585B8"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Architect</w:t>
      </w:r>
      <w:r>
        <w:rPr>
          <w:rFonts w:ascii="Arial" w:hAnsi="Arial" w:cs="Arial"/>
          <w:color w:val="000000"/>
          <w:sz w:val="20"/>
          <w:szCs w:val="20"/>
        </w:rPr>
        <w:t xml:space="preserve">: Okay, so POLICY RULE changes performed by a POLICY ANALYST will be minor, otherwise we’ll need to perform system </w:t>
      </w:r>
      <w:r w:rsidR="008F7A6F">
        <w:rPr>
          <w:rFonts w:ascii="Arial" w:hAnsi="Arial" w:cs="Arial"/>
          <w:color w:val="000000"/>
          <w:sz w:val="20"/>
          <w:szCs w:val="20"/>
        </w:rPr>
        <w:t xml:space="preserve">changes </w:t>
      </w:r>
      <w:r>
        <w:rPr>
          <w:rFonts w:ascii="Arial" w:hAnsi="Arial" w:cs="Arial"/>
          <w:color w:val="000000"/>
          <w:sz w:val="20"/>
          <w:szCs w:val="20"/>
        </w:rPr>
        <w:t xml:space="preserve">as a part of </w:t>
      </w:r>
      <w:r w:rsidR="008F7A6F">
        <w:rPr>
          <w:rFonts w:ascii="Arial" w:hAnsi="Arial" w:cs="Arial"/>
          <w:color w:val="000000"/>
          <w:sz w:val="20"/>
          <w:szCs w:val="20"/>
        </w:rPr>
        <w:t xml:space="preserve">those </w:t>
      </w:r>
      <w:r>
        <w:rPr>
          <w:rFonts w:ascii="Arial" w:hAnsi="Arial" w:cs="Arial"/>
          <w:color w:val="000000"/>
          <w:sz w:val="20"/>
          <w:szCs w:val="20"/>
        </w:rPr>
        <w:t>process changes.</w:t>
      </w:r>
    </w:p>
    <w:p w14:paraId="7D77C7B8"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Expert</w:t>
      </w:r>
      <w:r>
        <w:rPr>
          <w:rFonts w:ascii="Arial" w:hAnsi="Arial" w:cs="Arial"/>
          <w:color w:val="000000"/>
          <w:sz w:val="20"/>
          <w:szCs w:val="20"/>
        </w:rPr>
        <w:t>: Makes sense.</w:t>
      </w:r>
    </w:p>
    <w:p w14:paraId="7735E2EA" w14:textId="77777777" w:rsidR="00FB4074" w:rsidRDefault="00FB4074" w:rsidP="00FB4074">
      <w:pPr>
        <w:spacing w:line="255" w:lineRule="atLeast"/>
        <w:rPr>
          <w:rFonts w:ascii="Arial" w:hAnsi="Arial" w:cs="Arial"/>
          <w:color w:val="000000"/>
          <w:sz w:val="20"/>
          <w:szCs w:val="20"/>
        </w:rPr>
      </w:pPr>
    </w:p>
    <w:p w14:paraId="694F1B9F"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In the first conversation, the architect and developer muddled the conversation with their domain expert by introducing technical detail that was essentially irrelevant to the problem domain. If a strategy pattern is to be used to solve a business problem, it’s important to discuss how such a pattern should be implemented in one’s framework of choice. But it’s not useful to do so in a conversation that is designed to scope the domain and software </w:t>
      </w:r>
      <w:r w:rsidR="001965E5">
        <w:rPr>
          <w:rFonts w:ascii="Arial" w:hAnsi="Arial" w:cs="Arial"/>
          <w:color w:val="000000"/>
          <w:sz w:val="20"/>
          <w:szCs w:val="20"/>
        </w:rPr>
        <w:t>being</w:t>
      </w:r>
      <w:r>
        <w:rPr>
          <w:rFonts w:ascii="Arial" w:hAnsi="Arial" w:cs="Arial"/>
          <w:color w:val="000000"/>
          <w:sz w:val="20"/>
          <w:szCs w:val="20"/>
        </w:rPr>
        <w:t xml:space="preserve"> created to add value to that domain. In the first example, the architect and developer spent far too little time understanding the expert’s domain. The mention of rules and runtime modifications of the system resulted in an immediate jump to patterns and framework details.</w:t>
      </w:r>
    </w:p>
    <w:p w14:paraId="1AE3A344" w14:textId="77777777" w:rsidR="00FB4074" w:rsidRDefault="00FB4074" w:rsidP="00FB4074">
      <w:pPr>
        <w:spacing w:line="255" w:lineRule="atLeast"/>
        <w:rPr>
          <w:rFonts w:ascii="Arial" w:hAnsi="Arial" w:cs="Arial"/>
          <w:color w:val="000000"/>
          <w:sz w:val="20"/>
          <w:szCs w:val="20"/>
        </w:rPr>
      </w:pPr>
    </w:p>
    <w:p w14:paraId="29FB2EE3"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On the other hand, the domain is also not well-served if the developer and architect sit idly by and allow the domain expert to define all project knowledge in terms of the business domain. Business domains typically suffer from inconsistencies and ambiguities that domain experts either are not aware of, or allow to exist for various reasons. The jargon that invariably grows up around a </w:t>
      </w:r>
      <w:r w:rsidR="00463A9A">
        <w:rPr>
          <w:rFonts w:ascii="Arial" w:hAnsi="Arial" w:cs="Arial"/>
          <w:color w:val="000000"/>
          <w:sz w:val="20"/>
          <w:szCs w:val="20"/>
        </w:rPr>
        <w:t>business</w:t>
      </w:r>
      <w:r>
        <w:rPr>
          <w:rFonts w:ascii="Arial" w:hAnsi="Arial" w:cs="Arial"/>
          <w:color w:val="000000"/>
          <w:sz w:val="20"/>
          <w:szCs w:val="20"/>
        </w:rPr>
        <w:t xml:space="preserve"> domain is usually a mix of well-defined terminology, inexact analogies, muddled and overlapping ideas, and contentious concepts that never reach resolution. Whereas the technical jargon is precise but mostly irrelevant to the business domain, the business domain is imprecise and lacking the stability that a model and software require to be successful. As illustrated in Figure 1, the typical tactic of translation adds overhead and process without enhancing the long-term understanding of either party. Figure 2 illustrates an alternative model, one where the knowledge of both the business and technical domains are combined, along with new information, to </w:t>
      </w:r>
      <w:r w:rsidR="00463A9A">
        <w:rPr>
          <w:rFonts w:ascii="Arial" w:hAnsi="Arial" w:cs="Arial"/>
          <w:color w:val="000000"/>
          <w:sz w:val="20"/>
          <w:szCs w:val="20"/>
        </w:rPr>
        <w:t>create</w:t>
      </w:r>
      <w:r>
        <w:rPr>
          <w:rFonts w:ascii="Arial" w:hAnsi="Arial" w:cs="Arial"/>
          <w:color w:val="000000"/>
          <w:sz w:val="20"/>
          <w:szCs w:val="20"/>
        </w:rPr>
        <w:t xml:space="preserve"> a richer, shared understanding of the domain.</w:t>
      </w:r>
    </w:p>
    <w:p w14:paraId="2442835F" w14:textId="77777777" w:rsidR="00FB4074" w:rsidRDefault="00FB4074" w:rsidP="00FB4074">
      <w:pPr>
        <w:spacing w:line="255" w:lineRule="atLeast"/>
        <w:rPr>
          <w:rFonts w:ascii="Arial" w:hAnsi="Arial" w:cs="Arial"/>
          <w:color w:val="000000"/>
          <w:sz w:val="20"/>
          <w:szCs w:val="20"/>
        </w:rPr>
      </w:pPr>
    </w:p>
    <w:p w14:paraId="26B6A33D" w14:textId="77777777" w:rsidR="008F7A6F" w:rsidRDefault="008F7A6F" w:rsidP="00FB4074">
      <w:pPr>
        <w:spacing w:line="255" w:lineRule="atLeast"/>
        <w:rPr>
          <w:rStyle w:val="b"/>
          <w:rFonts w:ascii="Arial" w:hAnsi="Arial" w:cs="Arial"/>
          <w:b/>
          <w:bCs/>
          <w:color w:val="000000"/>
          <w:sz w:val="20"/>
          <w:szCs w:val="20"/>
        </w:rPr>
      </w:pPr>
    </w:p>
    <w:p w14:paraId="47A118D3" w14:textId="77777777" w:rsidR="008F7A6F" w:rsidRDefault="008F7A6F" w:rsidP="00FB4074">
      <w:pPr>
        <w:spacing w:line="255" w:lineRule="atLeast"/>
        <w:rPr>
          <w:rStyle w:val="b"/>
          <w:rFonts w:ascii="Arial" w:hAnsi="Arial" w:cs="Arial"/>
          <w:b/>
          <w:bCs/>
          <w:color w:val="000000"/>
          <w:sz w:val="20"/>
          <w:szCs w:val="20"/>
        </w:rPr>
      </w:pPr>
    </w:p>
    <w:p w14:paraId="0A42434D" w14:textId="77777777" w:rsidR="008F7A6F" w:rsidRDefault="008F7A6F" w:rsidP="00FB4074">
      <w:pPr>
        <w:spacing w:line="255" w:lineRule="atLeast"/>
        <w:rPr>
          <w:rStyle w:val="b"/>
          <w:rFonts w:ascii="Arial" w:hAnsi="Arial" w:cs="Arial"/>
          <w:b/>
          <w:bCs/>
          <w:color w:val="000000"/>
          <w:sz w:val="20"/>
          <w:szCs w:val="20"/>
        </w:rPr>
      </w:pPr>
    </w:p>
    <w:p w14:paraId="2B1CA2FC" w14:textId="77777777" w:rsidR="008F7A6F" w:rsidRDefault="008F7A6F" w:rsidP="00FB4074">
      <w:pPr>
        <w:spacing w:line="255" w:lineRule="atLeast"/>
        <w:rPr>
          <w:rStyle w:val="b"/>
          <w:rFonts w:ascii="Arial" w:hAnsi="Arial" w:cs="Arial"/>
          <w:b/>
          <w:bCs/>
          <w:color w:val="000000"/>
          <w:sz w:val="20"/>
          <w:szCs w:val="20"/>
        </w:rPr>
      </w:pPr>
    </w:p>
    <w:p w14:paraId="04A5785D" w14:textId="77777777" w:rsidR="00FB4074" w:rsidRDefault="00FB4074" w:rsidP="00FB4074">
      <w:pPr>
        <w:spacing w:line="255" w:lineRule="atLeast"/>
        <w:rPr>
          <w:rStyle w:val="b"/>
          <w:rFonts w:ascii="Arial" w:hAnsi="Arial" w:cs="Arial"/>
          <w:b/>
          <w:bCs/>
          <w:color w:val="000000"/>
          <w:sz w:val="20"/>
          <w:szCs w:val="20"/>
        </w:rPr>
      </w:pPr>
      <w:r>
        <w:rPr>
          <w:rStyle w:val="b"/>
          <w:rFonts w:ascii="Arial" w:hAnsi="Arial" w:cs="Arial"/>
          <w:b/>
          <w:bCs/>
          <w:color w:val="000000"/>
          <w:sz w:val="20"/>
          <w:szCs w:val="20"/>
        </w:rPr>
        <w:lastRenderedPageBreak/>
        <w:t>Figure 1: The Cost of Translation</w:t>
      </w:r>
    </w:p>
    <w:p w14:paraId="5B0740F4" w14:textId="77777777" w:rsidR="008F7A6F" w:rsidRDefault="008F7A6F" w:rsidP="00FB4074">
      <w:pPr>
        <w:spacing w:line="255" w:lineRule="atLeast"/>
        <w:rPr>
          <w:rFonts w:ascii="Arial" w:hAnsi="Arial" w:cs="Arial"/>
          <w:color w:val="000000"/>
          <w:sz w:val="20"/>
          <w:szCs w:val="20"/>
        </w:rPr>
      </w:pPr>
      <w:r>
        <w:rPr>
          <w:rFonts w:ascii="Arial" w:hAnsi="Arial" w:cs="Arial"/>
          <w:noProof/>
          <w:color w:val="000000"/>
          <w:sz w:val="20"/>
          <w:szCs w:val="20"/>
        </w:rPr>
        <w:drawing>
          <wp:inline distT="0" distB="0" distL="0" distR="0" wp14:editId="74875043">
            <wp:extent cx="2398889" cy="26858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9827" cy="2686854"/>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4053C12F" w14:textId="77777777" w:rsidR="00FB4074" w:rsidRDefault="00FB4074" w:rsidP="00FB4074">
      <w:pPr>
        <w:spacing w:line="255" w:lineRule="atLeast"/>
        <w:rPr>
          <w:rFonts w:ascii="Arial" w:hAnsi="Arial" w:cs="Arial"/>
          <w:color w:val="000000"/>
          <w:sz w:val="20"/>
          <w:szCs w:val="20"/>
        </w:rPr>
      </w:pPr>
    </w:p>
    <w:p w14:paraId="6826FB2B" w14:textId="77777777" w:rsidR="00FB4074" w:rsidRDefault="00FB4074" w:rsidP="00FB4074">
      <w:pPr>
        <w:spacing w:line="255" w:lineRule="atLeast"/>
        <w:rPr>
          <w:rStyle w:val="b"/>
          <w:rFonts w:ascii="Arial" w:hAnsi="Arial" w:cs="Arial"/>
          <w:b/>
          <w:bCs/>
          <w:color w:val="000000"/>
          <w:sz w:val="20"/>
          <w:szCs w:val="20"/>
        </w:rPr>
      </w:pPr>
      <w:r>
        <w:rPr>
          <w:rStyle w:val="b"/>
          <w:rFonts w:ascii="Arial" w:hAnsi="Arial" w:cs="Arial"/>
          <w:b/>
          <w:bCs/>
          <w:color w:val="000000"/>
          <w:sz w:val="20"/>
          <w:szCs w:val="20"/>
        </w:rPr>
        <w:t>Figure 2: Creating a new, Ubiquitous Language</w:t>
      </w:r>
    </w:p>
    <w:p w14:paraId="3A7E8B52" w14:textId="77777777" w:rsidR="008F7A6F" w:rsidRDefault="008F7A6F" w:rsidP="00FB4074">
      <w:pPr>
        <w:spacing w:line="255" w:lineRule="atLeast"/>
        <w:rPr>
          <w:rFonts w:ascii="Arial" w:hAnsi="Arial" w:cs="Arial"/>
          <w:color w:val="000000"/>
          <w:sz w:val="20"/>
          <w:szCs w:val="20"/>
        </w:rPr>
      </w:pPr>
      <w:r>
        <w:rPr>
          <w:rFonts w:ascii="Arial" w:hAnsi="Arial" w:cs="Arial"/>
          <w:noProof/>
          <w:color w:val="000000"/>
          <w:sz w:val="20"/>
          <w:szCs w:val="20"/>
        </w:rPr>
        <w:drawing>
          <wp:inline distT="0" distB="0" distL="0" distR="0" wp14:editId="061F0258">
            <wp:extent cx="2799644" cy="18697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8286" cy="1868849"/>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23B39571" w14:textId="77777777" w:rsidR="00FB4074" w:rsidRDefault="00FB4074" w:rsidP="00FB4074">
      <w:pPr>
        <w:spacing w:line="255" w:lineRule="atLeast"/>
        <w:rPr>
          <w:rFonts w:ascii="Arial" w:hAnsi="Arial" w:cs="Arial"/>
          <w:color w:val="000000"/>
          <w:sz w:val="20"/>
          <w:szCs w:val="20"/>
        </w:rPr>
      </w:pPr>
    </w:p>
    <w:p w14:paraId="3B78E2EC"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Creating a robust Ubiquitous Language requires time and effort, but leads to far more accurate communication than translation alone. This is just as true in the realm of business and technical jargon as it is in the realm of spoken languages. Communication is the art of using language to convey meaning consistently and clearly. Jargon is the practice of using certain words and phrases in a way that assumes a known context, and thus, can serve as a shortcut in communication. But when domain experts and development teams get around the table without a Ubiquitous Language, the jargon each brings to the table necessitates translation and guarantees that confusion will propagate into software. So, while deep domain knowledge and developing a Ubiquitous Language take time to acquire and require collaborative learning for both domain experts and the development team, the end result is a stable and rich model that more accurately represents the core needs of the business and supports future growth.</w:t>
      </w:r>
    </w:p>
    <w:p w14:paraId="27A64D87" w14:textId="77777777" w:rsidR="00FB4074" w:rsidRDefault="00FB4074" w:rsidP="00FB4074">
      <w:pPr>
        <w:spacing w:line="255" w:lineRule="atLeast"/>
        <w:rPr>
          <w:rFonts w:ascii="Arial" w:hAnsi="Arial" w:cs="Arial"/>
          <w:color w:val="000000"/>
          <w:sz w:val="20"/>
          <w:szCs w:val="20"/>
        </w:rPr>
      </w:pPr>
    </w:p>
    <w:p w14:paraId="31F90D0F"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lastRenderedPageBreak/>
        <w:t>Architects typically work across a variety of business contexts in a company, acquiring significant domain knowledge in the process, and are responsible for understanding both domain and technology concerns. Translation between domain experts and development team</w:t>
      </w:r>
      <w:r w:rsidR="00F03E60">
        <w:rPr>
          <w:rFonts w:ascii="Arial" w:hAnsi="Arial" w:cs="Arial"/>
          <w:color w:val="000000"/>
          <w:sz w:val="20"/>
          <w:szCs w:val="20"/>
        </w:rPr>
        <w:t>s</w:t>
      </w:r>
      <w:r>
        <w:rPr>
          <w:rFonts w:ascii="Arial" w:hAnsi="Arial" w:cs="Arial"/>
          <w:color w:val="000000"/>
          <w:sz w:val="20"/>
          <w:szCs w:val="20"/>
        </w:rPr>
        <w:t xml:space="preserve"> often becomes an unofficial job responsibility. But translation is not enough. The adoption of a Ubiquitous Language by everyone involved in developing the software involves a commitment to take the business domain seriously and focus on incorporating it into both conversation and code as much as possible. This means utilizing the domain to develop the model in code, and leveraging the model to bring accuracy, clarity and stability to the domain and Ubiquitous Language. Many architects are also in leadership roles with respect to the development team, and thus in an ideal position to champion this effort. By moving from translator to advocate of a Ubiquitous Language, the architect facilitates more effective communication between all parties and enables software that can better express a deep domain model.</w:t>
      </w:r>
    </w:p>
    <w:p w14:paraId="3A76CA32" w14:textId="77777777" w:rsidR="00FB4074" w:rsidRDefault="00FB4074" w:rsidP="00FB4074">
      <w:pPr>
        <w:spacing w:line="255" w:lineRule="atLeast"/>
        <w:rPr>
          <w:rFonts w:ascii="Arial" w:hAnsi="Arial" w:cs="Arial"/>
          <w:color w:val="000000"/>
          <w:sz w:val="20"/>
          <w:szCs w:val="20"/>
        </w:rPr>
      </w:pPr>
    </w:p>
    <w:p w14:paraId="7A37C085" w14:textId="77777777" w:rsidR="00FB4074" w:rsidRDefault="00463A9A" w:rsidP="00FB4074">
      <w:pPr>
        <w:spacing w:line="255" w:lineRule="atLeast"/>
        <w:rPr>
          <w:rFonts w:ascii="Arial" w:hAnsi="Arial" w:cs="Arial"/>
          <w:color w:val="000000"/>
          <w:sz w:val="20"/>
          <w:szCs w:val="20"/>
        </w:rPr>
      </w:pPr>
      <w:r>
        <w:rPr>
          <w:rStyle w:val="b"/>
          <w:rFonts w:ascii="Arial" w:hAnsi="Arial" w:cs="Arial"/>
          <w:b/>
          <w:bCs/>
          <w:color w:val="000000"/>
          <w:sz w:val="20"/>
          <w:szCs w:val="20"/>
        </w:rPr>
        <w:t>IV.</w:t>
      </w:r>
      <w:r w:rsidR="005736EE">
        <w:rPr>
          <w:rStyle w:val="b"/>
          <w:rFonts w:ascii="Arial" w:hAnsi="Arial" w:cs="Arial"/>
          <w:b/>
          <w:bCs/>
          <w:color w:val="000000"/>
          <w:sz w:val="20"/>
          <w:szCs w:val="20"/>
        </w:rPr>
        <w:t> Relevant</w:t>
      </w:r>
      <w:r w:rsidR="00FB4074">
        <w:rPr>
          <w:rStyle w:val="b"/>
          <w:rFonts w:ascii="Arial" w:hAnsi="Arial" w:cs="Arial"/>
          <w:b/>
          <w:bCs/>
          <w:color w:val="000000"/>
          <w:sz w:val="20"/>
          <w:szCs w:val="20"/>
        </w:rPr>
        <w:t xml:space="preserve"> Models</w:t>
      </w:r>
    </w:p>
    <w:p w14:paraId="47E19EC9"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 </w:t>
      </w:r>
    </w:p>
    <w:p w14:paraId="35955139"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What’s a model?</w:t>
      </w:r>
    </w:p>
    <w:p w14:paraId="3C59C722"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 </w:t>
      </w:r>
    </w:p>
    <w:p w14:paraId="5B392B82"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 model can be defined as “a simplified version of something complex used in analyzing and solving problems or making predictions.</w:t>
      </w:r>
      <w:r w:rsidR="00557831">
        <w:rPr>
          <w:rStyle w:val="FootnoteReference"/>
          <w:rFonts w:ascii="Arial" w:hAnsi="Arial" w:cs="Arial"/>
          <w:color w:val="000000"/>
          <w:sz w:val="20"/>
          <w:szCs w:val="20"/>
        </w:rPr>
        <w:footnoteReference w:id="2"/>
      </w:r>
      <w:r>
        <w:rPr>
          <w:rFonts w:ascii="Arial" w:hAnsi="Arial" w:cs="Arial"/>
          <w:color w:val="000000"/>
          <w:sz w:val="20"/>
          <w:szCs w:val="20"/>
        </w:rPr>
        <w:t>” It is a representation, a simplification and an interpretation of reality. For example, a model airplane represents the shape and form of an actual airplane, yet it is simplified—it is smaller and cannot fly—and only copies those aspects of the original that the designer found important to imitate—it has doors and wheels, but no engine or complex machinery.</w:t>
      </w:r>
    </w:p>
    <w:p w14:paraId="3B46F0FE"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2B982727"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Beyond being a simplified representation of a thing, a model must have a purpose, that of “solving problems or making predictions.</w:t>
      </w:r>
      <w:r w:rsidR="00F03E60">
        <w:rPr>
          <w:rStyle w:val="FootnoteReference"/>
          <w:rFonts w:ascii="Arial" w:hAnsi="Arial" w:cs="Arial"/>
          <w:color w:val="000000"/>
          <w:sz w:val="20"/>
          <w:szCs w:val="20"/>
        </w:rPr>
        <w:footnoteReference w:id="3"/>
      </w:r>
      <w:r>
        <w:rPr>
          <w:rFonts w:ascii="Arial" w:hAnsi="Arial" w:cs="Arial"/>
          <w:color w:val="000000"/>
          <w:sz w:val="20"/>
          <w:szCs w:val="20"/>
        </w:rPr>
        <w:t>” When used for scientific or engineering purposes, a model exists to enable the model-makers to express something nebulous and complex in a manner that can be understood, communicated and manipulated. Thus, a model, while simplified, must remain meaningfully connected to the thing it represents in order to be useful in solving problems.</w:t>
      </w:r>
    </w:p>
    <w:p w14:paraId="0722C5B5"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5C076F9E"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 domain model is no different. It’s a widely accepted fact in software that domain models are intended to represent a business domain. What seems to be less accepted is the idea that these models must, first and foremost, clearly express the business domain, and not be an expression of technical jargon or framework limitations. The establishment of a Ubiquitous Language enables emphasizing a domain model that represents the domain accurately and deeply, instead of one filled with inexact terminology or obfuscating technical detail.</w:t>
      </w:r>
    </w:p>
    <w:p w14:paraId="2451E973" w14:textId="77777777" w:rsidR="00FB4074" w:rsidRDefault="00FB4074" w:rsidP="00FB4074">
      <w:pPr>
        <w:spacing w:line="255" w:lineRule="atLeast"/>
        <w:rPr>
          <w:rFonts w:ascii="Arial" w:hAnsi="Arial" w:cs="Arial"/>
          <w:color w:val="000000"/>
          <w:sz w:val="20"/>
          <w:szCs w:val="20"/>
        </w:rPr>
      </w:pPr>
    </w:p>
    <w:p w14:paraId="7575AD93"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It’s important to note here that a model is not merely a UML diagram or a Database Schema. As illustrated in Figure 3, Diagrams, documents, wikis, automated tests, domain-specific languages, and especially code all instantiate aspects of the Domain Model for a system; each provides clarity to the </w:t>
      </w:r>
      <w:r>
        <w:rPr>
          <w:rFonts w:ascii="Arial" w:hAnsi="Arial" w:cs="Arial"/>
          <w:color w:val="000000"/>
          <w:sz w:val="20"/>
          <w:szCs w:val="20"/>
        </w:rPr>
        <w:lastRenderedPageBreak/>
        <w:t xml:space="preserve">business or technology side of the domain with varying levels of abstraction. But for such </w:t>
      </w:r>
      <w:r w:rsidR="00F03E60">
        <w:rPr>
          <w:rFonts w:ascii="Arial" w:hAnsi="Arial" w:cs="Arial"/>
          <w:color w:val="000000"/>
          <w:sz w:val="20"/>
          <w:szCs w:val="20"/>
        </w:rPr>
        <w:t xml:space="preserve">a </w:t>
      </w:r>
      <w:r>
        <w:rPr>
          <w:rFonts w:ascii="Arial" w:hAnsi="Arial" w:cs="Arial"/>
          <w:color w:val="000000"/>
          <w:sz w:val="20"/>
          <w:szCs w:val="20"/>
        </w:rPr>
        <w:t>domain model to be valuable, it must be relevant both to domain</w:t>
      </w:r>
      <w:r w:rsidR="00F03E60">
        <w:rPr>
          <w:rFonts w:ascii="Arial" w:hAnsi="Arial" w:cs="Arial"/>
          <w:color w:val="000000"/>
          <w:sz w:val="20"/>
          <w:szCs w:val="20"/>
        </w:rPr>
        <w:t xml:space="preserve"> experts</w:t>
      </w:r>
      <w:r>
        <w:rPr>
          <w:rFonts w:ascii="Arial" w:hAnsi="Arial" w:cs="Arial"/>
          <w:color w:val="000000"/>
          <w:sz w:val="20"/>
          <w:szCs w:val="20"/>
        </w:rPr>
        <w:t xml:space="preserve"> and development teams. There is no substitute for ensuring that the production code and associated automated test code accurately reflects the domain when it comes to describing the entities and interactions of a domain model. Incorporating Storytesting into the development process is one particularly effective means for saturating feature discussions and executable documentation with the Ubiquitous Language, which naturally leads into incorporating it into the subsequent automated tests and the production code</w:t>
      </w:r>
      <w:r w:rsidR="00557831">
        <w:rPr>
          <w:rStyle w:val="FootnoteReference"/>
          <w:rFonts w:ascii="Arial" w:hAnsi="Arial" w:cs="Arial"/>
          <w:color w:val="000000"/>
          <w:sz w:val="20"/>
          <w:szCs w:val="20"/>
        </w:rPr>
        <w:footnoteReference w:id="4"/>
      </w:r>
      <w:r>
        <w:rPr>
          <w:rFonts w:ascii="Arial" w:hAnsi="Arial" w:cs="Arial"/>
          <w:color w:val="000000"/>
          <w:sz w:val="20"/>
          <w:szCs w:val="20"/>
        </w:rPr>
        <w:t>.</w:t>
      </w:r>
      <w:r w:rsidR="00557831">
        <w:rPr>
          <w:rFonts w:ascii="Arial" w:hAnsi="Arial" w:cs="Arial"/>
          <w:color w:val="000000"/>
          <w:sz w:val="20"/>
          <w:szCs w:val="20"/>
        </w:rPr>
        <w:t xml:space="preserve"> </w:t>
      </w:r>
      <w:r>
        <w:rPr>
          <w:rFonts w:ascii="Arial" w:hAnsi="Arial" w:cs="Arial"/>
          <w:color w:val="000000"/>
          <w:sz w:val="20"/>
          <w:szCs w:val="20"/>
        </w:rPr>
        <w:t>"</w:t>
      </w:r>
      <w:proofErr w:type="gramStart"/>
      <w:r>
        <w:rPr>
          <w:rFonts w:ascii="Arial" w:hAnsi="Arial" w:cs="Arial"/>
          <w:color w:val="000000"/>
          <w:sz w:val="20"/>
          <w:szCs w:val="20"/>
        </w:rPr>
        <w:t>Writing concrete examples as tests explores</w:t>
      </w:r>
      <w:proofErr w:type="gramEnd"/>
      <w:r>
        <w:rPr>
          <w:rFonts w:ascii="Arial" w:hAnsi="Arial" w:cs="Arial"/>
          <w:color w:val="000000"/>
          <w:sz w:val="20"/>
          <w:szCs w:val="20"/>
        </w:rPr>
        <w:t xml:space="preserve"> ways in which to use and evolve the Ubiquitous Language for expressing business objects, constraints and rules.</w:t>
      </w:r>
      <w:r w:rsidR="00557831">
        <w:rPr>
          <w:rStyle w:val="FootnoteReference"/>
          <w:rFonts w:ascii="Arial" w:hAnsi="Arial" w:cs="Arial"/>
          <w:color w:val="000000"/>
          <w:sz w:val="20"/>
          <w:szCs w:val="20"/>
        </w:rPr>
        <w:footnoteReference w:id="5"/>
      </w:r>
      <w:r>
        <w:rPr>
          <w:rFonts w:ascii="Arial" w:hAnsi="Arial" w:cs="Arial"/>
          <w:color w:val="000000"/>
          <w:sz w:val="20"/>
          <w:szCs w:val="20"/>
        </w:rPr>
        <w:t>"</w:t>
      </w:r>
    </w:p>
    <w:p w14:paraId="3E90E793"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5810BFF4" w14:textId="77777777" w:rsidR="00FB4074" w:rsidRDefault="00FB4074" w:rsidP="00FB4074">
      <w:pPr>
        <w:spacing w:line="255" w:lineRule="atLeast"/>
        <w:rPr>
          <w:rFonts w:ascii="Arial" w:hAnsi="Arial" w:cs="Arial"/>
          <w:color w:val="000000"/>
          <w:sz w:val="20"/>
          <w:szCs w:val="20"/>
        </w:rPr>
      </w:pPr>
      <w:proofErr w:type="gramStart"/>
      <w:r>
        <w:rPr>
          <w:rStyle w:val="b"/>
          <w:rFonts w:ascii="Arial" w:hAnsi="Arial" w:cs="Arial"/>
          <w:b/>
          <w:bCs/>
          <w:color w:val="000000"/>
          <w:sz w:val="20"/>
          <w:szCs w:val="20"/>
        </w:rPr>
        <w:t>Figure 3.</w:t>
      </w:r>
      <w:proofErr w:type="gramEnd"/>
      <w:r>
        <w:rPr>
          <w:rStyle w:val="b"/>
          <w:rFonts w:ascii="Arial" w:hAnsi="Arial" w:cs="Arial"/>
          <w:b/>
          <w:bCs/>
          <w:color w:val="000000"/>
          <w:sz w:val="20"/>
          <w:szCs w:val="20"/>
        </w:rPr>
        <w:t xml:space="preserve"> Model Artifact Matrix</w:t>
      </w:r>
      <w:r w:rsidR="00557831">
        <w:rPr>
          <w:rStyle w:val="FootnoteReference"/>
          <w:rFonts w:ascii="Arial" w:hAnsi="Arial" w:cs="Arial"/>
          <w:color w:val="000000"/>
          <w:sz w:val="20"/>
          <w:szCs w:val="20"/>
        </w:rPr>
        <w:footnoteReference w:id="6"/>
      </w:r>
    </w:p>
    <w:p w14:paraId="15A0CD68" w14:textId="77777777" w:rsidR="00FB4074" w:rsidRDefault="008F7A6F" w:rsidP="00FB4074">
      <w:pPr>
        <w:spacing w:line="255" w:lineRule="atLeast"/>
        <w:rPr>
          <w:rFonts w:ascii="Arial" w:hAnsi="Arial" w:cs="Arial"/>
          <w:color w:val="000000"/>
          <w:sz w:val="20"/>
          <w:szCs w:val="20"/>
        </w:rPr>
      </w:pPr>
      <w:r>
        <w:rPr>
          <w:rFonts w:ascii="Arial" w:hAnsi="Arial" w:cs="Arial"/>
          <w:noProof/>
          <w:color w:val="000000"/>
          <w:sz w:val="20"/>
          <w:szCs w:val="20"/>
        </w:rPr>
        <w:drawing>
          <wp:inline distT="0" distB="0" distL="0" distR="0" wp14:editId="6EA9A1F0">
            <wp:extent cx="2269067" cy="2259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1374" cy="2262288"/>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54F4D97C" w14:textId="77777777" w:rsidR="008F7A6F" w:rsidRDefault="008F7A6F" w:rsidP="00FB4074">
      <w:pPr>
        <w:spacing w:line="255" w:lineRule="atLeast"/>
        <w:rPr>
          <w:rFonts w:ascii="Arial" w:hAnsi="Arial" w:cs="Arial"/>
          <w:color w:val="000000"/>
          <w:sz w:val="20"/>
          <w:szCs w:val="20"/>
        </w:rPr>
      </w:pPr>
    </w:p>
    <w:p w14:paraId="5048478F"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A model expressed in code provides relevance to architecture, but it also aids greatly in minimizing complexity often found in software and the domain.</w:t>
      </w:r>
    </w:p>
    <w:p w14:paraId="7FEE06CC" w14:textId="77777777" w:rsidR="00FB4074" w:rsidRDefault="00FB4074" w:rsidP="00FB4074">
      <w:pPr>
        <w:spacing w:line="255" w:lineRule="atLeast"/>
        <w:rPr>
          <w:rFonts w:ascii="Arial" w:hAnsi="Arial" w:cs="Arial"/>
          <w:color w:val="000000"/>
          <w:sz w:val="20"/>
          <w:szCs w:val="20"/>
        </w:rPr>
      </w:pPr>
    </w:p>
    <w:p w14:paraId="6987B5BF"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Managing Complexity</w:t>
      </w:r>
    </w:p>
    <w:p w14:paraId="165440F9"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 </w:t>
      </w:r>
    </w:p>
    <w:p w14:paraId="394D491B"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The model’s most important job is dealing with complexity, both in the domain and in software itself.  To remain relevant, a domain model must address three different types of complexity:</w:t>
      </w:r>
    </w:p>
    <w:p w14:paraId="64FA5092"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71F1E0FB"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lastRenderedPageBreak/>
        <w:t>1)      Essential Complexity – This is core to the success of the business domain—a strategic advantage</w:t>
      </w:r>
      <w:r w:rsidR="00A50188">
        <w:rPr>
          <w:rFonts w:ascii="Arial" w:hAnsi="Arial" w:cs="Arial"/>
          <w:color w:val="000000"/>
          <w:sz w:val="20"/>
          <w:szCs w:val="20"/>
        </w:rPr>
        <w:t>,</w:t>
      </w:r>
      <w:r>
        <w:rPr>
          <w:rFonts w:ascii="Arial" w:hAnsi="Arial" w:cs="Arial"/>
          <w:color w:val="000000"/>
          <w:sz w:val="20"/>
          <w:szCs w:val="20"/>
        </w:rPr>
        <w:t xml:space="preserve"> even—and should be a primary focus of the model;</w:t>
      </w:r>
    </w:p>
    <w:p w14:paraId="6750E542"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2)      Orthogonal Complexity – Complexity that is embedded in the business domain, but which is not core to the problem being addressed, or which is a commodity that can be brought into the system. This should be purged from the domain model as it is distilled over time;</w:t>
      </w:r>
    </w:p>
    <w:p w14:paraId="2577FA5B"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3)      Accidental Complexity –</w:t>
      </w:r>
      <w:r w:rsidR="00425ADB">
        <w:rPr>
          <w:rFonts w:ascii="Arial" w:hAnsi="Arial" w:cs="Arial"/>
          <w:color w:val="000000"/>
          <w:sz w:val="20"/>
          <w:szCs w:val="20"/>
        </w:rPr>
        <w:t xml:space="preserve"> </w:t>
      </w:r>
      <w:r w:rsidR="00A50188">
        <w:rPr>
          <w:rFonts w:ascii="Arial" w:hAnsi="Arial" w:cs="Arial"/>
          <w:color w:val="000000"/>
          <w:sz w:val="20"/>
          <w:szCs w:val="20"/>
        </w:rPr>
        <w:t>C</w:t>
      </w:r>
      <w:r>
        <w:rPr>
          <w:rFonts w:ascii="Arial" w:hAnsi="Arial" w:cs="Arial"/>
          <w:color w:val="000000"/>
          <w:sz w:val="20"/>
          <w:szCs w:val="20"/>
        </w:rPr>
        <w:t>omplexity introduced by designs, frameworks and code that bleed into the domain model and create coupling between concerns. This bleeding should be prevented through isolation</w:t>
      </w:r>
      <w:r w:rsidR="00706C82">
        <w:rPr>
          <w:rFonts w:ascii="Arial" w:hAnsi="Arial" w:cs="Arial"/>
          <w:color w:val="000000"/>
          <w:sz w:val="20"/>
          <w:szCs w:val="20"/>
        </w:rPr>
        <w:t xml:space="preserve"> </w:t>
      </w:r>
      <w:r>
        <w:rPr>
          <w:rFonts w:ascii="Arial" w:hAnsi="Arial" w:cs="Arial"/>
          <w:color w:val="000000"/>
          <w:sz w:val="20"/>
          <w:szCs w:val="20"/>
        </w:rPr>
        <w:t>of the infrastructure from the domain model.</w:t>
      </w:r>
    </w:p>
    <w:p w14:paraId="06CC45AF"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659A0F22"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Part IV of</w:t>
      </w:r>
      <w:r>
        <w:rPr>
          <w:rStyle w:val="apple-converted-space"/>
          <w:rFonts w:ascii="Arial" w:hAnsi="Arial" w:cs="Arial"/>
          <w:color w:val="000000"/>
          <w:sz w:val="20"/>
          <w:szCs w:val="20"/>
        </w:rPr>
        <w:t> </w:t>
      </w:r>
      <w:r>
        <w:rPr>
          <w:rStyle w:val="i"/>
          <w:rFonts w:ascii="Arial" w:hAnsi="Arial" w:cs="Arial"/>
          <w:i/>
          <w:iCs/>
          <w:color w:val="000000"/>
          <w:sz w:val="20"/>
          <w:szCs w:val="20"/>
        </w:rPr>
        <w:t xml:space="preserve">Domain-Driven </w:t>
      </w:r>
      <w:r w:rsidR="00463A9A">
        <w:rPr>
          <w:rStyle w:val="i"/>
          <w:rFonts w:ascii="Arial" w:hAnsi="Arial" w:cs="Arial"/>
          <w:i/>
          <w:iCs/>
          <w:color w:val="000000"/>
          <w:sz w:val="20"/>
          <w:szCs w:val="20"/>
        </w:rPr>
        <w:t>Design</w:t>
      </w:r>
      <w:r w:rsidR="00557831">
        <w:rPr>
          <w:rStyle w:val="FootnoteReference"/>
          <w:rFonts w:ascii="Arial" w:hAnsi="Arial" w:cs="Arial"/>
          <w:i/>
          <w:iCs/>
          <w:color w:val="000000"/>
          <w:sz w:val="20"/>
          <w:szCs w:val="20"/>
        </w:rPr>
        <w:footnoteReference w:id="7"/>
      </w:r>
      <w:r w:rsidR="00463A9A">
        <w:rPr>
          <w:rStyle w:val="b"/>
          <w:rFonts w:ascii="Arial" w:hAnsi="Arial" w:cs="Arial"/>
          <w:b/>
          <w:bCs/>
          <w:i/>
          <w:iCs/>
          <w:color w:val="000000"/>
          <w:sz w:val="20"/>
          <w:szCs w:val="20"/>
        </w:rPr>
        <w:t xml:space="preserve"> </w:t>
      </w:r>
      <w:r>
        <w:rPr>
          <w:rFonts w:ascii="Arial" w:hAnsi="Arial" w:cs="Arial"/>
          <w:color w:val="000000"/>
          <w:sz w:val="20"/>
          <w:szCs w:val="20"/>
        </w:rPr>
        <w:t xml:space="preserve">is a collection of principles and strategies targeted at dealing with domain complexity. Evans summarizes those under the heading of “Strategic Design,” and they are meant to be leveraged as a system grows and evolves over time. The architect should hold the role of strategic designer on a team, and while the management of complexity in the software is the responsibility of all team members, it should be </w:t>
      </w:r>
      <w:r w:rsidR="00463A9A">
        <w:rPr>
          <w:rFonts w:ascii="Arial" w:hAnsi="Arial" w:cs="Arial"/>
          <w:color w:val="000000"/>
          <w:sz w:val="20"/>
          <w:szCs w:val="20"/>
        </w:rPr>
        <w:t>a success criterion</w:t>
      </w:r>
      <w:r>
        <w:rPr>
          <w:rFonts w:ascii="Arial" w:hAnsi="Arial" w:cs="Arial"/>
          <w:color w:val="000000"/>
          <w:sz w:val="20"/>
          <w:szCs w:val="20"/>
        </w:rPr>
        <w:t xml:space="preserve"> for the architect. By assuming responsibility for driving strategic design, the architect ensures that her architecture enables essential complexity, while walling-off the accidental and orthogonal complexities that tend to creep into systems over time. She also enables that architecture to evolve and mature as the system changes to </w:t>
      </w:r>
      <w:r w:rsidR="00463A9A">
        <w:rPr>
          <w:rFonts w:ascii="Arial" w:hAnsi="Arial" w:cs="Arial"/>
          <w:color w:val="000000"/>
          <w:sz w:val="20"/>
          <w:szCs w:val="20"/>
        </w:rPr>
        <w:t>accommodate</w:t>
      </w:r>
      <w:r>
        <w:rPr>
          <w:rFonts w:ascii="Arial" w:hAnsi="Arial" w:cs="Arial"/>
          <w:color w:val="000000"/>
          <w:sz w:val="20"/>
          <w:szCs w:val="20"/>
        </w:rPr>
        <w:t xml:space="preserve"> future shifts in business needs.</w:t>
      </w:r>
    </w:p>
    <w:p w14:paraId="62436CE8"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4FB5ED27"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V.                  Emergent Architecture</w:t>
      </w:r>
    </w:p>
    <w:p w14:paraId="1157C817" w14:textId="77777777" w:rsidR="00FB4074" w:rsidRDefault="00FB4074" w:rsidP="00FB4074">
      <w:pPr>
        <w:spacing w:line="255" w:lineRule="atLeast"/>
        <w:rPr>
          <w:rFonts w:ascii="Arial" w:hAnsi="Arial" w:cs="Arial"/>
          <w:color w:val="000000"/>
          <w:sz w:val="20"/>
          <w:szCs w:val="20"/>
        </w:rPr>
      </w:pPr>
    </w:p>
    <w:p w14:paraId="6FA3C271"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Encapsulate, Don’t Coddle</w:t>
      </w:r>
    </w:p>
    <w:p w14:paraId="786749B5" w14:textId="77777777" w:rsidR="00FB4074" w:rsidRDefault="00FB4074" w:rsidP="00FB4074">
      <w:pPr>
        <w:spacing w:line="255" w:lineRule="atLeast"/>
        <w:rPr>
          <w:rFonts w:ascii="Arial" w:hAnsi="Arial" w:cs="Arial"/>
          <w:color w:val="000000"/>
          <w:sz w:val="20"/>
          <w:szCs w:val="20"/>
        </w:rPr>
      </w:pPr>
    </w:p>
    <w:p w14:paraId="2D838ABC"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Many architects prefer to detail </w:t>
      </w:r>
      <w:r w:rsidR="00706C82">
        <w:rPr>
          <w:rFonts w:ascii="Arial" w:hAnsi="Arial" w:cs="Arial"/>
          <w:color w:val="000000"/>
          <w:sz w:val="20"/>
          <w:szCs w:val="20"/>
        </w:rPr>
        <w:t>architecture</w:t>
      </w:r>
      <w:r>
        <w:rPr>
          <w:rFonts w:ascii="Arial" w:hAnsi="Arial" w:cs="Arial"/>
          <w:color w:val="000000"/>
          <w:sz w:val="20"/>
          <w:szCs w:val="20"/>
        </w:rPr>
        <w:t xml:space="preserve"> up front, before the development team is fully engaged on a project. </w:t>
      </w:r>
      <w:r w:rsidR="00706C82">
        <w:rPr>
          <w:rFonts w:ascii="Arial" w:hAnsi="Arial" w:cs="Arial"/>
          <w:color w:val="000000"/>
          <w:sz w:val="20"/>
          <w:szCs w:val="20"/>
        </w:rPr>
        <w:t>While the typical</w:t>
      </w:r>
      <w:r>
        <w:rPr>
          <w:rFonts w:ascii="Arial" w:hAnsi="Arial" w:cs="Arial"/>
          <w:color w:val="000000"/>
          <w:sz w:val="20"/>
          <w:szCs w:val="20"/>
        </w:rPr>
        <w:t xml:space="preserve"> </w:t>
      </w:r>
      <w:r w:rsidR="00706C82">
        <w:rPr>
          <w:rFonts w:ascii="Arial" w:hAnsi="Arial" w:cs="Arial"/>
          <w:color w:val="000000"/>
          <w:sz w:val="20"/>
          <w:szCs w:val="20"/>
        </w:rPr>
        <w:t>intent is</w:t>
      </w:r>
      <w:r>
        <w:rPr>
          <w:rFonts w:ascii="Arial" w:hAnsi="Arial" w:cs="Arial"/>
          <w:color w:val="000000"/>
          <w:sz w:val="20"/>
          <w:szCs w:val="20"/>
        </w:rPr>
        <w:t xml:space="preserve"> to reduce uncertainty and thrashing before </w:t>
      </w:r>
      <w:r w:rsidR="00706C82">
        <w:rPr>
          <w:rFonts w:ascii="Arial" w:hAnsi="Arial" w:cs="Arial"/>
          <w:color w:val="000000"/>
          <w:sz w:val="20"/>
          <w:szCs w:val="20"/>
        </w:rPr>
        <w:t xml:space="preserve">too </w:t>
      </w:r>
      <w:r>
        <w:rPr>
          <w:rFonts w:ascii="Arial" w:hAnsi="Arial" w:cs="Arial"/>
          <w:color w:val="000000"/>
          <w:sz w:val="20"/>
          <w:szCs w:val="20"/>
        </w:rPr>
        <w:t xml:space="preserve">many </w:t>
      </w:r>
      <w:r w:rsidR="00706C82">
        <w:rPr>
          <w:rFonts w:ascii="Arial" w:hAnsi="Arial" w:cs="Arial"/>
          <w:color w:val="000000"/>
          <w:sz w:val="20"/>
          <w:szCs w:val="20"/>
        </w:rPr>
        <w:t xml:space="preserve">costly </w:t>
      </w:r>
      <w:r>
        <w:rPr>
          <w:rFonts w:ascii="Arial" w:hAnsi="Arial" w:cs="Arial"/>
          <w:color w:val="000000"/>
          <w:sz w:val="20"/>
          <w:szCs w:val="20"/>
        </w:rPr>
        <w:t xml:space="preserve">resources are involved, this action </w:t>
      </w:r>
      <w:r w:rsidR="00706C82">
        <w:rPr>
          <w:rFonts w:ascii="Arial" w:hAnsi="Arial" w:cs="Arial"/>
          <w:color w:val="000000"/>
          <w:sz w:val="20"/>
          <w:szCs w:val="20"/>
        </w:rPr>
        <w:t xml:space="preserve">is </w:t>
      </w:r>
      <w:r>
        <w:rPr>
          <w:rFonts w:ascii="Arial" w:hAnsi="Arial" w:cs="Arial"/>
          <w:color w:val="000000"/>
          <w:sz w:val="20"/>
          <w:szCs w:val="20"/>
        </w:rPr>
        <w:t xml:space="preserve">often seen by the development team as an attempt to reduce their role on a project to that of an automaton churning out predefined modules with little-to-no creative thought. </w:t>
      </w:r>
      <w:r w:rsidR="00706C82">
        <w:rPr>
          <w:rFonts w:ascii="Arial" w:hAnsi="Arial" w:cs="Arial"/>
          <w:color w:val="000000"/>
          <w:sz w:val="20"/>
          <w:szCs w:val="20"/>
        </w:rPr>
        <w:t>We beli</w:t>
      </w:r>
      <w:r w:rsidR="00C51D2E">
        <w:rPr>
          <w:rFonts w:ascii="Arial" w:hAnsi="Arial" w:cs="Arial"/>
          <w:color w:val="000000"/>
          <w:sz w:val="20"/>
          <w:szCs w:val="20"/>
        </w:rPr>
        <w:t>e</w:t>
      </w:r>
      <w:r w:rsidR="00706C82">
        <w:rPr>
          <w:rFonts w:ascii="Arial" w:hAnsi="Arial" w:cs="Arial"/>
          <w:color w:val="000000"/>
          <w:sz w:val="20"/>
          <w:szCs w:val="20"/>
        </w:rPr>
        <w:t>ve that too much up-front architecture is a form of over-spe</w:t>
      </w:r>
      <w:r w:rsidR="00C51D2E">
        <w:rPr>
          <w:rFonts w:ascii="Arial" w:hAnsi="Arial" w:cs="Arial"/>
          <w:color w:val="000000"/>
          <w:sz w:val="20"/>
          <w:szCs w:val="20"/>
        </w:rPr>
        <w:t>ci</w:t>
      </w:r>
      <w:r w:rsidR="00706C82">
        <w:rPr>
          <w:rFonts w:ascii="Arial" w:hAnsi="Arial" w:cs="Arial"/>
          <w:color w:val="000000"/>
          <w:sz w:val="20"/>
          <w:szCs w:val="20"/>
        </w:rPr>
        <w:t xml:space="preserve">fication, and that </w:t>
      </w:r>
      <w:r>
        <w:rPr>
          <w:rFonts w:ascii="Arial" w:hAnsi="Arial" w:cs="Arial"/>
          <w:color w:val="000000"/>
          <w:sz w:val="20"/>
          <w:szCs w:val="20"/>
        </w:rPr>
        <w:t>over-specifying design</w:t>
      </w:r>
      <w:r w:rsidR="00D666B9">
        <w:rPr>
          <w:rFonts w:ascii="Arial" w:hAnsi="Arial" w:cs="Arial"/>
          <w:color w:val="000000"/>
          <w:sz w:val="20"/>
          <w:szCs w:val="20"/>
        </w:rPr>
        <w:t xml:space="preserve"> details</w:t>
      </w:r>
      <w:r>
        <w:rPr>
          <w:rFonts w:ascii="Arial" w:hAnsi="Arial" w:cs="Arial"/>
          <w:color w:val="000000"/>
          <w:sz w:val="20"/>
          <w:szCs w:val="20"/>
        </w:rPr>
        <w:t xml:space="preserve"> to developers is a </w:t>
      </w:r>
      <w:r w:rsidR="00D666B9">
        <w:rPr>
          <w:rFonts w:ascii="Arial" w:hAnsi="Arial" w:cs="Arial"/>
          <w:color w:val="000000"/>
          <w:sz w:val="20"/>
          <w:szCs w:val="20"/>
        </w:rPr>
        <w:t>form</w:t>
      </w:r>
      <w:r>
        <w:rPr>
          <w:rFonts w:ascii="Arial" w:hAnsi="Arial" w:cs="Arial"/>
          <w:color w:val="000000"/>
          <w:sz w:val="20"/>
          <w:szCs w:val="20"/>
        </w:rPr>
        <w:t xml:space="preserve"> of coddling. Over-specification of internal component details creates inflexible boundaries and results in brittle software, something you’re likely tasked with preventing as an architect. The development team will be inappropriately constrained, and perhaps even insulted, by this approach. </w:t>
      </w:r>
    </w:p>
    <w:p w14:paraId="2A6E0A04" w14:textId="77777777" w:rsidR="00FB4074" w:rsidRDefault="00FB4074" w:rsidP="00FB4074">
      <w:pPr>
        <w:spacing w:line="255" w:lineRule="atLeast"/>
        <w:rPr>
          <w:rFonts w:ascii="Arial" w:hAnsi="Arial" w:cs="Arial"/>
          <w:color w:val="000000"/>
          <w:sz w:val="20"/>
          <w:szCs w:val="20"/>
        </w:rPr>
      </w:pPr>
    </w:p>
    <w:p w14:paraId="5A830C60"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A blank slate is no better, though. It’s also dangerous to under-specify a system. With no boundaries and no intentional architecture, a design is destined to suffer from the implementation of sub-optimal and localized decisions by both domain experts and developers. Keeping the development team all moving in the same direction as they seek to distill the model and code itself is not easy. One way to connect the domain model to business drivers and ensure the team is aware of the value of what they are delivering is </w:t>
      </w:r>
      <w:r>
        <w:rPr>
          <w:rFonts w:ascii="Arial" w:hAnsi="Arial" w:cs="Arial"/>
          <w:color w:val="000000"/>
          <w:sz w:val="20"/>
          <w:szCs w:val="20"/>
        </w:rPr>
        <w:lastRenderedPageBreak/>
        <w:t>for the architect to</w:t>
      </w:r>
      <w:r w:rsidR="00706C82">
        <w:rPr>
          <w:rFonts w:ascii="Arial" w:hAnsi="Arial" w:cs="Arial"/>
          <w:color w:val="000000"/>
          <w:sz w:val="20"/>
          <w:szCs w:val="20"/>
        </w:rPr>
        <w:t xml:space="preserve"> lead in the</w:t>
      </w:r>
      <w:r>
        <w:rPr>
          <w:rFonts w:ascii="Arial" w:hAnsi="Arial" w:cs="Arial"/>
          <w:color w:val="000000"/>
          <w:sz w:val="20"/>
          <w:szCs w:val="20"/>
        </w:rPr>
        <w:t xml:space="preserve"> creat</w:t>
      </w:r>
      <w:r w:rsidR="00706C82">
        <w:rPr>
          <w:rFonts w:ascii="Arial" w:hAnsi="Arial" w:cs="Arial"/>
          <w:color w:val="000000"/>
          <w:sz w:val="20"/>
          <w:szCs w:val="20"/>
        </w:rPr>
        <w:t>ion</w:t>
      </w:r>
      <w:r w:rsidR="00725D39">
        <w:rPr>
          <w:rFonts w:ascii="Arial" w:hAnsi="Arial" w:cs="Arial"/>
          <w:color w:val="000000"/>
          <w:sz w:val="20"/>
          <w:szCs w:val="20"/>
        </w:rPr>
        <w:t xml:space="preserve"> and communication</w:t>
      </w:r>
      <w:r w:rsidR="00706C82">
        <w:rPr>
          <w:rFonts w:ascii="Arial" w:hAnsi="Arial" w:cs="Arial"/>
          <w:color w:val="000000"/>
          <w:sz w:val="20"/>
          <w:szCs w:val="20"/>
        </w:rPr>
        <w:t xml:space="preserve"> of</w:t>
      </w:r>
      <w:r>
        <w:rPr>
          <w:rFonts w:ascii="Arial" w:hAnsi="Arial" w:cs="Arial"/>
          <w:color w:val="000000"/>
          <w:sz w:val="20"/>
          <w:szCs w:val="20"/>
        </w:rPr>
        <w:t xml:space="preserve"> a domain vision statement which elucidates the core domain </w:t>
      </w:r>
      <w:r w:rsidR="00725D39">
        <w:rPr>
          <w:rFonts w:ascii="Arial" w:hAnsi="Arial" w:cs="Arial"/>
          <w:color w:val="000000"/>
          <w:sz w:val="20"/>
          <w:szCs w:val="20"/>
        </w:rPr>
        <w:t>and its value</w:t>
      </w:r>
      <w:r w:rsidR="00557831">
        <w:rPr>
          <w:rStyle w:val="FootnoteReference"/>
          <w:rFonts w:ascii="Arial" w:hAnsi="Arial" w:cs="Arial"/>
          <w:color w:val="000000"/>
          <w:sz w:val="20"/>
          <w:szCs w:val="20"/>
        </w:rPr>
        <w:footnoteReference w:id="8"/>
      </w:r>
      <w:r w:rsidR="00463A9A">
        <w:rPr>
          <w:rFonts w:ascii="Arial" w:hAnsi="Arial" w:cs="Arial"/>
          <w:color w:val="000000"/>
          <w:sz w:val="20"/>
          <w:szCs w:val="20"/>
        </w:rPr>
        <w:t>.</w:t>
      </w:r>
    </w:p>
    <w:p w14:paraId="707E9F4E" w14:textId="77777777" w:rsidR="00FB4074" w:rsidRDefault="00FB4074" w:rsidP="00FB4074">
      <w:pPr>
        <w:spacing w:line="255" w:lineRule="atLeast"/>
        <w:rPr>
          <w:rFonts w:ascii="Arial" w:hAnsi="Arial" w:cs="Arial"/>
          <w:color w:val="000000"/>
          <w:sz w:val="20"/>
          <w:szCs w:val="20"/>
        </w:rPr>
      </w:pPr>
    </w:p>
    <w:p w14:paraId="44B26AC6"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The balance between over and under-specification can be achieved through</w:t>
      </w:r>
      <w:r>
        <w:rPr>
          <w:rStyle w:val="apple-converted-space"/>
          <w:rFonts w:ascii="Arial" w:hAnsi="Arial" w:cs="Arial"/>
          <w:color w:val="000000"/>
          <w:sz w:val="20"/>
          <w:szCs w:val="20"/>
        </w:rPr>
        <w:t> </w:t>
      </w:r>
      <w:r>
        <w:rPr>
          <w:rStyle w:val="i"/>
          <w:rFonts w:ascii="Arial" w:hAnsi="Arial" w:cs="Arial"/>
          <w:i/>
          <w:iCs/>
          <w:color w:val="000000"/>
          <w:sz w:val="20"/>
          <w:szCs w:val="20"/>
        </w:rPr>
        <w:t>engagement</w:t>
      </w:r>
      <w:r>
        <w:rPr>
          <w:rStyle w:val="apple-converted-space"/>
          <w:rFonts w:ascii="Arial" w:hAnsi="Arial" w:cs="Arial"/>
          <w:i/>
          <w:iCs/>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i"/>
          <w:rFonts w:ascii="Arial" w:hAnsi="Arial" w:cs="Arial"/>
          <w:i/>
          <w:iCs/>
          <w:color w:val="000000"/>
          <w:sz w:val="20"/>
          <w:szCs w:val="20"/>
        </w:rPr>
        <w:t>encapsulation</w:t>
      </w:r>
      <w:r>
        <w:rPr>
          <w:rFonts w:ascii="Arial" w:hAnsi="Arial" w:cs="Arial"/>
          <w:color w:val="000000"/>
          <w:sz w:val="20"/>
          <w:szCs w:val="20"/>
        </w:rPr>
        <w:t xml:space="preserve">. </w:t>
      </w:r>
      <w:r w:rsidR="00227801">
        <w:rPr>
          <w:rFonts w:ascii="Arial" w:hAnsi="Arial" w:cs="Arial"/>
          <w:color w:val="000000"/>
          <w:sz w:val="20"/>
          <w:szCs w:val="20"/>
        </w:rPr>
        <w:t>A</w:t>
      </w:r>
      <w:r>
        <w:rPr>
          <w:rFonts w:ascii="Arial" w:hAnsi="Arial" w:cs="Arial"/>
          <w:color w:val="000000"/>
          <w:sz w:val="20"/>
          <w:szCs w:val="20"/>
        </w:rPr>
        <w:t xml:space="preserve">rchitects should </w:t>
      </w:r>
      <w:r w:rsidR="00227801">
        <w:rPr>
          <w:rFonts w:ascii="Arial" w:hAnsi="Arial" w:cs="Arial"/>
          <w:color w:val="000000"/>
          <w:sz w:val="20"/>
          <w:szCs w:val="20"/>
        </w:rPr>
        <w:t>spend</w:t>
      </w:r>
      <w:r>
        <w:rPr>
          <w:rFonts w:ascii="Arial" w:hAnsi="Arial" w:cs="Arial"/>
          <w:color w:val="000000"/>
          <w:sz w:val="20"/>
          <w:szCs w:val="20"/>
        </w:rPr>
        <w:t xml:space="preserve"> at least part of the</w:t>
      </w:r>
      <w:r w:rsidR="00227801">
        <w:rPr>
          <w:rFonts w:ascii="Arial" w:hAnsi="Arial" w:cs="Arial"/>
          <w:color w:val="000000"/>
          <w:sz w:val="20"/>
          <w:szCs w:val="20"/>
        </w:rPr>
        <w:t>ir</w:t>
      </w:r>
      <w:r>
        <w:rPr>
          <w:rFonts w:ascii="Arial" w:hAnsi="Arial" w:cs="Arial"/>
          <w:color w:val="000000"/>
          <w:sz w:val="20"/>
          <w:szCs w:val="20"/>
        </w:rPr>
        <w:t xml:space="preserve"> time</w:t>
      </w:r>
      <w:r w:rsidR="00227801">
        <w:rPr>
          <w:rFonts w:ascii="Arial" w:hAnsi="Arial" w:cs="Arial"/>
          <w:color w:val="000000"/>
          <w:sz w:val="20"/>
          <w:szCs w:val="20"/>
        </w:rPr>
        <w:t xml:space="preserve"> as</w:t>
      </w:r>
      <w:r>
        <w:rPr>
          <w:rFonts w:ascii="Arial" w:hAnsi="Arial" w:cs="Arial"/>
          <w:color w:val="000000"/>
          <w:sz w:val="20"/>
          <w:szCs w:val="20"/>
        </w:rPr>
        <w:t xml:space="preserve"> active members of a development team, not only creating architecture models, diagrams and deliverables but also writing code, since the code</w:t>
      </w:r>
      <w:r>
        <w:rPr>
          <w:rStyle w:val="apple-converted-space"/>
          <w:rFonts w:ascii="Arial" w:hAnsi="Arial" w:cs="Arial"/>
          <w:color w:val="000000"/>
          <w:sz w:val="20"/>
          <w:szCs w:val="20"/>
        </w:rPr>
        <w:t> </w:t>
      </w:r>
      <w:r>
        <w:rPr>
          <w:rStyle w:val="i"/>
          <w:rFonts w:ascii="Arial" w:hAnsi="Arial" w:cs="Arial"/>
          <w:i/>
          <w:iCs/>
          <w:color w:val="000000"/>
          <w:sz w:val="20"/>
          <w:szCs w:val="20"/>
        </w:rPr>
        <w:t>is</w:t>
      </w:r>
      <w:r>
        <w:rPr>
          <w:rStyle w:val="apple-converted-space"/>
          <w:rFonts w:ascii="Arial" w:hAnsi="Arial" w:cs="Arial"/>
          <w:color w:val="000000"/>
          <w:sz w:val="20"/>
          <w:szCs w:val="20"/>
        </w:rPr>
        <w:t> </w:t>
      </w:r>
      <w:r>
        <w:rPr>
          <w:rFonts w:ascii="Arial" w:hAnsi="Arial" w:cs="Arial"/>
          <w:color w:val="000000"/>
          <w:sz w:val="20"/>
          <w:szCs w:val="20"/>
        </w:rPr>
        <w:t>the design</w:t>
      </w:r>
      <w:r w:rsidR="00557831">
        <w:rPr>
          <w:rStyle w:val="FootnoteReference"/>
          <w:rFonts w:ascii="Arial" w:hAnsi="Arial" w:cs="Arial"/>
          <w:color w:val="000000"/>
          <w:sz w:val="20"/>
          <w:szCs w:val="20"/>
        </w:rPr>
        <w:footnoteReference w:id="9"/>
      </w:r>
      <w:r>
        <w:rPr>
          <w:rFonts w:ascii="Arial" w:hAnsi="Arial" w:cs="Arial"/>
          <w:color w:val="000000"/>
          <w:sz w:val="20"/>
          <w:szCs w:val="20"/>
        </w:rPr>
        <w:t>. An architect should be involved in the development of the model through conversation, modeling, documentation, prototyping and coding</w:t>
      </w:r>
      <w:r w:rsidR="00557831">
        <w:rPr>
          <w:rStyle w:val="FootnoteReference"/>
          <w:rFonts w:ascii="Arial" w:hAnsi="Arial" w:cs="Arial"/>
          <w:color w:val="000000"/>
          <w:sz w:val="20"/>
          <w:szCs w:val="20"/>
        </w:rPr>
        <w:footnoteReference w:id="10"/>
      </w:r>
      <w:r>
        <w:rPr>
          <w:rFonts w:ascii="Arial" w:hAnsi="Arial" w:cs="Arial"/>
          <w:color w:val="000000"/>
          <w:sz w:val="20"/>
          <w:szCs w:val="20"/>
        </w:rPr>
        <w:t>. By being actively engaged with a development team, the architect is less likely to make decisions that would be perceived as coddling. Not only will the architect learn to accurately value the contributions of the rest of the development team, but he will be forced to keep his skills current, live with his own dictates, and avoid over-constraining himself or the team.</w:t>
      </w:r>
    </w:p>
    <w:p w14:paraId="0BB6F5F0" w14:textId="77777777" w:rsidR="00FB4074" w:rsidRDefault="00FB4074" w:rsidP="00FB4074">
      <w:pPr>
        <w:spacing w:line="255" w:lineRule="atLeast"/>
        <w:rPr>
          <w:rFonts w:ascii="Arial" w:hAnsi="Arial" w:cs="Arial"/>
          <w:color w:val="000000"/>
          <w:sz w:val="20"/>
          <w:szCs w:val="20"/>
        </w:rPr>
      </w:pPr>
    </w:p>
    <w:p w14:paraId="0505C106"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Where constraints are needed, architects should use encapsulation as a guide for specification. Simply put, architects should focus their efforts in the domain by clearly defining what a given capability provides, and not how that capability should be implemented down to the precise details.  The architect should collaborate with the development team to define and code higher-level contexts, responsibilities, interfaces and interactions as needed, and leave the details to the team. The developers, through the rigorous use of automated unit and storytests via continuous integration, are then able to incrementally and continually improve the system design (both within and across model context boundaries) without compromising system functionality. Gartner uses the term</w:t>
      </w:r>
      <w:r>
        <w:rPr>
          <w:rStyle w:val="apple-converted-space"/>
          <w:rFonts w:ascii="Arial" w:hAnsi="Arial" w:cs="Arial"/>
          <w:color w:val="000000"/>
          <w:sz w:val="20"/>
          <w:szCs w:val="20"/>
        </w:rPr>
        <w:t> </w:t>
      </w:r>
      <w:r>
        <w:rPr>
          <w:rStyle w:val="i"/>
          <w:rFonts w:ascii="Arial" w:hAnsi="Arial" w:cs="Arial"/>
          <w:i/>
          <w:iCs/>
          <w:color w:val="000000"/>
          <w:sz w:val="20"/>
          <w:szCs w:val="20"/>
        </w:rPr>
        <w:t>Emergent Architecture</w:t>
      </w:r>
      <w:r>
        <w:rPr>
          <w:rStyle w:val="apple-converted-space"/>
          <w:rFonts w:ascii="Arial" w:hAnsi="Arial" w:cs="Arial"/>
          <w:i/>
          <w:iCs/>
          <w:color w:val="000000"/>
          <w:sz w:val="20"/>
          <w:szCs w:val="20"/>
        </w:rPr>
        <w:t> </w:t>
      </w:r>
      <w:r>
        <w:rPr>
          <w:rFonts w:ascii="Arial" w:hAnsi="Arial" w:cs="Arial"/>
          <w:color w:val="000000"/>
          <w:sz w:val="20"/>
          <w:szCs w:val="20"/>
        </w:rPr>
        <w:t>to describe this practice</w:t>
      </w:r>
      <w:r w:rsidR="00557831">
        <w:rPr>
          <w:rStyle w:val="FootnoteReference"/>
          <w:rFonts w:ascii="Arial" w:hAnsi="Arial" w:cs="Arial"/>
          <w:color w:val="000000"/>
          <w:sz w:val="20"/>
          <w:szCs w:val="20"/>
        </w:rPr>
        <w:footnoteReference w:id="11"/>
      </w:r>
      <w:r w:rsidR="00463A9A">
        <w:rPr>
          <w:rFonts w:ascii="Arial" w:hAnsi="Arial" w:cs="Arial"/>
          <w:color w:val="000000"/>
          <w:sz w:val="20"/>
          <w:szCs w:val="20"/>
        </w:rPr>
        <w:t>.</w:t>
      </w:r>
    </w:p>
    <w:p w14:paraId="48CAA592" w14:textId="77777777" w:rsidR="005736EE" w:rsidRDefault="005736EE" w:rsidP="00FB4074">
      <w:pPr>
        <w:spacing w:line="255" w:lineRule="atLeast"/>
        <w:rPr>
          <w:rFonts w:ascii="Arial" w:hAnsi="Arial" w:cs="Arial"/>
          <w:color w:val="000000"/>
          <w:sz w:val="20"/>
          <w:szCs w:val="20"/>
        </w:rPr>
      </w:pPr>
    </w:p>
    <w:p w14:paraId="213EBA31"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When you use architecture specifications and models as a replacement for engagement with a development team, you’re coddling. On the other hand, when you’re focused on creating a loose boundary that exposes domain knowledge, you’re encapsulating. </w:t>
      </w:r>
      <w:r w:rsidR="00227801">
        <w:rPr>
          <w:rFonts w:ascii="Arial" w:hAnsi="Arial" w:cs="Arial"/>
          <w:color w:val="000000"/>
          <w:sz w:val="20"/>
          <w:szCs w:val="20"/>
        </w:rPr>
        <w:t xml:space="preserve">Focusing on </w:t>
      </w:r>
      <w:r>
        <w:rPr>
          <w:rFonts w:ascii="Arial" w:hAnsi="Arial" w:cs="Arial"/>
          <w:color w:val="000000"/>
          <w:sz w:val="20"/>
          <w:szCs w:val="20"/>
        </w:rPr>
        <w:t>the latter allow</w:t>
      </w:r>
      <w:r w:rsidR="00227801">
        <w:rPr>
          <w:rFonts w:ascii="Arial" w:hAnsi="Arial" w:cs="Arial"/>
          <w:color w:val="000000"/>
          <w:sz w:val="20"/>
          <w:szCs w:val="20"/>
        </w:rPr>
        <w:t>s</w:t>
      </w:r>
      <w:r>
        <w:rPr>
          <w:rFonts w:ascii="Arial" w:hAnsi="Arial" w:cs="Arial"/>
          <w:color w:val="000000"/>
          <w:sz w:val="20"/>
          <w:szCs w:val="20"/>
        </w:rPr>
        <w:t xml:space="preserve"> the architecture to emerge</w:t>
      </w:r>
      <w:r w:rsidR="00227801">
        <w:rPr>
          <w:rFonts w:ascii="Arial" w:hAnsi="Arial" w:cs="Arial"/>
          <w:color w:val="000000"/>
          <w:sz w:val="20"/>
          <w:szCs w:val="20"/>
        </w:rPr>
        <w:t>,</w:t>
      </w:r>
      <w:r>
        <w:rPr>
          <w:rFonts w:ascii="Arial" w:hAnsi="Arial" w:cs="Arial"/>
          <w:color w:val="000000"/>
          <w:sz w:val="20"/>
          <w:szCs w:val="20"/>
        </w:rPr>
        <w:t xml:space="preserve"> evolve and, most importantly to the architect, remain relevant to both the domain and the development team.</w:t>
      </w:r>
    </w:p>
    <w:p w14:paraId="7E79AFB5" w14:textId="77777777" w:rsidR="00FB4074" w:rsidRDefault="00FB4074" w:rsidP="00FB4074">
      <w:pPr>
        <w:spacing w:line="255" w:lineRule="atLeast"/>
        <w:rPr>
          <w:rFonts w:ascii="Arial" w:hAnsi="Arial" w:cs="Arial"/>
          <w:color w:val="000000"/>
          <w:sz w:val="20"/>
          <w:szCs w:val="20"/>
        </w:rPr>
      </w:pPr>
    </w:p>
    <w:p w14:paraId="1D569EA7"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Design with Evolution in Mind</w:t>
      </w:r>
    </w:p>
    <w:p w14:paraId="1F1135BA" w14:textId="77777777" w:rsidR="00FB4074" w:rsidRDefault="00FB4074" w:rsidP="00FB4074">
      <w:pPr>
        <w:spacing w:line="255" w:lineRule="atLeast"/>
        <w:rPr>
          <w:rFonts w:ascii="Arial" w:hAnsi="Arial" w:cs="Arial"/>
          <w:color w:val="000000"/>
          <w:sz w:val="20"/>
          <w:szCs w:val="20"/>
        </w:rPr>
      </w:pPr>
    </w:p>
    <w:p w14:paraId="7246D7DD"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“Design for change” is a mantra we’ve often heard as architects and developers, but what does it mean? </w:t>
      </w:r>
      <w:r w:rsidR="00227801">
        <w:rPr>
          <w:rFonts w:ascii="Arial" w:hAnsi="Arial" w:cs="Arial"/>
          <w:color w:val="000000"/>
          <w:sz w:val="20"/>
          <w:szCs w:val="20"/>
        </w:rPr>
        <w:t>When a</w:t>
      </w:r>
      <w:r>
        <w:rPr>
          <w:rFonts w:ascii="Arial" w:hAnsi="Arial" w:cs="Arial"/>
          <w:color w:val="000000"/>
          <w:sz w:val="20"/>
          <w:szCs w:val="20"/>
        </w:rPr>
        <w:t xml:space="preserve"> team</w:t>
      </w:r>
      <w:r w:rsidR="00227801">
        <w:rPr>
          <w:rFonts w:ascii="Arial" w:hAnsi="Arial" w:cs="Arial"/>
          <w:color w:val="000000"/>
          <w:sz w:val="20"/>
          <w:szCs w:val="20"/>
        </w:rPr>
        <w:t xml:space="preserve"> assumes that it must design for </w:t>
      </w:r>
      <w:r w:rsidR="00EE7842" w:rsidRPr="00425ADB">
        <w:rPr>
          <w:rFonts w:ascii="Arial" w:hAnsi="Arial" w:cs="Arial"/>
          <w:i/>
          <w:color w:val="000000"/>
          <w:sz w:val="20"/>
          <w:szCs w:val="20"/>
        </w:rPr>
        <w:t>everything</w:t>
      </w:r>
      <w:r w:rsidR="00227801">
        <w:rPr>
          <w:rFonts w:ascii="Arial" w:hAnsi="Arial" w:cs="Arial"/>
          <w:color w:val="000000"/>
          <w:sz w:val="20"/>
          <w:szCs w:val="20"/>
        </w:rPr>
        <w:t xml:space="preserve"> to change, it</w:t>
      </w:r>
      <w:r>
        <w:rPr>
          <w:rFonts w:ascii="Arial" w:hAnsi="Arial" w:cs="Arial"/>
          <w:color w:val="000000"/>
          <w:sz w:val="20"/>
          <w:szCs w:val="20"/>
        </w:rPr>
        <w:t xml:space="preserve"> quickly find</w:t>
      </w:r>
      <w:r w:rsidR="00227801">
        <w:rPr>
          <w:rFonts w:ascii="Arial" w:hAnsi="Arial" w:cs="Arial"/>
          <w:color w:val="000000"/>
          <w:sz w:val="20"/>
          <w:szCs w:val="20"/>
        </w:rPr>
        <w:t>s</w:t>
      </w:r>
      <w:r>
        <w:rPr>
          <w:rFonts w:ascii="Arial" w:hAnsi="Arial" w:cs="Arial"/>
          <w:color w:val="000000"/>
          <w:sz w:val="20"/>
          <w:szCs w:val="20"/>
        </w:rPr>
        <w:t xml:space="preserve"> itself in a death spiral of over engineering based on speculative requirements </w:t>
      </w:r>
      <w:r w:rsidR="00227801">
        <w:rPr>
          <w:rFonts w:ascii="Arial" w:hAnsi="Arial" w:cs="Arial"/>
          <w:color w:val="000000"/>
          <w:sz w:val="20"/>
          <w:szCs w:val="20"/>
        </w:rPr>
        <w:t>rather than</w:t>
      </w:r>
      <w:r>
        <w:rPr>
          <w:rFonts w:ascii="Arial" w:hAnsi="Arial" w:cs="Arial"/>
          <w:color w:val="000000"/>
          <w:sz w:val="20"/>
          <w:szCs w:val="20"/>
        </w:rPr>
        <w:t xml:space="preserve"> actual ones. </w:t>
      </w:r>
      <w:r w:rsidR="00227801">
        <w:rPr>
          <w:rFonts w:ascii="Arial" w:hAnsi="Arial" w:cs="Arial"/>
          <w:color w:val="000000"/>
          <w:sz w:val="20"/>
          <w:szCs w:val="20"/>
        </w:rPr>
        <w:t>In reality, d</w:t>
      </w:r>
      <w:r>
        <w:rPr>
          <w:rFonts w:ascii="Arial" w:hAnsi="Arial" w:cs="Arial"/>
          <w:color w:val="000000"/>
          <w:sz w:val="20"/>
          <w:szCs w:val="20"/>
        </w:rPr>
        <w:t xml:space="preserve">esign for change requires managing dependencies carefully by ordering and isolating cohesive areas of the system </w:t>
      </w:r>
      <w:r>
        <w:rPr>
          <w:rFonts w:ascii="Arial" w:hAnsi="Arial" w:cs="Arial"/>
          <w:color w:val="000000"/>
          <w:sz w:val="20"/>
          <w:szCs w:val="20"/>
        </w:rPr>
        <w:lastRenderedPageBreak/>
        <w:t>from each other. For the architect, designing for change implies selecting an architecture or design that complements this ordering and isolation.</w:t>
      </w:r>
    </w:p>
    <w:p w14:paraId="22D43B70"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w:t>
      </w:r>
    </w:p>
    <w:p w14:paraId="42F8FECB"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Layered Architectures are typically employed to achieve the kind of ordering and isolation described here, but violate the Dependency Inversion Principle and thus enable, if not encourage, the kind of accidental coupling that works against the original purpose. As an alternative, consider the</w:t>
      </w:r>
      <w:r>
        <w:rPr>
          <w:rStyle w:val="apple-converted-space"/>
          <w:rFonts w:ascii="Arial" w:hAnsi="Arial" w:cs="Arial"/>
          <w:color w:val="000000"/>
          <w:sz w:val="20"/>
          <w:szCs w:val="20"/>
        </w:rPr>
        <w:t> </w:t>
      </w:r>
      <w:r>
        <w:rPr>
          <w:rStyle w:val="i"/>
          <w:rFonts w:ascii="Arial" w:hAnsi="Arial" w:cs="Arial"/>
          <w:i/>
          <w:iCs/>
          <w:color w:val="000000"/>
          <w:sz w:val="20"/>
          <w:szCs w:val="20"/>
        </w:rPr>
        <w:t>Onion Architecture</w:t>
      </w:r>
      <w:r>
        <w:rPr>
          <w:rStyle w:val="apple-converted-space"/>
          <w:rFonts w:ascii="Arial" w:hAnsi="Arial" w:cs="Arial"/>
          <w:color w:val="000000"/>
          <w:sz w:val="20"/>
          <w:szCs w:val="20"/>
        </w:rPr>
        <w:t> </w:t>
      </w:r>
      <w:r>
        <w:rPr>
          <w:rFonts w:ascii="Arial" w:hAnsi="Arial" w:cs="Arial"/>
          <w:color w:val="000000"/>
          <w:sz w:val="20"/>
          <w:szCs w:val="20"/>
        </w:rPr>
        <w:t>approach</w:t>
      </w:r>
      <w:r w:rsidR="00332824">
        <w:rPr>
          <w:rStyle w:val="FootnoteReference"/>
          <w:rFonts w:ascii="Arial" w:hAnsi="Arial" w:cs="Arial"/>
          <w:color w:val="000000"/>
          <w:sz w:val="20"/>
          <w:szCs w:val="20"/>
        </w:rPr>
        <w:footnoteReference w:id="12"/>
      </w:r>
      <w:r>
        <w:rPr>
          <w:rFonts w:ascii="Arial" w:hAnsi="Arial" w:cs="Arial"/>
          <w:color w:val="000000"/>
          <w:sz w:val="20"/>
          <w:szCs w:val="20"/>
        </w:rPr>
        <w:t>. Originally described by Jeffrey Palermo, the Onion Architecture approach focuses on isolating layers through interfaces, leveraging Inversion of Control to minimize coupling and, most important, making the Domain Model the star of the show.</w:t>
      </w:r>
    </w:p>
    <w:p w14:paraId="65539A0B" w14:textId="77777777" w:rsidR="00FB4074" w:rsidRDefault="00FB4074" w:rsidP="00FB4074">
      <w:pPr>
        <w:spacing w:line="255" w:lineRule="atLeast"/>
        <w:rPr>
          <w:rFonts w:ascii="Arial" w:hAnsi="Arial" w:cs="Arial"/>
          <w:color w:val="000000"/>
          <w:sz w:val="20"/>
          <w:szCs w:val="20"/>
        </w:rPr>
      </w:pPr>
    </w:p>
    <w:p w14:paraId="53499234"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For Domain-Driven Design and emergent architecture to truly be effective partners, the Domain Model should be both core to the application and isolated as much as possible from all concerns not relevant to the business domain. In practical terms, this means that orthogonal concerns like logging, security and data access should be implemented elsewhere, leaving the domain free to do what it does best: express the fundamental value of a business application through clean models that are accessible to developers and domain experts alike.</w:t>
      </w:r>
    </w:p>
    <w:p w14:paraId="487AB88C" w14:textId="77777777" w:rsidR="00FB4074" w:rsidRDefault="00FB4074" w:rsidP="00FB4074">
      <w:pPr>
        <w:spacing w:line="255" w:lineRule="atLeast"/>
        <w:rPr>
          <w:rFonts w:ascii="Arial" w:hAnsi="Arial" w:cs="Arial"/>
          <w:color w:val="000000"/>
          <w:sz w:val="20"/>
          <w:szCs w:val="20"/>
        </w:rPr>
      </w:pPr>
    </w:p>
    <w:p w14:paraId="27069CAA" w14:textId="53D2DCE8"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Once you’ve achieved this kind of isolation, you have a structure that enables independent layers to evolve and change at different rates with little friction between and internal to those layers. The Domain Model</w:t>
      </w:r>
      <w:r w:rsidR="00EF1CF6">
        <w:rPr>
          <w:rFonts w:ascii="Arial" w:hAnsi="Arial" w:cs="Arial"/>
          <w:color w:val="000000"/>
          <w:sz w:val="20"/>
          <w:szCs w:val="20"/>
        </w:rPr>
        <w:t xml:space="preserve"> can then</w:t>
      </w:r>
      <w:r>
        <w:rPr>
          <w:rFonts w:ascii="Arial" w:hAnsi="Arial" w:cs="Arial"/>
          <w:color w:val="000000"/>
          <w:sz w:val="20"/>
          <w:szCs w:val="20"/>
        </w:rPr>
        <w:t xml:space="preserve"> be distilled as deeper insights into the domain become apparent, and thus can evolve even as infrastructure concerns like data access are implemented and tested. This applies to</w:t>
      </w:r>
      <w:r w:rsidR="0049345B">
        <w:rPr>
          <w:rFonts w:ascii="Arial" w:hAnsi="Arial" w:cs="Arial"/>
          <w:color w:val="000000"/>
          <w:sz w:val="20"/>
          <w:szCs w:val="20"/>
        </w:rPr>
        <w:t xml:space="preserve"> more than just</w:t>
      </w:r>
      <w:r>
        <w:rPr>
          <w:rFonts w:ascii="Arial" w:hAnsi="Arial" w:cs="Arial"/>
          <w:color w:val="000000"/>
          <w:sz w:val="20"/>
          <w:szCs w:val="20"/>
        </w:rPr>
        <w:t xml:space="preserve"> vertical layering, </w:t>
      </w:r>
      <w:r w:rsidR="0049345B">
        <w:rPr>
          <w:rFonts w:ascii="Arial" w:hAnsi="Arial" w:cs="Arial"/>
          <w:color w:val="000000"/>
          <w:sz w:val="20"/>
          <w:szCs w:val="20"/>
        </w:rPr>
        <w:t xml:space="preserve">as </w:t>
      </w:r>
      <w:r>
        <w:rPr>
          <w:rFonts w:ascii="Arial" w:hAnsi="Arial" w:cs="Arial"/>
          <w:color w:val="000000"/>
          <w:sz w:val="20"/>
          <w:szCs w:val="20"/>
        </w:rPr>
        <w:t xml:space="preserve">the architect can also provide strategic value by </w:t>
      </w:r>
      <w:r w:rsidR="00463A9A">
        <w:rPr>
          <w:rFonts w:ascii="Arial" w:hAnsi="Arial" w:cs="Arial"/>
          <w:color w:val="000000"/>
          <w:sz w:val="20"/>
          <w:szCs w:val="20"/>
        </w:rPr>
        <w:t>explicitly</w:t>
      </w:r>
      <w:r>
        <w:rPr>
          <w:rFonts w:ascii="Arial" w:hAnsi="Arial" w:cs="Arial"/>
          <w:color w:val="000000"/>
          <w:sz w:val="20"/>
          <w:szCs w:val="20"/>
        </w:rPr>
        <w:t xml:space="preserve"> defining a context for each model and </w:t>
      </w:r>
      <w:r w:rsidR="0049345B">
        <w:rPr>
          <w:rFonts w:ascii="Arial" w:hAnsi="Arial" w:cs="Arial"/>
          <w:color w:val="000000"/>
          <w:sz w:val="20"/>
          <w:szCs w:val="20"/>
        </w:rPr>
        <w:t>maintaining</w:t>
      </w:r>
      <w:r>
        <w:rPr>
          <w:rFonts w:ascii="Arial" w:hAnsi="Arial" w:cs="Arial"/>
          <w:color w:val="000000"/>
          <w:sz w:val="20"/>
          <w:szCs w:val="20"/>
        </w:rPr>
        <w:t xml:space="preserve"> model </w:t>
      </w:r>
      <w:r w:rsidR="0049345B">
        <w:rPr>
          <w:rFonts w:ascii="Arial" w:hAnsi="Arial" w:cs="Arial"/>
          <w:color w:val="000000"/>
          <w:sz w:val="20"/>
          <w:szCs w:val="20"/>
        </w:rPr>
        <w:t xml:space="preserve">integrity </w:t>
      </w:r>
      <w:r>
        <w:rPr>
          <w:rFonts w:ascii="Arial" w:hAnsi="Arial" w:cs="Arial"/>
          <w:color w:val="000000"/>
          <w:sz w:val="20"/>
          <w:szCs w:val="20"/>
        </w:rPr>
        <w:t xml:space="preserve">within </w:t>
      </w:r>
      <w:r w:rsidR="0049345B">
        <w:rPr>
          <w:rFonts w:ascii="Arial" w:hAnsi="Arial" w:cs="Arial"/>
          <w:color w:val="000000"/>
          <w:sz w:val="20"/>
          <w:szCs w:val="20"/>
        </w:rPr>
        <w:t xml:space="preserve">and across </w:t>
      </w:r>
      <w:r>
        <w:rPr>
          <w:rFonts w:ascii="Arial" w:hAnsi="Arial" w:cs="Arial"/>
          <w:color w:val="000000"/>
          <w:sz w:val="20"/>
          <w:szCs w:val="20"/>
        </w:rPr>
        <w:t>bounded context</w:t>
      </w:r>
      <w:r w:rsidR="0049345B">
        <w:rPr>
          <w:rFonts w:ascii="Arial" w:hAnsi="Arial" w:cs="Arial"/>
          <w:color w:val="000000"/>
          <w:sz w:val="20"/>
          <w:szCs w:val="20"/>
        </w:rPr>
        <w:t>s</w:t>
      </w:r>
      <w:r w:rsidR="0049345B">
        <w:rPr>
          <w:rStyle w:val="FootnoteReference"/>
          <w:rFonts w:ascii="Arial" w:hAnsi="Arial" w:cs="Arial"/>
          <w:color w:val="000000"/>
          <w:sz w:val="20"/>
          <w:szCs w:val="20"/>
        </w:rPr>
        <w:footnoteReference w:id="13"/>
      </w:r>
      <w:r>
        <w:rPr>
          <w:rFonts w:ascii="Arial" w:hAnsi="Arial" w:cs="Arial"/>
          <w:color w:val="000000"/>
          <w:sz w:val="20"/>
          <w:szCs w:val="20"/>
        </w:rPr>
        <w:t>.</w:t>
      </w:r>
      <w:r w:rsidR="00EF1CF6">
        <w:rPr>
          <w:rFonts w:ascii="Arial" w:hAnsi="Arial" w:cs="Arial"/>
          <w:color w:val="000000"/>
          <w:sz w:val="20"/>
          <w:szCs w:val="20"/>
        </w:rPr>
        <w:t xml:space="preserve"> The architect should also help articulate the value of core domain distillation to stakeholders.</w:t>
      </w:r>
    </w:p>
    <w:p w14:paraId="43B4FC60" w14:textId="77777777" w:rsidR="00FB4074" w:rsidRDefault="00FB4074" w:rsidP="00FB4074">
      <w:pPr>
        <w:spacing w:line="255" w:lineRule="atLeast"/>
        <w:rPr>
          <w:rFonts w:ascii="Arial" w:hAnsi="Arial" w:cs="Arial"/>
          <w:color w:val="000000"/>
          <w:sz w:val="20"/>
          <w:szCs w:val="20"/>
        </w:rPr>
      </w:pPr>
    </w:p>
    <w:p w14:paraId="1142C7D1"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In some ways, the kind of independence described here is exactly what the phrase “architect the lines, not the boxes” is intended to convey. By leveraging clean interfaces, Inversion of Control and a rich domain model, the architect can maximize his or her value to the domain and development teams by delivering an architecture that is flexible and change-absorbent without being too prescriptive.</w:t>
      </w:r>
    </w:p>
    <w:p w14:paraId="49F867B4" w14:textId="77777777" w:rsidR="00FB4074" w:rsidRDefault="00FB4074" w:rsidP="00FB4074">
      <w:pPr>
        <w:spacing w:line="255" w:lineRule="atLeast"/>
        <w:rPr>
          <w:rFonts w:ascii="Arial" w:hAnsi="Arial" w:cs="Arial"/>
          <w:color w:val="000000"/>
          <w:sz w:val="20"/>
          <w:szCs w:val="20"/>
        </w:rPr>
      </w:pPr>
    </w:p>
    <w:p w14:paraId="59AF48DE" w14:textId="77777777" w:rsidR="00FB4074" w:rsidRDefault="00FB4074" w:rsidP="00FB4074">
      <w:pPr>
        <w:spacing w:line="255" w:lineRule="atLeast"/>
        <w:rPr>
          <w:rFonts w:ascii="Arial" w:hAnsi="Arial" w:cs="Arial"/>
          <w:color w:val="000000"/>
          <w:sz w:val="20"/>
          <w:szCs w:val="20"/>
        </w:rPr>
      </w:pPr>
      <w:r>
        <w:rPr>
          <w:rStyle w:val="b"/>
          <w:rFonts w:ascii="Arial" w:hAnsi="Arial" w:cs="Arial"/>
          <w:b/>
          <w:bCs/>
          <w:color w:val="000000"/>
          <w:sz w:val="20"/>
          <w:szCs w:val="20"/>
        </w:rPr>
        <w:t>VI. Conclusion</w:t>
      </w:r>
    </w:p>
    <w:p w14:paraId="348B5CBE" w14:textId="77777777" w:rsidR="00FB4074" w:rsidRDefault="00FB4074" w:rsidP="00FB4074">
      <w:pPr>
        <w:spacing w:line="255" w:lineRule="atLeast"/>
        <w:rPr>
          <w:rFonts w:ascii="Arial" w:hAnsi="Arial" w:cs="Arial"/>
          <w:color w:val="000000"/>
          <w:sz w:val="20"/>
          <w:szCs w:val="20"/>
        </w:rPr>
      </w:pPr>
    </w:p>
    <w:p w14:paraId="6171B4AC" w14:textId="77777777" w:rsidR="00FB4074" w:rsidRDefault="00FB4074" w:rsidP="00FB4074">
      <w:pPr>
        <w:spacing w:line="255" w:lineRule="atLeast"/>
        <w:rPr>
          <w:rFonts w:ascii="Arial" w:hAnsi="Arial" w:cs="Arial"/>
          <w:color w:val="000000"/>
          <w:sz w:val="20"/>
          <w:szCs w:val="20"/>
        </w:rPr>
      </w:pPr>
      <w:r>
        <w:rPr>
          <w:rFonts w:ascii="Arial" w:hAnsi="Arial" w:cs="Arial"/>
          <w:color w:val="000000"/>
          <w:sz w:val="20"/>
          <w:szCs w:val="20"/>
        </w:rPr>
        <w:t xml:space="preserve">To remain valued and valuable, the architecture of a system must be relevant: intimately connected to both the core business domain and development team. An architect can establish this relevance by advocating the development of a Ubiquitous Language, eliminating the need for translation and fostering collaboration between domain experts and developers. That relevance will grow as the domain model is established as core to the software effort, is refined over time to deeply express the core business </w:t>
      </w:r>
      <w:r>
        <w:rPr>
          <w:rFonts w:ascii="Arial" w:hAnsi="Arial" w:cs="Arial"/>
          <w:color w:val="000000"/>
          <w:sz w:val="20"/>
          <w:szCs w:val="20"/>
        </w:rPr>
        <w:lastRenderedPageBreak/>
        <w:t>domain and remains free from orthogonal concerns. Finally, the architect solidifies relevance by creating an architecture that emerges and evolves with the deeper understanding of domain experts and developers. All of these steps require an architect who is deeply engaged with the development team, and fully invested in the success of the software solution.  A commitment to the principles, patterns and practices of Domain-Driven Design and emergent architecture can provide the simplest yet most powerful result of all: software that solves a core business problem, adapts to new business needs, and continues to delight users for years to come.</w:t>
      </w:r>
    </w:p>
    <w:p w14:paraId="622D078B" w14:textId="77777777" w:rsidR="00BB3364" w:rsidRPr="00FB4074" w:rsidRDefault="00FB4074" w:rsidP="00FB4074">
      <w:pPr>
        <w:spacing w:line="255" w:lineRule="atLeast"/>
        <w:rPr>
          <w:rFonts w:ascii="Arial" w:hAnsi="Arial" w:cs="Arial"/>
          <w:color w:val="000000"/>
          <w:sz w:val="20"/>
          <w:szCs w:val="20"/>
        </w:rPr>
      </w:pPr>
      <w:r>
        <w:rPr>
          <w:rStyle w:val="i"/>
          <w:rFonts w:ascii="Arial" w:hAnsi="Arial" w:cs="Arial"/>
          <w:i/>
          <w:iCs/>
          <w:color w:val="000000"/>
          <w:sz w:val="20"/>
          <w:szCs w:val="20"/>
        </w:rPr>
        <w:t>Paul Rayner is Solutions Architect and Principal for Virtual Genius, LLC. He blogs at www.virtual-genius.com/blog and can be reached at paul@virtual-genius.com. Brandon Satrom is the Chief Architect with Thought Ascent, Inc., a Microsoft Gold Partner. He blogs at www.userinexperience.com and can be reached at bsatrom@gmail.com.</w:t>
      </w:r>
    </w:p>
    <w:sectPr w:rsidR="00BB3364" w:rsidRPr="00FB4074" w:rsidSect="00F30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90B5A" w14:textId="77777777" w:rsidR="00190DA9" w:rsidRDefault="00190DA9" w:rsidP="0075335A">
      <w:pPr>
        <w:spacing w:after="0" w:line="240" w:lineRule="auto"/>
      </w:pPr>
      <w:r>
        <w:separator/>
      </w:r>
    </w:p>
  </w:endnote>
  <w:endnote w:type="continuationSeparator" w:id="0">
    <w:p w14:paraId="265E8E4E" w14:textId="77777777" w:rsidR="00190DA9" w:rsidRDefault="00190DA9" w:rsidP="0075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08CB6" w14:textId="77777777" w:rsidR="00190DA9" w:rsidRDefault="00190DA9" w:rsidP="0075335A">
      <w:pPr>
        <w:spacing w:after="0" w:line="240" w:lineRule="auto"/>
      </w:pPr>
      <w:r>
        <w:separator/>
      </w:r>
    </w:p>
  </w:footnote>
  <w:footnote w:type="continuationSeparator" w:id="0">
    <w:p w14:paraId="2452500C" w14:textId="77777777" w:rsidR="00190DA9" w:rsidRDefault="00190DA9" w:rsidP="0075335A">
      <w:pPr>
        <w:spacing w:after="0" w:line="240" w:lineRule="auto"/>
      </w:pPr>
      <w:r>
        <w:continuationSeparator/>
      </w:r>
    </w:p>
  </w:footnote>
  <w:footnote w:id="1">
    <w:p w14:paraId="439F1FFF" w14:textId="77777777" w:rsidR="00557831" w:rsidRDefault="00557831">
      <w:pPr>
        <w:pStyle w:val="FootnoteText"/>
      </w:pPr>
      <w:r>
        <w:rPr>
          <w:rStyle w:val="FootnoteReference"/>
        </w:rPr>
        <w:footnoteRef/>
      </w:r>
      <w:r>
        <w:t xml:space="preserve"> </w:t>
      </w:r>
      <w:r w:rsidRPr="00557831">
        <w:t>Eric Evans, </w:t>
      </w:r>
      <w:r w:rsidRPr="00557831">
        <w:rPr>
          <w:i/>
          <w:iCs/>
        </w:rPr>
        <w:t>Domain-Driven Design: Tackling Complexity in the Heart of Software </w:t>
      </w:r>
      <w:r w:rsidRPr="00557831">
        <w:t>(Boston: Addison Wesley, 2004). </w:t>
      </w:r>
      <w:r w:rsidR="00203C2F">
        <w:t xml:space="preserve"> For Domain-Driven Design resources see </w:t>
      </w:r>
      <w:hyperlink r:id="rId1" w:history="1">
        <w:r w:rsidR="00F23233" w:rsidRPr="00425ADB">
          <w:rPr>
            <w:rStyle w:val="Hyperlink"/>
          </w:rPr>
          <w:t>http://bit.ly/dd</w:t>
        </w:r>
        <w:r w:rsidR="00F23233" w:rsidRPr="00425ADB">
          <w:rPr>
            <w:rStyle w:val="Hyperlink"/>
          </w:rPr>
          <w:t>d</w:t>
        </w:r>
        <w:r w:rsidR="00F23233" w:rsidRPr="00425ADB">
          <w:rPr>
            <w:rStyle w:val="Hyperlink"/>
          </w:rPr>
          <w:t>_resources</w:t>
        </w:r>
      </w:hyperlink>
      <w:r w:rsidR="00F23233">
        <w:t>.</w:t>
      </w:r>
    </w:p>
  </w:footnote>
  <w:footnote w:id="2">
    <w:p w14:paraId="4A9B5ABE" w14:textId="77777777" w:rsidR="00557831" w:rsidRDefault="00557831">
      <w:pPr>
        <w:pStyle w:val="FootnoteText"/>
      </w:pPr>
      <w:r>
        <w:rPr>
          <w:rStyle w:val="FootnoteReference"/>
        </w:rPr>
        <w:footnoteRef/>
      </w:r>
      <w:r>
        <w:t xml:space="preserve"> </w:t>
      </w:r>
      <w:r w:rsidRPr="00557831">
        <w:t>Encarta World English Dictionary </w:t>
      </w:r>
      <w:hyperlink r:id="rId2" w:history="1">
        <w:r w:rsidRPr="00557831">
          <w:rPr>
            <w:rStyle w:val="Hyperlink"/>
          </w:rPr>
          <w:t>http://encarta.msn.com/dictionary_1861630702/model.html</w:t>
        </w:r>
      </w:hyperlink>
    </w:p>
  </w:footnote>
  <w:footnote w:id="3">
    <w:p w14:paraId="44F51473" w14:textId="77777777" w:rsidR="00F03E60" w:rsidRDefault="00F03E60">
      <w:pPr>
        <w:pStyle w:val="FootnoteText"/>
      </w:pPr>
      <w:r>
        <w:rPr>
          <w:rStyle w:val="FootnoteReference"/>
        </w:rPr>
        <w:footnoteRef/>
      </w:r>
      <w:r>
        <w:t xml:space="preserve"> Ibid.</w:t>
      </w:r>
    </w:p>
  </w:footnote>
  <w:footnote w:id="4">
    <w:p w14:paraId="091E4910" w14:textId="77777777" w:rsidR="00557831" w:rsidRDefault="00557831">
      <w:pPr>
        <w:pStyle w:val="FootnoteText"/>
      </w:pPr>
      <w:r>
        <w:rPr>
          <w:rStyle w:val="FootnoteReference"/>
        </w:rPr>
        <w:footnoteRef/>
      </w:r>
      <w:r>
        <w:t xml:space="preserve"> </w:t>
      </w:r>
      <w:r w:rsidRPr="00557831">
        <w:t xml:space="preserve">For more on </w:t>
      </w:r>
      <w:proofErr w:type="spellStart"/>
      <w:r w:rsidRPr="00557831">
        <w:t>StoryTest</w:t>
      </w:r>
      <w:r w:rsidR="00F23233">
        <w:t>s</w:t>
      </w:r>
      <w:proofErr w:type="spellEnd"/>
      <w:r w:rsidRPr="00557831">
        <w:t xml:space="preserve"> see </w:t>
      </w:r>
      <w:hyperlink r:id="rId3" w:history="1">
        <w:r w:rsidRPr="00557831">
          <w:rPr>
            <w:rStyle w:val="Hyperlink"/>
          </w:rPr>
          <w:t>http://bit.ly/storytesting</w:t>
        </w:r>
      </w:hyperlink>
      <w:r w:rsidRPr="00557831">
        <w:t>.</w:t>
      </w:r>
    </w:p>
  </w:footnote>
  <w:footnote w:id="5">
    <w:p w14:paraId="69E590A6" w14:textId="77777777" w:rsidR="00557831" w:rsidRDefault="00557831">
      <w:pPr>
        <w:pStyle w:val="FootnoteText"/>
      </w:pPr>
      <w:r>
        <w:rPr>
          <w:rStyle w:val="FootnoteReference"/>
        </w:rPr>
        <w:footnoteRef/>
      </w:r>
      <w:r>
        <w:t xml:space="preserve"> </w:t>
      </w:r>
      <w:r w:rsidRPr="00557831">
        <w:t xml:space="preserve">Rick </w:t>
      </w:r>
      <w:proofErr w:type="spellStart"/>
      <w:r w:rsidRPr="00557831">
        <w:t>Mugridge</w:t>
      </w:r>
      <w:proofErr w:type="spellEnd"/>
      <w:r w:rsidRPr="00557831">
        <w:t xml:space="preserve"> and Ward Cunningham, </w:t>
      </w:r>
      <w:r w:rsidRPr="00557831">
        <w:rPr>
          <w:i/>
          <w:iCs/>
        </w:rPr>
        <w:t>Fit for Developing Software: Framework for Integrated Tests </w:t>
      </w:r>
      <w:r w:rsidRPr="00557831">
        <w:t>(Boston: Addison Wesley, 2004)</w:t>
      </w:r>
      <w:r w:rsidRPr="00557831">
        <w:rPr>
          <w:i/>
          <w:iCs/>
        </w:rPr>
        <w:t>, 336.</w:t>
      </w:r>
    </w:p>
  </w:footnote>
  <w:footnote w:id="6">
    <w:p w14:paraId="26EB2618" w14:textId="77777777" w:rsidR="00557831" w:rsidRPr="00557831" w:rsidRDefault="00557831" w:rsidP="00557831">
      <w:pPr>
        <w:pStyle w:val="FootnoteText"/>
      </w:pPr>
      <w:r>
        <w:rPr>
          <w:rStyle w:val="FootnoteReference"/>
        </w:rPr>
        <w:footnoteRef/>
      </w:r>
      <w:r>
        <w:t xml:space="preserve"> </w:t>
      </w:r>
      <w:r w:rsidRPr="00557831">
        <w:t xml:space="preserve">Adapted from Agile Testing Matrix by Brian </w:t>
      </w:r>
      <w:proofErr w:type="spellStart"/>
      <w:r w:rsidRPr="00557831">
        <w:t>Marick</w:t>
      </w:r>
      <w:proofErr w:type="spellEnd"/>
      <w:r w:rsidRPr="00557831">
        <w:t>, in </w:t>
      </w:r>
      <w:r w:rsidRPr="00557831">
        <w:rPr>
          <w:i/>
          <w:iCs/>
        </w:rPr>
        <w:t>Implementing Lean Software Development: From Concept to Cash</w:t>
      </w:r>
      <w:r w:rsidRPr="00557831">
        <w:t xml:space="preserve"> by Mary and Tom </w:t>
      </w:r>
      <w:proofErr w:type="spellStart"/>
      <w:r w:rsidRPr="00557831">
        <w:t>Poppendieck</w:t>
      </w:r>
      <w:proofErr w:type="spellEnd"/>
      <w:r w:rsidRPr="00557831">
        <w:t xml:space="preserve"> (Boston: Addison Wesley, 2007)</w:t>
      </w:r>
      <w:r w:rsidRPr="00557831">
        <w:rPr>
          <w:i/>
          <w:iCs/>
        </w:rPr>
        <w:t>, </w:t>
      </w:r>
      <w:r w:rsidRPr="00557831">
        <w:t>199.</w:t>
      </w:r>
    </w:p>
    <w:p w14:paraId="26212EE0" w14:textId="77777777" w:rsidR="00557831" w:rsidRDefault="00557831">
      <w:pPr>
        <w:pStyle w:val="FootnoteText"/>
      </w:pPr>
    </w:p>
  </w:footnote>
  <w:footnote w:id="7">
    <w:p w14:paraId="62101E24" w14:textId="77777777" w:rsidR="00557831" w:rsidRDefault="00557831">
      <w:pPr>
        <w:pStyle w:val="FootnoteText"/>
      </w:pPr>
      <w:r>
        <w:rPr>
          <w:rStyle w:val="FootnoteReference"/>
        </w:rPr>
        <w:footnoteRef/>
      </w:r>
      <w:r>
        <w:t xml:space="preserve"> </w:t>
      </w:r>
      <w:r w:rsidRPr="00557831">
        <w:t>Evans, 327.</w:t>
      </w:r>
    </w:p>
  </w:footnote>
  <w:footnote w:id="8">
    <w:p w14:paraId="1F6131F5" w14:textId="77777777" w:rsidR="00557831" w:rsidRDefault="00557831">
      <w:pPr>
        <w:pStyle w:val="FootnoteText"/>
      </w:pPr>
      <w:r>
        <w:rPr>
          <w:rStyle w:val="FootnoteReference"/>
        </w:rPr>
        <w:footnoteRef/>
      </w:r>
      <w:r>
        <w:t xml:space="preserve"> </w:t>
      </w:r>
      <w:proofErr w:type="gramStart"/>
      <w:r w:rsidRPr="00557831">
        <w:t>Evans, 415.</w:t>
      </w:r>
      <w:proofErr w:type="gramEnd"/>
    </w:p>
  </w:footnote>
  <w:footnote w:id="9">
    <w:p w14:paraId="478D015C" w14:textId="01455951" w:rsidR="00557831" w:rsidRDefault="00557831">
      <w:pPr>
        <w:pStyle w:val="FootnoteText"/>
      </w:pPr>
      <w:r>
        <w:rPr>
          <w:rStyle w:val="FootnoteReference"/>
        </w:rPr>
        <w:footnoteRef/>
      </w:r>
      <w:r>
        <w:t xml:space="preserve"> </w:t>
      </w:r>
      <w:r w:rsidRPr="00557831">
        <w:t>Jack Reeves' seminal article "What is Software Design?" is available at </w:t>
      </w:r>
      <w:hyperlink r:id="rId4" w:history="1">
        <w:r w:rsidRPr="00557831">
          <w:rPr>
            <w:rStyle w:val="Hyperlink"/>
          </w:rPr>
          <w:t>http://www.developerdotstar.com/mag/articles/reeves_design_main.html</w:t>
        </w:r>
      </w:hyperlink>
    </w:p>
  </w:footnote>
  <w:footnote w:id="10">
    <w:p w14:paraId="70B341A0" w14:textId="5C802E39" w:rsidR="00557831" w:rsidRDefault="00557831">
      <w:pPr>
        <w:pStyle w:val="FootnoteText"/>
      </w:pPr>
      <w:r>
        <w:rPr>
          <w:rStyle w:val="FootnoteReference"/>
        </w:rPr>
        <w:footnoteRef/>
      </w:r>
      <w:r>
        <w:t xml:space="preserve"> </w:t>
      </w:r>
      <w:r w:rsidRPr="00557831">
        <w:t>See Grady Booch's comments at </w:t>
      </w:r>
      <w:hyperlink r:id="rId5" w:history="1">
        <w:r w:rsidRPr="00557831">
          <w:rPr>
            <w:rStyle w:val="Hyperlink"/>
          </w:rPr>
          <w:t>http://www.informit.com/articles/article.aspx?p=1405569</w:t>
        </w:r>
      </w:hyperlink>
    </w:p>
  </w:footnote>
  <w:footnote w:id="11">
    <w:p w14:paraId="27E99A2D" w14:textId="77777777" w:rsidR="00557831" w:rsidRPr="00557831" w:rsidRDefault="00557831" w:rsidP="00557831">
      <w:pPr>
        <w:pStyle w:val="FootnoteText"/>
      </w:pPr>
      <w:r>
        <w:rPr>
          <w:rStyle w:val="FootnoteReference"/>
        </w:rPr>
        <w:footnoteRef/>
      </w:r>
      <w:r>
        <w:t xml:space="preserve"> </w:t>
      </w:r>
      <w:hyperlink r:id="rId6" w:history="1">
        <w:r w:rsidRPr="00557831">
          <w:rPr>
            <w:rStyle w:val="Hyperlink"/>
          </w:rPr>
          <w:t>http://www.gartner.com/it/page.jsp?id=1124112</w:t>
        </w:r>
      </w:hyperlink>
    </w:p>
    <w:p w14:paraId="47CC7E59" w14:textId="77777777" w:rsidR="00557831" w:rsidRDefault="00557831">
      <w:pPr>
        <w:pStyle w:val="FootnoteText"/>
      </w:pPr>
    </w:p>
  </w:footnote>
  <w:footnote w:id="12">
    <w:p w14:paraId="0B17F98C" w14:textId="77777777" w:rsidR="00332824" w:rsidRDefault="00332824">
      <w:pPr>
        <w:pStyle w:val="FootnoteText"/>
      </w:pPr>
      <w:r>
        <w:rPr>
          <w:rStyle w:val="FootnoteReference"/>
        </w:rPr>
        <w:footnoteRef/>
      </w:r>
      <w:r>
        <w:t xml:space="preserve"> </w:t>
      </w:r>
      <w:hyperlink r:id="rId7" w:history="1">
        <w:r w:rsidRPr="00332824">
          <w:rPr>
            <w:rStyle w:val="Hyperlink"/>
          </w:rPr>
          <w:t>http://jeffreypalermo.com/blog/the-onion-architecture-part-1/</w:t>
        </w:r>
      </w:hyperlink>
      <w:r w:rsidRPr="00332824">
        <w:t>. Hexagonal Architecture by Alistair Cockburn (</w:t>
      </w:r>
      <w:hyperlink r:id="rId8" w:history="1">
        <w:r w:rsidRPr="00332824">
          <w:rPr>
            <w:rStyle w:val="Hyperlink"/>
          </w:rPr>
          <w:t>http://alistair.cockburn.us/Hexagonal+architecture</w:t>
        </w:r>
      </w:hyperlink>
      <w:r w:rsidRPr="00332824">
        <w:t>) is a similar idea and predates Palermo's work.</w:t>
      </w:r>
    </w:p>
  </w:footnote>
  <w:footnote w:id="13">
    <w:p w14:paraId="31CD21D6" w14:textId="77777777" w:rsidR="0049345B" w:rsidRDefault="0049345B">
      <w:pPr>
        <w:pStyle w:val="FootnoteText"/>
      </w:pPr>
      <w:r>
        <w:rPr>
          <w:rStyle w:val="FootnoteReference"/>
        </w:rPr>
        <w:footnoteRef/>
      </w:r>
      <w:r>
        <w:t xml:space="preserve"> </w:t>
      </w:r>
      <w:proofErr w:type="gramStart"/>
      <w:r>
        <w:t>Evans, 335 and 344.</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FD4A3F"/>
    <w:multiLevelType w:val="hybridMultilevel"/>
    <w:tmpl w:val="B0AEB758"/>
    <w:lvl w:ilvl="0" w:tplc="CFEC0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1014"/>
    <w:rsid w:val="000071B1"/>
    <w:rsid w:val="000401A2"/>
    <w:rsid w:val="00047116"/>
    <w:rsid w:val="000611DB"/>
    <w:rsid w:val="0007710D"/>
    <w:rsid w:val="000D1E6E"/>
    <w:rsid w:val="000E2CC0"/>
    <w:rsid w:val="000E3639"/>
    <w:rsid w:val="000E3AC4"/>
    <w:rsid w:val="000F58F0"/>
    <w:rsid w:val="001373D7"/>
    <w:rsid w:val="00146C38"/>
    <w:rsid w:val="00151C3B"/>
    <w:rsid w:val="00155598"/>
    <w:rsid w:val="001679B4"/>
    <w:rsid w:val="00190DA9"/>
    <w:rsid w:val="001965E5"/>
    <w:rsid w:val="001B722F"/>
    <w:rsid w:val="00203C2F"/>
    <w:rsid w:val="00222FCF"/>
    <w:rsid w:val="00225C4E"/>
    <w:rsid w:val="00227801"/>
    <w:rsid w:val="0024682C"/>
    <w:rsid w:val="002930DC"/>
    <w:rsid w:val="0029790B"/>
    <w:rsid w:val="00297A2E"/>
    <w:rsid w:val="002B31DB"/>
    <w:rsid w:val="002D638F"/>
    <w:rsid w:val="00300643"/>
    <w:rsid w:val="00314DD5"/>
    <w:rsid w:val="00332824"/>
    <w:rsid w:val="00334054"/>
    <w:rsid w:val="00343A45"/>
    <w:rsid w:val="00343A76"/>
    <w:rsid w:val="00345A52"/>
    <w:rsid w:val="0035283B"/>
    <w:rsid w:val="00361014"/>
    <w:rsid w:val="00364F95"/>
    <w:rsid w:val="003808BE"/>
    <w:rsid w:val="003B60CA"/>
    <w:rsid w:val="003E7208"/>
    <w:rsid w:val="003F6494"/>
    <w:rsid w:val="00425ADB"/>
    <w:rsid w:val="004458F6"/>
    <w:rsid w:val="00447A5E"/>
    <w:rsid w:val="00463A9A"/>
    <w:rsid w:val="00477D14"/>
    <w:rsid w:val="00490CA8"/>
    <w:rsid w:val="0049151F"/>
    <w:rsid w:val="00491530"/>
    <w:rsid w:val="0049345B"/>
    <w:rsid w:val="00497C85"/>
    <w:rsid w:val="004B1587"/>
    <w:rsid w:val="004C3141"/>
    <w:rsid w:val="00511359"/>
    <w:rsid w:val="005151D6"/>
    <w:rsid w:val="00547EF9"/>
    <w:rsid w:val="00557831"/>
    <w:rsid w:val="00564210"/>
    <w:rsid w:val="0056511D"/>
    <w:rsid w:val="005736EE"/>
    <w:rsid w:val="00586F55"/>
    <w:rsid w:val="005E0F35"/>
    <w:rsid w:val="00602746"/>
    <w:rsid w:val="00602990"/>
    <w:rsid w:val="00651583"/>
    <w:rsid w:val="006C7800"/>
    <w:rsid w:val="006D795C"/>
    <w:rsid w:val="006E39BD"/>
    <w:rsid w:val="00706C82"/>
    <w:rsid w:val="00725D39"/>
    <w:rsid w:val="00734C2D"/>
    <w:rsid w:val="00752488"/>
    <w:rsid w:val="0075335A"/>
    <w:rsid w:val="007653FF"/>
    <w:rsid w:val="00784BA9"/>
    <w:rsid w:val="007A23C0"/>
    <w:rsid w:val="007E385C"/>
    <w:rsid w:val="00801213"/>
    <w:rsid w:val="00856045"/>
    <w:rsid w:val="008A63CB"/>
    <w:rsid w:val="008C0E15"/>
    <w:rsid w:val="008D13CB"/>
    <w:rsid w:val="008D20A4"/>
    <w:rsid w:val="008F7A6F"/>
    <w:rsid w:val="00905A18"/>
    <w:rsid w:val="00941CC6"/>
    <w:rsid w:val="0094256E"/>
    <w:rsid w:val="00973C16"/>
    <w:rsid w:val="00992362"/>
    <w:rsid w:val="009C438B"/>
    <w:rsid w:val="009F65EE"/>
    <w:rsid w:val="00A011D6"/>
    <w:rsid w:val="00A04E9D"/>
    <w:rsid w:val="00A50188"/>
    <w:rsid w:val="00A52030"/>
    <w:rsid w:val="00A601F5"/>
    <w:rsid w:val="00A738AA"/>
    <w:rsid w:val="00AA37C4"/>
    <w:rsid w:val="00AB744B"/>
    <w:rsid w:val="00AD7EAB"/>
    <w:rsid w:val="00AF399C"/>
    <w:rsid w:val="00B15B01"/>
    <w:rsid w:val="00B6020D"/>
    <w:rsid w:val="00B650AE"/>
    <w:rsid w:val="00B72BF9"/>
    <w:rsid w:val="00B83B08"/>
    <w:rsid w:val="00B84DA6"/>
    <w:rsid w:val="00BB3364"/>
    <w:rsid w:val="00BD0E5B"/>
    <w:rsid w:val="00BF7616"/>
    <w:rsid w:val="00C17A05"/>
    <w:rsid w:val="00C2611F"/>
    <w:rsid w:val="00C51D2E"/>
    <w:rsid w:val="00C5522F"/>
    <w:rsid w:val="00C66B09"/>
    <w:rsid w:val="00C80731"/>
    <w:rsid w:val="00C84ED8"/>
    <w:rsid w:val="00C96EAA"/>
    <w:rsid w:val="00CC1392"/>
    <w:rsid w:val="00CC3464"/>
    <w:rsid w:val="00D36D23"/>
    <w:rsid w:val="00D4375E"/>
    <w:rsid w:val="00D666B9"/>
    <w:rsid w:val="00D77A58"/>
    <w:rsid w:val="00DA7A54"/>
    <w:rsid w:val="00DC4B4B"/>
    <w:rsid w:val="00E040A9"/>
    <w:rsid w:val="00E23096"/>
    <w:rsid w:val="00E5681D"/>
    <w:rsid w:val="00ED0097"/>
    <w:rsid w:val="00EE7842"/>
    <w:rsid w:val="00EF1CF6"/>
    <w:rsid w:val="00F03E60"/>
    <w:rsid w:val="00F03EF1"/>
    <w:rsid w:val="00F200ED"/>
    <w:rsid w:val="00F23233"/>
    <w:rsid w:val="00F30C92"/>
    <w:rsid w:val="00F428FC"/>
    <w:rsid w:val="00F86C22"/>
    <w:rsid w:val="00FB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5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C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 w:type="paragraph" w:styleId="BalloonText">
    <w:name w:val="Balloon Text"/>
    <w:basedOn w:val="Normal"/>
    <w:link w:val="BalloonTextChar"/>
    <w:uiPriority w:val="99"/>
    <w:semiHidden/>
    <w:unhideWhenUsed/>
    <w:rsid w:val="000E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CC0"/>
    <w:rPr>
      <w:rFonts w:ascii="Tahoma" w:hAnsi="Tahoma" w:cs="Tahoma"/>
      <w:sz w:val="16"/>
      <w:szCs w:val="16"/>
    </w:rPr>
  </w:style>
  <w:style w:type="paragraph" w:styleId="FootnoteText">
    <w:name w:val="footnote text"/>
    <w:basedOn w:val="Normal"/>
    <w:link w:val="FootnoteTextChar"/>
    <w:uiPriority w:val="99"/>
    <w:semiHidden/>
    <w:unhideWhenUsed/>
    <w:rsid w:val="00753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35A"/>
    <w:rPr>
      <w:sz w:val="20"/>
      <w:szCs w:val="20"/>
    </w:rPr>
  </w:style>
  <w:style w:type="character" w:styleId="FootnoteReference">
    <w:name w:val="footnote reference"/>
    <w:basedOn w:val="DefaultParagraphFont"/>
    <w:uiPriority w:val="99"/>
    <w:semiHidden/>
    <w:unhideWhenUsed/>
    <w:rsid w:val="0075335A"/>
    <w:rPr>
      <w:vertAlign w:val="superscript"/>
    </w:rPr>
  </w:style>
  <w:style w:type="character" w:styleId="CommentReference">
    <w:name w:val="annotation reference"/>
    <w:basedOn w:val="DefaultParagraphFont"/>
    <w:uiPriority w:val="99"/>
    <w:semiHidden/>
    <w:unhideWhenUsed/>
    <w:rsid w:val="007653FF"/>
    <w:rPr>
      <w:sz w:val="16"/>
      <w:szCs w:val="16"/>
    </w:rPr>
  </w:style>
  <w:style w:type="paragraph" w:styleId="CommentText">
    <w:name w:val="annotation text"/>
    <w:basedOn w:val="Normal"/>
    <w:link w:val="CommentTextChar"/>
    <w:uiPriority w:val="99"/>
    <w:semiHidden/>
    <w:unhideWhenUsed/>
    <w:rsid w:val="007653FF"/>
    <w:pPr>
      <w:spacing w:line="240" w:lineRule="auto"/>
    </w:pPr>
    <w:rPr>
      <w:sz w:val="20"/>
      <w:szCs w:val="20"/>
    </w:rPr>
  </w:style>
  <w:style w:type="character" w:customStyle="1" w:styleId="CommentTextChar">
    <w:name w:val="Comment Text Char"/>
    <w:basedOn w:val="DefaultParagraphFont"/>
    <w:link w:val="CommentText"/>
    <w:uiPriority w:val="99"/>
    <w:semiHidden/>
    <w:rsid w:val="007653FF"/>
    <w:rPr>
      <w:sz w:val="20"/>
      <w:szCs w:val="20"/>
    </w:rPr>
  </w:style>
  <w:style w:type="paragraph" w:styleId="CommentSubject">
    <w:name w:val="annotation subject"/>
    <w:basedOn w:val="CommentText"/>
    <w:next w:val="CommentText"/>
    <w:link w:val="CommentSubjectChar"/>
    <w:uiPriority w:val="99"/>
    <w:semiHidden/>
    <w:unhideWhenUsed/>
    <w:rsid w:val="007653FF"/>
    <w:rPr>
      <w:b/>
      <w:bCs/>
    </w:rPr>
  </w:style>
  <w:style w:type="character" w:customStyle="1" w:styleId="CommentSubjectChar">
    <w:name w:val="Comment Subject Char"/>
    <w:basedOn w:val="CommentTextChar"/>
    <w:link w:val="CommentSubject"/>
    <w:uiPriority w:val="99"/>
    <w:semiHidden/>
    <w:rsid w:val="007653FF"/>
    <w:rPr>
      <w:b/>
      <w:bCs/>
      <w:sz w:val="20"/>
      <w:szCs w:val="20"/>
    </w:rPr>
  </w:style>
  <w:style w:type="paragraph" w:styleId="Revision">
    <w:name w:val="Revision"/>
    <w:hidden/>
    <w:uiPriority w:val="99"/>
    <w:semiHidden/>
    <w:rsid w:val="007653FF"/>
    <w:pPr>
      <w:spacing w:after="0" w:line="240" w:lineRule="auto"/>
    </w:pPr>
  </w:style>
  <w:style w:type="character" w:customStyle="1" w:styleId="author-p-5012">
    <w:name w:val="author-p-5012"/>
    <w:basedOn w:val="DefaultParagraphFont"/>
    <w:rsid w:val="00151C3B"/>
  </w:style>
  <w:style w:type="character" w:customStyle="1" w:styleId="apple-converted-space">
    <w:name w:val="apple-converted-space"/>
    <w:basedOn w:val="DefaultParagraphFont"/>
    <w:rsid w:val="00151C3B"/>
  </w:style>
  <w:style w:type="character" w:customStyle="1" w:styleId="author-g-5r8nqkr0pumu8j65">
    <w:name w:val="author-g-5r8nqkr0pumu8j65"/>
    <w:basedOn w:val="DefaultParagraphFont"/>
    <w:rsid w:val="00151C3B"/>
  </w:style>
  <w:style w:type="character" w:customStyle="1" w:styleId="author-g-nqsz122zw47nqfhmy724">
    <w:name w:val="author-g-nqsz122zw47nqfhmy724"/>
    <w:basedOn w:val="DefaultParagraphFont"/>
    <w:rsid w:val="00151C3B"/>
  </w:style>
  <w:style w:type="character" w:customStyle="1" w:styleId="b">
    <w:name w:val="b"/>
    <w:basedOn w:val="DefaultParagraphFont"/>
    <w:rsid w:val="00FB4074"/>
  </w:style>
  <w:style w:type="character" w:customStyle="1" w:styleId="i">
    <w:name w:val="i"/>
    <w:basedOn w:val="DefaultParagraphFont"/>
    <w:rsid w:val="00FB4074"/>
  </w:style>
  <w:style w:type="character" w:styleId="FollowedHyperlink">
    <w:name w:val="FollowedHyperlink"/>
    <w:basedOn w:val="DefaultParagraphFont"/>
    <w:uiPriority w:val="99"/>
    <w:semiHidden/>
    <w:unhideWhenUsed/>
    <w:rsid w:val="00FB4074"/>
    <w:rPr>
      <w:color w:val="800080" w:themeColor="followedHyperlink"/>
      <w:u w:val="single"/>
    </w:rPr>
  </w:style>
  <w:style w:type="paragraph" w:styleId="EndnoteText">
    <w:name w:val="endnote text"/>
    <w:basedOn w:val="Normal"/>
    <w:link w:val="EndnoteTextChar"/>
    <w:uiPriority w:val="99"/>
    <w:semiHidden/>
    <w:unhideWhenUsed/>
    <w:rsid w:val="005578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7831"/>
    <w:rPr>
      <w:sz w:val="20"/>
      <w:szCs w:val="20"/>
    </w:rPr>
  </w:style>
  <w:style w:type="character" w:styleId="EndnoteReference">
    <w:name w:val="endnote reference"/>
    <w:basedOn w:val="DefaultParagraphFont"/>
    <w:uiPriority w:val="99"/>
    <w:semiHidden/>
    <w:unhideWhenUsed/>
    <w:rsid w:val="0055783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 w:type="character" w:styleId="Hyperlink">
    <w:name w:val="Hyperlink"/>
    <w:basedOn w:val="DefaultParagraphFont"/>
    <w:uiPriority w:val="99"/>
    <w:unhideWhenUsed/>
    <w:rsid w:val="00B72B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442962998">
      <w:bodyDiv w:val="1"/>
      <w:marLeft w:val="0"/>
      <w:marRight w:val="0"/>
      <w:marTop w:val="0"/>
      <w:marBottom w:val="0"/>
      <w:divBdr>
        <w:top w:val="none" w:sz="0" w:space="0" w:color="auto"/>
        <w:left w:val="none" w:sz="0" w:space="0" w:color="auto"/>
        <w:bottom w:val="none" w:sz="0" w:space="0" w:color="auto"/>
        <w:right w:val="none" w:sz="0" w:space="0" w:color="auto"/>
      </w:divBdr>
      <w:divsChild>
        <w:div w:id="1369603335">
          <w:marLeft w:val="0"/>
          <w:marRight w:val="0"/>
          <w:marTop w:val="0"/>
          <w:marBottom w:val="0"/>
          <w:divBdr>
            <w:top w:val="none" w:sz="0" w:space="0" w:color="auto"/>
            <w:left w:val="none" w:sz="0" w:space="0" w:color="auto"/>
            <w:bottom w:val="none" w:sz="0" w:space="0" w:color="auto"/>
            <w:right w:val="none" w:sz="0" w:space="0" w:color="auto"/>
          </w:divBdr>
          <w:divsChild>
            <w:div w:id="464272647">
              <w:marLeft w:val="0"/>
              <w:marRight w:val="0"/>
              <w:marTop w:val="0"/>
              <w:marBottom w:val="0"/>
              <w:divBdr>
                <w:top w:val="none" w:sz="0" w:space="0" w:color="auto"/>
                <w:left w:val="none" w:sz="0" w:space="0" w:color="auto"/>
                <w:bottom w:val="none" w:sz="0" w:space="0" w:color="auto"/>
                <w:right w:val="none" w:sz="0" w:space="0" w:color="auto"/>
              </w:divBdr>
            </w:div>
            <w:div w:id="1242374556">
              <w:marLeft w:val="0"/>
              <w:marRight w:val="0"/>
              <w:marTop w:val="0"/>
              <w:marBottom w:val="0"/>
              <w:divBdr>
                <w:top w:val="none" w:sz="0" w:space="0" w:color="auto"/>
                <w:left w:val="none" w:sz="0" w:space="0" w:color="auto"/>
                <w:bottom w:val="none" w:sz="0" w:space="0" w:color="auto"/>
                <w:right w:val="none" w:sz="0" w:space="0" w:color="auto"/>
              </w:divBdr>
            </w:div>
            <w:div w:id="1808359154">
              <w:marLeft w:val="0"/>
              <w:marRight w:val="0"/>
              <w:marTop w:val="0"/>
              <w:marBottom w:val="0"/>
              <w:divBdr>
                <w:top w:val="none" w:sz="0" w:space="0" w:color="auto"/>
                <w:left w:val="none" w:sz="0" w:space="0" w:color="auto"/>
                <w:bottom w:val="none" w:sz="0" w:space="0" w:color="auto"/>
                <w:right w:val="none" w:sz="0" w:space="0" w:color="auto"/>
              </w:divBdr>
            </w:div>
            <w:div w:id="61146778">
              <w:marLeft w:val="0"/>
              <w:marRight w:val="0"/>
              <w:marTop w:val="0"/>
              <w:marBottom w:val="0"/>
              <w:divBdr>
                <w:top w:val="none" w:sz="0" w:space="0" w:color="auto"/>
                <w:left w:val="none" w:sz="0" w:space="0" w:color="auto"/>
                <w:bottom w:val="none" w:sz="0" w:space="0" w:color="auto"/>
                <w:right w:val="none" w:sz="0" w:space="0" w:color="auto"/>
              </w:divBdr>
            </w:div>
            <w:div w:id="1111054297">
              <w:marLeft w:val="0"/>
              <w:marRight w:val="0"/>
              <w:marTop w:val="0"/>
              <w:marBottom w:val="0"/>
              <w:divBdr>
                <w:top w:val="none" w:sz="0" w:space="0" w:color="auto"/>
                <w:left w:val="none" w:sz="0" w:space="0" w:color="auto"/>
                <w:bottom w:val="none" w:sz="0" w:space="0" w:color="auto"/>
                <w:right w:val="none" w:sz="0" w:space="0" w:color="auto"/>
              </w:divBdr>
            </w:div>
            <w:div w:id="1188106259">
              <w:marLeft w:val="0"/>
              <w:marRight w:val="0"/>
              <w:marTop w:val="0"/>
              <w:marBottom w:val="0"/>
              <w:divBdr>
                <w:top w:val="none" w:sz="0" w:space="0" w:color="auto"/>
                <w:left w:val="none" w:sz="0" w:space="0" w:color="auto"/>
                <w:bottom w:val="none" w:sz="0" w:space="0" w:color="auto"/>
                <w:right w:val="none" w:sz="0" w:space="0" w:color="auto"/>
              </w:divBdr>
            </w:div>
            <w:div w:id="694890089">
              <w:marLeft w:val="0"/>
              <w:marRight w:val="0"/>
              <w:marTop w:val="0"/>
              <w:marBottom w:val="0"/>
              <w:divBdr>
                <w:top w:val="none" w:sz="0" w:space="0" w:color="auto"/>
                <w:left w:val="none" w:sz="0" w:space="0" w:color="auto"/>
                <w:bottom w:val="none" w:sz="0" w:space="0" w:color="auto"/>
                <w:right w:val="none" w:sz="0" w:space="0" w:color="auto"/>
              </w:divBdr>
            </w:div>
            <w:div w:id="454568083">
              <w:marLeft w:val="0"/>
              <w:marRight w:val="0"/>
              <w:marTop w:val="0"/>
              <w:marBottom w:val="0"/>
              <w:divBdr>
                <w:top w:val="none" w:sz="0" w:space="0" w:color="auto"/>
                <w:left w:val="none" w:sz="0" w:space="0" w:color="auto"/>
                <w:bottom w:val="none" w:sz="0" w:space="0" w:color="auto"/>
                <w:right w:val="none" w:sz="0" w:space="0" w:color="auto"/>
              </w:divBdr>
            </w:div>
            <w:div w:id="275065255">
              <w:marLeft w:val="0"/>
              <w:marRight w:val="0"/>
              <w:marTop w:val="0"/>
              <w:marBottom w:val="0"/>
              <w:divBdr>
                <w:top w:val="none" w:sz="0" w:space="0" w:color="auto"/>
                <w:left w:val="none" w:sz="0" w:space="0" w:color="auto"/>
                <w:bottom w:val="none" w:sz="0" w:space="0" w:color="auto"/>
                <w:right w:val="none" w:sz="0" w:space="0" w:color="auto"/>
              </w:divBdr>
            </w:div>
            <w:div w:id="2081174995">
              <w:marLeft w:val="0"/>
              <w:marRight w:val="0"/>
              <w:marTop w:val="0"/>
              <w:marBottom w:val="0"/>
              <w:divBdr>
                <w:top w:val="none" w:sz="0" w:space="0" w:color="auto"/>
                <w:left w:val="none" w:sz="0" w:space="0" w:color="auto"/>
                <w:bottom w:val="none" w:sz="0" w:space="0" w:color="auto"/>
                <w:right w:val="none" w:sz="0" w:space="0" w:color="auto"/>
              </w:divBdr>
            </w:div>
            <w:div w:id="2086879664">
              <w:marLeft w:val="0"/>
              <w:marRight w:val="0"/>
              <w:marTop w:val="0"/>
              <w:marBottom w:val="0"/>
              <w:divBdr>
                <w:top w:val="none" w:sz="0" w:space="0" w:color="auto"/>
                <w:left w:val="none" w:sz="0" w:space="0" w:color="auto"/>
                <w:bottom w:val="none" w:sz="0" w:space="0" w:color="auto"/>
                <w:right w:val="none" w:sz="0" w:space="0" w:color="auto"/>
              </w:divBdr>
            </w:div>
            <w:div w:id="479227874">
              <w:marLeft w:val="0"/>
              <w:marRight w:val="0"/>
              <w:marTop w:val="0"/>
              <w:marBottom w:val="0"/>
              <w:divBdr>
                <w:top w:val="none" w:sz="0" w:space="0" w:color="auto"/>
                <w:left w:val="none" w:sz="0" w:space="0" w:color="auto"/>
                <w:bottom w:val="none" w:sz="0" w:space="0" w:color="auto"/>
                <w:right w:val="none" w:sz="0" w:space="0" w:color="auto"/>
              </w:divBdr>
            </w:div>
            <w:div w:id="1630940790">
              <w:marLeft w:val="0"/>
              <w:marRight w:val="0"/>
              <w:marTop w:val="0"/>
              <w:marBottom w:val="0"/>
              <w:divBdr>
                <w:top w:val="none" w:sz="0" w:space="0" w:color="auto"/>
                <w:left w:val="none" w:sz="0" w:space="0" w:color="auto"/>
                <w:bottom w:val="none" w:sz="0" w:space="0" w:color="auto"/>
                <w:right w:val="none" w:sz="0" w:space="0" w:color="auto"/>
              </w:divBdr>
            </w:div>
            <w:div w:id="1951274535">
              <w:marLeft w:val="0"/>
              <w:marRight w:val="0"/>
              <w:marTop w:val="0"/>
              <w:marBottom w:val="0"/>
              <w:divBdr>
                <w:top w:val="none" w:sz="0" w:space="0" w:color="auto"/>
                <w:left w:val="none" w:sz="0" w:space="0" w:color="auto"/>
                <w:bottom w:val="none" w:sz="0" w:space="0" w:color="auto"/>
                <w:right w:val="none" w:sz="0" w:space="0" w:color="auto"/>
              </w:divBdr>
            </w:div>
            <w:div w:id="1981691368">
              <w:marLeft w:val="0"/>
              <w:marRight w:val="0"/>
              <w:marTop w:val="0"/>
              <w:marBottom w:val="0"/>
              <w:divBdr>
                <w:top w:val="none" w:sz="0" w:space="0" w:color="auto"/>
                <w:left w:val="none" w:sz="0" w:space="0" w:color="auto"/>
                <w:bottom w:val="none" w:sz="0" w:space="0" w:color="auto"/>
                <w:right w:val="none" w:sz="0" w:space="0" w:color="auto"/>
              </w:divBdr>
            </w:div>
            <w:div w:id="495612641">
              <w:marLeft w:val="0"/>
              <w:marRight w:val="0"/>
              <w:marTop w:val="0"/>
              <w:marBottom w:val="0"/>
              <w:divBdr>
                <w:top w:val="none" w:sz="0" w:space="0" w:color="auto"/>
                <w:left w:val="none" w:sz="0" w:space="0" w:color="auto"/>
                <w:bottom w:val="none" w:sz="0" w:space="0" w:color="auto"/>
                <w:right w:val="none" w:sz="0" w:space="0" w:color="auto"/>
              </w:divBdr>
            </w:div>
            <w:div w:id="1166900662">
              <w:marLeft w:val="0"/>
              <w:marRight w:val="0"/>
              <w:marTop w:val="0"/>
              <w:marBottom w:val="0"/>
              <w:divBdr>
                <w:top w:val="none" w:sz="0" w:space="0" w:color="auto"/>
                <w:left w:val="none" w:sz="0" w:space="0" w:color="auto"/>
                <w:bottom w:val="none" w:sz="0" w:space="0" w:color="auto"/>
                <w:right w:val="none" w:sz="0" w:space="0" w:color="auto"/>
              </w:divBdr>
            </w:div>
            <w:div w:id="1743943494">
              <w:marLeft w:val="0"/>
              <w:marRight w:val="0"/>
              <w:marTop w:val="0"/>
              <w:marBottom w:val="0"/>
              <w:divBdr>
                <w:top w:val="none" w:sz="0" w:space="0" w:color="auto"/>
                <w:left w:val="none" w:sz="0" w:space="0" w:color="auto"/>
                <w:bottom w:val="none" w:sz="0" w:space="0" w:color="auto"/>
                <w:right w:val="none" w:sz="0" w:space="0" w:color="auto"/>
              </w:divBdr>
            </w:div>
            <w:div w:id="1520897056">
              <w:marLeft w:val="0"/>
              <w:marRight w:val="0"/>
              <w:marTop w:val="0"/>
              <w:marBottom w:val="0"/>
              <w:divBdr>
                <w:top w:val="none" w:sz="0" w:space="0" w:color="auto"/>
                <w:left w:val="none" w:sz="0" w:space="0" w:color="auto"/>
                <w:bottom w:val="none" w:sz="0" w:space="0" w:color="auto"/>
                <w:right w:val="none" w:sz="0" w:space="0" w:color="auto"/>
              </w:divBdr>
            </w:div>
            <w:div w:id="972714569">
              <w:marLeft w:val="0"/>
              <w:marRight w:val="0"/>
              <w:marTop w:val="0"/>
              <w:marBottom w:val="0"/>
              <w:divBdr>
                <w:top w:val="none" w:sz="0" w:space="0" w:color="auto"/>
                <w:left w:val="none" w:sz="0" w:space="0" w:color="auto"/>
                <w:bottom w:val="none" w:sz="0" w:space="0" w:color="auto"/>
                <w:right w:val="none" w:sz="0" w:space="0" w:color="auto"/>
              </w:divBdr>
            </w:div>
            <w:div w:id="195847818">
              <w:marLeft w:val="0"/>
              <w:marRight w:val="0"/>
              <w:marTop w:val="0"/>
              <w:marBottom w:val="0"/>
              <w:divBdr>
                <w:top w:val="none" w:sz="0" w:space="0" w:color="auto"/>
                <w:left w:val="none" w:sz="0" w:space="0" w:color="auto"/>
                <w:bottom w:val="none" w:sz="0" w:space="0" w:color="auto"/>
                <w:right w:val="none" w:sz="0" w:space="0" w:color="auto"/>
              </w:divBdr>
            </w:div>
            <w:div w:id="1807703998">
              <w:marLeft w:val="0"/>
              <w:marRight w:val="0"/>
              <w:marTop w:val="0"/>
              <w:marBottom w:val="0"/>
              <w:divBdr>
                <w:top w:val="none" w:sz="0" w:space="0" w:color="auto"/>
                <w:left w:val="none" w:sz="0" w:space="0" w:color="auto"/>
                <w:bottom w:val="none" w:sz="0" w:space="0" w:color="auto"/>
                <w:right w:val="none" w:sz="0" w:space="0" w:color="auto"/>
              </w:divBdr>
            </w:div>
            <w:div w:id="667295238">
              <w:marLeft w:val="0"/>
              <w:marRight w:val="0"/>
              <w:marTop w:val="0"/>
              <w:marBottom w:val="0"/>
              <w:divBdr>
                <w:top w:val="none" w:sz="0" w:space="0" w:color="auto"/>
                <w:left w:val="none" w:sz="0" w:space="0" w:color="auto"/>
                <w:bottom w:val="none" w:sz="0" w:space="0" w:color="auto"/>
                <w:right w:val="none" w:sz="0" w:space="0" w:color="auto"/>
              </w:divBdr>
            </w:div>
            <w:div w:id="1250118658">
              <w:marLeft w:val="0"/>
              <w:marRight w:val="0"/>
              <w:marTop w:val="0"/>
              <w:marBottom w:val="0"/>
              <w:divBdr>
                <w:top w:val="none" w:sz="0" w:space="0" w:color="auto"/>
                <w:left w:val="none" w:sz="0" w:space="0" w:color="auto"/>
                <w:bottom w:val="none" w:sz="0" w:space="0" w:color="auto"/>
                <w:right w:val="none" w:sz="0" w:space="0" w:color="auto"/>
              </w:divBdr>
            </w:div>
            <w:div w:id="120880971">
              <w:marLeft w:val="0"/>
              <w:marRight w:val="0"/>
              <w:marTop w:val="0"/>
              <w:marBottom w:val="0"/>
              <w:divBdr>
                <w:top w:val="none" w:sz="0" w:space="0" w:color="auto"/>
                <w:left w:val="none" w:sz="0" w:space="0" w:color="auto"/>
                <w:bottom w:val="none" w:sz="0" w:space="0" w:color="auto"/>
                <w:right w:val="none" w:sz="0" w:space="0" w:color="auto"/>
              </w:divBdr>
            </w:div>
            <w:div w:id="2080905516">
              <w:marLeft w:val="0"/>
              <w:marRight w:val="0"/>
              <w:marTop w:val="0"/>
              <w:marBottom w:val="0"/>
              <w:divBdr>
                <w:top w:val="none" w:sz="0" w:space="0" w:color="auto"/>
                <w:left w:val="none" w:sz="0" w:space="0" w:color="auto"/>
                <w:bottom w:val="none" w:sz="0" w:space="0" w:color="auto"/>
                <w:right w:val="none" w:sz="0" w:space="0" w:color="auto"/>
              </w:divBdr>
            </w:div>
            <w:div w:id="1068190844">
              <w:marLeft w:val="0"/>
              <w:marRight w:val="0"/>
              <w:marTop w:val="0"/>
              <w:marBottom w:val="0"/>
              <w:divBdr>
                <w:top w:val="none" w:sz="0" w:space="0" w:color="auto"/>
                <w:left w:val="none" w:sz="0" w:space="0" w:color="auto"/>
                <w:bottom w:val="none" w:sz="0" w:space="0" w:color="auto"/>
                <w:right w:val="none" w:sz="0" w:space="0" w:color="auto"/>
              </w:divBdr>
            </w:div>
            <w:div w:id="1348214891">
              <w:marLeft w:val="0"/>
              <w:marRight w:val="0"/>
              <w:marTop w:val="0"/>
              <w:marBottom w:val="0"/>
              <w:divBdr>
                <w:top w:val="none" w:sz="0" w:space="0" w:color="auto"/>
                <w:left w:val="none" w:sz="0" w:space="0" w:color="auto"/>
                <w:bottom w:val="none" w:sz="0" w:space="0" w:color="auto"/>
                <w:right w:val="none" w:sz="0" w:space="0" w:color="auto"/>
              </w:divBdr>
            </w:div>
            <w:div w:id="1026759704">
              <w:marLeft w:val="0"/>
              <w:marRight w:val="0"/>
              <w:marTop w:val="0"/>
              <w:marBottom w:val="0"/>
              <w:divBdr>
                <w:top w:val="none" w:sz="0" w:space="0" w:color="auto"/>
                <w:left w:val="none" w:sz="0" w:space="0" w:color="auto"/>
                <w:bottom w:val="none" w:sz="0" w:space="0" w:color="auto"/>
                <w:right w:val="none" w:sz="0" w:space="0" w:color="auto"/>
              </w:divBdr>
            </w:div>
            <w:div w:id="1434937318">
              <w:marLeft w:val="0"/>
              <w:marRight w:val="0"/>
              <w:marTop w:val="0"/>
              <w:marBottom w:val="0"/>
              <w:divBdr>
                <w:top w:val="none" w:sz="0" w:space="0" w:color="auto"/>
                <w:left w:val="none" w:sz="0" w:space="0" w:color="auto"/>
                <w:bottom w:val="none" w:sz="0" w:space="0" w:color="auto"/>
                <w:right w:val="none" w:sz="0" w:space="0" w:color="auto"/>
              </w:divBdr>
            </w:div>
            <w:div w:id="427510471">
              <w:marLeft w:val="0"/>
              <w:marRight w:val="0"/>
              <w:marTop w:val="0"/>
              <w:marBottom w:val="0"/>
              <w:divBdr>
                <w:top w:val="none" w:sz="0" w:space="0" w:color="auto"/>
                <w:left w:val="none" w:sz="0" w:space="0" w:color="auto"/>
                <w:bottom w:val="none" w:sz="0" w:space="0" w:color="auto"/>
                <w:right w:val="none" w:sz="0" w:space="0" w:color="auto"/>
              </w:divBdr>
            </w:div>
            <w:div w:id="1607037646">
              <w:marLeft w:val="0"/>
              <w:marRight w:val="0"/>
              <w:marTop w:val="0"/>
              <w:marBottom w:val="0"/>
              <w:divBdr>
                <w:top w:val="none" w:sz="0" w:space="0" w:color="auto"/>
                <w:left w:val="none" w:sz="0" w:space="0" w:color="auto"/>
                <w:bottom w:val="none" w:sz="0" w:space="0" w:color="auto"/>
                <w:right w:val="none" w:sz="0" w:space="0" w:color="auto"/>
              </w:divBdr>
            </w:div>
            <w:div w:id="2146194132">
              <w:marLeft w:val="0"/>
              <w:marRight w:val="0"/>
              <w:marTop w:val="0"/>
              <w:marBottom w:val="0"/>
              <w:divBdr>
                <w:top w:val="none" w:sz="0" w:space="0" w:color="auto"/>
                <w:left w:val="none" w:sz="0" w:space="0" w:color="auto"/>
                <w:bottom w:val="none" w:sz="0" w:space="0" w:color="auto"/>
                <w:right w:val="none" w:sz="0" w:space="0" w:color="auto"/>
              </w:divBdr>
            </w:div>
            <w:div w:id="492334673">
              <w:marLeft w:val="0"/>
              <w:marRight w:val="0"/>
              <w:marTop w:val="0"/>
              <w:marBottom w:val="0"/>
              <w:divBdr>
                <w:top w:val="none" w:sz="0" w:space="0" w:color="auto"/>
                <w:left w:val="none" w:sz="0" w:space="0" w:color="auto"/>
                <w:bottom w:val="none" w:sz="0" w:space="0" w:color="auto"/>
                <w:right w:val="none" w:sz="0" w:space="0" w:color="auto"/>
              </w:divBdr>
            </w:div>
            <w:div w:id="878127363">
              <w:marLeft w:val="0"/>
              <w:marRight w:val="0"/>
              <w:marTop w:val="0"/>
              <w:marBottom w:val="0"/>
              <w:divBdr>
                <w:top w:val="none" w:sz="0" w:space="0" w:color="auto"/>
                <w:left w:val="none" w:sz="0" w:space="0" w:color="auto"/>
                <w:bottom w:val="none" w:sz="0" w:space="0" w:color="auto"/>
                <w:right w:val="none" w:sz="0" w:space="0" w:color="auto"/>
              </w:divBdr>
            </w:div>
            <w:div w:id="2135832353">
              <w:marLeft w:val="0"/>
              <w:marRight w:val="0"/>
              <w:marTop w:val="0"/>
              <w:marBottom w:val="0"/>
              <w:divBdr>
                <w:top w:val="none" w:sz="0" w:space="0" w:color="auto"/>
                <w:left w:val="none" w:sz="0" w:space="0" w:color="auto"/>
                <w:bottom w:val="none" w:sz="0" w:space="0" w:color="auto"/>
                <w:right w:val="none" w:sz="0" w:space="0" w:color="auto"/>
              </w:divBdr>
            </w:div>
            <w:div w:id="1938513623">
              <w:marLeft w:val="0"/>
              <w:marRight w:val="0"/>
              <w:marTop w:val="0"/>
              <w:marBottom w:val="0"/>
              <w:divBdr>
                <w:top w:val="none" w:sz="0" w:space="0" w:color="auto"/>
                <w:left w:val="none" w:sz="0" w:space="0" w:color="auto"/>
                <w:bottom w:val="none" w:sz="0" w:space="0" w:color="auto"/>
                <w:right w:val="none" w:sz="0" w:space="0" w:color="auto"/>
              </w:divBdr>
            </w:div>
            <w:div w:id="269633145">
              <w:marLeft w:val="0"/>
              <w:marRight w:val="0"/>
              <w:marTop w:val="0"/>
              <w:marBottom w:val="0"/>
              <w:divBdr>
                <w:top w:val="none" w:sz="0" w:space="0" w:color="auto"/>
                <w:left w:val="none" w:sz="0" w:space="0" w:color="auto"/>
                <w:bottom w:val="none" w:sz="0" w:space="0" w:color="auto"/>
                <w:right w:val="none" w:sz="0" w:space="0" w:color="auto"/>
              </w:divBdr>
            </w:div>
            <w:div w:id="776216928">
              <w:marLeft w:val="0"/>
              <w:marRight w:val="0"/>
              <w:marTop w:val="0"/>
              <w:marBottom w:val="0"/>
              <w:divBdr>
                <w:top w:val="none" w:sz="0" w:space="0" w:color="auto"/>
                <w:left w:val="none" w:sz="0" w:space="0" w:color="auto"/>
                <w:bottom w:val="none" w:sz="0" w:space="0" w:color="auto"/>
                <w:right w:val="none" w:sz="0" w:space="0" w:color="auto"/>
              </w:divBdr>
            </w:div>
            <w:div w:id="1714883818">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2076974494">
              <w:marLeft w:val="0"/>
              <w:marRight w:val="0"/>
              <w:marTop w:val="0"/>
              <w:marBottom w:val="0"/>
              <w:divBdr>
                <w:top w:val="none" w:sz="0" w:space="0" w:color="auto"/>
                <w:left w:val="none" w:sz="0" w:space="0" w:color="auto"/>
                <w:bottom w:val="none" w:sz="0" w:space="0" w:color="auto"/>
                <w:right w:val="none" w:sz="0" w:space="0" w:color="auto"/>
              </w:divBdr>
            </w:div>
            <w:div w:id="1342658109">
              <w:marLeft w:val="0"/>
              <w:marRight w:val="0"/>
              <w:marTop w:val="0"/>
              <w:marBottom w:val="0"/>
              <w:divBdr>
                <w:top w:val="none" w:sz="0" w:space="0" w:color="auto"/>
                <w:left w:val="none" w:sz="0" w:space="0" w:color="auto"/>
                <w:bottom w:val="none" w:sz="0" w:space="0" w:color="auto"/>
                <w:right w:val="none" w:sz="0" w:space="0" w:color="auto"/>
              </w:divBdr>
            </w:div>
            <w:div w:id="2098358495">
              <w:marLeft w:val="0"/>
              <w:marRight w:val="0"/>
              <w:marTop w:val="0"/>
              <w:marBottom w:val="0"/>
              <w:divBdr>
                <w:top w:val="none" w:sz="0" w:space="0" w:color="auto"/>
                <w:left w:val="none" w:sz="0" w:space="0" w:color="auto"/>
                <w:bottom w:val="none" w:sz="0" w:space="0" w:color="auto"/>
                <w:right w:val="none" w:sz="0" w:space="0" w:color="auto"/>
              </w:divBdr>
            </w:div>
            <w:div w:id="1783570940">
              <w:marLeft w:val="0"/>
              <w:marRight w:val="0"/>
              <w:marTop w:val="0"/>
              <w:marBottom w:val="0"/>
              <w:divBdr>
                <w:top w:val="none" w:sz="0" w:space="0" w:color="auto"/>
                <w:left w:val="none" w:sz="0" w:space="0" w:color="auto"/>
                <w:bottom w:val="none" w:sz="0" w:space="0" w:color="auto"/>
                <w:right w:val="none" w:sz="0" w:space="0" w:color="auto"/>
              </w:divBdr>
            </w:div>
            <w:div w:id="1446971197">
              <w:marLeft w:val="0"/>
              <w:marRight w:val="0"/>
              <w:marTop w:val="0"/>
              <w:marBottom w:val="0"/>
              <w:divBdr>
                <w:top w:val="none" w:sz="0" w:space="0" w:color="auto"/>
                <w:left w:val="none" w:sz="0" w:space="0" w:color="auto"/>
                <w:bottom w:val="none" w:sz="0" w:space="0" w:color="auto"/>
                <w:right w:val="none" w:sz="0" w:space="0" w:color="auto"/>
              </w:divBdr>
            </w:div>
            <w:div w:id="742072333">
              <w:marLeft w:val="0"/>
              <w:marRight w:val="0"/>
              <w:marTop w:val="0"/>
              <w:marBottom w:val="0"/>
              <w:divBdr>
                <w:top w:val="none" w:sz="0" w:space="0" w:color="auto"/>
                <w:left w:val="none" w:sz="0" w:space="0" w:color="auto"/>
                <w:bottom w:val="none" w:sz="0" w:space="0" w:color="auto"/>
                <w:right w:val="none" w:sz="0" w:space="0" w:color="auto"/>
              </w:divBdr>
            </w:div>
            <w:div w:id="701591342">
              <w:marLeft w:val="0"/>
              <w:marRight w:val="0"/>
              <w:marTop w:val="0"/>
              <w:marBottom w:val="0"/>
              <w:divBdr>
                <w:top w:val="none" w:sz="0" w:space="0" w:color="auto"/>
                <w:left w:val="none" w:sz="0" w:space="0" w:color="auto"/>
                <w:bottom w:val="none" w:sz="0" w:space="0" w:color="auto"/>
                <w:right w:val="none" w:sz="0" w:space="0" w:color="auto"/>
              </w:divBdr>
            </w:div>
            <w:div w:id="1377044945">
              <w:marLeft w:val="0"/>
              <w:marRight w:val="0"/>
              <w:marTop w:val="0"/>
              <w:marBottom w:val="0"/>
              <w:divBdr>
                <w:top w:val="none" w:sz="0" w:space="0" w:color="auto"/>
                <w:left w:val="none" w:sz="0" w:space="0" w:color="auto"/>
                <w:bottom w:val="none" w:sz="0" w:space="0" w:color="auto"/>
                <w:right w:val="none" w:sz="0" w:space="0" w:color="auto"/>
              </w:divBdr>
            </w:div>
            <w:div w:id="822502726">
              <w:marLeft w:val="0"/>
              <w:marRight w:val="0"/>
              <w:marTop w:val="0"/>
              <w:marBottom w:val="0"/>
              <w:divBdr>
                <w:top w:val="none" w:sz="0" w:space="0" w:color="auto"/>
                <w:left w:val="none" w:sz="0" w:space="0" w:color="auto"/>
                <w:bottom w:val="none" w:sz="0" w:space="0" w:color="auto"/>
                <w:right w:val="none" w:sz="0" w:space="0" w:color="auto"/>
              </w:divBdr>
            </w:div>
            <w:div w:id="1132334290">
              <w:marLeft w:val="0"/>
              <w:marRight w:val="0"/>
              <w:marTop w:val="0"/>
              <w:marBottom w:val="0"/>
              <w:divBdr>
                <w:top w:val="none" w:sz="0" w:space="0" w:color="auto"/>
                <w:left w:val="none" w:sz="0" w:space="0" w:color="auto"/>
                <w:bottom w:val="none" w:sz="0" w:space="0" w:color="auto"/>
                <w:right w:val="none" w:sz="0" w:space="0" w:color="auto"/>
              </w:divBdr>
            </w:div>
            <w:div w:id="1787046729">
              <w:marLeft w:val="0"/>
              <w:marRight w:val="0"/>
              <w:marTop w:val="0"/>
              <w:marBottom w:val="0"/>
              <w:divBdr>
                <w:top w:val="none" w:sz="0" w:space="0" w:color="auto"/>
                <w:left w:val="none" w:sz="0" w:space="0" w:color="auto"/>
                <w:bottom w:val="none" w:sz="0" w:space="0" w:color="auto"/>
                <w:right w:val="none" w:sz="0" w:space="0" w:color="auto"/>
              </w:divBdr>
            </w:div>
            <w:div w:id="508298145">
              <w:marLeft w:val="0"/>
              <w:marRight w:val="0"/>
              <w:marTop w:val="0"/>
              <w:marBottom w:val="0"/>
              <w:divBdr>
                <w:top w:val="none" w:sz="0" w:space="0" w:color="auto"/>
                <w:left w:val="none" w:sz="0" w:space="0" w:color="auto"/>
                <w:bottom w:val="none" w:sz="0" w:space="0" w:color="auto"/>
                <w:right w:val="none" w:sz="0" w:space="0" w:color="auto"/>
              </w:divBdr>
            </w:div>
            <w:div w:id="1173568574">
              <w:marLeft w:val="0"/>
              <w:marRight w:val="0"/>
              <w:marTop w:val="0"/>
              <w:marBottom w:val="0"/>
              <w:divBdr>
                <w:top w:val="none" w:sz="0" w:space="0" w:color="auto"/>
                <w:left w:val="none" w:sz="0" w:space="0" w:color="auto"/>
                <w:bottom w:val="none" w:sz="0" w:space="0" w:color="auto"/>
                <w:right w:val="none" w:sz="0" w:space="0" w:color="auto"/>
              </w:divBdr>
            </w:div>
            <w:div w:id="777019714">
              <w:marLeft w:val="0"/>
              <w:marRight w:val="0"/>
              <w:marTop w:val="0"/>
              <w:marBottom w:val="0"/>
              <w:divBdr>
                <w:top w:val="none" w:sz="0" w:space="0" w:color="auto"/>
                <w:left w:val="none" w:sz="0" w:space="0" w:color="auto"/>
                <w:bottom w:val="none" w:sz="0" w:space="0" w:color="auto"/>
                <w:right w:val="none" w:sz="0" w:space="0" w:color="auto"/>
              </w:divBdr>
            </w:div>
            <w:div w:id="899364095">
              <w:marLeft w:val="0"/>
              <w:marRight w:val="0"/>
              <w:marTop w:val="0"/>
              <w:marBottom w:val="0"/>
              <w:divBdr>
                <w:top w:val="none" w:sz="0" w:space="0" w:color="auto"/>
                <w:left w:val="none" w:sz="0" w:space="0" w:color="auto"/>
                <w:bottom w:val="none" w:sz="0" w:space="0" w:color="auto"/>
                <w:right w:val="none" w:sz="0" w:space="0" w:color="auto"/>
              </w:divBdr>
            </w:div>
            <w:div w:id="1155411584">
              <w:marLeft w:val="0"/>
              <w:marRight w:val="0"/>
              <w:marTop w:val="0"/>
              <w:marBottom w:val="0"/>
              <w:divBdr>
                <w:top w:val="none" w:sz="0" w:space="0" w:color="auto"/>
                <w:left w:val="none" w:sz="0" w:space="0" w:color="auto"/>
                <w:bottom w:val="none" w:sz="0" w:space="0" w:color="auto"/>
                <w:right w:val="none" w:sz="0" w:space="0" w:color="auto"/>
              </w:divBdr>
            </w:div>
            <w:div w:id="1859469799">
              <w:marLeft w:val="0"/>
              <w:marRight w:val="0"/>
              <w:marTop w:val="0"/>
              <w:marBottom w:val="0"/>
              <w:divBdr>
                <w:top w:val="none" w:sz="0" w:space="0" w:color="auto"/>
                <w:left w:val="none" w:sz="0" w:space="0" w:color="auto"/>
                <w:bottom w:val="none" w:sz="0" w:space="0" w:color="auto"/>
                <w:right w:val="none" w:sz="0" w:space="0" w:color="auto"/>
              </w:divBdr>
            </w:div>
            <w:div w:id="1360010774">
              <w:marLeft w:val="0"/>
              <w:marRight w:val="0"/>
              <w:marTop w:val="0"/>
              <w:marBottom w:val="0"/>
              <w:divBdr>
                <w:top w:val="none" w:sz="0" w:space="0" w:color="auto"/>
                <w:left w:val="none" w:sz="0" w:space="0" w:color="auto"/>
                <w:bottom w:val="none" w:sz="0" w:space="0" w:color="auto"/>
                <w:right w:val="none" w:sz="0" w:space="0" w:color="auto"/>
              </w:divBdr>
            </w:div>
            <w:div w:id="1320428548">
              <w:marLeft w:val="0"/>
              <w:marRight w:val="0"/>
              <w:marTop w:val="0"/>
              <w:marBottom w:val="0"/>
              <w:divBdr>
                <w:top w:val="none" w:sz="0" w:space="0" w:color="auto"/>
                <w:left w:val="none" w:sz="0" w:space="0" w:color="auto"/>
                <w:bottom w:val="none" w:sz="0" w:space="0" w:color="auto"/>
                <w:right w:val="none" w:sz="0" w:space="0" w:color="auto"/>
              </w:divBdr>
            </w:div>
            <w:div w:id="1199975940">
              <w:marLeft w:val="0"/>
              <w:marRight w:val="0"/>
              <w:marTop w:val="0"/>
              <w:marBottom w:val="0"/>
              <w:divBdr>
                <w:top w:val="none" w:sz="0" w:space="0" w:color="auto"/>
                <w:left w:val="none" w:sz="0" w:space="0" w:color="auto"/>
                <w:bottom w:val="none" w:sz="0" w:space="0" w:color="auto"/>
                <w:right w:val="none" w:sz="0" w:space="0" w:color="auto"/>
              </w:divBdr>
            </w:div>
            <w:div w:id="1645428440">
              <w:marLeft w:val="0"/>
              <w:marRight w:val="0"/>
              <w:marTop w:val="0"/>
              <w:marBottom w:val="0"/>
              <w:divBdr>
                <w:top w:val="none" w:sz="0" w:space="0" w:color="auto"/>
                <w:left w:val="none" w:sz="0" w:space="0" w:color="auto"/>
                <w:bottom w:val="none" w:sz="0" w:space="0" w:color="auto"/>
                <w:right w:val="none" w:sz="0" w:space="0" w:color="auto"/>
              </w:divBdr>
            </w:div>
            <w:div w:id="63454580">
              <w:marLeft w:val="0"/>
              <w:marRight w:val="0"/>
              <w:marTop w:val="0"/>
              <w:marBottom w:val="0"/>
              <w:divBdr>
                <w:top w:val="none" w:sz="0" w:space="0" w:color="auto"/>
                <w:left w:val="none" w:sz="0" w:space="0" w:color="auto"/>
                <w:bottom w:val="none" w:sz="0" w:space="0" w:color="auto"/>
                <w:right w:val="none" w:sz="0" w:space="0" w:color="auto"/>
              </w:divBdr>
            </w:div>
            <w:div w:id="935793733">
              <w:marLeft w:val="0"/>
              <w:marRight w:val="0"/>
              <w:marTop w:val="0"/>
              <w:marBottom w:val="0"/>
              <w:divBdr>
                <w:top w:val="none" w:sz="0" w:space="0" w:color="auto"/>
                <w:left w:val="none" w:sz="0" w:space="0" w:color="auto"/>
                <w:bottom w:val="none" w:sz="0" w:space="0" w:color="auto"/>
                <w:right w:val="none" w:sz="0" w:space="0" w:color="auto"/>
              </w:divBdr>
            </w:div>
            <w:div w:id="718549632">
              <w:marLeft w:val="0"/>
              <w:marRight w:val="0"/>
              <w:marTop w:val="0"/>
              <w:marBottom w:val="0"/>
              <w:divBdr>
                <w:top w:val="none" w:sz="0" w:space="0" w:color="auto"/>
                <w:left w:val="none" w:sz="0" w:space="0" w:color="auto"/>
                <w:bottom w:val="none" w:sz="0" w:space="0" w:color="auto"/>
                <w:right w:val="none" w:sz="0" w:space="0" w:color="auto"/>
              </w:divBdr>
            </w:div>
            <w:div w:id="2099405115">
              <w:marLeft w:val="0"/>
              <w:marRight w:val="0"/>
              <w:marTop w:val="0"/>
              <w:marBottom w:val="0"/>
              <w:divBdr>
                <w:top w:val="none" w:sz="0" w:space="0" w:color="auto"/>
                <w:left w:val="none" w:sz="0" w:space="0" w:color="auto"/>
                <w:bottom w:val="none" w:sz="0" w:space="0" w:color="auto"/>
                <w:right w:val="none" w:sz="0" w:space="0" w:color="auto"/>
              </w:divBdr>
            </w:div>
            <w:div w:id="1214733284">
              <w:marLeft w:val="0"/>
              <w:marRight w:val="0"/>
              <w:marTop w:val="0"/>
              <w:marBottom w:val="0"/>
              <w:divBdr>
                <w:top w:val="none" w:sz="0" w:space="0" w:color="auto"/>
                <w:left w:val="none" w:sz="0" w:space="0" w:color="auto"/>
                <w:bottom w:val="none" w:sz="0" w:space="0" w:color="auto"/>
                <w:right w:val="none" w:sz="0" w:space="0" w:color="auto"/>
              </w:divBdr>
            </w:div>
            <w:div w:id="1504511451">
              <w:marLeft w:val="0"/>
              <w:marRight w:val="0"/>
              <w:marTop w:val="0"/>
              <w:marBottom w:val="0"/>
              <w:divBdr>
                <w:top w:val="none" w:sz="0" w:space="0" w:color="auto"/>
                <w:left w:val="none" w:sz="0" w:space="0" w:color="auto"/>
                <w:bottom w:val="none" w:sz="0" w:space="0" w:color="auto"/>
                <w:right w:val="none" w:sz="0" w:space="0" w:color="auto"/>
              </w:divBdr>
            </w:div>
            <w:div w:id="710501632">
              <w:marLeft w:val="0"/>
              <w:marRight w:val="0"/>
              <w:marTop w:val="0"/>
              <w:marBottom w:val="0"/>
              <w:divBdr>
                <w:top w:val="none" w:sz="0" w:space="0" w:color="auto"/>
                <w:left w:val="none" w:sz="0" w:space="0" w:color="auto"/>
                <w:bottom w:val="none" w:sz="0" w:space="0" w:color="auto"/>
                <w:right w:val="none" w:sz="0" w:space="0" w:color="auto"/>
              </w:divBdr>
            </w:div>
            <w:div w:id="1445420774">
              <w:marLeft w:val="0"/>
              <w:marRight w:val="0"/>
              <w:marTop w:val="0"/>
              <w:marBottom w:val="0"/>
              <w:divBdr>
                <w:top w:val="none" w:sz="0" w:space="0" w:color="auto"/>
                <w:left w:val="none" w:sz="0" w:space="0" w:color="auto"/>
                <w:bottom w:val="none" w:sz="0" w:space="0" w:color="auto"/>
                <w:right w:val="none" w:sz="0" w:space="0" w:color="auto"/>
              </w:divBdr>
            </w:div>
            <w:div w:id="874856491">
              <w:marLeft w:val="0"/>
              <w:marRight w:val="0"/>
              <w:marTop w:val="0"/>
              <w:marBottom w:val="0"/>
              <w:divBdr>
                <w:top w:val="none" w:sz="0" w:space="0" w:color="auto"/>
                <w:left w:val="none" w:sz="0" w:space="0" w:color="auto"/>
                <w:bottom w:val="none" w:sz="0" w:space="0" w:color="auto"/>
                <w:right w:val="none" w:sz="0" w:space="0" w:color="auto"/>
              </w:divBdr>
            </w:div>
            <w:div w:id="1147671340">
              <w:marLeft w:val="0"/>
              <w:marRight w:val="0"/>
              <w:marTop w:val="0"/>
              <w:marBottom w:val="0"/>
              <w:divBdr>
                <w:top w:val="none" w:sz="0" w:space="0" w:color="auto"/>
                <w:left w:val="none" w:sz="0" w:space="0" w:color="auto"/>
                <w:bottom w:val="none" w:sz="0" w:space="0" w:color="auto"/>
                <w:right w:val="none" w:sz="0" w:space="0" w:color="auto"/>
              </w:divBdr>
            </w:div>
            <w:div w:id="426510057">
              <w:marLeft w:val="0"/>
              <w:marRight w:val="0"/>
              <w:marTop w:val="0"/>
              <w:marBottom w:val="0"/>
              <w:divBdr>
                <w:top w:val="none" w:sz="0" w:space="0" w:color="auto"/>
                <w:left w:val="none" w:sz="0" w:space="0" w:color="auto"/>
                <w:bottom w:val="none" w:sz="0" w:space="0" w:color="auto"/>
                <w:right w:val="none" w:sz="0" w:space="0" w:color="auto"/>
              </w:divBdr>
            </w:div>
            <w:div w:id="745883772">
              <w:marLeft w:val="0"/>
              <w:marRight w:val="0"/>
              <w:marTop w:val="0"/>
              <w:marBottom w:val="0"/>
              <w:divBdr>
                <w:top w:val="none" w:sz="0" w:space="0" w:color="auto"/>
                <w:left w:val="none" w:sz="0" w:space="0" w:color="auto"/>
                <w:bottom w:val="none" w:sz="0" w:space="0" w:color="auto"/>
                <w:right w:val="none" w:sz="0" w:space="0" w:color="auto"/>
              </w:divBdr>
            </w:div>
            <w:div w:id="1343318985">
              <w:marLeft w:val="0"/>
              <w:marRight w:val="0"/>
              <w:marTop w:val="0"/>
              <w:marBottom w:val="0"/>
              <w:divBdr>
                <w:top w:val="none" w:sz="0" w:space="0" w:color="auto"/>
                <w:left w:val="none" w:sz="0" w:space="0" w:color="auto"/>
                <w:bottom w:val="none" w:sz="0" w:space="0" w:color="auto"/>
                <w:right w:val="none" w:sz="0" w:space="0" w:color="auto"/>
              </w:divBdr>
            </w:div>
            <w:div w:id="674499647">
              <w:marLeft w:val="0"/>
              <w:marRight w:val="0"/>
              <w:marTop w:val="0"/>
              <w:marBottom w:val="0"/>
              <w:divBdr>
                <w:top w:val="none" w:sz="0" w:space="0" w:color="auto"/>
                <w:left w:val="none" w:sz="0" w:space="0" w:color="auto"/>
                <w:bottom w:val="none" w:sz="0" w:space="0" w:color="auto"/>
                <w:right w:val="none" w:sz="0" w:space="0" w:color="auto"/>
              </w:divBdr>
            </w:div>
            <w:div w:id="1739785049">
              <w:marLeft w:val="0"/>
              <w:marRight w:val="0"/>
              <w:marTop w:val="0"/>
              <w:marBottom w:val="0"/>
              <w:divBdr>
                <w:top w:val="none" w:sz="0" w:space="0" w:color="auto"/>
                <w:left w:val="none" w:sz="0" w:space="0" w:color="auto"/>
                <w:bottom w:val="none" w:sz="0" w:space="0" w:color="auto"/>
                <w:right w:val="none" w:sz="0" w:space="0" w:color="auto"/>
              </w:divBdr>
            </w:div>
            <w:div w:id="1883859370">
              <w:marLeft w:val="0"/>
              <w:marRight w:val="0"/>
              <w:marTop w:val="0"/>
              <w:marBottom w:val="0"/>
              <w:divBdr>
                <w:top w:val="none" w:sz="0" w:space="0" w:color="auto"/>
                <w:left w:val="none" w:sz="0" w:space="0" w:color="auto"/>
                <w:bottom w:val="none" w:sz="0" w:space="0" w:color="auto"/>
                <w:right w:val="none" w:sz="0" w:space="0" w:color="auto"/>
              </w:divBdr>
            </w:div>
            <w:div w:id="1181696125">
              <w:marLeft w:val="0"/>
              <w:marRight w:val="0"/>
              <w:marTop w:val="0"/>
              <w:marBottom w:val="0"/>
              <w:divBdr>
                <w:top w:val="none" w:sz="0" w:space="0" w:color="auto"/>
                <w:left w:val="none" w:sz="0" w:space="0" w:color="auto"/>
                <w:bottom w:val="none" w:sz="0" w:space="0" w:color="auto"/>
                <w:right w:val="none" w:sz="0" w:space="0" w:color="auto"/>
              </w:divBdr>
            </w:div>
            <w:div w:id="374281658">
              <w:marLeft w:val="0"/>
              <w:marRight w:val="0"/>
              <w:marTop w:val="0"/>
              <w:marBottom w:val="0"/>
              <w:divBdr>
                <w:top w:val="none" w:sz="0" w:space="0" w:color="auto"/>
                <w:left w:val="none" w:sz="0" w:space="0" w:color="auto"/>
                <w:bottom w:val="none" w:sz="0" w:space="0" w:color="auto"/>
                <w:right w:val="none" w:sz="0" w:space="0" w:color="auto"/>
              </w:divBdr>
            </w:div>
            <w:div w:id="281965569">
              <w:marLeft w:val="0"/>
              <w:marRight w:val="0"/>
              <w:marTop w:val="0"/>
              <w:marBottom w:val="0"/>
              <w:divBdr>
                <w:top w:val="none" w:sz="0" w:space="0" w:color="auto"/>
                <w:left w:val="none" w:sz="0" w:space="0" w:color="auto"/>
                <w:bottom w:val="none" w:sz="0" w:space="0" w:color="auto"/>
                <w:right w:val="none" w:sz="0" w:space="0" w:color="auto"/>
              </w:divBdr>
            </w:div>
            <w:div w:id="1861624635">
              <w:marLeft w:val="0"/>
              <w:marRight w:val="0"/>
              <w:marTop w:val="0"/>
              <w:marBottom w:val="0"/>
              <w:divBdr>
                <w:top w:val="none" w:sz="0" w:space="0" w:color="auto"/>
                <w:left w:val="none" w:sz="0" w:space="0" w:color="auto"/>
                <w:bottom w:val="none" w:sz="0" w:space="0" w:color="auto"/>
                <w:right w:val="none" w:sz="0" w:space="0" w:color="auto"/>
              </w:divBdr>
            </w:div>
            <w:div w:id="634528728">
              <w:marLeft w:val="0"/>
              <w:marRight w:val="0"/>
              <w:marTop w:val="0"/>
              <w:marBottom w:val="0"/>
              <w:divBdr>
                <w:top w:val="none" w:sz="0" w:space="0" w:color="auto"/>
                <w:left w:val="none" w:sz="0" w:space="0" w:color="auto"/>
                <w:bottom w:val="none" w:sz="0" w:space="0" w:color="auto"/>
                <w:right w:val="none" w:sz="0" w:space="0" w:color="auto"/>
              </w:divBdr>
            </w:div>
            <w:div w:id="929237455">
              <w:marLeft w:val="0"/>
              <w:marRight w:val="0"/>
              <w:marTop w:val="0"/>
              <w:marBottom w:val="0"/>
              <w:divBdr>
                <w:top w:val="none" w:sz="0" w:space="0" w:color="auto"/>
                <w:left w:val="none" w:sz="0" w:space="0" w:color="auto"/>
                <w:bottom w:val="none" w:sz="0" w:space="0" w:color="auto"/>
                <w:right w:val="none" w:sz="0" w:space="0" w:color="auto"/>
              </w:divBdr>
            </w:div>
            <w:div w:id="1520197529">
              <w:marLeft w:val="0"/>
              <w:marRight w:val="0"/>
              <w:marTop w:val="0"/>
              <w:marBottom w:val="0"/>
              <w:divBdr>
                <w:top w:val="none" w:sz="0" w:space="0" w:color="auto"/>
                <w:left w:val="none" w:sz="0" w:space="0" w:color="auto"/>
                <w:bottom w:val="none" w:sz="0" w:space="0" w:color="auto"/>
                <w:right w:val="none" w:sz="0" w:space="0" w:color="auto"/>
              </w:divBdr>
            </w:div>
            <w:div w:id="504169257">
              <w:marLeft w:val="0"/>
              <w:marRight w:val="0"/>
              <w:marTop w:val="0"/>
              <w:marBottom w:val="0"/>
              <w:divBdr>
                <w:top w:val="none" w:sz="0" w:space="0" w:color="auto"/>
                <w:left w:val="none" w:sz="0" w:space="0" w:color="auto"/>
                <w:bottom w:val="none" w:sz="0" w:space="0" w:color="auto"/>
                <w:right w:val="none" w:sz="0" w:space="0" w:color="auto"/>
              </w:divBdr>
            </w:div>
            <w:div w:id="881215275">
              <w:marLeft w:val="0"/>
              <w:marRight w:val="0"/>
              <w:marTop w:val="0"/>
              <w:marBottom w:val="0"/>
              <w:divBdr>
                <w:top w:val="none" w:sz="0" w:space="0" w:color="auto"/>
                <w:left w:val="none" w:sz="0" w:space="0" w:color="auto"/>
                <w:bottom w:val="none" w:sz="0" w:space="0" w:color="auto"/>
                <w:right w:val="none" w:sz="0" w:space="0" w:color="auto"/>
              </w:divBdr>
            </w:div>
            <w:div w:id="1322463011">
              <w:marLeft w:val="0"/>
              <w:marRight w:val="0"/>
              <w:marTop w:val="0"/>
              <w:marBottom w:val="0"/>
              <w:divBdr>
                <w:top w:val="none" w:sz="0" w:space="0" w:color="auto"/>
                <w:left w:val="none" w:sz="0" w:space="0" w:color="auto"/>
                <w:bottom w:val="none" w:sz="0" w:space="0" w:color="auto"/>
                <w:right w:val="none" w:sz="0" w:space="0" w:color="auto"/>
              </w:divBdr>
            </w:div>
            <w:div w:id="1794516220">
              <w:marLeft w:val="0"/>
              <w:marRight w:val="0"/>
              <w:marTop w:val="0"/>
              <w:marBottom w:val="0"/>
              <w:divBdr>
                <w:top w:val="none" w:sz="0" w:space="0" w:color="auto"/>
                <w:left w:val="none" w:sz="0" w:space="0" w:color="auto"/>
                <w:bottom w:val="none" w:sz="0" w:space="0" w:color="auto"/>
                <w:right w:val="none" w:sz="0" w:space="0" w:color="auto"/>
              </w:divBdr>
            </w:div>
            <w:div w:id="2072265606">
              <w:marLeft w:val="0"/>
              <w:marRight w:val="0"/>
              <w:marTop w:val="0"/>
              <w:marBottom w:val="0"/>
              <w:divBdr>
                <w:top w:val="none" w:sz="0" w:space="0" w:color="auto"/>
                <w:left w:val="none" w:sz="0" w:space="0" w:color="auto"/>
                <w:bottom w:val="none" w:sz="0" w:space="0" w:color="auto"/>
                <w:right w:val="none" w:sz="0" w:space="0" w:color="auto"/>
              </w:divBdr>
            </w:div>
            <w:div w:id="2059351561">
              <w:marLeft w:val="0"/>
              <w:marRight w:val="0"/>
              <w:marTop w:val="0"/>
              <w:marBottom w:val="0"/>
              <w:divBdr>
                <w:top w:val="none" w:sz="0" w:space="0" w:color="auto"/>
                <w:left w:val="none" w:sz="0" w:space="0" w:color="auto"/>
                <w:bottom w:val="none" w:sz="0" w:space="0" w:color="auto"/>
                <w:right w:val="none" w:sz="0" w:space="0" w:color="auto"/>
              </w:divBdr>
            </w:div>
            <w:div w:id="46727191">
              <w:marLeft w:val="0"/>
              <w:marRight w:val="0"/>
              <w:marTop w:val="0"/>
              <w:marBottom w:val="0"/>
              <w:divBdr>
                <w:top w:val="none" w:sz="0" w:space="0" w:color="auto"/>
                <w:left w:val="none" w:sz="0" w:space="0" w:color="auto"/>
                <w:bottom w:val="none" w:sz="0" w:space="0" w:color="auto"/>
                <w:right w:val="none" w:sz="0" w:space="0" w:color="auto"/>
              </w:divBdr>
            </w:div>
            <w:div w:id="1957562975">
              <w:marLeft w:val="0"/>
              <w:marRight w:val="0"/>
              <w:marTop w:val="0"/>
              <w:marBottom w:val="0"/>
              <w:divBdr>
                <w:top w:val="none" w:sz="0" w:space="0" w:color="auto"/>
                <w:left w:val="none" w:sz="0" w:space="0" w:color="auto"/>
                <w:bottom w:val="none" w:sz="0" w:space="0" w:color="auto"/>
                <w:right w:val="none" w:sz="0" w:space="0" w:color="auto"/>
              </w:divBdr>
            </w:div>
            <w:div w:id="1703938705">
              <w:marLeft w:val="0"/>
              <w:marRight w:val="0"/>
              <w:marTop w:val="0"/>
              <w:marBottom w:val="0"/>
              <w:divBdr>
                <w:top w:val="none" w:sz="0" w:space="0" w:color="auto"/>
                <w:left w:val="none" w:sz="0" w:space="0" w:color="auto"/>
                <w:bottom w:val="none" w:sz="0" w:space="0" w:color="auto"/>
                <w:right w:val="none" w:sz="0" w:space="0" w:color="auto"/>
              </w:divBdr>
            </w:div>
            <w:div w:id="1725595186">
              <w:marLeft w:val="0"/>
              <w:marRight w:val="0"/>
              <w:marTop w:val="0"/>
              <w:marBottom w:val="0"/>
              <w:divBdr>
                <w:top w:val="none" w:sz="0" w:space="0" w:color="auto"/>
                <w:left w:val="none" w:sz="0" w:space="0" w:color="auto"/>
                <w:bottom w:val="none" w:sz="0" w:space="0" w:color="auto"/>
                <w:right w:val="none" w:sz="0" w:space="0" w:color="auto"/>
              </w:divBdr>
            </w:div>
            <w:div w:id="1935433712">
              <w:marLeft w:val="0"/>
              <w:marRight w:val="0"/>
              <w:marTop w:val="0"/>
              <w:marBottom w:val="0"/>
              <w:divBdr>
                <w:top w:val="none" w:sz="0" w:space="0" w:color="auto"/>
                <w:left w:val="none" w:sz="0" w:space="0" w:color="auto"/>
                <w:bottom w:val="none" w:sz="0" w:space="0" w:color="auto"/>
                <w:right w:val="none" w:sz="0" w:space="0" w:color="auto"/>
              </w:divBdr>
            </w:div>
            <w:div w:id="706949634">
              <w:marLeft w:val="0"/>
              <w:marRight w:val="0"/>
              <w:marTop w:val="0"/>
              <w:marBottom w:val="0"/>
              <w:divBdr>
                <w:top w:val="none" w:sz="0" w:space="0" w:color="auto"/>
                <w:left w:val="none" w:sz="0" w:space="0" w:color="auto"/>
                <w:bottom w:val="none" w:sz="0" w:space="0" w:color="auto"/>
                <w:right w:val="none" w:sz="0" w:space="0" w:color="auto"/>
              </w:divBdr>
            </w:div>
            <w:div w:id="161287910">
              <w:marLeft w:val="0"/>
              <w:marRight w:val="0"/>
              <w:marTop w:val="0"/>
              <w:marBottom w:val="0"/>
              <w:divBdr>
                <w:top w:val="none" w:sz="0" w:space="0" w:color="auto"/>
                <w:left w:val="none" w:sz="0" w:space="0" w:color="auto"/>
                <w:bottom w:val="none" w:sz="0" w:space="0" w:color="auto"/>
                <w:right w:val="none" w:sz="0" w:space="0" w:color="auto"/>
              </w:divBdr>
            </w:div>
            <w:div w:id="135489960">
              <w:marLeft w:val="0"/>
              <w:marRight w:val="0"/>
              <w:marTop w:val="0"/>
              <w:marBottom w:val="0"/>
              <w:divBdr>
                <w:top w:val="none" w:sz="0" w:space="0" w:color="auto"/>
                <w:left w:val="none" w:sz="0" w:space="0" w:color="auto"/>
                <w:bottom w:val="none" w:sz="0" w:space="0" w:color="auto"/>
                <w:right w:val="none" w:sz="0" w:space="0" w:color="auto"/>
              </w:divBdr>
            </w:div>
            <w:div w:id="1724062384">
              <w:marLeft w:val="0"/>
              <w:marRight w:val="0"/>
              <w:marTop w:val="0"/>
              <w:marBottom w:val="0"/>
              <w:divBdr>
                <w:top w:val="none" w:sz="0" w:space="0" w:color="auto"/>
                <w:left w:val="none" w:sz="0" w:space="0" w:color="auto"/>
                <w:bottom w:val="none" w:sz="0" w:space="0" w:color="auto"/>
                <w:right w:val="none" w:sz="0" w:space="0" w:color="auto"/>
              </w:divBdr>
            </w:div>
            <w:div w:id="1325204930">
              <w:marLeft w:val="0"/>
              <w:marRight w:val="0"/>
              <w:marTop w:val="0"/>
              <w:marBottom w:val="0"/>
              <w:divBdr>
                <w:top w:val="none" w:sz="0" w:space="0" w:color="auto"/>
                <w:left w:val="none" w:sz="0" w:space="0" w:color="auto"/>
                <w:bottom w:val="none" w:sz="0" w:space="0" w:color="auto"/>
                <w:right w:val="none" w:sz="0" w:space="0" w:color="auto"/>
              </w:divBdr>
            </w:div>
            <w:div w:id="1853373156">
              <w:marLeft w:val="0"/>
              <w:marRight w:val="0"/>
              <w:marTop w:val="0"/>
              <w:marBottom w:val="0"/>
              <w:divBdr>
                <w:top w:val="none" w:sz="0" w:space="0" w:color="auto"/>
                <w:left w:val="none" w:sz="0" w:space="0" w:color="auto"/>
                <w:bottom w:val="none" w:sz="0" w:space="0" w:color="auto"/>
                <w:right w:val="none" w:sz="0" w:space="0" w:color="auto"/>
              </w:divBdr>
            </w:div>
            <w:div w:id="1538004800">
              <w:marLeft w:val="0"/>
              <w:marRight w:val="0"/>
              <w:marTop w:val="0"/>
              <w:marBottom w:val="0"/>
              <w:divBdr>
                <w:top w:val="none" w:sz="0" w:space="0" w:color="auto"/>
                <w:left w:val="none" w:sz="0" w:space="0" w:color="auto"/>
                <w:bottom w:val="none" w:sz="0" w:space="0" w:color="auto"/>
                <w:right w:val="none" w:sz="0" w:space="0" w:color="auto"/>
              </w:divBdr>
            </w:div>
            <w:div w:id="2003506167">
              <w:marLeft w:val="0"/>
              <w:marRight w:val="0"/>
              <w:marTop w:val="0"/>
              <w:marBottom w:val="0"/>
              <w:divBdr>
                <w:top w:val="none" w:sz="0" w:space="0" w:color="auto"/>
                <w:left w:val="none" w:sz="0" w:space="0" w:color="auto"/>
                <w:bottom w:val="none" w:sz="0" w:space="0" w:color="auto"/>
                <w:right w:val="none" w:sz="0" w:space="0" w:color="auto"/>
              </w:divBdr>
            </w:div>
            <w:div w:id="1924097832">
              <w:marLeft w:val="0"/>
              <w:marRight w:val="0"/>
              <w:marTop w:val="0"/>
              <w:marBottom w:val="0"/>
              <w:divBdr>
                <w:top w:val="none" w:sz="0" w:space="0" w:color="auto"/>
                <w:left w:val="none" w:sz="0" w:space="0" w:color="auto"/>
                <w:bottom w:val="none" w:sz="0" w:space="0" w:color="auto"/>
                <w:right w:val="none" w:sz="0" w:space="0" w:color="auto"/>
              </w:divBdr>
            </w:div>
            <w:div w:id="192966374">
              <w:marLeft w:val="0"/>
              <w:marRight w:val="0"/>
              <w:marTop w:val="0"/>
              <w:marBottom w:val="0"/>
              <w:divBdr>
                <w:top w:val="none" w:sz="0" w:space="0" w:color="auto"/>
                <w:left w:val="none" w:sz="0" w:space="0" w:color="auto"/>
                <w:bottom w:val="none" w:sz="0" w:space="0" w:color="auto"/>
                <w:right w:val="none" w:sz="0" w:space="0" w:color="auto"/>
              </w:divBdr>
            </w:div>
            <w:div w:id="562564460">
              <w:marLeft w:val="0"/>
              <w:marRight w:val="0"/>
              <w:marTop w:val="0"/>
              <w:marBottom w:val="0"/>
              <w:divBdr>
                <w:top w:val="none" w:sz="0" w:space="0" w:color="auto"/>
                <w:left w:val="none" w:sz="0" w:space="0" w:color="auto"/>
                <w:bottom w:val="none" w:sz="0" w:space="0" w:color="auto"/>
                <w:right w:val="none" w:sz="0" w:space="0" w:color="auto"/>
              </w:divBdr>
            </w:div>
            <w:div w:id="1809273594">
              <w:marLeft w:val="0"/>
              <w:marRight w:val="0"/>
              <w:marTop w:val="0"/>
              <w:marBottom w:val="0"/>
              <w:divBdr>
                <w:top w:val="none" w:sz="0" w:space="0" w:color="auto"/>
                <w:left w:val="none" w:sz="0" w:space="0" w:color="auto"/>
                <w:bottom w:val="none" w:sz="0" w:space="0" w:color="auto"/>
                <w:right w:val="none" w:sz="0" w:space="0" w:color="auto"/>
              </w:divBdr>
            </w:div>
            <w:div w:id="1499541369">
              <w:marLeft w:val="0"/>
              <w:marRight w:val="0"/>
              <w:marTop w:val="0"/>
              <w:marBottom w:val="0"/>
              <w:divBdr>
                <w:top w:val="none" w:sz="0" w:space="0" w:color="auto"/>
                <w:left w:val="none" w:sz="0" w:space="0" w:color="auto"/>
                <w:bottom w:val="none" w:sz="0" w:space="0" w:color="auto"/>
                <w:right w:val="none" w:sz="0" w:space="0" w:color="auto"/>
              </w:divBdr>
            </w:div>
            <w:div w:id="1574005044">
              <w:marLeft w:val="0"/>
              <w:marRight w:val="0"/>
              <w:marTop w:val="0"/>
              <w:marBottom w:val="0"/>
              <w:divBdr>
                <w:top w:val="none" w:sz="0" w:space="0" w:color="auto"/>
                <w:left w:val="none" w:sz="0" w:space="0" w:color="auto"/>
                <w:bottom w:val="none" w:sz="0" w:space="0" w:color="auto"/>
                <w:right w:val="none" w:sz="0" w:space="0" w:color="auto"/>
              </w:divBdr>
            </w:div>
            <w:div w:id="611286282">
              <w:marLeft w:val="0"/>
              <w:marRight w:val="0"/>
              <w:marTop w:val="0"/>
              <w:marBottom w:val="0"/>
              <w:divBdr>
                <w:top w:val="none" w:sz="0" w:space="0" w:color="auto"/>
                <w:left w:val="none" w:sz="0" w:space="0" w:color="auto"/>
                <w:bottom w:val="none" w:sz="0" w:space="0" w:color="auto"/>
                <w:right w:val="none" w:sz="0" w:space="0" w:color="auto"/>
              </w:divBdr>
            </w:div>
            <w:div w:id="256720870">
              <w:marLeft w:val="0"/>
              <w:marRight w:val="0"/>
              <w:marTop w:val="0"/>
              <w:marBottom w:val="0"/>
              <w:divBdr>
                <w:top w:val="none" w:sz="0" w:space="0" w:color="auto"/>
                <w:left w:val="none" w:sz="0" w:space="0" w:color="auto"/>
                <w:bottom w:val="none" w:sz="0" w:space="0" w:color="auto"/>
                <w:right w:val="none" w:sz="0" w:space="0" w:color="auto"/>
              </w:divBdr>
            </w:div>
            <w:div w:id="1946692218">
              <w:marLeft w:val="0"/>
              <w:marRight w:val="0"/>
              <w:marTop w:val="0"/>
              <w:marBottom w:val="0"/>
              <w:divBdr>
                <w:top w:val="none" w:sz="0" w:space="0" w:color="auto"/>
                <w:left w:val="none" w:sz="0" w:space="0" w:color="auto"/>
                <w:bottom w:val="none" w:sz="0" w:space="0" w:color="auto"/>
                <w:right w:val="none" w:sz="0" w:space="0" w:color="auto"/>
              </w:divBdr>
            </w:div>
            <w:div w:id="640575159">
              <w:marLeft w:val="0"/>
              <w:marRight w:val="0"/>
              <w:marTop w:val="0"/>
              <w:marBottom w:val="0"/>
              <w:divBdr>
                <w:top w:val="none" w:sz="0" w:space="0" w:color="auto"/>
                <w:left w:val="none" w:sz="0" w:space="0" w:color="auto"/>
                <w:bottom w:val="none" w:sz="0" w:space="0" w:color="auto"/>
                <w:right w:val="none" w:sz="0" w:space="0" w:color="auto"/>
              </w:divBdr>
            </w:div>
            <w:div w:id="495809543">
              <w:marLeft w:val="0"/>
              <w:marRight w:val="0"/>
              <w:marTop w:val="0"/>
              <w:marBottom w:val="0"/>
              <w:divBdr>
                <w:top w:val="none" w:sz="0" w:space="0" w:color="auto"/>
                <w:left w:val="none" w:sz="0" w:space="0" w:color="auto"/>
                <w:bottom w:val="none" w:sz="0" w:space="0" w:color="auto"/>
                <w:right w:val="none" w:sz="0" w:space="0" w:color="auto"/>
              </w:divBdr>
            </w:div>
            <w:div w:id="1777211384">
              <w:marLeft w:val="0"/>
              <w:marRight w:val="0"/>
              <w:marTop w:val="0"/>
              <w:marBottom w:val="0"/>
              <w:divBdr>
                <w:top w:val="none" w:sz="0" w:space="0" w:color="auto"/>
                <w:left w:val="none" w:sz="0" w:space="0" w:color="auto"/>
                <w:bottom w:val="none" w:sz="0" w:space="0" w:color="auto"/>
                <w:right w:val="none" w:sz="0" w:space="0" w:color="auto"/>
              </w:divBdr>
            </w:div>
            <w:div w:id="531773882">
              <w:marLeft w:val="0"/>
              <w:marRight w:val="0"/>
              <w:marTop w:val="0"/>
              <w:marBottom w:val="0"/>
              <w:divBdr>
                <w:top w:val="none" w:sz="0" w:space="0" w:color="auto"/>
                <w:left w:val="none" w:sz="0" w:space="0" w:color="auto"/>
                <w:bottom w:val="none" w:sz="0" w:space="0" w:color="auto"/>
                <w:right w:val="none" w:sz="0" w:space="0" w:color="auto"/>
              </w:divBdr>
            </w:div>
            <w:div w:id="549418102">
              <w:marLeft w:val="0"/>
              <w:marRight w:val="0"/>
              <w:marTop w:val="0"/>
              <w:marBottom w:val="0"/>
              <w:divBdr>
                <w:top w:val="none" w:sz="0" w:space="0" w:color="auto"/>
                <w:left w:val="none" w:sz="0" w:space="0" w:color="auto"/>
                <w:bottom w:val="none" w:sz="0" w:space="0" w:color="auto"/>
                <w:right w:val="none" w:sz="0" w:space="0" w:color="auto"/>
              </w:divBdr>
            </w:div>
            <w:div w:id="2106076067">
              <w:marLeft w:val="0"/>
              <w:marRight w:val="0"/>
              <w:marTop w:val="0"/>
              <w:marBottom w:val="0"/>
              <w:divBdr>
                <w:top w:val="none" w:sz="0" w:space="0" w:color="auto"/>
                <w:left w:val="none" w:sz="0" w:space="0" w:color="auto"/>
                <w:bottom w:val="none" w:sz="0" w:space="0" w:color="auto"/>
                <w:right w:val="none" w:sz="0" w:space="0" w:color="auto"/>
              </w:divBdr>
            </w:div>
            <w:div w:id="515731725">
              <w:marLeft w:val="0"/>
              <w:marRight w:val="0"/>
              <w:marTop w:val="0"/>
              <w:marBottom w:val="0"/>
              <w:divBdr>
                <w:top w:val="none" w:sz="0" w:space="0" w:color="auto"/>
                <w:left w:val="none" w:sz="0" w:space="0" w:color="auto"/>
                <w:bottom w:val="none" w:sz="0" w:space="0" w:color="auto"/>
                <w:right w:val="none" w:sz="0" w:space="0" w:color="auto"/>
              </w:divBdr>
            </w:div>
            <w:div w:id="861432874">
              <w:marLeft w:val="0"/>
              <w:marRight w:val="0"/>
              <w:marTop w:val="0"/>
              <w:marBottom w:val="0"/>
              <w:divBdr>
                <w:top w:val="none" w:sz="0" w:space="0" w:color="auto"/>
                <w:left w:val="none" w:sz="0" w:space="0" w:color="auto"/>
                <w:bottom w:val="none" w:sz="0" w:space="0" w:color="auto"/>
                <w:right w:val="none" w:sz="0" w:space="0" w:color="auto"/>
              </w:divBdr>
            </w:div>
            <w:div w:id="689067999">
              <w:marLeft w:val="0"/>
              <w:marRight w:val="0"/>
              <w:marTop w:val="0"/>
              <w:marBottom w:val="0"/>
              <w:divBdr>
                <w:top w:val="none" w:sz="0" w:space="0" w:color="auto"/>
                <w:left w:val="none" w:sz="0" w:space="0" w:color="auto"/>
                <w:bottom w:val="none" w:sz="0" w:space="0" w:color="auto"/>
                <w:right w:val="none" w:sz="0" w:space="0" w:color="auto"/>
              </w:divBdr>
            </w:div>
            <w:div w:id="948899164">
              <w:marLeft w:val="0"/>
              <w:marRight w:val="0"/>
              <w:marTop w:val="0"/>
              <w:marBottom w:val="0"/>
              <w:divBdr>
                <w:top w:val="none" w:sz="0" w:space="0" w:color="auto"/>
                <w:left w:val="none" w:sz="0" w:space="0" w:color="auto"/>
                <w:bottom w:val="none" w:sz="0" w:space="0" w:color="auto"/>
                <w:right w:val="none" w:sz="0" w:space="0" w:color="auto"/>
              </w:divBdr>
            </w:div>
            <w:div w:id="417408093">
              <w:marLeft w:val="0"/>
              <w:marRight w:val="0"/>
              <w:marTop w:val="0"/>
              <w:marBottom w:val="0"/>
              <w:divBdr>
                <w:top w:val="none" w:sz="0" w:space="0" w:color="auto"/>
                <w:left w:val="none" w:sz="0" w:space="0" w:color="auto"/>
                <w:bottom w:val="none" w:sz="0" w:space="0" w:color="auto"/>
                <w:right w:val="none" w:sz="0" w:space="0" w:color="auto"/>
              </w:divBdr>
            </w:div>
            <w:div w:id="586689541">
              <w:marLeft w:val="0"/>
              <w:marRight w:val="0"/>
              <w:marTop w:val="0"/>
              <w:marBottom w:val="0"/>
              <w:divBdr>
                <w:top w:val="none" w:sz="0" w:space="0" w:color="auto"/>
                <w:left w:val="none" w:sz="0" w:space="0" w:color="auto"/>
                <w:bottom w:val="none" w:sz="0" w:space="0" w:color="auto"/>
                <w:right w:val="none" w:sz="0" w:space="0" w:color="auto"/>
              </w:divBdr>
            </w:div>
            <w:div w:id="1171336679">
              <w:marLeft w:val="0"/>
              <w:marRight w:val="0"/>
              <w:marTop w:val="0"/>
              <w:marBottom w:val="0"/>
              <w:divBdr>
                <w:top w:val="none" w:sz="0" w:space="0" w:color="auto"/>
                <w:left w:val="none" w:sz="0" w:space="0" w:color="auto"/>
                <w:bottom w:val="none" w:sz="0" w:space="0" w:color="auto"/>
                <w:right w:val="none" w:sz="0" w:space="0" w:color="auto"/>
              </w:divBdr>
            </w:div>
            <w:div w:id="1735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903567428">
      <w:bodyDiv w:val="1"/>
      <w:marLeft w:val="0"/>
      <w:marRight w:val="0"/>
      <w:marTop w:val="0"/>
      <w:marBottom w:val="0"/>
      <w:divBdr>
        <w:top w:val="none" w:sz="0" w:space="0" w:color="auto"/>
        <w:left w:val="none" w:sz="0" w:space="0" w:color="auto"/>
        <w:bottom w:val="none" w:sz="0" w:space="0" w:color="auto"/>
        <w:right w:val="none" w:sz="0" w:space="0" w:color="auto"/>
      </w:divBdr>
      <w:divsChild>
        <w:div w:id="841437095">
          <w:marLeft w:val="0"/>
          <w:marRight w:val="0"/>
          <w:marTop w:val="0"/>
          <w:marBottom w:val="0"/>
          <w:divBdr>
            <w:top w:val="none" w:sz="0" w:space="0" w:color="auto"/>
            <w:left w:val="none" w:sz="0" w:space="0" w:color="auto"/>
            <w:bottom w:val="none" w:sz="0" w:space="0" w:color="auto"/>
            <w:right w:val="none" w:sz="0" w:space="0" w:color="auto"/>
          </w:divBdr>
        </w:div>
        <w:div w:id="1425758716">
          <w:marLeft w:val="0"/>
          <w:marRight w:val="0"/>
          <w:marTop w:val="0"/>
          <w:marBottom w:val="0"/>
          <w:divBdr>
            <w:top w:val="none" w:sz="0" w:space="0" w:color="auto"/>
            <w:left w:val="none" w:sz="0" w:space="0" w:color="auto"/>
            <w:bottom w:val="none" w:sz="0" w:space="0" w:color="auto"/>
            <w:right w:val="none" w:sz="0" w:space="0" w:color="auto"/>
          </w:divBdr>
        </w:div>
        <w:div w:id="709693760">
          <w:marLeft w:val="0"/>
          <w:marRight w:val="0"/>
          <w:marTop w:val="0"/>
          <w:marBottom w:val="0"/>
          <w:divBdr>
            <w:top w:val="none" w:sz="0" w:space="0" w:color="auto"/>
            <w:left w:val="none" w:sz="0" w:space="0" w:color="auto"/>
            <w:bottom w:val="none" w:sz="0" w:space="0" w:color="auto"/>
            <w:right w:val="none" w:sz="0" w:space="0" w:color="auto"/>
          </w:divBdr>
        </w:div>
        <w:div w:id="1249316195">
          <w:marLeft w:val="0"/>
          <w:marRight w:val="0"/>
          <w:marTop w:val="0"/>
          <w:marBottom w:val="0"/>
          <w:divBdr>
            <w:top w:val="none" w:sz="0" w:space="0" w:color="auto"/>
            <w:left w:val="none" w:sz="0" w:space="0" w:color="auto"/>
            <w:bottom w:val="none" w:sz="0" w:space="0" w:color="auto"/>
            <w:right w:val="none" w:sz="0" w:space="0" w:color="auto"/>
          </w:divBdr>
        </w:div>
        <w:div w:id="729117439">
          <w:marLeft w:val="0"/>
          <w:marRight w:val="0"/>
          <w:marTop w:val="0"/>
          <w:marBottom w:val="0"/>
          <w:divBdr>
            <w:top w:val="none" w:sz="0" w:space="0" w:color="auto"/>
            <w:left w:val="none" w:sz="0" w:space="0" w:color="auto"/>
            <w:bottom w:val="none" w:sz="0" w:space="0" w:color="auto"/>
            <w:right w:val="none" w:sz="0" w:space="0" w:color="auto"/>
          </w:divBdr>
        </w:div>
        <w:div w:id="947395656">
          <w:marLeft w:val="0"/>
          <w:marRight w:val="0"/>
          <w:marTop w:val="0"/>
          <w:marBottom w:val="0"/>
          <w:divBdr>
            <w:top w:val="none" w:sz="0" w:space="0" w:color="auto"/>
            <w:left w:val="none" w:sz="0" w:space="0" w:color="auto"/>
            <w:bottom w:val="none" w:sz="0" w:space="0" w:color="auto"/>
            <w:right w:val="none" w:sz="0" w:space="0" w:color="auto"/>
          </w:divBdr>
        </w:div>
        <w:div w:id="227419194">
          <w:marLeft w:val="0"/>
          <w:marRight w:val="0"/>
          <w:marTop w:val="0"/>
          <w:marBottom w:val="0"/>
          <w:divBdr>
            <w:top w:val="none" w:sz="0" w:space="0" w:color="auto"/>
            <w:left w:val="none" w:sz="0" w:space="0" w:color="auto"/>
            <w:bottom w:val="none" w:sz="0" w:space="0" w:color="auto"/>
            <w:right w:val="none" w:sz="0" w:space="0" w:color="auto"/>
          </w:divBdr>
        </w:div>
        <w:div w:id="1552767619">
          <w:marLeft w:val="0"/>
          <w:marRight w:val="0"/>
          <w:marTop w:val="0"/>
          <w:marBottom w:val="0"/>
          <w:divBdr>
            <w:top w:val="none" w:sz="0" w:space="0" w:color="auto"/>
            <w:left w:val="none" w:sz="0" w:space="0" w:color="auto"/>
            <w:bottom w:val="none" w:sz="0" w:space="0" w:color="auto"/>
            <w:right w:val="none" w:sz="0" w:space="0" w:color="auto"/>
          </w:divBdr>
        </w:div>
        <w:div w:id="54548742">
          <w:marLeft w:val="0"/>
          <w:marRight w:val="0"/>
          <w:marTop w:val="0"/>
          <w:marBottom w:val="0"/>
          <w:divBdr>
            <w:top w:val="none" w:sz="0" w:space="0" w:color="auto"/>
            <w:left w:val="none" w:sz="0" w:space="0" w:color="auto"/>
            <w:bottom w:val="none" w:sz="0" w:space="0" w:color="auto"/>
            <w:right w:val="none" w:sz="0" w:space="0" w:color="auto"/>
          </w:divBdr>
        </w:div>
        <w:div w:id="1401097726">
          <w:marLeft w:val="0"/>
          <w:marRight w:val="0"/>
          <w:marTop w:val="0"/>
          <w:marBottom w:val="0"/>
          <w:divBdr>
            <w:top w:val="none" w:sz="0" w:space="0" w:color="auto"/>
            <w:left w:val="none" w:sz="0" w:space="0" w:color="auto"/>
            <w:bottom w:val="none" w:sz="0" w:space="0" w:color="auto"/>
            <w:right w:val="none" w:sz="0" w:space="0" w:color="auto"/>
          </w:divBdr>
        </w:div>
        <w:div w:id="1178033688">
          <w:marLeft w:val="0"/>
          <w:marRight w:val="0"/>
          <w:marTop w:val="0"/>
          <w:marBottom w:val="0"/>
          <w:divBdr>
            <w:top w:val="none" w:sz="0" w:space="0" w:color="auto"/>
            <w:left w:val="none" w:sz="0" w:space="0" w:color="auto"/>
            <w:bottom w:val="none" w:sz="0" w:space="0" w:color="auto"/>
            <w:right w:val="none" w:sz="0" w:space="0" w:color="auto"/>
          </w:divBdr>
        </w:div>
        <w:div w:id="1858151473">
          <w:marLeft w:val="0"/>
          <w:marRight w:val="0"/>
          <w:marTop w:val="0"/>
          <w:marBottom w:val="0"/>
          <w:divBdr>
            <w:top w:val="none" w:sz="0" w:space="0" w:color="auto"/>
            <w:left w:val="none" w:sz="0" w:space="0" w:color="auto"/>
            <w:bottom w:val="none" w:sz="0" w:space="0" w:color="auto"/>
            <w:right w:val="none" w:sz="0" w:space="0" w:color="auto"/>
          </w:divBdr>
        </w:div>
        <w:div w:id="1979336142">
          <w:marLeft w:val="0"/>
          <w:marRight w:val="0"/>
          <w:marTop w:val="0"/>
          <w:marBottom w:val="0"/>
          <w:divBdr>
            <w:top w:val="none" w:sz="0" w:space="0" w:color="auto"/>
            <w:left w:val="none" w:sz="0" w:space="0" w:color="auto"/>
            <w:bottom w:val="none" w:sz="0" w:space="0" w:color="auto"/>
            <w:right w:val="none" w:sz="0" w:space="0" w:color="auto"/>
          </w:divBdr>
        </w:div>
        <w:div w:id="260602379">
          <w:marLeft w:val="0"/>
          <w:marRight w:val="0"/>
          <w:marTop w:val="0"/>
          <w:marBottom w:val="0"/>
          <w:divBdr>
            <w:top w:val="none" w:sz="0" w:space="0" w:color="auto"/>
            <w:left w:val="none" w:sz="0" w:space="0" w:color="auto"/>
            <w:bottom w:val="none" w:sz="0" w:space="0" w:color="auto"/>
            <w:right w:val="none" w:sz="0" w:space="0" w:color="auto"/>
          </w:divBdr>
        </w:div>
        <w:div w:id="434177002">
          <w:marLeft w:val="0"/>
          <w:marRight w:val="0"/>
          <w:marTop w:val="0"/>
          <w:marBottom w:val="0"/>
          <w:divBdr>
            <w:top w:val="none" w:sz="0" w:space="0" w:color="auto"/>
            <w:left w:val="none" w:sz="0" w:space="0" w:color="auto"/>
            <w:bottom w:val="none" w:sz="0" w:space="0" w:color="auto"/>
            <w:right w:val="none" w:sz="0" w:space="0" w:color="auto"/>
          </w:divBdr>
        </w:div>
        <w:div w:id="856039899">
          <w:marLeft w:val="0"/>
          <w:marRight w:val="0"/>
          <w:marTop w:val="0"/>
          <w:marBottom w:val="0"/>
          <w:divBdr>
            <w:top w:val="none" w:sz="0" w:space="0" w:color="auto"/>
            <w:left w:val="none" w:sz="0" w:space="0" w:color="auto"/>
            <w:bottom w:val="none" w:sz="0" w:space="0" w:color="auto"/>
            <w:right w:val="none" w:sz="0" w:space="0" w:color="auto"/>
          </w:divBdr>
        </w:div>
        <w:div w:id="1640308301">
          <w:marLeft w:val="0"/>
          <w:marRight w:val="0"/>
          <w:marTop w:val="0"/>
          <w:marBottom w:val="0"/>
          <w:divBdr>
            <w:top w:val="none" w:sz="0" w:space="0" w:color="auto"/>
            <w:left w:val="none" w:sz="0" w:space="0" w:color="auto"/>
            <w:bottom w:val="none" w:sz="0" w:space="0" w:color="auto"/>
            <w:right w:val="none" w:sz="0" w:space="0" w:color="auto"/>
          </w:divBdr>
        </w:div>
        <w:div w:id="2107340381">
          <w:marLeft w:val="0"/>
          <w:marRight w:val="0"/>
          <w:marTop w:val="0"/>
          <w:marBottom w:val="0"/>
          <w:divBdr>
            <w:top w:val="none" w:sz="0" w:space="0" w:color="auto"/>
            <w:left w:val="none" w:sz="0" w:space="0" w:color="auto"/>
            <w:bottom w:val="none" w:sz="0" w:space="0" w:color="auto"/>
            <w:right w:val="none" w:sz="0" w:space="0" w:color="auto"/>
          </w:divBdr>
        </w:div>
        <w:div w:id="2088309070">
          <w:marLeft w:val="0"/>
          <w:marRight w:val="0"/>
          <w:marTop w:val="0"/>
          <w:marBottom w:val="0"/>
          <w:divBdr>
            <w:top w:val="none" w:sz="0" w:space="0" w:color="auto"/>
            <w:left w:val="none" w:sz="0" w:space="0" w:color="auto"/>
            <w:bottom w:val="none" w:sz="0" w:space="0" w:color="auto"/>
            <w:right w:val="none" w:sz="0" w:space="0" w:color="auto"/>
          </w:divBdr>
        </w:div>
        <w:div w:id="2040278423">
          <w:marLeft w:val="0"/>
          <w:marRight w:val="0"/>
          <w:marTop w:val="0"/>
          <w:marBottom w:val="0"/>
          <w:divBdr>
            <w:top w:val="none" w:sz="0" w:space="0" w:color="auto"/>
            <w:left w:val="none" w:sz="0" w:space="0" w:color="auto"/>
            <w:bottom w:val="none" w:sz="0" w:space="0" w:color="auto"/>
            <w:right w:val="none" w:sz="0" w:space="0" w:color="auto"/>
          </w:divBdr>
        </w:div>
        <w:div w:id="278605284">
          <w:marLeft w:val="0"/>
          <w:marRight w:val="0"/>
          <w:marTop w:val="0"/>
          <w:marBottom w:val="0"/>
          <w:divBdr>
            <w:top w:val="none" w:sz="0" w:space="0" w:color="auto"/>
            <w:left w:val="none" w:sz="0" w:space="0" w:color="auto"/>
            <w:bottom w:val="none" w:sz="0" w:space="0" w:color="auto"/>
            <w:right w:val="none" w:sz="0" w:space="0" w:color="auto"/>
          </w:divBdr>
        </w:div>
        <w:div w:id="228420607">
          <w:marLeft w:val="0"/>
          <w:marRight w:val="0"/>
          <w:marTop w:val="0"/>
          <w:marBottom w:val="0"/>
          <w:divBdr>
            <w:top w:val="none" w:sz="0" w:space="0" w:color="auto"/>
            <w:left w:val="none" w:sz="0" w:space="0" w:color="auto"/>
            <w:bottom w:val="none" w:sz="0" w:space="0" w:color="auto"/>
            <w:right w:val="none" w:sz="0" w:space="0" w:color="auto"/>
          </w:divBdr>
        </w:div>
        <w:div w:id="1139422338">
          <w:marLeft w:val="0"/>
          <w:marRight w:val="0"/>
          <w:marTop w:val="0"/>
          <w:marBottom w:val="0"/>
          <w:divBdr>
            <w:top w:val="none" w:sz="0" w:space="0" w:color="auto"/>
            <w:left w:val="none" w:sz="0" w:space="0" w:color="auto"/>
            <w:bottom w:val="none" w:sz="0" w:space="0" w:color="auto"/>
            <w:right w:val="none" w:sz="0" w:space="0" w:color="auto"/>
          </w:divBdr>
        </w:div>
        <w:div w:id="1755081561">
          <w:marLeft w:val="0"/>
          <w:marRight w:val="0"/>
          <w:marTop w:val="0"/>
          <w:marBottom w:val="0"/>
          <w:divBdr>
            <w:top w:val="none" w:sz="0" w:space="0" w:color="auto"/>
            <w:left w:val="none" w:sz="0" w:space="0" w:color="auto"/>
            <w:bottom w:val="none" w:sz="0" w:space="0" w:color="auto"/>
            <w:right w:val="none" w:sz="0" w:space="0" w:color="auto"/>
          </w:divBdr>
        </w:div>
        <w:div w:id="1433404315">
          <w:marLeft w:val="0"/>
          <w:marRight w:val="0"/>
          <w:marTop w:val="0"/>
          <w:marBottom w:val="0"/>
          <w:divBdr>
            <w:top w:val="none" w:sz="0" w:space="0" w:color="auto"/>
            <w:left w:val="none" w:sz="0" w:space="0" w:color="auto"/>
            <w:bottom w:val="none" w:sz="0" w:space="0" w:color="auto"/>
            <w:right w:val="none" w:sz="0" w:space="0" w:color="auto"/>
          </w:divBdr>
        </w:div>
        <w:div w:id="1638683954">
          <w:marLeft w:val="0"/>
          <w:marRight w:val="0"/>
          <w:marTop w:val="0"/>
          <w:marBottom w:val="0"/>
          <w:divBdr>
            <w:top w:val="none" w:sz="0" w:space="0" w:color="auto"/>
            <w:left w:val="none" w:sz="0" w:space="0" w:color="auto"/>
            <w:bottom w:val="none" w:sz="0" w:space="0" w:color="auto"/>
            <w:right w:val="none" w:sz="0" w:space="0" w:color="auto"/>
          </w:divBdr>
        </w:div>
        <w:div w:id="290214129">
          <w:marLeft w:val="0"/>
          <w:marRight w:val="0"/>
          <w:marTop w:val="0"/>
          <w:marBottom w:val="0"/>
          <w:divBdr>
            <w:top w:val="none" w:sz="0" w:space="0" w:color="auto"/>
            <w:left w:val="none" w:sz="0" w:space="0" w:color="auto"/>
            <w:bottom w:val="none" w:sz="0" w:space="0" w:color="auto"/>
            <w:right w:val="none" w:sz="0" w:space="0" w:color="auto"/>
          </w:divBdr>
        </w:div>
        <w:div w:id="1156412636">
          <w:marLeft w:val="0"/>
          <w:marRight w:val="0"/>
          <w:marTop w:val="0"/>
          <w:marBottom w:val="0"/>
          <w:divBdr>
            <w:top w:val="none" w:sz="0" w:space="0" w:color="auto"/>
            <w:left w:val="none" w:sz="0" w:space="0" w:color="auto"/>
            <w:bottom w:val="none" w:sz="0" w:space="0" w:color="auto"/>
            <w:right w:val="none" w:sz="0" w:space="0" w:color="auto"/>
          </w:divBdr>
        </w:div>
        <w:div w:id="1490293148">
          <w:marLeft w:val="0"/>
          <w:marRight w:val="0"/>
          <w:marTop w:val="0"/>
          <w:marBottom w:val="0"/>
          <w:divBdr>
            <w:top w:val="none" w:sz="0" w:space="0" w:color="auto"/>
            <w:left w:val="none" w:sz="0" w:space="0" w:color="auto"/>
            <w:bottom w:val="none" w:sz="0" w:space="0" w:color="auto"/>
            <w:right w:val="none" w:sz="0" w:space="0" w:color="auto"/>
          </w:divBdr>
        </w:div>
        <w:div w:id="166796958">
          <w:marLeft w:val="0"/>
          <w:marRight w:val="0"/>
          <w:marTop w:val="0"/>
          <w:marBottom w:val="0"/>
          <w:divBdr>
            <w:top w:val="none" w:sz="0" w:space="0" w:color="auto"/>
            <w:left w:val="none" w:sz="0" w:space="0" w:color="auto"/>
            <w:bottom w:val="none" w:sz="0" w:space="0" w:color="auto"/>
            <w:right w:val="none" w:sz="0" w:space="0" w:color="auto"/>
          </w:divBdr>
        </w:div>
        <w:div w:id="840774669">
          <w:marLeft w:val="0"/>
          <w:marRight w:val="0"/>
          <w:marTop w:val="0"/>
          <w:marBottom w:val="0"/>
          <w:divBdr>
            <w:top w:val="none" w:sz="0" w:space="0" w:color="auto"/>
            <w:left w:val="none" w:sz="0" w:space="0" w:color="auto"/>
            <w:bottom w:val="none" w:sz="0" w:space="0" w:color="auto"/>
            <w:right w:val="none" w:sz="0" w:space="0" w:color="auto"/>
          </w:divBdr>
        </w:div>
        <w:div w:id="1582834284">
          <w:marLeft w:val="0"/>
          <w:marRight w:val="0"/>
          <w:marTop w:val="0"/>
          <w:marBottom w:val="0"/>
          <w:divBdr>
            <w:top w:val="none" w:sz="0" w:space="0" w:color="auto"/>
            <w:left w:val="none" w:sz="0" w:space="0" w:color="auto"/>
            <w:bottom w:val="none" w:sz="0" w:space="0" w:color="auto"/>
            <w:right w:val="none" w:sz="0" w:space="0" w:color="auto"/>
          </w:divBdr>
        </w:div>
        <w:div w:id="683359275">
          <w:marLeft w:val="0"/>
          <w:marRight w:val="0"/>
          <w:marTop w:val="0"/>
          <w:marBottom w:val="0"/>
          <w:divBdr>
            <w:top w:val="none" w:sz="0" w:space="0" w:color="auto"/>
            <w:left w:val="none" w:sz="0" w:space="0" w:color="auto"/>
            <w:bottom w:val="none" w:sz="0" w:space="0" w:color="auto"/>
            <w:right w:val="none" w:sz="0" w:space="0" w:color="auto"/>
          </w:divBdr>
        </w:div>
        <w:div w:id="1450390893">
          <w:marLeft w:val="0"/>
          <w:marRight w:val="0"/>
          <w:marTop w:val="0"/>
          <w:marBottom w:val="0"/>
          <w:divBdr>
            <w:top w:val="none" w:sz="0" w:space="0" w:color="auto"/>
            <w:left w:val="none" w:sz="0" w:space="0" w:color="auto"/>
            <w:bottom w:val="none" w:sz="0" w:space="0" w:color="auto"/>
            <w:right w:val="none" w:sz="0" w:space="0" w:color="auto"/>
          </w:divBdr>
        </w:div>
        <w:div w:id="1066296464">
          <w:marLeft w:val="0"/>
          <w:marRight w:val="0"/>
          <w:marTop w:val="0"/>
          <w:marBottom w:val="0"/>
          <w:divBdr>
            <w:top w:val="none" w:sz="0" w:space="0" w:color="auto"/>
            <w:left w:val="none" w:sz="0" w:space="0" w:color="auto"/>
            <w:bottom w:val="none" w:sz="0" w:space="0" w:color="auto"/>
            <w:right w:val="none" w:sz="0" w:space="0" w:color="auto"/>
          </w:divBdr>
        </w:div>
        <w:div w:id="412362084">
          <w:marLeft w:val="0"/>
          <w:marRight w:val="0"/>
          <w:marTop w:val="0"/>
          <w:marBottom w:val="0"/>
          <w:divBdr>
            <w:top w:val="none" w:sz="0" w:space="0" w:color="auto"/>
            <w:left w:val="none" w:sz="0" w:space="0" w:color="auto"/>
            <w:bottom w:val="none" w:sz="0" w:space="0" w:color="auto"/>
            <w:right w:val="none" w:sz="0" w:space="0" w:color="auto"/>
          </w:divBdr>
        </w:div>
        <w:div w:id="2102526527">
          <w:marLeft w:val="0"/>
          <w:marRight w:val="0"/>
          <w:marTop w:val="0"/>
          <w:marBottom w:val="0"/>
          <w:divBdr>
            <w:top w:val="none" w:sz="0" w:space="0" w:color="auto"/>
            <w:left w:val="none" w:sz="0" w:space="0" w:color="auto"/>
            <w:bottom w:val="none" w:sz="0" w:space="0" w:color="auto"/>
            <w:right w:val="none" w:sz="0" w:space="0" w:color="auto"/>
          </w:divBdr>
        </w:div>
        <w:div w:id="1123620639">
          <w:marLeft w:val="0"/>
          <w:marRight w:val="0"/>
          <w:marTop w:val="0"/>
          <w:marBottom w:val="0"/>
          <w:divBdr>
            <w:top w:val="none" w:sz="0" w:space="0" w:color="auto"/>
            <w:left w:val="none" w:sz="0" w:space="0" w:color="auto"/>
            <w:bottom w:val="none" w:sz="0" w:space="0" w:color="auto"/>
            <w:right w:val="none" w:sz="0" w:space="0" w:color="auto"/>
          </w:divBdr>
        </w:div>
        <w:div w:id="79298799">
          <w:marLeft w:val="0"/>
          <w:marRight w:val="0"/>
          <w:marTop w:val="0"/>
          <w:marBottom w:val="0"/>
          <w:divBdr>
            <w:top w:val="none" w:sz="0" w:space="0" w:color="auto"/>
            <w:left w:val="none" w:sz="0" w:space="0" w:color="auto"/>
            <w:bottom w:val="none" w:sz="0" w:space="0" w:color="auto"/>
            <w:right w:val="none" w:sz="0" w:space="0" w:color="auto"/>
          </w:divBdr>
        </w:div>
        <w:div w:id="1725442307">
          <w:marLeft w:val="0"/>
          <w:marRight w:val="0"/>
          <w:marTop w:val="0"/>
          <w:marBottom w:val="0"/>
          <w:divBdr>
            <w:top w:val="none" w:sz="0" w:space="0" w:color="auto"/>
            <w:left w:val="none" w:sz="0" w:space="0" w:color="auto"/>
            <w:bottom w:val="none" w:sz="0" w:space="0" w:color="auto"/>
            <w:right w:val="none" w:sz="0" w:space="0" w:color="auto"/>
          </w:divBdr>
        </w:div>
        <w:div w:id="2133091256">
          <w:marLeft w:val="0"/>
          <w:marRight w:val="0"/>
          <w:marTop w:val="0"/>
          <w:marBottom w:val="0"/>
          <w:divBdr>
            <w:top w:val="none" w:sz="0" w:space="0" w:color="auto"/>
            <w:left w:val="none" w:sz="0" w:space="0" w:color="auto"/>
            <w:bottom w:val="none" w:sz="0" w:space="0" w:color="auto"/>
            <w:right w:val="none" w:sz="0" w:space="0" w:color="auto"/>
          </w:divBdr>
        </w:div>
        <w:div w:id="747196705">
          <w:marLeft w:val="0"/>
          <w:marRight w:val="0"/>
          <w:marTop w:val="0"/>
          <w:marBottom w:val="0"/>
          <w:divBdr>
            <w:top w:val="none" w:sz="0" w:space="0" w:color="auto"/>
            <w:left w:val="none" w:sz="0" w:space="0" w:color="auto"/>
            <w:bottom w:val="none" w:sz="0" w:space="0" w:color="auto"/>
            <w:right w:val="none" w:sz="0" w:space="0" w:color="auto"/>
          </w:divBdr>
        </w:div>
        <w:div w:id="1920401424">
          <w:marLeft w:val="0"/>
          <w:marRight w:val="0"/>
          <w:marTop w:val="0"/>
          <w:marBottom w:val="0"/>
          <w:divBdr>
            <w:top w:val="none" w:sz="0" w:space="0" w:color="auto"/>
            <w:left w:val="none" w:sz="0" w:space="0" w:color="auto"/>
            <w:bottom w:val="none" w:sz="0" w:space="0" w:color="auto"/>
            <w:right w:val="none" w:sz="0" w:space="0" w:color="auto"/>
          </w:divBdr>
        </w:div>
        <w:div w:id="2076933699">
          <w:marLeft w:val="0"/>
          <w:marRight w:val="0"/>
          <w:marTop w:val="0"/>
          <w:marBottom w:val="0"/>
          <w:divBdr>
            <w:top w:val="none" w:sz="0" w:space="0" w:color="auto"/>
            <w:left w:val="none" w:sz="0" w:space="0" w:color="auto"/>
            <w:bottom w:val="none" w:sz="0" w:space="0" w:color="auto"/>
            <w:right w:val="none" w:sz="0" w:space="0" w:color="auto"/>
          </w:divBdr>
        </w:div>
        <w:div w:id="101188057">
          <w:marLeft w:val="0"/>
          <w:marRight w:val="0"/>
          <w:marTop w:val="0"/>
          <w:marBottom w:val="0"/>
          <w:divBdr>
            <w:top w:val="none" w:sz="0" w:space="0" w:color="auto"/>
            <w:left w:val="none" w:sz="0" w:space="0" w:color="auto"/>
            <w:bottom w:val="none" w:sz="0" w:space="0" w:color="auto"/>
            <w:right w:val="none" w:sz="0" w:space="0" w:color="auto"/>
          </w:divBdr>
        </w:div>
        <w:div w:id="1490320357">
          <w:marLeft w:val="0"/>
          <w:marRight w:val="0"/>
          <w:marTop w:val="0"/>
          <w:marBottom w:val="0"/>
          <w:divBdr>
            <w:top w:val="none" w:sz="0" w:space="0" w:color="auto"/>
            <w:left w:val="none" w:sz="0" w:space="0" w:color="auto"/>
            <w:bottom w:val="none" w:sz="0" w:space="0" w:color="auto"/>
            <w:right w:val="none" w:sz="0" w:space="0" w:color="auto"/>
          </w:divBdr>
        </w:div>
        <w:div w:id="497353971">
          <w:marLeft w:val="0"/>
          <w:marRight w:val="0"/>
          <w:marTop w:val="0"/>
          <w:marBottom w:val="0"/>
          <w:divBdr>
            <w:top w:val="none" w:sz="0" w:space="0" w:color="auto"/>
            <w:left w:val="none" w:sz="0" w:space="0" w:color="auto"/>
            <w:bottom w:val="none" w:sz="0" w:space="0" w:color="auto"/>
            <w:right w:val="none" w:sz="0" w:space="0" w:color="auto"/>
          </w:divBdr>
        </w:div>
        <w:div w:id="1953975568">
          <w:marLeft w:val="0"/>
          <w:marRight w:val="0"/>
          <w:marTop w:val="0"/>
          <w:marBottom w:val="0"/>
          <w:divBdr>
            <w:top w:val="none" w:sz="0" w:space="0" w:color="auto"/>
            <w:left w:val="none" w:sz="0" w:space="0" w:color="auto"/>
            <w:bottom w:val="none" w:sz="0" w:space="0" w:color="auto"/>
            <w:right w:val="none" w:sz="0" w:space="0" w:color="auto"/>
          </w:divBdr>
        </w:div>
        <w:div w:id="249312876">
          <w:marLeft w:val="0"/>
          <w:marRight w:val="0"/>
          <w:marTop w:val="0"/>
          <w:marBottom w:val="0"/>
          <w:divBdr>
            <w:top w:val="none" w:sz="0" w:space="0" w:color="auto"/>
            <w:left w:val="none" w:sz="0" w:space="0" w:color="auto"/>
            <w:bottom w:val="none" w:sz="0" w:space="0" w:color="auto"/>
            <w:right w:val="none" w:sz="0" w:space="0" w:color="auto"/>
          </w:divBdr>
        </w:div>
        <w:div w:id="1770805943">
          <w:marLeft w:val="0"/>
          <w:marRight w:val="0"/>
          <w:marTop w:val="0"/>
          <w:marBottom w:val="0"/>
          <w:divBdr>
            <w:top w:val="none" w:sz="0" w:space="0" w:color="auto"/>
            <w:left w:val="none" w:sz="0" w:space="0" w:color="auto"/>
            <w:bottom w:val="none" w:sz="0" w:space="0" w:color="auto"/>
            <w:right w:val="none" w:sz="0" w:space="0" w:color="auto"/>
          </w:divBdr>
        </w:div>
        <w:div w:id="1406296254">
          <w:marLeft w:val="0"/>
          <w:marRight w:val="0"/>
          <w:marTop w:val="0"/>
          <w:marBottom w:val="0"/>
          <w:divBdr>
            <w:top w:val="none" w:sz="0" w:space="0" w:color="auto"/>
            <w:left w:val="none" w:sz="0" w:space="0" w:color="auto"/>
            <w:bottom w:val="none" w:sz="0" w:space="0" w:color="auto"/>
            <w:right w:val="none" w:sz="0" w:space="0" w:color="auto"/>
          </w:divBdr>
        </w:div>
        <w:div w:id="241762823">
          <w:marLeft w:val="0"/>
          <w:marRight w:val="0"/>
          <w:marTop w:val="0"/>
          <w:marBottom w:val="0"/>
          <w:divBdr>
            <w:top w:val="none" w:sz="0" w:space="0" w:color="auto"/>
            <w:left w:val="none" w:sz="0" w:space="0" w:color="auto"/>
            <w:bottom w:val="none" w:sz="0" w:space="0" w:color="auto"/>
            <w:right w:val="none" w:sz="0" w:space="0" w:color="auto"/>
          </w:divBdr>
        </w:div>
        <w:div w:id="1325352952">
          <w:marLeft w:val="0"/>
          <w:marRight w:val="0"/>
          <w:marTop w:val="0"/>
          <w:marBottom w:val="0"/>
          <w:divBdr>
            <w:top w:val="none" w:sz="0" w:space="0" w:color="auto"/>
            <w:left w:val="none" w:sz="0" w:space="0" w:color="auto"/>
            <w:bottom w:val="none" w:sz="0" w:space="0" w:color="auto"/>
            <w:right w:val="none" w:sz="0" w:space="0" w:color="auto"/>
          </w:divBdr>
        </w:div>
        <w:div w:id="189950551">
          <w:marLeft w:val="0"/>
          <w:marRight w:val="0"/>
          <w:marTop w:val="0"/>
          <w:marBottom w:val="0"/>
          <w:divBdr>
            <w:top w:val="none" w:sz="0" w:space="0" w:color="auto"/>
            <w:left w:val="none" w:sz="0" w:space="0" w:color="auto"/>
            <w:bottom w:val="none" w:sz="0" w:space="0" w:color="auto"/>
            <w:right w:val="none" w:sz="0" w:space="0" w:color="auto"/>
          </w:divBdr>
        </w:div>
        <w:div w:id="1002203763">
          <w:marLeft w:val="0"/>
          <w:marRight w:val="0"/>
          <w:marTop w:val="0"/>
          <w:marBottom w:val="0"/>
          <w:divBdr>
            <w:top w:val="none" w:sz="0" w:space="0" w:color="auto"/>
            <w:left w:val="none" w:sz="0" w:space="0" w:color="auto"/>
            <w:bottom w:val="none" w:sz="0" w:space="0" w:color="auto"/>
            <w:right w:val="none" w:sz="0" w:space="0" w:color="auto"/>
          </w:divBdr>
        </w:div>
        <w:div w:id="1601570312">
          <w:marLeft w:val="0"/>
          <w:marRight w:val="0"/>
          <w:marTop w:val="0"/>
          <w:marBottom w:val="0"/>
          <w:divBdr>
            <w:top w:val="none" w:sz="0" w:space="0" w:color="auto"/>
            <w:left w:val="none" w:sz="0" w:space="0" w:color="auto"/>
            <w:bottom w:val="none" w:sz="0" w:space="0" w:color="auto"/>
            <w:right w:val="none" w:sz="0" w:space="0" w:color="auto"/>
          </w:divBdr>
        </w:div>
        <w:div w:id="1711683675">
          <w:marLeft w:val="0"/>
          <w:marRight w:val="0"/>
          <w:marTop w:val="0"/>
          <w:marBottom w:val="0"/>
          <w:divBdr>
            <w:top w:val="none" w:sz="0" w:space="0" w:color="auto"/>
            <w:left w:val="none" w:sz="0" w:space="0" w:color="auto"/>
            <w:bottom w:val="none" w:sz="0" w:space="0" w:color="auto"/>
            <w:right w:val="none" w:sz="0" w:space="0" w:color="auto"/>
          </w:divBdr>
        </w:div>
        <w:div w:id="436104396">
          <w:marLeft w:val="0"/>
          <w:marRight w:val="0"/>
          <w:marTop w:val="0"/>
          <w:marBottom w:val="0"/>
          <w:divBdr>
            <w:top w:val="none" w:sz="0" w:space="0" w:color="auto"/>
            <w:left w:val="none" w:sz="0" w:space="0" w:color="auto"/>
            <w:bottom w:val="none" w:sz="0" w:space="0" w:color="auto"/>
            <w:right w:val="none" w:sz="0" w:space="0" w:color="auto"/>
          </w:divBdr>
        </w:div>
        <w:div w:id="1401405">
          <w:marLeft w:val="0"/>
          <w:marRight w:val="0"/>
          <w:marTop w:val="0"/>
          <w:marBottom w:val="0"/>
          <w:divBdr>
            <w:top w:val="none" w:sz="0" w:space="0" w:color="auto"/>
            <w:left w:val="none" w:sz="0" w:space="0" w:color="auto"/>
            <w:bottom w:val="none" w:sz="0" w:space="0" w:color="auto"/>
            <w:right w:val="none" w:sz="0" w:space="0" w:color="auto"/>
          </w:divBdr>
        </w:div>
        <w:div w:id="1713847025">
          <w:marLeft w:val="0"/>
          <w:marRight w:val="0"/>
          <w:marTop w:val="0"/>
          <w:marBottom w:val="0"/>
          <w:divBdr>
            <w:top w:val="none" w:sz="0" w:space="0" w:color="auto"/>
            <w:left w:val="none" w:sz="0" w:space="0" w:color="auto"/>
            <w:bottom w:val="none" w:sz="0" w:space="0" w:color="auto"/>
            <w:right w:val="none" w:sz="0" w:space="0" w:color="auto"/>
          </w:divBdr>
        </w:div>
        <w:div w:id="1233349875">
          <w:marLeft w:val="0"/>
          <w:marRight w:val="0"/>
          <w:marTop w:val="0"/>
          <w:marBottom w:val="0"/>
          <w:divBdr>
            <w:top w:val="none" w:sz="0" w:space="0" w:color="auto"/>
            <w:left w:val="none" w:sz="0" w:space="0" w:color="auto"/>
            <w:bottom w:val="none" w:sz="0" w:space="0" w:color="auto"/>
            <w:right w:val="none" w:sz="0" w:space="0" w:color="auto"/>
          </w:divBdr>
        </w:div>
        <w:div w:id="1316107024">
          <w:marLeft w:val="0"/>
          <w:marRight w:val="0"/>
          <w:marTop w:val="0"/>
          <w:marBottom w:val="0"/>
          <w:divBdr>
            <w:top w:val="none" w:sz="0" w:space="0" w:color="auto"/>
            <w:left w:val="none" w:sz="0" w:space="0" w:color="auto"/>
            <w:bottom w:val="none" w:sz="0" w:space="0" w:color="auto"/>
            <w:right w:val="none" w:sz="0" w:space="0" w:color="auto"/>
          </w:divBdr>
        </w:div>
        <w:div w:id="2014916812">
          <w:marLeft w:val="0"/>
          <w:marRight w:val="0"/>
          <w:marTop w:val="0"/>
          <w:marBottom w:val="0"/>
          <w:divBdr>
            <w:top w:val="none" w:sz="0" w:space="0" w:color="auto"/>
            <w:left w:val="none" w:sz="0" w:space="0" w:color="auto"/>
            <w:bottom w:val="none" w:sz="0" w:space="0" w:color="auto"/>
            <w:right w:val="none" w:sz="0" w:space="0" w:color="auto"/>
          </w:divBdr>
        </w:div>
        <w:div w:id="190385425">
          <w:marLeft w:val="0"/>
          <w:marRight w:val="0"/>
          <w:marTop w:val="0"/>
          <w:marBottom w:val="0"/>
          <w:divBdr>
            <w:top w:val="none" w:sz="0" w:space="0" w:color="auto"/>
            <w:left w:val="none" w:sz="0" w:space="0" w:color="auto"/>
            <w:bottom w:val="none" w:sz="0" w:space="0" w:color="auto"/>
            <w:right w:val="none" w:sz="0" w:space="0" w:color="auto"/>
          </w:divBdr>
        </w:div>
        <w:div w:id="1042289795">
          <w:marLeft w:val="0"/>
          <w:marRight w:val="0"/>
          <w:marTop w:val="0"/>
          <w:marBottom w:val="0"/>
          <w:divBdr>
            <w:top w:val="none" w:sz="0" w:space="0" w:color="auto"/>
            <w:left w:val="none" w:sz="0" w:space="0" w:color="auto"/>
            <w:bottom w:val="none" w:sz="0" w:space="0" w:color="auto"/>
            <w:right w:val="none" w:sz="0" w:space="0" w:color="auto"/>
          </w:divBdr>
        </w:div>
        <w:div w:id="2003577297">
          <w:marLeft w:val="0"/>
          <w:marRight w:val="0"/>
          <w:marTop w:val="0"/>
          <w:marBottom w:val="0"/>
          <w:divBdr>
            <w:top w:val="none" w:sz="0" w:space="0" w:color="auto"/>
            <w:left w:val="none" w:sz="0" w:space="0" w:color="auto"/>
            <w:bottom w:val="none" w:sz="0" w:space="0" w:color="auto"/>
            <w:right w:val="none" w:sz="0" w:space="0" w:color="auto"/>
          </w:divBdr>
        </w:div>
        <w:div w:id="1419211815">
          <w:marLeft w:val="0"/>
          <w:marRight w:val="0"/>
          <w:marTop w:val="0"/>
          <w:marBottom w:val="0"/>
          <w:divBdr>
            <w:top w:val="none" w:sz="0" w:space="0" w:color="auto"/>
            <w:left w:val="none" w:sz="0" w:space="0" w:color="auto"/>
            <w:bottom w:val="none" w:sz="0" w:space="0" w:color="auto"/>
            <w:right w:val="none" w:sz="0" w:space="0" w:color="auto"/>
          </w:divBdr>
        </w:div>
        <w:div w:id="435517298">
          <w:marLeft w:val="0"/>
          <w:marRight w:val="0"/>
          <w:marTop w:val="0"/>
          <w:marBottom w:val="0"/>
          <w:divBdr>
            <w:top w:val="none" w:sz="0" w:space="0" w:color="auto"/>
            <w:left w:val="none" w:sz="0" w:space="0" w:color="auto"/>
            <w:bottom w:val="none" w:sz="0" w:space="0" w:color="auto"/>
            <w:right w:val="none" w:sz="0" w:space="0" w:color="auto"/>
          </w:divBdr>
        </w:div>
        <w:div w:id="1933514123">
          <w:marLeft w:val="0"/>
          <w:marRight w:val="0"/>
          <w:marTop w:val="0"/>
          <w:marBottom w:val="0"/>
          <w:divBdr>
            <w:top w:val="none" w:sz="0" w:space="0" w:color="auto"/>
            <w:left w:val="none" w:sz="0" w:space="0" w:color="auto"/>
            <w:bottom w:val="none" w:sz="0" w:space="0" w:color="auto"/>
            <w:right w:val="none" w:sz="0" w:space="0" w:color="auto"/>
          </w:divBdr>
        </w:div>
        <w:div w:id="154418694">
          <w:marLeft w:val="0"/>
          <w:marRight w:val="0"/>
          <w:marTop w:val="0"/>
          <w:marBottom w:val="0"/>
          <w:divBdr>
            <w:top w:val="none" w:sz="0" w:space="0" w:color="auto"/>
            <w:left w:val="none" w:sz="0" w:space="0" w:color="auto"/>
            <w:bottom w:val="none" w:sz="0" w:space="0" w:color="auto"/>
            <w:right w:val="none" w:sz="0" w:space="0" w:color="auto"/>
          </w:divBdr>
        </w:div>
        <w:div w:id="2027751150">
          <w:marLeft w:val="0"/>
          <w:marRight w:val="0"/>
          <w:marTop w:val="0"/>
          <w:marBottom w:val="0"/>
          <w:divBdr>
            <w:top w:val="none" w:sz="0" w:space="0" w:color="auto"/>
            <w:left w:val="none" w:sz="0" w:space="0" w:color="auto"/>
            <w:bottom w:val="none" w:sz="0" w:space="0" w:color="auto"/>
            <w:right w:val="none" w:sz="0" w:space="0" w:color="auto"/>
          </w:divBdr>
        </w:div>
        <w:div w:id="1398935419">
          <w:marLeft w:val="0"/>
          <w:marRight w:val="0"/>
          <w:marTop w:val="0"/>
          <w:marBottom w:val="0"/>
          <w:divBdr>
            <w:top w:val="none" w:sz="0" w:space="0" w:color="auto"/>
            <w:left w:val="none" w:sz="0" w:space="0" w:color="auto"/>
            <w:bottom w:val="none" w:sz="0" w:space="0" w:color="auto"/>
            <w:right w:val="none" w:sz="0" w:space="0" w:color="auto"/>
          </w:divBdr>
        </w:div>
        <w:div w:id="2145585980">
          <w:marLeft w:val="0"/>
          <w:marRight w:val="0"/>
          <w:marTop w:val="0"/>
          <w:marBottom w:val="0"/>
          <w:divBdr>
            <w:top w:val="none" w:sz="0" w:space="0" w:color="auto"/>
            <w:left w:val="none" w:sz="0" w:space="0" w:color="auto"/>
            <w:bottom w:val="none" w:sz="0" w:space="0" w:color="auto"/>
            <w:right w:val="none" w:sz="0" w:space="0" w:color="auto"/>
          </w:divBdr>
        </w:div>
        <w:div w:id="215361938">
          <w:marLeft w:val="0"/>
          <w:marRight w:val="0"/>
          <w:marTop w:val="0"/>
          <w:marBottom w:val="0"/>
          <w:divBdr>
            <w:top w:val="none" w:sz="0" w:space="0" w:color="auto"/>
            <w:left w:val="none" w:sz="0" w:space="0" w:color="auto"/>
            <w:bottom w:val="none" w:sz="0" w:space="0" w:color="auto"/>
            <w:right w:val="none" w:sz="0" w:space="0" w:color="auto"/>
          </w:divBdr>
        </w:div>
        <w:div w:id="1448038944">
          <w:marLeft w:val="0"/>
          <w:marRight w:val="0"/>
          <w:marTop w:val="0"/>
          <w:marBottom w:val="0"/>
          <w:divBdr>
            <w:top w:val="none" w:sz="0" w:space="0" w:color="auto"/>
            <w:left w:val="none" w:sz="0" w:space="0" w:color="auto"/>
            <w:bottom w:val="none" w:sz="0" w:space="0" w:color="auto"/>
            <w:right w:val="none" w:sz="0" w:space="0" w:color="auto"/>
          </w:divBdr>
        </w:div>
        <w:div w:id="1179124589">
          <w:marLeft w:val="0"/>
          <w:marRight w:val="0"/>
          <w:marTop w:val="0"/>
          <w:marBottom w:val="0"/>
          <w:divBdr>
            <w:top w:val="none" w:sz="0" w:space="0" w:color="auto"/>
            <w:left w:val="none" w:sz="0" w:space="0" w:color="auto"/>
            <w:bottom w:val="none" w:sz="0" w:space="0" w:color="auto"/>
            <w:right w:val="none" w:sz="0" w:space="0" w:color="auto"/>
          </w:divBdr>
        </w:div>
        <w:div w:id="1930456415">
          <w:marLeft w:val="0"/>
          <w:marRight w:val="0"/>
          <w:marTop w:val="0"/>
          <w:marBottom w:val="0"/>
          <w:divBdr>
            <w:top w:val="none" w:sz="0" w:space="0" w:color="auto"/>
            <w:left w:val="none" w:sz="0" w:space="0" w:color="auto"/>
            <w:bottom w:val="none" w:sz="0" w:space="0" w:color="auto"/>
            <w:right w:val="none" w:sz="0" w:space="0" w:color="auto"/>
          </w:divBdr>
        </w:div>
        <w:div w:id="1998262111">
          <w:marLeft w:val="0"/>
          <w:marRight w:val="0"/>
          <w:marTop w:val="0"/>
          <w:marBottom w:val="0"/>
          <w:divBdr>
            <w:top w:val="none" w:sz="0" w:space="0" w:color="auto"/>
            <w:left w:val="none" w:sz="0" w:space="0" w:color="auto"/>
            <w:bottom w:val="none" w:sz="0" w:space="0" w:color="auto"/>
            <w:right w:val="none" w:sz="0" w:space="0" w:color="auto"/>
          </w:divBdr>
        </w:div>
        <w:div w:id="944196398">
          <w:marLeft w:val="0"/>
          <w:marRight w:val="0"/>
          <w:marTop w:val="0"/>
          <w:marBottom w:val="0"/>
          <w:divBdr>
            <w:top w:val="none" w:sz="0" w:space="0" w:color="auto"/>
            <w:left w:val="none" w:sz="0" w:space="0" w:color="auto"/>
            <w:bottom w:val="none" w:sz="0" w:space="0" w:color="auto"/>
            <w:right w:val="none" w:sz="0" w:space="0" w:color="auto"/>
          </w:divBdr>
        </w:div>
        <w:div w:id="822742245">
          <w:marLeft w:val="0"/>
          <w:marRight w:val="0"/>
          <w:marTop w:val="0"/>
          <w:marBottom w:val="0"/>
          <w:divBdr>
            <w:top w:val="none" w:sz="0" w:space="0" w:color="auto"/>
            <w:left w:val="none" w:sz="0" w:space="0" w:color="auto"/>
            <w:bottom w:val="none" w:sz="0" w:space="0" w:color="auto"/>
            <w:right w:val="none" w:sz="0" w:space="0" w:color="auto"/>
          </w:divBdr>
        </w:div>
        <w:div w:id="639458337">
          <w:marLeft w:val="0"/>
          <w:marRight w:val="0"/>
          <w:marTop w:val="0"/>
          <w:marBottom w:val="0"/>
          <w:divBdr>
            <w:top w:val="none" w:sz="0" w:space="0" w:color="auto"/>
            <w:left w:val="none" w:sz="0" w:space="0" w:color="auto"/>
            <w:bottom w:val="none" w:sz="0" w:space="0" w:color="auto"/>
            <w:right w:val="none" w:sz="0" w:space="0" w:color="auto"/>
          </w:divBdr>
        </w:div>
        <w:div w:id="1991865245">
          <w:marLeft w:val="0"/>
          <w:marRight w:val="0"/>
          <w:marTop w:val="0"/>
          <w:marBottom w:val="0"/>
          <w:divBdr>
            <w:top w:val="none" w:sz="0" w:space="0" w:color="auto"/>
            <w:left w:val="none" w:sz="0" w:space="0" w:color="auto"/>
            <w:bottom w:val="none" w:sz="0" w:space="0" w:color="auto"/>
            <w:right w:val="none" w:sz="0" w:space="0" w:color="auto"/>
          </w:divBdr>
        </w:div>
        <w:div w:id="2044667251">
          <w:marLeft w:val="0"/>
          <w:marRight w:val="0"/>
          <w:marTop w:val="0"/>
          <w:marBottom w:val="0"/>
          <w:divBdr>
            <w:top w:val="none" w:sz="0" w:space="0" w:color="auto"/>
            <w:left w:val="none" w:sz="0" w:space="0" w:color="auto"/>
            <w:bottom w:val="none" w:sz="0" w:space="0" w:color="auto"/>
            <w:right w:val="none" w:sz="0" w:space="0" w:color="auto"/>
          </w:divBdr>
        </w:div>
        <w:div w:id="1272128801">
          <w:marLeft w:val="0"/>
          <w:marRight w:val="0"/>
          <w:marTop w:val="0"/>
          <w:marBottom w:val="0"/>
          <w:divBdr>
            <w:top w:val="none" w:sz="0" w:space="0" w:color="auto"/>
            <w:left w:val="none" w:sz="0" w:space="0" w:color="auto"/>
            <w:bottom w:val="none" w:sz="0" w:space="0" w:color="auto"/>
            <w:right w:val="none" w:sz="0" w:space="0" w:color="auto"/>
          </w:divBdr>
        </w:div>
        <w:div w:id="2063599762">
          <w:marLeft w:val="0"/>
          <w:marRight w:val="0"/>
          <w:marTop w:val="0"/>
          <w:marBottom w:val="0"/>
          <w:divBdr>
            <w:top w:val="none" w:sz="0" w:space="0" w:color="auto"/>
            <w:left w:val="none" w:sz="0" w:space="0" w:color="auto"/>
            <w:bottom w:val="none" w:sz="0" w:space="0" w:color="auto"/>
            <w:right w:val="none" w:sz="0" w:space="0" w:color="auto"/>
          </w:divBdr>
        </w:div>
        <w:div w:id="1276601197">
          <w:marLeft w:val="0"/>
          <w:marRight w:val="0"/>
          <w:marTop w:val="0"/>
          <w:marBottom w:val="0"/>
          <w:divBdr>
            <w:top w:val="none" w:sz="0" w:space="0" w:color="auto"/>
            <w:left w:val="none" w:sz="0" w:space="0" w:color="auto"/>
            <w:bottom w:val="none" w:sz="0" w:space="0" w:color="auto"/>
            <w:right w:val="none" w:sz="0" w:space="0" w:color="auto"/>
          </w:divBdr>
        </w:div>
        <w:div w:id="1750273204">
          <w:marLeft w:val="0"/>
          <w:marRight w:val="0"/>
          <w:marTop w:val="0"/>
          <w:marBottom w:val="0"/>
          <w:divBdr>
            <w:top w:val="none" w:sz="0" w:space="0" w:color="auto"/>
            <w:left w:val="none" w:sz="0" w:space="0" w:color="auto"/>
            <w:bottom w:val="none" w:sz="0" w:space="0" w:color="auto"/>
            <w:right w:val="none" w:sz="0" w:space="0" w:color="auto"/>
          </w:divBdr>
        </w:div>
        <w:div w:id="1679654133">
          <w:marLeft w:val="0"/>
          <w:marRight w:val="0"/>
          <w:marTop w:val="0"/>
          <w:marBottom w:val="0"/>
          <w:divBdr>
            <w:top w:val="none" w:sz="0" w:space="0" w:color="auto"/>
            <w:left w:val="none" w:sz="0" w:space="0" w:color="auto"/>
            <w:bottom w:val="none" w:sz="0" w:space="0" w:color="auto"/>
            <w:right w:val="none" w:sz="0" w:space="0" w:color="auto"/>
          </w:divBdr>
        </w:div>
        <w:div w:id="1869367972">
          <w:marLeft w:val="0"/>
          <w:marRight w:val="0"/>
          <w:marTop w:val="0"/>
          <w:marBottom w:val="0"/>
          <w:divBdr>
            <w:top w:val="none" w:sz="0" w:space="0" w:color="auto"/>
            <w:left w:val="none" w:sz="0" w:space="0" w:color="auto"/>
            <w:bottom w:val="none" w:sz="0" w:space="0" w:color="auto"/>
            <w:right w:val="none" w:sz="0" w:space="0" w:color="auto"/>
          </w:divBdr>
        </w:div>
        <w:div w:id="631248133">
          <w:marLeft w:val="0"/>
          <w:marRight w:val="0"/>
          <w:marTop w:val="0"/>
          <w:marBottom w:val="0"/>
          <w:divBdr>
            <w:top w:val="none" w:sz="0" w:space="0" w:color="auto"/>
            <w:left w:val="none" w:sz="0" w:space="0" w:color="auto"/>
            <w:bottom w:val="none" w:sz="0" w:space="0" w:color="auto"/>
            <w:right w:val="none" w:sz="0" w:space="0" w:color="auto"/>
          </w:divBdr>
        </w:div>
        <w:div w:id="1737164163">
          <w:marLeft w:val="0"/>
          <w:marRight w:val="0"/>
          <w:marTop w:val="0"/>
          <w:marBottom w:val="0"/>
          <w:divBdr>
            <w:top w:val="none" w:sz="0" w:space="0" w:color="auto"/>
            <w:left w:val="none" w:sz="0" w:space="0" w:color="auto"/>
            <w:bottom w:val="none" w:sz="0" w:space="0" w:color="auto"/>
            <w:right w:val="none" w:sz="0" w:space="0" w:color="auto"/>
          </w:divBdr>
        </w:div>
        <w:div w:id="2076079547">
          <w:marLeft w:val="0"/>
          <w:marRight w:val="0"/>
          <w:marTop w:val="0"/>
          <w:marBottom w:val="0"/>
          <w:divBdr>
            <w:top w:val="none" w:sz="0" w:space="0" w:color="auto"/>
            <w:left w:val="none" w:sz="0" w:space="0" w:color="auto"/>
            <w:bottom w:val="none" w:sz="0" w:space="0" w:color="auto"/>
            <w:right w:val="none" w:sz="0" w:space="0" w:color="auto"/>
          </w:divBdr>
        </w:div>
        <w:div w:id="630863794">
          <w:marLeft w:val="0"/>
          <w:marRight w:val="0"/>
          <w:marTop w:val="0"/>
          <w:marBottom w:val="0"/>
          <w:divBdr>
            <w:top w:val="none" w:sz="0" w:space="0" w:color="auto"/>
            <w:left w:val="none" w:sz="0" w:space="0" w:color="auto"/>
            <w:bottom w:val="none" w:sz="0" w:space="0" w:color="auto"/>
            <w:right w:val="none" w:sz="0" w:space="0" w:color="auto"/>
          </w:divBdr>
        </w:div>
        <w:div w:id="1296372330">
          <w:marLeft w:val="0"/>
          <w:marRight w:val="0"/>
          <w:marTop w:val="0"/>
          <w:marBottom w:val="0"/>
          <w:divBdr>
            <w:top w:val="none" w:sz="0" w:space="0" w:color="auto"/>
            <w:left w:val="none" w:sz="0" w:space="0" w:color="auto"/>
            <w:bottom w:val="none" w:sz="0" w:space="0" w:color="auto"/>
            <w:right w:val="none" w:sz="0" w:space="0" w:color="auto"/>
          </w:divBdr>
        </w:div>
        <w:div w:id="1843429164">
          <w:marLeft w:val="0"/>
          <w:marRight w:val="0"/>
          <w:marTop w:val="0"/>
          <w:marBottom w:val="0"/>
          <w:divBdr>
            <w:top w:val="none" w:sz="0" w:space="0" w:color="auto"/>
            <w:left w:val="none" w:sz="0" w:space="0" w:color="auto"/>
            <w:bottom w:val="none" w:sz="0" w:space="0" w:color="auto"/>
            <w:right w:val="none" w:sz="0" w:space="0" w:color="auto"/>
          </w:divBdr>
        </w:div>
        <w:div w:id="1642231559">
          <w:marLeft w:val="0"/>
          <w:marRight w:val="0"/>
          <w:marTop w:val="0"/>
          <w:marBottom w:val="0"/>
          <w:divBdr>
            <w:top w:val="none" w:sz="0" w:space="0" w:color="auto"/>
            <w:left w:val="none" w:sz="0" w:space="0" w:color="auto"/>
            <w:bottom w:val="none" w:sz="0" w:space="0" w:color="auto"/>
            <w:right w:val="none" w:sz="0" w:space="0" w:color="auto"/>
          </w:divBdr>
        </w:div>
        <w:div w:id="1815364239">
          <w:marLeft w:val="0"/>
          <w:marRight w:val="0"/>
          <w:marTop w:val="0"/>
          <w:marBottom w:val="0"/>
          <w:divBdr>
            <w:top w:val="none" w:sz="0" w:space="0" w:color="auto"/>
            <w:left w:val="none" w:sz="0" w:space="0" w:color="auto"/>
            <w:bottom w:val="none" w:sz="0" w:space="0" w:color="auto"/>
            <w:right w:val="none" w:sz="0" w:space="0" w:color="auto"/>
          </w:divBdr>
        </w:div>
        <w:div w:id="2083139599">
          <w:marLeft w:val="0"/>
          <w:marRight w:val="0"/>
          <w:marTop w:val="0"/>
          <w:marBottom w:val="0"/>
          <w:divBdr>
            <w:top w:val="none" w:sz="0" w:space="0" w:color="auto"/>
            <w:left w:val="none" w:sz="0" w:space="0" w:color="auto"/>
            <w:bottom w:val="none" w:sz="0" w:space="0" w:color="auto"/>
            <w:right w:val="none" w:sz="0" w:space="0" w:color="auto"/>
          </w:divBdr>
        </w:div>
        <w:div w:id="977339631">
          <w:marLeft w:val="0"/>
          <w:marRight w:val="0"/>
          <w:marTop w:val="0"/>
          <w:marBottom w:val="0"/>
          <w:divBdr>
            <w:top w:val="none" w:sz="0" w:space="0" w:color="auto"/>
            <w:left w:val="none" w:sz="0" w:space="0" w:color="auto"/>
            <w:bottom w:val="none" w:sz="0" w:space="0" w:color="auto"/>
            <w:right w:val="none" w:sz="0" w:space="0" w:color="auto"/>
          </w:divBdr>
        </w:div>
        <w:div w:id="1509056886">
          <w:marLeft w:val="0"/>
          <w:marRight w:val="0"/>
          <w:marTop w:val="0"/>
          <w:marBottom w:val="0"/>
          <w:divBdr>
            <w:top w:val="none" w:sz="0" w:space="0" w:color="auto"/>
            <w:left w:val="none" w:sz="0" w:space="0" w:color="auto"/>
            <w:bottom w:val="none" w:sz="0" w:space="0" w:color="auto"/>
            <w:right w:val="none" w:sz="0" w:space="0" w:color="auto"/>
          </w:divBdr>
        </w:div>
        <w:div w:id="358552133">
          <w:marLeft w:val="0"/>
          <w:marRight w:val="0"/>
          <w:marTop w:val="0"/>
          <w:marBottom w:val="0"/>
          <w:divBdr>
            <w:top w:val="none" w:sz="0" w:space="0" w:color="auto"/>
            <w:left w:val="none" w:sz="0" w:space="0" w:color="auto"/>
            <w:bottom w:val="none" w:sz="0" w:space="0" w:color="auto"/>
            <w:right w:val="none" w:sz="0" w:space="0" w:color="auto"/>
          </w:divBdr>
        </w:div>
        <w:div w:id="1936593391">
          <w:marLeft w:val="0"/>
          <w:marRight w:val="0"/>
          <w:marTop w:val="0"/>
          <w:marBottom w:val="0"/>
          <w:divBdr>
            <w:top w:val="none" w:sz="0" w:space="0" w:color="auto"/>
            <w:left w:val="none" w:sz="0" w:space="0" w:color="auto"/>
            <w:bottom w:val="none" w:sz="0" w:space="0" w:color="auto"/>
            <w:right w:val="none" w:sz="0" w:space="0" w:color="auto"/>
          </w:divBdr>
        </w:div>
        <w:div w:id="2011634668">
          <w:marLeft w:val="0"/>
          <w:marRight w:val="0"/>
          <w:marTop w:val="0"/>
          <w:marBottom w:val="0"/>
          <w:divBdr>
            <w:top w:val="none" w:sz="0" w:space="0" w:color="auto"/>
            <w:left w:val="none" w:sz="0" w:space="0" w:color="auto"/>
            <w:bottom w:val="none" w:sz="0" w:space="0" w:color="auto"/>
            <w:right w:val="none" w:sz="0" w:space="0" w:color="auto"/>
          </w:divBdr>
        </w:div>
        <w:div w:id="1166896690">
          <w:marLeft w:val="0"/>
          <w:marRight w:val="0"/>
          <w:marTop w:val="0"/>
          <w:marBottom w:val="0"/>
          <w:divBdr>
            <w:top w:val="none" w:sz="0" w:space="0" w:color="auto"/>
            <w:left w:val="none" w:sz="0" w:space="0" w:color="auto"/>
            <w:bottom w:val="none" w:sz="0" w:space="0" w:color="auto"/>
            <w:right w:val="none" w:sz="0" w:space="0" w:color="auto"/>
          </w:divBdr>
        </w:div>
        <w:div w:id="352389700">
          <w:marLeft w:val="0"/>
          <w:marRight w:val="0"/>
          <w:marTop w:val="0"/>
          <w:marBottom w:val="0"/>
          <w:divBdr>
            <w:top w:val="none" w:sz="0" w:space="0" w:color="auto"/>
            <w:left w:val="none" w:sz="0" w:space="0" w:color="auto"/>
            <w:bottom w:val="none" w:sz="0" w:space="0" w:color="auto"/>
            <w:right w:val="none" w:sz="0" w:space="0" w:color="auto"/>
          </w:divBdr>
        </w:div>
        <w:div w:id="1452090022">
          <w:marLeft w:val="0"/>
          <w:marRight w:val="0"/>
          <w:marTop w:val="0"/>
          <w:marBottom w:val="0"/>
          <w:divBdr>
            <w:top w:val="none" w:sz="0" w:space="0" w:color="auto"/>
            <w:left w:val="none" w:sz="0" w:space="0" w:color="auto"/>
            <w:bottom w:val="none" w:sz="0" w:space="0" w:color="auto"/>
            <w:right w:val="none" w:sz="0" w:space="0" w:color="auto"/>
          </w:divBdr>
        </w:div>
        <w:div w:id="1324890214">
          <w:marLeft w:val="0"/>
          <w:marRight w:val="0"/>
          <w:marTop w:val="0"/>
          <w:marBottom w:val="0"/>
          <w:divBdr>
            <w:top w:val="none" w:sz="0" w:space="0" w:color="auto"/>
            <w:left w:val="none" w:sz="0" w:space="0" w:color="auto"/>
            <w:bottom w:val="none" w:sz="0" w:space="0" w:color="auto"/>
            <w:right w:val="none" w:sz="0" w:space="0" w:color="auto"/>
          </w:divBdr>
        </w:div>
        <w:div w:id="798645430">
          <w:marLeft w:val="0"/>
          <w:marRight w:val="0"/>
          <w:marTop w:val="0"/>
          <w:marBottom w:val="0"/>
          <w:divBdr>
            <w:top w:val="none" w:sz="0" w:space="0" w:color="auto"/>
            <w:left w:val="none" w:sz="0" w:space="0" w:color="auto"/>
            <w:bottom w:val="none" w:sz="0" w:space="0" w:color="auto"/>
            <w:right w:val="none" w:sz="0" w:space="0" w:color="auto"/>
          </w:divBdr>
        </w:div>
        <w:div w:id="1582251643">
          <w:marLeft w:val="0"/>
          <w:marRight w:val="0"/>
          <w:marTop w:val="0"/>
          <w:marBottom w:val="0"/>
          <w:divBdr>
            <w:top w:val="none" w:sz="0" w:space="0" w:color="auto"/>
            <w:left w:val="none" w:sz="0" w:space="0" w:color="auto"/>
            <w:bottom w:val="none" w:sz="0" w:space="0" w:color="auto"/>
            <w:right w:val="none" w:sz="0" w:space="0" w:color="auto"/>
          </w:divBdr>
        </w:div>
        <w:div w:id="314140484">
          <w:marLeft w:val="0"/>
          <w:marRight w:val="0"/>
          <w:marTop w:val="0"/>
          <w:marBottom w:val="0"/>
          <w:divBdr>
            <w:top w:val="none" w:sz="0" w:space="0" w:color="auto"/>
            <w:left w:val="none" w:sz="0" w:space="0" w:color="auto"/>
            <w:bottom w:val="none" w:sz="0" w:space="0" w:color="auto"/>
            <w:right w:val="none" w:sz="0" w:space="0" w:color="auto"/>
          </w:divBdr>
        </w:div>
        <w:div w:id="1205681120">
          <w:marLeft w:val="0"/>
          <w:marRight w:val="0"/>
          <w:marTop w:val="0"/>
          <w:marBottom w:val="0"/>
          <w:divBdr>
            <w:top w:val="none" w:sz="0" w:space="0" w:color="auto"/>
            <w:left w:val="none" w:sz="0" w:space="0" w:color="auto"/>
            <w:bottom w:val="none" w:sz="0" w:space="0" w:color="auto"/>
            <w:right w:val="none" w:sz="0" w:space="0" w:color="auto"/>
          </w:divBdr>
        </w:div>
        <w:div w:id="221793668">
          <w:marLeft w:val="0"/>
          <w:marRight w:val="0"/>
          <w:marTop w:val="0"/>
          <w:marBottom w:val="0"/>
          <w:divBdr>
            <w:top w:val="none" w:sz="0" w:space="0" w:color="auto"/>
            <w:left w:val="none" w:sz="0" w:space="0" w:color="auto"/>
            <w:bottom w:val="none" w:sz="0" w:space="0" w:color="auto"/>
            <w:right w:val="none" w:sz="0" w:space="0" w:color="auto"/>
          </w:divBdr>
        </w:div>
        <w:div w:id="1693217621">
          <w:marLeft w:val="0"/>
          <w:marRight w:val="0"/>
          <w:marTop w:val="0"/>
          <w:marBottom w:val="0"/>
          <w:divBdr>
            <w:top w:val="none" w:sz="0" w:space="0" w:color="auto"/>
            <w:left w:val="none" w:sz="0" w:space="0" w:color="auto"/>
            <w:bottom w:val="none" w:sz="0" w:space="0" w:color="auto"/>
            <w:right w:val="none" w:sz="0" w:space="0" w:color="auto"/>
          </w:divBdr>
        </w:div>
        <w:div w:id="716009170">
          <w:marLeft w:val="0"/>
          <w:marRight w:val="0"/>
          <w:marTop w:val="0"/>
          <w:marBottom w:val="0"/>
          <w:divBdr>
            <w:top w:val="none" w:sz="0" w:space="0" w:color="auto"/>
            <w:left w:val="none" w:sz="0" w:space="0" w:color="auto"/>
            <w:bottom w:val="none" w:sz="0" w:space="0" w:color="auto"/>
            <w:right w:val="none" w:sz="0" w:space="0" w:color="auto"/>
          </w:divBdr>
        </w:div>
        <w:div w:id="484124435">
          <w:marLeft w:val="0"/>
          <w:marRight w:val="0"/>
          <w:marTop w:val="0"/>
          <w:marBottom w:val="0"/>
          <w:divBdr>
            <w:top w:val="none" w:sz="0" w:space="0" w:color="auto"/>
            <w:left w:val="none" w:sz="0" w:space="0" w:color="auto"/>
            <w:bottom w:val="none" w:sz="0" w:space="0" w:color="auto"/>
            <w:right w:val="none" w:sz="0" w:space="0" w:color="auto"/>
          </w:divBdr>
        </w:div>
        <w:div w:id="689457787">
          <w:marLeft w:val="0"/>
          <w:marRight w:val="0"/>
          <w:marTop w:val="0"/>
          <w:marBottom w:val="0"/>
          <w:divBdr>
            <w:top w:val="none" w:sz="0" w:space="0" w:color="auto"/>
            <w:left w:val="none" w:sz="0" w:space="0" w:color="auto"/>
            <w:bottom w:val="none" w:sz="0" w:space="0" w:color="auto"/>
            <w:right w:val="none" w:sz="0" w:space="0" w:color="auto"/>
          </w:divBdr>
        </w:div>
        <w:div w:id="1689985418">
          <w:marLeft w:val="0"/>
          <w:marRight w:val="0"/>
          <w:marTop w:val="0"/>
          <w:marBottom w:val="0"/>
          <w:divBdr>
            <w:top w:val="none" w:sz="0" w:space="0" w:color="auto"/>
            <w:left w:val="none" w:sz="0" w:space="0" w:color="auto"/>
            <w:bottom w:val="none" w:sz="0" w:space="0" w:color="auto"/>
            <w:right w:val="none" w:sz="0" w:space="0" w:color="auto"/>
          </w:divBdr>
        </w:div>
        <w:div w:id="1301577300">
          <w:marLeft w:val="0"/>
          <w:marRight w:val="0"/>
          <w:marTop w:val="0"/>
          <w:marBottom w:val="0"/>
          <w:divBdr>
            <w:top w:val="none" w:sz="0" w:space="0" w:color="auto"/>
            <w:left w:val="none" w:sz="0" w:space="0" w:color="auto"/>
            <w:bottom w:val="none" w:sz="0" w:space="0" w:color="auto"/>
            <w:right w:val="none" w:sz="0" w:space="0" w:color="auto"/>
          </w:divBdr>
        </w:div>
        <w:div w:id="2138643944">
          <w:marLeft w:val="0"/>
          <w:marRight w:val="0"/>
          <w:marTop w:val="0"/>
          <w:marBottom w:val="0"/>
          <w:divBdr>
            <w:top w:val="none" w:sz="0" w:space="0" w:color="auto"/>
            <w:left w:val="none" w:sz="0" w:space="0" w:color="auto"/>
            <w:bottom w:val="none" w:sz="0" w:space="0" w:color="auto"/>
            <w:right w:val="none" w:sz="0" w:space="0" w:color="auto"/>
          </w:divBdr>
        </w:div>
        <w:div w:id="1614245137">
          <w:marLeft w:val="0"/>
          <w:marRight w:val="0"/>
          <w:marTop w:val="0"/>
          <w:marBottom w:val="0"/>
          <w:divBdr>
            <w:top w:val="none" w:sz="0" w:space="0" w:color="auto"/>
            <w:left w:val="none" w:sz="0" w:space="0" w:color="auto"/>
            <w:bottom w:val="none" w:sz="0" w:space="0" w:color="auto"/>
            <w:right w:val="none" w:sz="0" w:space="0" w:color="auto"/>
          </w:divBdr>
        </w:div>
        <w:div w:id="1006716112">
          <w:marLeft w:val="0"/>
          <w:marRight w:val="0"/>
          <w:marTop w:val="0"/>
          <w:marBottom w:val="0"/>
          <w:divBdr>
            <w:top w:val="none" w:sz="0" w:space="0" w:color="auto"/>
            <w:left w:val="none" w:sz="0" w:space="0" w:color="auto"/>
            <w:bottom w:val="none" w:sz="0" w:space="0" w:color="auto"/>
            <w:right w:val="none" w:sz="0" w:space="0" w:color="auto"/>
          </w:divBdr>
        </w:div>
        <w:div w:id="1845780179">
          <w:marLeft w:val="0"/>
          <w:marRight w:val="0"/>
          <w:marTop w:val="0"/>
          <w:marBottom w:val="0"/>
          <w:divBdr>
            <w:top w:val="none" w:sz="0" w:space="0" w:color="auto"/>
            <w:left w:val="none" w:sz="0" w:space="0" w:color="auto"/>
            <w:bottom w:val="none" w:sz="0" w:space="0" w:color="auto"/>
            <w:right w:val="none" w:sz="0" w:space="0" w:color="auto"/>
          </w:divBdr>
        </w:div>
        <w:div w:id="1907228977">
          <w:marLeft w:val="0"/>
          <w:marRight w:val="0"/>
          <w:marTop w:val="0"/>
          <w:marBottom w:val="0"/>
          <w:divBdr>
            <w:top w:val="none" w:sz="0" w:space="0" w:color="auto"/>
            <w:left w:val="none" w:sz="0" w:space="0" w:color="auto"/>
            <w:bottom w:val="none" w:sz="0" w:space="0" w:color="auto"/>
            <w:right w:val="none" w:sz="0" w:space="0" w:color="auto"/>
          </w:divBdr>
        </w:div>
        <w:div w:id="1298607332">
          <w:marLeft w:val="0"/>
          <w:marRight w:val="0"/>
          <w:marTop w:val="0"/>
          <w:marBottom w:val="0"/>
          <w:divBdr>
            <w:top w:val="none" w:sz="0" w:space="0" w:color="auto"/>
            <w:left w:val="none" w:sz="0" w:space="0" w:color="auto"/>
            <w:bottom w:val="none" w:sz="0" w:space="0" w:color="auto"/>
            <w:right w:val="none" w:sz="0" w:space="0" w:color="auto"/>
          </w:divBdr>
        </w:div>
        <w:div w:id="1232884054">
          <w:marLeft w:val="0"/>
          <w:marRight w:val="0"/>
          <w:marTop w:val="0"/>
          <w:marBottom w:val="0"/>
          <w:divBdr>
            <w:top w:val="none" w:sz="0" w:space="0" w:color="auto"/>
            <w:left w:val="none" w:sz="0" w:space="0" w:color="auto"/>
            <w:bottom w:val="none" w:sz="0" w:space="0" w:color="auto"/>
            <w:right w:val="none" w:sz="0" w:space="0" w:color="auto"/>
          </w:divBdr>
        </w:div>
        <w:div w:id="1609922478">
          <w:marLeft w:val="0"/>
          <w:marRight w:val="0"/>
          <w:marTop w:val="0"/>
          <w:marBottom w:val="0"/>
          <w:divBdr>
            <w:top w:val="none" w:sz="0" w:space="0" w:color="auto"/>
            <w:left w:val="none" w:sz="0" w:space="0" w:color="auto"/>
            <w:bottom w:val="none" w:sz="0" w:space="0" w:color="auto"/>
            <w:right w:val="none" w:sz="0" w:space="0" w:color="auto"/>
          </w:divBdr>
        </w:div>
        <w:div w:id="2099593032">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 w:id="19459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alistair.cockburn.us/Hexagonal+architecture" TargetMode="External"/><Relationship Id="rId3" Type="http://schemas.openxmlformats.org/officeDocument/2006/relationships/hyperlink" Target="http://bit.ly/storytesting" TargetMode="External"/><Relationship Id="rId7" Type="http://schemas.openxmlformats.org/officeDocument/2006/relationships/hyperlink" Target="http://jeffreypalermo.com/blog/the-onion-architecture-part-1/" TargetMode="External"/><Relationship Id="rId2" Type="http://schemas.openxmlformats.org/officeDocument/2006/relationships/hyperlink" Target="http://encarta.msn.com/dictionary_1861630702/model.html" TargetMode="External"/><Relationship Id="rId1" Type="http://schemas.openxmlformats.org/officeDocument/2006/relationships/hyperlink" Target="http://bit.ly/ddd_resources" TargetMode="External"/><Relationship Id="rId6" Type="http://schemas.openxmlformats.org/officeDocument/2006/relationships/hyperlink" Target="http://www.gartner.com/it/page.jsp?id=1124112" TargetMode="External"/><Relationship Id="rId5" Type="http://schemas.openxmlformats.org/officeDocument/2006/relationships/hyperlink" Target="http://www.informit.com/articles/article.aspx?p=1405569" TargetMode="External"/><Relationship Id="rId4" Type="http://schemas.openxmlformats.org/officeDocument/2006/relationships/hyperlink" Target="http://www.developerdotstar.com/mag/articles/reeves_design_mai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1E691-39D1-4EEE-B33C-79D5C4D1C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3406</TotalTime>
  <Pages>1</Pages>
  <Words>3272</Words>
  <Characters>18656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bsatrom</cp:lastModifiedBy>
  <cp:revision>69</cp:revision>
  <dcterms:created xsi:type="dcterms:W3CDTF">2009-12-29T13:07:00Z</dcterms:created>
  <dcterms:modified xsi:type="dcterms:W3CDTF">2010-01-22T17:04:00Z</dcterms:modified>
</cp:coreProperties>
</file>