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B11071" w14:textId="77777777" w:rsidR="00E86F0A" w:rsidRPr="008D7A51" w:rsidRDefault="00E86F0A" w:rsidP="00E86F0A">
      <w:pPr>
        <w:spacing w:line="480" w:lineRule="auto"/>
        <w:ind w:left="708"/>
        <w:jc w:val="both"/>
        <w:outlineLvl w:val="0"/>
        <w:rPr>
          <w:rFonts w:ascii="Times New Roman" w:hAnsi="Times New Roman" w:cs="Times New Roman"/>
          <w:sz w:val="24"/>
          <w:szCs w:val="24"/>
          <w:lang w:val="en-US"/>
        </w:rPr>
      </w:pPr>
    </w:p>
    <w:p w14:paraId="67D1263D" w14:textId="77777777" w:rsidR="00E86F0A" w:rsidRDefault="00E86F0A" w:rsidP="00E86F0A">
      <w:pPr>
        <w:spacing w:line="480" w:lineRule="auto"/>
        <w:ind w:left="708"/>
        <w:jc w:val="center"/>
        <w:outlineLvl w:val="0"/>
        <w:rPr>
          <w:rFonts w:ascii="Times New Roman" w:eastAsia="Times New Roman" w:hAnsi="Times New Roman" w:cs="Times New Roman"/>
          <w:b/>
          <w:bCs/>
          <w:kern w:val="36"/>
          <w:sz w:val="32"/>
          <w:szCs w:val="32"/>
          <w:lang w:val="en-US"/>
        </w:rPr>
      </w:pPr>
      <w:r>
        <w:rPr>
          <w:rFonts w:ascii="Times New Roman" w:eastAsia="Times New Roman" w:hAnsi="Times New Roman" w:cs="Times New Roman"/>
          <w:b/>
          <w:bCs/>
          <w:kern w:val="36"/>
          <w:sz w:val="32"/>
          <w:szCs w:val="32"/>
          <w:lang w:val="en-US"/>
        </w:rPr>
        <w:t>From Data to Viz –</w:t>
      </w:r>
      <w:r w:rsidRPr="008D7A51">
        <w:rPr>
          <w:rFonts w:ascii="Times New Roman" w:eastAsia="Times New Roman" w:hAnsi="Times New Roman" w:cs="Times New Roman"/>
          <w:b/>
          <w:bCs/>
          <w:kern w:val="36"/>
          <w:sz w:val="32"/>
          <w:szCs w:val="32"/>
          <w:lang w:val="en-US"/>
        </w:rPr>
        <w:t xml:space="preserve"> </w:t>
      </w:r>
      <w:r>
        <w:rPr>
          <w:rFonts w:ascii="Times New Roman" w:eastAsia="Times New Roman" w:hAnsi="Times New Roman" w:cs="Times New Roman"/>
          <w:b/>
          <w:bCs/>
          <w:kern w:val="36"/>
          <w:sz w:val="32"/>
          <w:szCs w:val="32"/>
          <w:lang w:val="en-US"/>
        </w:rPr>
        <w:t>leading to the chart you need</w:t>
      </w:r>
    </w:p>
    <w:p w14:paraId="57D0A999" w14:textId="0158F630" w:rsidR="00E86F0A" w:rsidRPr="00DA0EE9" w:rsidRDefault="00E86F0A" w:rsidP="00E86F0A">
      <w:pPr>
        <w:spacing w:line="480" w:lineRule="auto"/>
        <w:jc w:val="center"/>
        <w:outlineLvl w:val="0"/>
        <w:rPr>
          <w:rFonts w:ascii="Times New Roman" w:eastAsia="Times New Roman" w:hAnsi="Times New Roman" w:cs="Times New Roman"/>
          <w:b/>
          <w:bCs/>
          <w:color w:val="A6A6A6" w:themeColor="background1" w:themeShade="A6"/>
          <w:kern w:val="36"/>
          <w:szCs w:val="32"/>
          <w:lang w:val="en-US"/>
        </w:rPr>
      </w:pPr>
      <w:r w:rsidRPr="00DA0EE9">
        <w:rPr>
          <w:rFonts w:ascii="Times New Roman" w:eastAsia="Times New Roman" w:hAnsi="Times New Roman" w:cs="Times New Roman"/>
          <w:b/>
          <w:bCs/>
          <w:color w:val="A6A6A6" w:themeColor="background1" w:themeShade="A6"/>
          <w:kern w:val="36"/>
          <w:szCs w:val="32"/>
          <w:lang w:val="en-US"/>
        </w:rPr>
        <w:t>Blog post for KD nuggets</w:t>
      </w:r>
    </w:p>
    <w:p w14:paraId="2B937E5D" w14:textId="77777777" w:rsidR="00E86F0A" w:rsidRPr="008D7A51" w:rsidRDefault="00E86F0A" w:rsidP="00C50BE0">
      <w:pPr>
        <w:spacing w:line="480" w:lineRule="auto"/>
        <w:outlineLvl w:val="0"/>
        <w:rPr>
          <w:rFonts w:ascii="Times New Roman" w:eastAsia="Times New Roman" w:hAnsi="Times New Roman" w:cs="Times New Roman"/>
          <w:b/>
          <w:bCs/>
          <w:kern w:val="36"/>
          <w:sz w:val="32"/>
          <w:szCs w:val="32"/>
          <w:lang w:val="en-US"/>
        </w:rPr>
      </w:pPr>
    </w:p>
    <w:p w14:paraId="7B0737A8" w14:textId="77777777" w:rsidR="00E86F0A" w:rsidRPr="008D7A51" w:rsidRDefault="00E86F0A" w:rsidP="00E86F0A">
      <w:pPr>
        <w:autoSpaceDE w:val="0"/>
        <w:spacing w:after="0" w:line="240" w:lineRule="auto"/>
        <w:jc w:val="both"/>
        <w:rPr>
          <w:rFonts w:ascii="Times New Roman" w:hAnsi="Times New Roman" w:cs="Times New Roman"/>
          <w:b/>
          <w:sz w:val="24"/>
          <w:szCs w:val="24"/>
          <w:lang w:val="en-US"/>
        </w:rPr>
      </w:pPr>
      <w:r w:rsidRPr="008D7A51">
        <w:rPr>
          <w:rFonts w:ascii="Times New Roman" w:hAnsi="Times New Roman" w:cs="Times New Roman"/>
          <w:b/>
          <w:sz w:val="24"/>
          <w:szCs w:val="24"/>
          <w:lang w:val="en-US"/>
        </w:rPr>
        <w:t>Summary</w:t>
      </w:r>
    </w:p>
    <w:p w14:paraId="18183546" w14:textId="52BA93DB" w:rsidR="00E86F0A" w:rsidRPr="00814F42" w:rsidRDefault="002631D5" w:rsidP="00E86F0A">
      <w:pPr>
        <w:autoSpaceDE w:val="0"/>
        <w:spacing w:after="0" w:line="240" w:lineRule="auto"/>
        <w:jc w:val="both"/>
        <w:rPr>
          <w:rFonts w:ascii="Times New Roman" w:hAnsi="Times New Roman" w:cs="Times New Roman"/>
          <w:sz w:val="24"/>
          <w:szCs w:val="24"/>
          <w:lang w:val="en-US"/>
        </w:rPr>
      </w:pPr>
      <w:hyperlink r:id="rId5" w:history="1">
        <w:r w:rsidR="00DA0EE9" w:rsidRPr="00C50BE0">
          <w:rPr>
            <w:rStyle w:val="Hyperlink"/>
            <w:lang w:val="en-US"/>
          </w:rPr>
          <w:t>Data-to-viz.com</w:t>
        </w:r>
      </w:hyperlink>
      <w:r w:rsidR="00DA0EE9">
        <w:rPr>
          <w:rFonts w:ascii="Times New Roman" w:hAnsi="Times New Roman" w:cs="Times New Roman"/>
          <w:sz w:val="24"/>
          <w:szCs w:val="24"/>
          <w:lang w:val="en-US"/>
        </w:rPr>
        <w:t xml:space="preserve"> </w:t>
      </w:r>
      <w:r w:rsidR="00DA0EE9" w:rsidRPr="00814F42">
        <w:rPr>
          <w:rFonts w:ascii="Times New Roman" w:hAnsi="Times New Roman" w:cs="Times New Roman"/>
          <w:sz w:val="24"/>
          <w:szCs w:val="24"/>
          <w:lang w:val="en-US"/>
        </w:rPr>
        <w:t>is a classif</w:t>
      </w:r>
      <w:bookmarkStart w:id="0" w:name="_GoBack"/>
      <w:bookmarkEnd w:id="0"/>
      <w:r w:rsidR="00DA0EE9" w:rsidRPr="00814F42">
        <w:rPr>
          <w:rFonts w:ascii="Times New Roman" w:hAnsi="Times New Roman" w:cs="Times New Roman"/>
          <w:sz w:val="24"/>
          <w:szCs w:val="24"/>
          <w:lang w:val="en-US"/>
        </w:rPr>
        <w:t>ication of chart types based on input data format. It comes in the form of a decision tree leading to a set of potentially appropriate visualizations to represent your dataset.</w:t>
      </w:r>
      <w:r w:rsidR="00DA0EE9" w:rsidRPr="00814F42">
        <w:rPr>
          <w:rFonts w:ascii="Times New Roman" w:hAnsi="Times New Roman" w:cs="Times New Roman"/>
          <w:sz w:val="24"/>
          <w:szCs w:val="24"/>
          <w:lang w:val="en-US"/>
        </w:rPr>
        <w:br/>
      </w:r>
    </w:p>
    <w:p w14:paraId="73C0781F" w14:textId="77777777" w:rsidR="00E86F0A" w:rsidRPr="008D7A51" w:rsidRDefault="00E86F0A" w:rsidP="00E86F0A">
      <w:pPr>
        <w:autoSpaceDE w:val="0"/>
        <w:spacing w:after="0" w:line="240" w:lineRule="auto"/>
        <w:jc w:val="both"/>
        <w:rPr>
          <w:rFonts w:ascii="Times New Roman" w:hAnsi="Times New Roman" w:cs="Times New Roman"/>
          <w:b/>
          <w:sz w:val="24"/>
          <w:szCs w:val="24"/>
          <w:lang w:val="en-US"/>
        </w:rPr>
      </w:pPr>
      <w:r w:rsidRPr="008D7A51">
        <w:rPr>
          <w:rFonts w:ascii="Times New Roman" w:hAnsi="Times New Roman" w:cs="Times New Roman"/>
          <w:b/>
          <w:sz w:val="24"/>
          <w:szCs w:val="24"/>
          <w:lang w:val="en-US"/>
        </w:rPr>
        <w:t>Suggested Tags</w:t>
      </w:r>
    </w:p>
    <w:p w14:paraId="39CD3838" w14:textId="61808E0B" w:rsidR="00E86F0A" w:rsidRDefault="002631D5" w:rsidP="00E86F0A">
      <w:pPr>
        <w:autoSpaceDE w:val="0"/>
        <w:spacing w:after="0" w:line="240" w:lineRule="auto"/>
        <w:jc w:val="both"/>
        <w:rPr>
          <w:rFonts w:ascii="Times New Roman" w:hAnsi="Times New Roman" w:cs="Times New Roman"/>
          <w:sz w:val="24"/>
          <w:szCs w:val="24"/>
          <w:lang w:val="en-US"/>
        </w:rPr>
      </w:pPr>
      <w:hyperlink r:id="rId6" w:history="1">
        <w:r w:rsidR="00E86F0A" w:rsidRPr="008D7A51">
          <w:rPr>
            <w:rFonts w:ascii="Times New Roman" w:hAnsi="Times New Roman" w:cs="Times New Roman"/>
            <w:sz w:val="24"/>
            <w:szCs w:val="24"/>
            <w:lang w:val="en-US"/>
          </w:rPr>
          <w:t>Data Visualization</w:t>
        </w:r>
      </w:hyperlink>
      <w:r w:rsidR="00E86F0A" w:rsidRPr="008D7A51">
        <w:rPr>
          <w:rFonts w:ascii="Times New Roman" w:hAnsi="Times New Roman" w:cs="Times New Roman"/>
          <w:sz w:val="24"/>
          <w:szCs w:val="24"/>
          <w:lang w:val="en-US"/>
        </w:rPr>
        <w:t xml:space="preserve">, </w:t>
      </w:r>
      <w:hyperlink r:id="rId7" w:history="1">
        <w:r w:rsidR="00E86F0A" w:rsidRPr="008D7A51">
          <w:rPr>
            <w:rFonts w:ascii="Times New Roman" w:hAnsi="Times New Roman" w:cs="Times New Roman"/>
            <w:sz w:val="24"/>
            <w:szCs w:val="24"/>
            <w:lang w:val="en-US"/>
          </w:rPr>
          <w:t>Graphics</w:t>
        </w:r>
      </w:hyperlink>
      <w:r w:rsidR="00E86F0A" w:rsidRPr="008D7A51">
        <w:rPr>
          <w:rFonts w:ascii="Times New Roman" w:hAnsi="Times New Roman" w:cs="Times New Roman"/>
          <w:sz w:val="24"/>
          <w:szCs w:val="24"/>
          <w:lang w:val="en-US"/>
        </w:rPr>
        <w:t xml:space="preserve">, </w:t>
      </w:r>
      <w:hyperlink r:id="rId8" w:history="1">
        <w:r w:rsidR="00E86F0A" w:rsidRPr="008D7A51">
          <w:rPr>
            <w:rFonts w:ascii="Times New Roman" w:hAnsi="Times New Roman" w:cs="Times New Roman"/>
            <w:sz w:val="24"/>
            <w:szCs w:val="24"/>
            <w:lang w:val="en-US"/>
          </w:rPr>
          <w:t>Visualization</w:t>
        </w:r>
      </w:hyperlink>
      <w:r w:rsidR="00E86F0A">
        <w:rPr>
          <w:rFonts w:ascii="Times New Roman" w:hAnsi="Times New Roman" w:cs="Times New Roman"/>
          <w:sz w:val="24"/>
          <w:szCs w:val="24"/>
          <w:lang w:val="en-US"/>
        </w:rPr>
        <w:t xml:space="preserve">, </w:t>
      </w:r>
      <w:r w:rsidR="00C01C84">
        <w:rPr>
          <w:rFonts w:ascii="Times New Roman" w:hAnsi="Times New Roman" w:cs="Times New Roman"/>
          <w:sz w:val="24"/>
          <w:szCs w:val="24"/>
          <w:lang w:val="en-US"/>
        </w:rPr>
        <w:t>R</w:t>
      </w:r>
    </w:p>
    <w:p w14:paraId="4F8B600D" w14:textId="77777777" w:rsidR="00C50BE0" w:rsidRDefault="00C50BE0" w:rsidP="00E86F0A">
      <w:pPr>
        <w:autoSpaceDE w:val="0"/>
        <w:spacing w:after="0" w:line="240" w:lineRule="auto"/>
        <w:jc w:val="both"/>
        <w:rPr>
          <w:rFonts w:ascii="Times New Roman" w:hAnsi="Times New Roman" w:cs="Times New Roman"/>
          <w:sz w:val="24"/>
          <w:szCs w:val="24"/>
          <w:lang w:val="en-US"/>
        </w:rPr>
      </w:pPr>
    </w:p>
    <w:p w14:paraId="30F0A9A4" w14:textId="77777777" w:rsidR="00C50BE0" w:rsidRDefault="00C50BE0" w:rsidP="00E86F0A">
      <w:pPr>
        <w:autoSpaceDE w:val="0"/>
        <w:spacing w:after="0" w:line="240" w:lineRule="auto"/>
        <w:jc w:val="both"/>
        <w:rPr>
          <w:rFonts w:ascii="Times New Roman" w:hAnsi="Times New Roman" w:cs="Times New Roman"/>
          <w:sz w:val="24"/>
          <w:szCs w:val="24"/>
          <w:lang w:val="en-US"/>
        </w:rPr>
      </w:pPr>
    </w:p>
    <w:p w14:paraId="1BA8C708" w14:textId="77777777" w:rsidR="00C50BE0" w:rsidRDefault="00C50BE0" w:rsidP="00E86F0A">
      <w:pPr>
        <w:autoSpaceDE w:val="0"/>
        <w:spacing w:after="0" w:line="240" w:lineRule="auto"/>
        <w:jc w:val="both"/>
        <w:rPr>
          <w:rFonts w:ascii="Times New Roman" w:hAnsi="Times New Roman" w:cs="Times New Roman"/>
          <w:sz w:val="24"/>
          <w:szCs w:val="24"/>
          <w:lang w:val="en-US"/>
        </w:rPr>
      </w:pPr>
    </w:p>
    <w:p w14:paraId="34E83834" w14:textId="77777777" w:rsidR="00C50BE0" w:rsidRPr="008D7A51" w:rsidRDefault="00C50BE0" w:rsidP="00E86F0A">
      <w:pPr>
        <w:autoSpaceDE w:val="0"/>
        <w:spacing w:after="0" w:line="240" w:lineRule="auto"/>
        <w:jc w:val="both"/>
        <w:rPr>
          <w:rFonts w:ascii="Times New Roman" w:hAnsi="Times New Roman" w:cs="Times New Roman"/>
          <w:sz w:val="24"/>
          <w:szCs w:val="24"/>
          <w:lang w:val="en-US"/>
        </w:rPr>
      </w:pPr>
    </w:p>
    <w:p w14:paraId="10F29909" w14:textId="77777777" w:rsidR="00E86F0A" w:rsidRPr="008D7A51" w:rsidRDefault="00E86F0A" w:rsidP="00E86F0A">
      <w:pPr>
        <w:autoSpaceDE w:val="0"/>
        <w:spacing w:after="0" w:line="240" w:lineRule="auto"/>
        <w:jc w:val="both"/>
        <w:rPr>
          <w:rFonts w:ascii="Times New Roman" w:hAnsi="Times New Roman" w:cs="Times New Roman"/>
          <w:b/>
          <w:sz w:val="24"/>
          <w:szCs w:val="24"/>
          <w:lang w:val="en-US"/>
        </w:rPr>
      </w:pPr>
    </w:p>
    <w:p w14:paraId="45E595D5" w14:textId="77777777" w:rsidR="00E86F0A" w:rsidRDefault="00E86F0A" w:rsidP="00E86F0A">
      <w:pPr>
        <w:autoSpaceDE w:val="0"/>
        <w:spacing w:after="0" w:line="240" w:lineRule="auto"/>
        <w:jc w:val="both"/>
        <w:rPr>
          <w:rFonts w:ascii="Times New Roman" w:hAnsi="Times New Roman" w:cs="Times New Roman"/>
          <w:b/>
          <w:sz w:val="24"/>
          <w:szCs w:val="24"/>
          <w:lang w:val="en-US"/>
        </w:rPr>
      </w:pPr>
      <w:r w:rsidRPr="008D7A51">
        <w:rPr>
          <w:rFonts w:ascii="Times New Roman" w:hAnsi="Times New Roman" w:cs="Times New Roman"/>
          <w:b/>
          <w:sz w:val="24"/>
          <w:szCs w:val="24"/>
          <w:lang w:val="en-US"/>
        </w:rPr>
        <w:t>Blog Text</w:t>
      </w:r>
    </w:p>
    <w:p w14:paraId="13B1E2A0" w14:textId="77777777" w:rsidR="00E86F0A" w:rsidRPr="008D7A51" w:rsidRDefault="00E86F0A" w:rsidP="00E86F0A">
      <w:pPr>
        <w:autoSpaceDE w:val="0"/>
        <w:spacing w:after="0" w:line="240" w:lineRule="auto"/>
        <w:jc w:val="both"/>
        <w:rPr>
          <w:rFonts w:ascii="Times New Roman" w:hAnsi="Times New Roman" w:cs="Times New Roman"/>
          <w:b/>
          <w:sz w:val="24"/>
          <w:szCs w:val="24"/>
          <w:lang w:val="en-US"/>
        </w:rPr>
      </w:pPr>
    </w:p>
    <w:p w14:paraId="2A4FCA3A" w14:textId="745242FA" w:rsidR="00E86F0A" w:rsidRDefault="00E86F0A" w:rsidP="00E86F0A">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Data visualization is a key step in </w:t>
      </w:r>
      <w:r w:rsidR="00B618DA">
        <w:rPr>
          <w:rFonts w:ascii="Times New Roman" w:hAnsi="Times New Roman" w:cs="Times New Roman"/>
          <w:sz w:val="24"/>
          <w:szCs w:val="24"/>
          <w:lang w:val="en-US"/>
        </w:rPr>
        <w:t xml:space="preserve">the data science process. </w:t>
      </w:r>
      <w:r w:rsidR="00046C9A">
        <w:rPr>
          <w:rFonts w:ascii="Times New Roman" w:hAnsi="Times New Roman" w:cs="Times New Roman"/>
          <w:sz w:val="24"/>
          <w:szCs w:val="24"/>
          <w:lang w:val="en-US"/>
        </w:rPr>
        <w:t>Choosing the right graphic</w:t>
      </w:r>
      <w:r w:rsidR="00B618DA">
        <w:rPr>
          <w:rFonts w:ascii="Times New Roman" w:hAnsi="Times New Roman" w:cs="Times New Roman"/>
          <w:sz w:val="24"/>
          <w:szCs w:val="24"/>
          <w:lang w:val="en-US"/>
        </w:rPr>
        <w:t xml:space="preserve"> to explore data or to convey insight efficiently is an </w:t>
      </w:r>
      <w:r w:rsidR="00814F42">
        <w:rPr>
          <w:rFonts w:ascii="Times New Roman" w:hAnsi="Times New Roman" w:cs="Times New Roman"/>
          <w:sz w:val="24"/>
          <w:szCs w:val="24"/>
          <w:lang w:val="en-US"/>
        </w:rPr>
        <w:t>everyday</w:t>
      </w:r>
      <w:r w:rsidR="00B618DA">
        <w:rPr>
          <w:rFonts w:ascii="Times New Roman" w:hAnsi="Times New Roman" w:cs="Times New Roman"/>
          <w:sz w:val="24"/>
          <w:szCs w:val="24"/>
          <w:lang w:val="en-US"/>
        </w:rPr>
        <w:t xml:space="preserve"> task for a data scientist.</w:t>
      </w:r>
    </w:p>
    <w:p w14:paraId="7DD4FAD1" w14:textId="32181858" w:rsidR="00814F42" w:rsidRPr="00814F42" w:rsidRDefault="002631D5" w:rsidP="00814F42">
      <w:pPr>
        <w:suppressAutoHyphens w:val="0"/>
        <w:spacing w:after="0" w:line="240" w:lineRule="auto"/>
        <w:rPr>
          <w:rFonts w:ascii="Times New Roman" w:hAnsi="Times New Roman" w:cs="Times New Roman"/>
          <w:sz w:val="24"/>
          <w:szCs w:val="24"/>
          <w:lang w:val="en-US"/>
        </w:rPr>
      </w:pPr>
      <w:hyperlink r:id="rId9" w:history="1">
        <w:r w:rsidR="00814F42" w:rsidRPr="00C50BE0">
          <w:rPr>
            <w:rStyle w:val="Hyperlink"/>
            <w:rFonts w:ascii="Times New Roman" w:hAnsi="Times New Roman" w:cs="Times New Roman"/>
            <w:sz w:val="24"/>
            <w:szCs w:val="24"/>
            <w:lang w:val="en-US"/>
          </w:rPr>
          <w:t>From Data to Viz </w:t>
        </w:r>
      </w:hyperlink>
      <w:r w:rsidR="00814F42" w:rsidRPr="00814F42">
        <w:rPr>
          <w:rFonts w:ascii="Times New Roman" w:hAnsi="Times New Roman" w:cs="Times New Roman"/>
          <w:sz w:val="24"/>
          <w:szCs w:val="24"/>
          <w:lang w:val="en-US"/>
        </w:rPr>
        <w:t>is a classification of chart types based on input data format. It comes in the form of a decision tree leading to a set of potentially appropriate visualizations to represent the dataset.</w:t>
      </w:r>
    </w:p>
    <w:p w14:paraId="45CD36D4" w14:textId="77777777" w:rsidR="00814F42" w:rsidRPr="00814F42" w:rsidRDefault="00814F42" w:rsidP="00E86F0A">
      <w:pPr>
        <w:jc w:val="both"/>
        <w:rPr>
          <w:rFonts w:ascii="Times New Roman" w:hAnsi="Times New Roman" w:cs="Times New Roman"/>
          <w:sz w:val="24"/>
          <w:szCs w:val="24"/>
          <w:lang w:val="en-GB"/>
        </w:rPr>
      </w:pPr>
    </w:p>
    <w:p w14:paraId="48AFFC62" w14:textId="2272069B" w:rsidR="00FE3587" w:rsidRPr="00FE3587" w:rsidRDefault="00DF0701" w:rsidP="00FE3587">
      <w:pPr>
        <w:pStyle w:val="Heading2"/>
        <w:rPr>
          <w:lang w:val="en-US"/>
        </w:rPr>
      </w:pPr>
      <w:r>
        <w:rPr>
          <w:lang w:val="en-US"/>
        </w:rPr>
        <w:t>A decision tree for data visualization</w:t>
      </w:r>
    </w:p>
    <w:p w14:paraId="45251A89" w14:textId="77777777" w:rsidR="00C50BE0" w:rsidRPr="00C50BE0" w:rsidRDefault="00C50BE0" w:rsidP="00C50BE0">
      <w:pPr>
        <w:pStyle w:val="NormalWeb"/>
        <w:spacing w:before="0" w:beforeAutospacing="0" w:after="105" w:afterAutospacing="0"/>
        <w:textAlignment w:val="baseline"/>
        <w:rPr>
          <w:rFonts w:ascii="Times New Roman" w:eastAsia="Calibri" w:hAnsi="Times New Roman"/>
          <w:sz w:val="24"/>
          <w:szCs w:val="24"/>
          <w:lang w:val="en-US" w:eastAsia="zh-CN"/>
        </w:rPr>
      </w:pPr>
      <w:r w:rsidRPr="00C50BE0">
        <w:rPr>
          <w:rFonts w:ascii="Times New Roman" w:eastAsia="Calibri" w:hAnsi="Times New Roman"/>
          <w:sz w:val="24"/>
          <w:szCs w:val="24"/>
          <w:lang w:val="en-US" w:eastAsia="zh-CN"/>
        </w:rPr>
        <w:t>The project is built on two underlying philosophies. First, that most data analysis can be summarized in about twenty different dataset formats. Second, that both data and context determine the appropriate chart.</w:t>
      </w:r>
    </w:p>
    <w:p w14:paraId="3B77CE11" w14:textId="625B0EB7" w:rsidR="00C50BE0" w:rsidRPr="00C50BE0" w:rsidRDefault="00C50BE0" w:rsidP="00C50BE0">
      <w:pPr>
        <w:pStyle w:val="NormalWeb"/>
        <w:spacing w:before="0" w:beforeAutospacing="0" w:after="105" w:afterAutospacing="0"/>
        <w:textAlignment w:val="baseline"/>
        <w:rPr>
          <w:rFonts w:ascii="Times New Roman" w:eastAsia="Calibri" w:hAnsi="Times New Roman"/>
          <w:sz w:val="24"/>
          <w:szCs w:val="24"/>
          <w:lang w:val="en-US" w:eastAsia="zh-CN"/>
        </w:rPr>
      </w:pPr>
      <w:r w:rsidRPr="00C50BE0">
        <w:rPr>
          <w:rFonts w:ascii="Times New Roman" w:eastAsia="Calibri" w:hAnsi="Times New Roman"/>
          <w:sz w:val="24"/>
          <w:szCs w:val="24"/>
          <w:lang w:val="en-US" w:eastAsia="zh-CN"/>
        </w:rPr>
        <w:t xml:space="preserve">Thus, </w:t>
      </w:r>
      <w:r>
        <w:rPr>
          <w:rFonts w:ascii="Times New Roman" w:eastAsia="Calibri" w:hAnsi="Times New Roman"/>
          <w:sz w:val="24"/>
          <w:szCs w:val="24"/>
          <w:lang w:val="en-US" w:eastAsia="zh-CN"/>
        </w:rPr>
        <w:t>the</w:t>
      </w:r>
      <w:r w:rsidRPr="00C50BE0">
        <w:rPr>
          <w:rFonts w:ascii="Times New Roman" w:eastAsia="Calibri" w:hAnsi="Times New Roman"/>
          <w:sz w:val="24"/>
          <w:szCs w:val="24"/>
          <w:lang w:val="en-US" w:eastAsia="zh-CN"/>
        </w:rPr>
        <w:t xml:space="preserve"> suggested method consists in identifying and trying all feasible chart types to find out which suits your data and idea best.</w:t>
      </w:r>
    </w:p>
    <w:p w14:paraId="7E2922E9" w14:textId="0384ECD3" w:rsidR="00C50BE0" w:rsidRPr="00C50BE0" w:rsidRDefault="00C50BE0" w:rsidP="00C50BE0">
      <w:pPr>
        <w:pStyle w:val="NormalWeb"/>
        <w:spacing w:before="0" w:beforeAutospacing="0" w:after="0" w:afterAutospacing="0"/>
        <w:textAlignment w:val="baseline"/>
        <w:rPr>
          <w:rFonts w:ascii="Times New Roman" w:eastAsia="Calibri" w:hAnsi="Times New Roman"/>
          <w:sz w:val="24"/>
          <w:szCs w:val="24"/>
          <w:lang w:val="en-US" w:eastAsia="zh-CN"/>
        </w:rPr>
      </w:pPr>
      <w:r w:rsidRPr="00C50BE0">
        <w:rPr>
          <w:rFonts w:ascii="Times New Roman" w:eastAsia="Calibri" w:hAnsi="Times New Roman"/>
          <w:sz w:val="24"/>
          <w:szCs w:val="24"/>
          <w:lang w:val="en-US" w:eastAsia="zh-CN"/>
        </w:rPr>
        <w:t xml:space="preserve">Once this set of graphic </w:t>
      </w:r>
      <w:r w:rsidRPr="0045689A">
        <w:rPr>
          <w:rFonts w:ascii="Times New Roman" w:eastAsia="Calibri" w:hAnsi="Times New Roman"/>
          <w:sz w:val="24"/>
          <w:szCs w:val="24"/>
          <w:lang w:val="en-US" w:eastAsia="zh-CN"/>
        </w:rPr>
        <w:t>identified, </w:t>
      </w:r>
      <w:r w:rsidRPr="0045689A">
        <w:rPr>
          <w:rStyle w:val="Hyperlink"/>
          <w:sz w:val="24"/>
          <w:szCs w:val="24"/>
          <w:lang w:val="en-US" w:eastAsia="zh-CN"/>
        </w:rPr>
        <w:t>data-to-viz.com </w:t>
      </w:r>
      <w:r w:rsidRPr="0045689A">
        <w:rPr>
          <w:rFonts w:ascii="Times New Roman" w:eastAsia="Calibri" w:hAnsi="Times New Roman"/>
          <w:sz w:val="24"/>
          <w:szCs w:val="24"/>
          <w:lang w:val="en-US" w:eastAsia="zh-CN"/>
        </w:rPr>
        <w:t>aims to guide you</w:t>
      </w:r>
      <w:r w:rsidRPr="00C50BE0">
        <w:rPr>
          <w:rFonts w:ascii="Times New Roman" w:eastAsia="Calibri" w:hAnsi="Times New Roman"/>
          <w:sz w:val="24"/>
          <w:szCs w:val="24"/>
          <w:lang w:val="en-US" w:eastAsia="zh-CN"/>
        </w:rPr>
        <w:t xml:space="preserve"> toward the best decision.</w:t>
      </w:r>
    </w:p>
    <w:p w14:paraId="5D02AB6A" w14:textId="5CAB6A75" w:rsidR="00E86F0A" w:rsidRPr="008D7A51" w:rsidRDefault="00657630" w:rsidP="00E86F0A">
      <w:pPr>
        <w:pStyle w:val="NormalWeb"/>
        <w:keepNext/>
        <w:jc w:val="center"/>
        <w:rPr>
          <w:rFonts w:ascii="Times New Roman" w:hAnsi="Times New Roman"/>
          <w:sz w:val="24"/>
          <w:szCs w:val="24"/>
          <w:lang w:val="en-US"/>
        </w:rPr>
      </w:pPr>
      <w:r>
        <w:rPr>
          <w:rFonts w:ascii="Times New Roman" w:hAnsi="Times New Roman"/>
          <w:noProof/>
          <w:sz w:val="24"/>
          <w:szCs w:val="24"/>
          <w:lang w:val="en-GB" w:eastAsia="en-GB"/>
        </w:rPr>
        <w:lastRenderedPageBreak/>
        <w:drawing>
          <wp:inline distT="0" distB="0" distL="0" distR="0" wp14:anchorId="371FE4F1" wp14:editId="2243DD7F">
            <wp:extent cx="5760085" cy="431990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ster_medium.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inline>
        </w:drawing>
      </w:r>
    </w:p>
    <w:p w14:paraId="4A76DC2C" w14:textId="07057BE6" w:rsidR="00E86F0A" w:rsidRPr="008D7A51" w:rsidRDefault="00E86F0A" w:rsidP="00E86F0A">
      <w:pPr>
        <w:pStyle w:val="Caption"/>
        <w:jc w:val="center"/>
        <w:rPr>
          <w:rFonts w:ascii="Times New Roman" w:hAnsi="Times New Roman" w:cs="Times New Roman"/>
          <w:lang w:val="en-US"/>
        </w:rPr>
      </w:pPr>
      <w:r w:rsidRPr="008D7A51">
        <w:rPr>
          <w:rFonts w:ascii="Times New Roman" w:hAnsi="Times New Roman" w:cs="Times New Roman"/>
          <w:lang w:val="en-US"/>
        </w:rPr>
        <w:t xml:space="preserve">Figure </w:t>
      </w:r>
      <w:r w:rsidRPr="008D7A51">
        <w:rPr>
          <w:rFonts w:ascii="Times New Roman" w:hAnsi="Times New Roman" w:cs="Times New Roman"/>
          <w:lang w:val="en-US"/>
        </w:rPr>
        <w:fldChar w:fldCharType="begin"/>
      </w:r>
      <w:r w:rsidRPr="008D7A51">
        <w:rPr>
          <w:rFonts w:ascii="Times New Roman" w:hAnsi="Times New Roman" w:cs="Times New Roman"/>
          <w:lang w:val="en-US"/>
        </w:rPr>
        <w:instrText xml:space="preserve"> SEQ Figure \* ARABIC </w:instrText>
      </w:r>
      <w:r w:rsidRPr="008D7A51">
        <w:rPr>
          <w:rFonts w:ascii="Times New Roman" w:hAnsi="Times New Roman" w:cs="Times New Roman"/>
          <w:lang w:val="en-US"/>
        </w:rPr>
        <w:fldChar w:fldCharType="separate"/>
      </w:r>
      <w:r>
        <w:rPr>
          <w:rFonts w:ascii="Times New Roman" w:hAnsi="Times New Roman" w:cs="Times New Roman"/>
          <w:noProof/>
          <w:lang w:val="en-US"/>
        </w:rPr>
        <w:t>1</w:t>
      </w:r>
      <w:r w:rsidRPr="008D7A51">
        <w:rPr>
          <w:rFonts w:ascii="Times New Roman" w:hAnsi="Times New Roman" w:cs="Times New Roman"/>
          <w:lang w:val="en-US"/>
        </w:rPr>
        <w:fldChar w:fldCharType="end"/>
      </w:r>
      <w:r w:rsidRPr="008D7A51">
        <w:rPr>
          <w:rFonts w:ascii="Times New Roman" w:hAnsi="Times New Roman" w:cs="Times New Roman"/>
          <w:lang w:val="en-US"/>
        </w:rPr>
        <w:t>:</w:t>
      </w:r>
      <w:r w:rsidR="00CE5329">
        <w:rPr>
          <w:rFonts w:ascii="Times New Roman" w:hAnsi="Times New Roman" w:cs="Times New Roman"/>
          <w:lang w:val="en-US"/>
        </w:rPr>
        <w:t xml:space="preserve"> Data to Viz poster displaying the decision trees.</w:t>
      </w:r>
      <w:r w:rsidR="009C629A">
        <w:rPr>
          <w:rFonts w:ascii="Times New Roman" w:hAnsi="Times New Roman" w:cs="Times New Roman"/>
          <w:lang w:val="en-US"/>
        </w:rPr>
        <w:t xml:space="preserve"> See</w:t>
      </w:r>
      <w:hyperlink r:id="rId11" w:history="1">
        <w:r w:rsidR="009C629A" w:rsidRPr="007E2A99">
          <w:rPr>
            <w:rStyle w:val="Hyperlink"/>
            <w:rFonts w:ascii="Times New Roman" w:hAnsi="Times New Roman" w:cs="Times New Roman"/>
            <w:lang w:val="en-US"/>
          </w:rPr>
          <w:t xml:space="preserve"> online</w:t>
        </w:r>
      </w:hyperlink>
      <w:r w:rsidR="009C629A">
        <w:rPr>
          <w:rFonts w:ascii="Times New Roman" w:hAnsi="Times New Roman" w:cs="Times New Roman"/>
          <w:lang w:val="en-US"/>
        </w:rPr>
        <w:t xml:space="preserve"> for an interactive version.</w:t>
      </w:r>
      <w:r w:rsidR="00CE5329">
        <w:rPr>
          <w:rFonts w:ascii="Times New Roman" w:hAnsi="Times New Roman" w:cs="Times New Roman"/>
          <w:lang w:val="en-US"/>
        </w:rPr>
        <w:t xml:space="preserve"> </w:t>
      </w:r>
      <w:hyperlink r:id="rId12" w:history="1">
        <w:r w:rsidR="00610C5F" w:rsidRPr="00610C5F">
          <w:rPr>
            <w:rStyle w:val="Hyperlink"/>
            <w:rFonts w:ascii="Times New Roman" w:hAnsi="Times New Roman" w:cs="Times New Roman"/>
            <w:lang w:val="en-US"/>
          </w:rPr>
          <w:t>Prints</w:t>
        </w:r>
      </w:hyperlink>
      <w:r w:rsidR="00610C5F">
        <w:rPr>
          <w:rFonts w:ascii="Times New Roman" w:hAnsi="Times New Roman" w:cs="Times New Roman"/>
          <w:lang w:val="en-US"/>
        </w:rPr>
        <w:t xml:space="preserve"> are available.</w:t>
      </w:r>
    </w:p>
    <w:p w14:paraId="2887D7D2" w14:textId="77777777" w:rsidR="008936F5" w:rsidRDefault="008936F5" w:rsidP="00E86F0A">
      <w:pPr>
        <w:pStyle w:val="Heading2"/>
        <w:rPr>
          <w:lang w:val="en-US"/>
        </w:rPr>
      </w:pPr>
    </w:p>
    <w:p w14:paraId="07EA79F5" w14:textId="77777777" w:rsidR="00C06170" w:rsidRDefault="00C06170" w:rsidP="00E86F0A">
      <w:pPr>
        <w:pStyle w:val="Heading2"/>
        <w:rPr>
          <w:lang w:val="en-US"/>
        </w:rPr>
      </w:pPr>
      <w:r>
        <w:rPr>
          <w:lang w:val="en-US"/>
        </w:rPr>
        <w:t>Example</w:t>
      </w:r>
    </w:p>
    <w:p w14:paraId="4E1C4AC8" w14:textId="07652D43" w:rsidR="00C06170" w:rsidRDefault="00C06170" w:rsidP="00E86F0A">
      <w:pPr>
        <w:pStyle w:val="Heading2"/>
        <w:rPr>
          <w:rFonts w:ascii="Helvetica" w:eastAsia="Times New Roman" w:hAnsi="Helvetica" w:cs="Calibri"/>
          <w:color w:val="333333"/>
          <w:sz w:val="22"/>
          <w:szCs w:val="22"/>
          <w:shd w:val="clear" w:color="auto" w:fill="FFFFFF"/>
          <w:lang w:val="en-GB"/>
        </w:rPr>
      </w:pPr>
      <w:r>
        <w:rPr>
          <w:rFonts w:ascii="Helvetica" w:eastAsia="Times New Roman" w:hAnsi="Helvetica" w:cs="Calibri"/>
          <w:color w:val="333333"/>
          <w:sz w:val="22"/>
          <w:szCs w:val="22"/>
          <w:shd w:val="clear" w:color="auto" w:fill="FFFFFF"/>
          <w:lang w:val="en-GB"/>
        </w:rPr>
        <w:t xml:space="preserve">Let’s </w:t>
      </w:r>
      <w:r w:rsidR="00A0464A">
        <w:rPr>
          <w:rFonts w:ascii="Helvetica" w:eastAsia="Times New Roman" w:hAnsi="Helvetica" w:cs="Calibri"/>
          <w:color w:val="333333"/>
          <w:sz w:val="22"/>
          <w:szCs w:val="22"/>
          <w:shd w:val="clear" w:color="auto" w:fill="FFFFFF"/>
          <w:lang w:val="en-GB"/>
        </w:rPr>
        <w:t xml:space="preserve">consider a dataset composed by one numeric and one </w:t>
      </w:r>
      <w:proofErr w:type="spellStart"/>
      <w:r w:rsidR="00A0464A">
        <w:rPr>
          <w:rFonts w:ascii="Helvetica" w:eastAsia="Times New Roman" w:hAnsi="Helvetica" w:cs="Calibri"/>
          <w:color w:val="333333"/>
          <w:sz w:val="22"/>
          <w:szCs w:val="22"/>
          <w:shd w:val="clear" w:color="auto" w:fill="FFFFFF"/>
          <w:lang w:val="en-GB"/>
        </w:rPr>
        <w:t>categoric</w:t>
      </w:r>
      <w:proofErr w:type="spellEnd"/>
      <w:r w:rsidR="00A0464A">
        <w:rPr>
          <w:rFonts w:ascii="Helvetica" w:eastAsia="Times New Roman" w:hAnsi="Helvetica" w:cs="Calibri"/>
          <w:color w:val="333333"/>
          <w:sz w:val="22"/>
          <w:szCs w:val="22"/>
          <w:shd w:val="clear" w:color="auto" w:fill="FFFFFF"/>
          <w:lang w:val="en-GB"/>
        </w:rPr>
        <w:t xml:space="preserve"> variable. </w:t>
      </w:r>
      <w:r w:rsidR="00DF0C7D">
        <w:rPr>
          <w:rFonts w:ascii="Helvetica" w:eastAsia="Times New Roman" w:hAnsi="Helvetica" w:cs="Calibri"/>
          <w:color w:val="333333"/>
          <w:sz w:val="22"/>
          <w:szCs w:val="22"/>
          <w:shd w:val="clear" w:color="auto" w:fill="FFFFFF"/>
          <w:lang w:val="en-GB"/>
        </w:rPr>
        <w:t xml:space="preserve">For instance, the </w:t>
      </w:r>
      <w:hyperlink r:id="rId13" w:history="1">
        <w:r w:rsidR="00DF0C7D" w:rsidRPr="00D665D8">
          <w:rPr>
            <w:rStyle w:val="Hyperlink"/>
            <w:rFonts w:ascii="Helvetica" w:eastAsia="Times New Roman" w:hAnsi="Helvetica" w:cs="Calibri"/>
            <w:sz w:val="22"/>
            <w:szCs w:val="22"/>
            <w:shd w:val="clear" w:color="auto" w:fill="FFFFFF"/>
            <w:lang w:val="en-GB"/>
          </w:rPr>
          <w:t>quantity of weapons</w:t>
        </w:r>
      </w:hyperlink>
      <w:r w:rsidR="00DF0C7D">
        <w:rPr>
          <w:rFonts w:ascii="Helvetica" w:eastAsia="Times New Roman" w:hAnsi="Helvetica" w:cs="Calibri"/>
          <w:color w:val="333333"/>
          <w:sz w:val="22"/>
          <w:szCs w:val="22"/>
          <w:shd w:val="clear" w:color="auto" w:fill="FFFFFF"/>
          <w:lang w:val="en-GB"/>
        </w:rPr>
        <w:t xml:space="preserve"> exported (numeric) per country (</w:t>
      </w:r>
      <w:proofErr w:type="spellStart"/>
      <w:r w:rsidR="00DF0C7D">
        <w:rPr>
          <w:rFonts w:ascii="Helvetica" w:eastAsia="Times New Roman" w:hAnsi="Helvetica" w:cs="Calibri"/>
          <w:color w:val="333333"/>
          <w:sz w:val="22"/>
          <w:szCs w:val="22"/>
          <w:shd w:val="clear" w:color="auto" w:fill="FFFFFF"/>
          <w:lang w:val="en-GB"/>
        </w:rPr>
        <w:t>categoric</w:t>
      </w:r>
      <w:proofErr w:type="spellEnd"/>
      <w:r w:rsidR="00DF0C7D">
        <w:rPr>
          <w:rFonts w:ascii="Helvetica" w:eastAsia="Times New Roman" w:hAnsi="Helvetica" w:cs="Calibri"/>
          <w:color w:val="333333"/>
          <w:sz w:val="22"/>
          <w:szCs w:val="22"/>
          <w:shd w:val="clear" w:color="auto" w:fill="FFFFFF"/>
          <w:lang w:val="en-GB"/>
        </w:rPr>
        <w:t xml:space="preserve">). What kind of visualization can </w:t>
      </w:r>
      <w:r w:rsidR="00BD5FD3">
        <w:rPr>
          <w:rFonts w:ascii="Helvetica" w:eastAsia="Times New Roman" w:hAnsi="Helvetica" w:cs="Calibri"/>
          <w:color w:val="333333"/>
          <w:sz w:val="22"/>
          <w:szCs w:val="22"/>
          <w:shd w:val="clear" w:color="auto" w:fill="FFFFFF"/>
          <w:lang w:val="en-GB"/>
        </w:rPr>
        <w:t>we</w:t>
      </w:r>
      <w:r w:rsidR="00DF0C7D">
        <w:rPr>
          <w:rFonts w:ascii="Helvetica" w:eastAsia="Times New Roman" w:hAnsi="Helvetica" w:cs="Calibri"/>
          <w:color w:val="333333"/>
          <w:sz w:val="22"/>
          <w:szCs w:val="22"/>
          <w:shd w:val="clear" w:color="auto" w:fill="FFFFFF"/>
          <w:lang w:val="en-GB"/>
        </w:rPr>
        <w:t xml:space="preserve"> apply to it?</w:t>
      </w:r>
    </w:p>
    <w:p w14:paraId="5FA10678" w14:textId="77777777" w:rsidR="00D665D8" w:rsidRDefault="00D665D8" w:rsidP="00DF0C7D">
      <w:pPr>
        <w:rPr>
          <w:lang w:val="en-GB"/>
        </w:rPr>
      </w:pPr>
    </w:p>
    <w:p w14:paraId="0A3146DF" w14:textId="0FD4F5DA" w:rsidR="007F2FBE" w:rsidRDefault="00DF0C7D" w:rsidP="00DF0C7D">
      <w:pPr>
        <w:rPr>
          <w:lang w:val="en-GB"/>
        </w:rPr>
      </w:pPr>
      <w:r>
        <w:rPr>
          <w:lang w:val="en-GB"/>
        </w:rPr>
        <w:t xml:space="preserve">This data format is </w:t>
      </w:r>
      <w:r w:rsidR="00610C5F">
        <w:rPr>
          <w:lang w:val="en-GB"/>
        </w:rPr>
        <w:t>represented by a</w:t>
      </w:r>
      <w:r>
        <w:rPr>
          <w:lang w:val="en-GB"/>
        </w:rPr>
        <w:t xml:space="preserve"> branch of the decision tree</w:t>
      </w:r>
      <w:r w:rsidR="00FE3587">
        <w:rPr>
          <w:lang w:val="en-GB"/>
        </w:rPr>
        <w:t xml:space="preserve">. We have a dataset composed by both numeric and </w:t>
      </w:r>
      <w:proofErr w:type="spellStart"/>
      <w:r w:rsidR="00FE3587">
        <w:rPr>
          <w:lang w:val="en-GB"/>
        </w:rPr>
        <w:t>categoric</w:t>
      </w:r>
      <w:proofErr w:type="spellEnd"/>
      <w:r w:rsidR="00FE3587">
        <w:rPr>
          <w:lang w:val="en-GB"/>
        </w:rPr>
        <w:t xml:space="preserve"> data, we have one variable of each, and we have only one observation per group. The decision tree</w:t>
      </w:r>
      <w:r w:rsidR="00D665D8">
        <w:rPr>
          <w:lang w:val="en-GB"/>
        </w:rPr>
        <w:t xml:space="preserve"> suggest</w:t>
      </w:r>
      <w:r w:rsidR="005E300F">
        <w:rPr>
          <w:lang w:val="en-GB"/>
        </w:rPr>
        <w:t>s</w:t>
      </w:r>
      <w:r w:rsidR="00D665D8">
        <w:rPr>
          <w:lang w:val="en-GB"/>
        </w:rPr>
        <w:t xml:space="preserve"> many appropriate chart types</w:t>
      </w:r>
      <w:r w:rsidR="001422B2">
        <w:rPr>
          <w:lang w:val="en-GB"/>
        </w:rPr>
        <w:t>:</w:t>
      </w:r>
    </w:p>
    <w:p w14:paraId="71DD049C" w14:textId="1B939A59" w:rsidR="007F2FBE" w:rsidRDefault="00957003" w:rsidP="00DF0C7D">
      <w:pPr>
        <w:rPr>
          <w:lang w:val="en-GB"/>
        </w:rPr>
      </w:pPr>
      <w:r>
        <w:rPr>
          <w:noProof/>
          <w:lang w:val="en-GB" w:eastAsia="en-GB"/>
        </w:rPr>
        <w:drawing>
          <wp:inline distT="0" distB="0" distL="0" distR="0" wp14:anchorId="0894FCEF" wp14:editId="4012CA4E">
            <wp:extent cx="5760085" cy="115506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neBranche.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1155065"/>
                    </a:xfrm>
                    <a:prstGeom prst="rect">
                      <a:avLst/>
                    </a:prstGeom>
                  </pic:spPr>
                </pic:pic>
              </a:graphicData>
            </a:graphic>
          </wp:inline>
        </w:drawing>
      </w:r>
    </w:p>
    <w:p w14:paraId="3998A3F0" w14:textId="1F78A19F" w:rsidR="00DF0C7D" w:rsidRDefault="00D665D8" w:rsidP="00DF0C7D">
      <w:pPr>
        <w:rPr>
          <w:lang w:val="en-GB"/>
        </w:rPr>
      </w:pPr>
      <w:r>
        <w:rPr>
          <w:lang w:val="en-GB"/>
        </w:rPr>
        <w:t xml:space="preserve">Of course, the most common solution is probably to build a </w:t>
      </w:r>
      <w:hyperlink r:id="rId15" w:history="1">
        <w:proofErr w:type="spellStart"/>
        <w:r w:rsidRPr="00D665D8">
          <w:rPr>
            <w:rStyle w:val="Hyperlink"/>
            <w:lang w:val="en-GB"/>
          </w:rPr>
          <w:t>barplot</w:t>
        </w:r>
        <w:proofErr w:type="spellEnd"/>
      </w:hyperlink>
      <w:r>
        <w:rPr>
          <w:lang w:val="en-GB"/>
        </w:rPr>
        <w:t xml:space="preserve">. </w:t>
      </w:r>
      <w:r w:rsidR="005E300F">
        <w:rPr>
          <w:lang w:val="en-GB"/>
        </w:rPr>
        <w:t xml:space="preserve">The </w:t>
      </w:r>
      <w:hyperlink r:id="rId16" w:anchor="lollipop" w:history="1">
        <w:r w:rsidR="005E300F" w:rsidRPr="00610C5F">
          <w:rPr>
            <w:rStyle w:val="Hyperlink"/>
            <w:lang w:val="en-GB"/>
          </w:rPr>
          <w:t>lollipop</w:t>
        </w:r>
      </w:hyperlink>
      <w:r w:rsidR="005E300F">
        <w:rPr>
          <w:lang w:val="en-GB"/>
        </w:rPr>
        <w:t xml:space="preserve"> plot is a good alternative with so many groups, resulting in a less cluttered figure. Note that both can be done in a </w:t>
      </w:r>
      <w:hyperlink r:id="rId17" w:anchor="circularbarplot" w:history="1">
        <w:r w:rsidR="005E300F" w:rsidRPr="00610C5F">
          <w:rPr>
            <w:rStyle w:val="Hyperlink"/>
            <w:lang w:val="en-GB"/>
          </w:rPr>
          <w:t>circular version</w:t>
        </w:r>
      </w:hyperlink>
      <w:r w:rsidR="005E300F">
        <w:rPr>
          <w:lang w:val="en-GB"/>
        </w:rPr>
        <w:t xml:space="preserve">, giving a more eye-catching but less accurate output. Last but not least, </w:t>
      </w:r>
      <w:hyperlink r:id="rId18" w:anchor="treemap" w:history="1">
        <w:proofErr w:type="spellStart"/>
        <w:r w:rsidR="005E300F" w:rsidRPr="00610C5F">
          <w:rPr>
            <w:rStyle w:val="Hyperlink"/>
            <w:lang w:val="en-GB"/>
          </w:rPr>
          <w:t>treemap</w:t>
        </w:r>
        <w:proofErr w:type="spellEnd"/>
      </w:hyperlink>
      <w:r w:rsidR="005E300F">
        <w:rPr>
          <w:lang w:val="en-GB"/>
        </w:rPr>
        <w:t xml:space="preserve"> and </w:t>
      </w:r>
      <w:hyperlink r:id="rId19" w:history="1">
        <w:r w:rsidR="005E300F" w:rsidRPr="00610C5F">
          <w:rPr>
            <w:rStyle w:val="Hyperlink"/>
            <w:lang w:val="en-GB"/>
          </w:rPr>
          <w:t>circular packing</w:t>
        </w:r>
      </w:hyperlink>
      <w:r w:rsidR="005E300F">
        <w:rPr>
          <w:lang w:val="en-GB"/>
        </w:rPr>
        <w:t xml:space="preserve"> are good options if you’re interested in how the whole is divided.</w:t>
      </w:r>
    </w:p>
    <w:p w14:paraId="1C903252" w14:textId="38F6027F" w:rsidR="00293665" w:rsidRDefault="00293665" w:rsidP="00DF0C7D">
      <w:pPr>
        <w:rPr>
          <w:lang w:val="en-GB"/>
        </w:rPr>
      </w:pPr>
      <w:r>
        <w:rPr>
          <w:lang w:val="en-GB"/>
        </w:rPr>
        <w:t>Here is an overview of the chart you get when applied to the weapon dataset:</w:t>
      </w:r>
    </w:p>
    <w:p w14:paraId="5298E7F1" w14:textId="5F89CBB7" w:rsidR="00D665D8" w:rsidRPr="00DF0C7D" w:rsidRDefault="005E300F" w:rsidP="00DF0C7D">
      <w:pPr>
        <w:rPr>
          <w:vertAlign w:val="subscript"/>
          <w:lang w:val="en-GB"/>
        </w:rPr>
      </w:pPr>
      <w:r>
        <w:rPr>
          <w:noProof/>
          <w:vertAlign w:val="subscript"/>
          <w:lang w:val="en-GB" w:eastAsia="en-GB"/>
        </w:rPr>
        <w:drawing>
          <wp:inline distT="0" distB="0" distL="0" distR="0" wp14:anchorId="44592131" wp14:editId="7204A00D">
            <wp:extent cx="6300166" cy="3545623"/>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all.png"/>
                    <pic:cNvPicPr/>
                  </pic:nvPicPr>
                  <pic:blipFill>
                    <a:blip r:embed="rId20">
                      <a:extLst>
                        <a:ext uri="{28A0092B-C50C-407E-A947-70E740481C1C}">
                          <a14:useLocalDpi xmlns:a14="http://schemas.microsoft.com/office/drawing/2010/main" val="0"/>
                        </a:ext>
                      </a:extLst>
                    </a:blip>
                    <a:stretch>
                      <a:fillRect/>
                    </a:stretch>
                  </pic:blipFill>
                  <pic:spPr>
                    <a:xfrm>
                      <a:off x="0" y="0"/>
                      <a:ext cx="6314122" cy="3553477"/>
                    </a:xfrm>
                    <a:prstGeom prst="rect">
                      <a:avLst/>
                    </a:prstGeom>
                  </pic:spPr>
                </pic:pic>
              </a:graphicData>
            </a:graphic>
          </wp:inline>
        </w:drawing>
      </w:r>
    </w:p>
    <w:p w14:paraId="204699D1" w14:textId="60E98CDE" w:rsidR="002301ED" w:rsidRPr="008D7A51" w:rsidRDefault="002301ED" w:rsidP="002301ED">
      <w:pPr>
        <w:pStyle w:val="Caption"/>
        <w:jc w:val="center"/>
        <w:rPr>
          <w:rFonts w:ascii="Times New Roman" w:hAnsi="Times New Roman" w:cs="Times New Roman"/>
          <w:lang w:val="en-US"/>
        </w:rPr>
      </w:pPr>
      <w:r w:rsidRPr="008D7A51">
        <w:rPr>
          <w:rFonts w:ascii="Times New Roman" w:hAnsi="Times New Roman" w:cs="Times New Roman"/>
          <w:lang w:val="en-US"/>
        </w:rPr>
        <w:t xml:space="preserve">Figure </w:t>
      </w:r>
      <w:r w:rsidRPr="008D7A51">
        <w:rPr>
          <w:rFonts w:ascii="Times New Roman" w:hAnsi="Times New Roman" w:cs="Times New Roman"/>
          <w:lang w:val="en-US"/>
        </w:rPr>
        <w:fldChar w:fldCharType="begin"/>
      </w:r>
      <w:r w:rsidRPr="008D7A51">
        <w:rPr>
          <w:rFonts w:ascii="Times New Roman" w:hAnsi="Times New Roman" w:cs="Times New Roman"/>
          <w:lang w:val="en-US"/>
        </w:rPr>
        <w:instrText xml:space="preserve"> SEQ Figure \* ARABIC </w:instrText>
      </w:r>
      <w:r w:rsidRPr="008D7A51">
        <w:rPr>
          <w:rFonts w:ascii="Times New Roman" w:hAnsi="Times New Roman" w:cs="Times New Roman"/>
          <w:lang w:val="en-US"/>
        </w:rPr>
        <w:fldChar w:fldCharType="separate"/>
      </w:r>
      <w:r>
        <w:rPr>
          <w:rFonts w:ascii="Times New Roman" w:hAnsi="Times New Roman" w:cs="Times New Roman"/>
          <w:noProof/>
          <w:lang w:val="en-US"/>
        </w:rPr>
        <w:t>2</w:t>
      </w:r>
      <w:r w:rsidRPr="008D7A51">
        <w:rPr>
          <w:rFonts w:ascii="Times New Roman" w:hAnsi="Times New Roman" w:cs="Times New Roman"/>
          <w:lang w:val="en-US"/>
        </w:rPr>
        <w:fldChar w:fldCharType="end"/>
      </w:r>
      <w:r w:rsidRPr="008D7A51">
        <w:rPr>
          <w:rFonts w:ascii="Times New Roman" w:hAnsi="Times New Roman" w:cs="Times New Roman"/>
          <w:lang w:val="en-US"/>
        </w:rPr>
        <w:t>:</w:t>
      </w:r>
      <w:r>
        <w:rPr>
          <w:rFonts w:ascii="Times New Roman" w:hAnsi="Times New Roman" w:cs="Times New Roman"/>
          <w:lang w:val="en-US"/>
        </w:rPr>
        <w:t xml:space="preserve"> </w:t>
      </w:r>
      <w:r>
        <w:rPr>
          <w:rFonts w:ascii="Times New Roman" w:hAnsi="Times New Roman" w:cs="Times New Roman"/>
          <w:lang w:val="en-US"/>
        </w:rPr>
        <w:t>five representations of the same dataset</w:t>
      </w:r>
      <w:r w:rsidR="00286344">
        <w:rPr>
          <w:rFonts w:ascii="Times New Roman" w:hAnsi="Times New Roman" w:cs="Times New Roman"/>
          <w:lang w:val="en-US"/>
        </w:rPr>
        <w:t xml:space="preserve">: from left to right, top to bottom: </w:t>
      </w:r>
      <w:proofErr w:type="spellStart"/>
      <w:r w:rsidR="00286344">
        <w:rPr>
          <w:rFonts w:ascii="Times New Roman" w:hAnsi="Times New Roman" w:cs="Times New Roman"/>
          <w:lang w:val="en-US"/>
        </w:rPr>
        <w:t>barplot</w:t>
      </w:r>
      <w:proofErr w:type="spellEnd"/>
      <w:r w:rsidR="00286344">
        <w:rPr>
          <w:rFonts w:ascii="Times New Roman" w:hAnsi="Times New Roman" w:cs="Times New Roman"/>
          <w:lang w:val="en-US"/>
        </w:rPr>
        <w:t xml:space="preserve">, lollipop plot, circular </w:t>
      </w:r>
      <w:proofErr w:type="spellStart"/>
      <w:r w:rsidR="00286344">
        <w:rPr>
          <w:rFonts w:ascii="Times New Roman" w:hAnsi="Times New Roman" w:cs="Times New Roman"/>
          <w:lang w:val="en-US"/>
        </w:rPr>
        <w:t>barplot</w:t>
      </w:r>
      <w:proofErr w:type="spellEnd"/>
      <w:r w:rsidR="00286344">
        <w:rPr>
          <w:rFonts w:ascii="Times New Roman" w:hAnsi="Times New Roman" w:cs="Times New Roman"/>
          <w:lang w:val="en-US"/>
        </w:rPr>
        <w:t xml:space="preserve">, circular packing, </w:t>
      </w:r>
      <w:proofErr w:type="spellStart"/>
      <w:r w:rsidR="00286344">
        <w:rPr>
          <w:rFonts w:ascii="Times New Roman" w:hAnsi="Times New Roman" w:cs="Times New Roman"/>
          <w:lang w:val="en-US"/>
        </w:rPr>
        <w:t>treemap</w:t>
      </w:r>
      <w:proofErr w:type="spellEnd"/>
      <w:r w:rsidR="00286344">
        <w:rPr>
          <w:rFonts w:ascii="Times New Roman" w:hAnsi="Times New Roman" w:cs="Times New Roman"/>
          <w:lang w:val="en-US"/>
        </w:rPr>
        <w:t>.</w:t>
      </w:r>
    </w:p>
    <w:p w14:paraId="527608FD" w14:textId="77777777" w:rsidR="00C06170" w:rsidRPr="00C06170" w:rsidRDefault="00C06170" w:rsidP="00C06170">
      <w:pPr>
        <w:rPr>
          <w:lang w:val="en-GB"/>
        </w:rPr>
      </w:pPr>
    </w:p>
    <w:p w14:paraId="407F7E92" w14:textId="49556BB2" w:rsidR="00E86F0A" w:rsidRDefault="008936F5" w:rsidP="00E86F0A">
      <w:pPr>
        <w:pStyle w:val="Heading2"/>
        <w:rPr>
          <w:lang w:val="en-US"/>
        </w:rPr>
      </w:pPr>
      <w:r>
        <w:rPr>
          <w:lang w:val="en-US"/>
        </w:rPr>
        <w:t>Content</w:t>
      </w:r>
    </w:p>
    <w:p w14:paraId="25516594" w14:textId="77777777" w:rsidR="009102D3" w:rsidRDefault="009102D3" w:rsidP="00C57FDB">
      <w:pPr>
        <w:suppressAutoHyphens w:val="0"/>
        <w:spacing w:after="0" w:line="240" w:lineRule="auto"/>
        <w:rPr>
          <w:rFonts w:ascii="Helvetica" w:eastAsia="Times New Roman" w:hAnsi="Helvetica"/>
          <w:color w:val="333333"/>
          <w:shd w:val="clear" w:color="auto" w:fill="FFFFFF"/>
          <w:lang w:val="en-GB"/>
        </w:rPr>
      </w:pPr>
      <w:r>
        <w:rPr>
          <w:rFonts w:ascii="Helvetica" w:eastAsia="Times New Roman" w:hAnsi="Helvetica"/>
          <w:color w:val="333333"/>
          <w:shd w:val="clear" w:color="auto" w:fill="FFFFFF"/>
          <w:lang w:val="en-GB"/>
        </w:rPr>
        <w:t>The website does not only lead you to a set of potential visualization. It also aims to help you picking the right one. Several sections help in this task:</w:t>
      </w:r>
    </w:p>
    <w:p w14:paraId="47507619" w14:textId="77777777" w:rsidR="00377A3F" w:rsidRDefault="00C57FDB" w:rsidP="00C57FDB">
      <w:pPr>
        <w:suppressAutoHyphens w:val="0"/>
        <w:spacing w:after="0" w:line="240" w:lineRule="auto"/>
        <w:rPr>
          <w:rFonts w:ascii="Helvetica" w:eastAsia="Times New Roman" w:hAnsi="Helvetica"/>
          <w:color w:val="333333"/>
          <w:shd w:val="clear" w:color="auto" w:fill="FFFFFF"/>
          <w:lang w:val="en-GB"/>
        </w:rPr>
      </w:pPr>
      <w:r w:rsidRPr="00C57FDB">
        <w:rPr>
          <w:rFonts w:ascii="Helvetica" w:eastAsia="Times New Roman" w:hAnsi="Helvetica"/>
          <w:color w:val="333333"/>
          <w:lang w:val="en-GB"/>
        </w:rPr>
        <w:br/>
      </w:r>
      <w:r w:rsidRPr="00C57FDB">
        <w:rPr>
          <w:rFonts w:ascii="Helvetica" w:eastAsia="Times New Roman" w:hAnsi="Helvetica"/>
          <w:color w:val="333333"/>
          <w:shd w:val="clear" w:color="auto" w:fill="FFFFFF"/>
          <w:lang w:val="en-GB"/>
        </w:rPr>
        <w:t>–</w:t>
      </w:r>
      <w:r w:rsidRPr="00C57FDB">
        <w:rPr>
          <w:rStyle w:val="apple-converted-space"/>
          <w:rFonts w:ascii="Helvetica" w:eastAsia="Times New Roman" w:hAnsi="Helvetica"/>
          <w:color w:val="333333"/>
          <w:shd w:val="clear" w:color="auto" w:fill="FFFFFF"/>
          <w:lang w:val="en-GB"/>
        </w:rPr>
        <w:t> </w:t>
      </w:r>
      <w:hyperlink r:id="rId21" w:anchor="portfolio" w:history="1">
        <w:r w:rsidRPr="0045689A">
          <w:rPr>
            <w:rStyle w:val="Hyperlink"/>
            <w:rFonts w:ascii="Times New Roman" w:hAnsi="Times New Roman" w:cs="Times New Roman"/>
            <w:sz w:val="24"/>
            <w:szCs w:val="24"/>
            <w:lang w:val="en-US"/>
          </w:rPr>
          <w:t>portfolio</w:t>
        </w:r>
      </w:hyperlink>
      <w:r w:rsidRPr="00C57FDB">
        <w:rPr>
          <w:rStyle w:val="Emphasis"/>
          <w:rFonts w:ascii="Helvetica" w:eastAsia="Times New Roman" w:hAnsi="Helvetica"/>
          <w:color w:val="333333"/>
          <w:bdr w:val="none" w:sz="0" w:space="0" w:color="auto" w:frame="1"/>
          <w:lang w:val="en-GB"/>
        </w:rPr>
        <w:t> – </w:t>
      </w:r>
      <w:r w:rsidRPr="00C57FDB">
        <w:rPr>
          <w:rFonts w:ascii="Helvetica" w:eastAsia="Times New Roman" w:hAnsi="Helvetica"/>
          <w:color w:val="333333"/>
          <w:shd w:val="clear" w:color="auto" w:fill="FFFFFF"/>
          <w:lang w:val="en-GB"/>
        </w:rPr>
        <w:t>an overview of all chart possibilities. For each, an extensive description is given, showing variations, pros and cons, common pitfalls and more.</w:t>
      </w:r>
      <w:r w:rsidRPr="00C57FDB">
        <w:rPr>
          <w:rFonts w:ascii="Helvetica" w:eastAsia="Times New Roman" w:hAnsi="Helvetica"/>
          <w:color w:val="333333"/>
          <w:lang w:val="en-GB"/>
        </w:rPr>
        <w:br/>
      </w:r>
      <w:r w:rsidRPr="00C57FDB">
        <w:rPr>
          <w:rFonts w:ascii="Helvetica" w:eastAsia="Times New Roman" w:hAnsi="Helvetica"/>
          <w:color w:val="333333"/>
          <w:shd w:val="clear" w:color="auto" w:fill="FFFFFF"/>
          <w:lang w:val="en-GB"/>
        </w:rPr>
        <w:t>–</w:t>
      </w:r>
      <w:r w:rsidRPr="00C57FDB">
        <w:rPr>
          <w:rStyle w:val="apple-converted-space"/>
          <w:rFonts w:ascii="Helvetica" w:eastAsia="Times New Roman" w:hAnsi="Helvetica"/>
          <w:color w:val="333333"/>
          <w:shd w:val="clear" w:color="auto" w:fill="FFFFFF"/>
          <w:lang w:val="en-GB"/>
        </w:rPr>
        <w:t> </w:t>
      </w:r>
      <w:hyperlink r:id="rId22" w:anchor="story" w:history="1">
        <w:r w:rsidRPr="0045689A">
          <w:rPr>
            <w:rStyle w:val="Hyperlink"/>
            <w:rFonts w:ascii="Times New Roman" w:hAnsi="Times New Roman" w:cs="Times New Roman"/>
            <w:i/>
            <w:iCs/>
            <w:sz w:val="24"/>
            <w:szCs w:val="24"/>
            <w:lang w:val="en-US"/>
          </w:rPr>
          <w:t>stories</w:t>
        </w:r>
      </w:hyperlink>
      <w:r w:rsidRPr="0045689A">
        <w:rPr>
          <w:rStyle w:val="Hyperlink"/>
          <w:rFonts w:ascii="Times New Roman" w:hAnsi="Times New Roman" w:cs="Times New Roman"/>
          <w:sz w:val="24"/>
          <w:szCs w:val="24"/>
          <w:lang w:val="en-US"/>
        </w:rPr>
        <w:t> –</w:t>
      </w:r>
      <w:r w:rsidRPr="00C57FDB">
        <w:rPr>
          <w:rFonts w:ascii="Helvetica" w:eastAsia="Times New Roman" w:hAnsi="Helvetica"/>
          <w:color w:val="333333"/>
          <w:shd w:val="clear" w:color="auto" w:fill="FFFFFF"/>
          <w:lang w:val="en-GB"/>
        </w:rPr>
        <w:t xml:space="preserve"> for each input data format, a </w:t>
      </w:r>
      <w:r w:rsidR="009102D3" w:rsidRPr="00C57FDB">
        <w:rPr>
          <w:rFonts w:ascii="Helvetica" w:eastAsia="Times New Roman" w:hAnsi="Helvetica"/>
          <w:color w:val="333333"/>
          <w:shd w:val="clear" w:color="auto" w:fill="FFFFFF"/>
          <w:lang w:val="en-GB"/>
        </w:rPr>
        <w:t>real-life</w:t>
      </w:r>
      <w:r w:rsidRPr="00C57FDB">
        <w:rPr>
          <w:rFonts w:ascii="Helvetica" w:eastAsia="Times New Roman" w:hAnsi="Helvetica"/>
          <w:color w:val="333333"/>
          <w:shd w:val="clear" w:color="auto" w:fill="FFFFFF"/>
          <w:lang w:val="en-GB"/>
        </w:rPr>
        <w:t xml:space="preserve"> example is analyzed to illustrate the different chart types applicable to it.</w:t>
      </w:r>
      <w:r w:rsidR="009102D3">
        <w:rPr>
          <w:rFonts w:ascii="Helvetica" w:eastAsia="Times New Roman" w:hAnsi="Helvetica"/>
          <w:color w:val="333333"/>
          <w:shd w:val="clear" w:color="auto" w:fill="FFFFFF"/>
          <w:lang w:val="en-GB"/>
        </w:rPr>
        <w:t xml:space="preserve"> It also explains which graphic is good to answer which question.</w:t>
      </w:r>
      <w:r w:rsidRPr="00C57FDB">
        <w:rPr>
          <w:rFonts w:ascii="Helvetica" w:eastAsia="Times New Roman" w:hAnsi="Helvetica"/>
          <w:color w:val="333333"/>
          <w:lang w:val="en-GB"/>
        </w:rPr>
        <w:br/>
      </w:r>
      <w:r w:rsidRPr="00C57FDB">
        <w:rPr>
          <w:rFonts w:ascii="Helvetica" w:eastAsia="Times New Roman" w:hAnsi="Helvetica"/>
          <w:color w:val="333333"/>
          <w:shd w:val="clear" w:color="auto" w:fill="FFFFFF"/>
          <w:lang w:val="en-GB"/>
        </w:rPr>
        <w:t>–</w:t>
      </w:r>
      <w:r w:rsidRPr="00C57FDB">
        <w:rPr>
          <w:rStyle w:val="apple-converted-space"/>
          <w:rFonts w:ascii="Helvetica" w:eastAsia="Times New Roman" w:hAnsi="Helvetica"/>
          <w:color w:val="333333"/>
          <w:shd w:val="clear" w:color="auto" w:fill="FFFFFF"/>
          <w:lang w:val="en-GB"/>
        </w:rPr>
        <w:t> </w:t>
      </w:r>
      <w:hyperlink r:id="rId23" w:history="1">
        <w:r w:rsidRPr="0045689A">
          <w:rPr>
            <w:rStyle w:val="Hyperlink"/>
            <w:rFonts w:ascii="Times New Roman" w:hAnsi="Times New Roman" w:cs="Times New Roman"/>
            <w:i/>
            <w:iCs/>
            <w:sz w:val="24"/>
            <w:szCs w:val="24"/>
            <w:lang w:val="en-US"/>
          </w:rPr>
          <w:t>caveat gallery</w:t>
        </w:r>
      </w:hyperlink>
      <w:r w:rsidRPr="0045689A">
        <w:rPr>
          <w:rStyle w:val="Hyperlink"/>
          <w:rFonts w:ascii="Times New Roman" w:hAnsi="Times New Roman" w:cs="Times New Roman"/>
          <w:sz w:val="24"/>
          <w:szCs w:val="24"/>
          <w:lang w:val="en-US"/>
        </w:rPr>
        <w:t> </w:t>
      </w:r>
      <w:r w:rsidRPr="00C57FDB">
        <w:rPr>
          <w:rFonts w:ascii="Helvetica" w:eastAsia="Times New Roman" w:hAnsi="Helvetica"/>
          <w:color w:val="333333"/>
          <w:shd w:val="clear" w:color="auto" w:fill="FFFFFF"/>
          <w:lang w:val="en-GB"/>
        </w:rPr>
        <w:t>– a list of common dataviz pitfalls, with suggested workarounds.</w:t>
      </w:r>
      <w:r w:rsidR="009102D3">
        <w:rPr>
          <w:rFonts w:ascii="Helvetica" w:eastAsia="Times New Roman" w:hAnsi="Helvetica"/>
          <w:color w:val="333333"/>
          <w:shd w:val="clear" w:color="auto" w:fill="FFFFFF"/>
          <w:lang w:val="en-GB"/>
        </w:rPr>
        <w:t xml:space="preserve"> </w:t>
      </w:r>
    </w:p>
    <w:p w14:paraId="56BBA5C6" w14:textId="77777777" w:rsidR="00377A3F" w:rsidRDefault="00377A3F" w:rsidP="00C57FDB">
      <w:pPr>
        <w:suppressAutoHyphens w:val="0"/>
        <w:spacing w:after="0" w:line="240" w:lineRule="auto"/>
        <w:rPr>
          <w:rFonts w:ascii="Helvetica" w:eastAsia="Times New Roman" w:hAnsi="Helvetica"/>
          <w:color w:val="333333"/>
          <w:shd w:val="clear" w:color="auto" w:fill="FFFFFF"/>
          <w:lang w:val="en-GB"/>
        </w:rPr>
      </w:pPr>
    </w:p>
    <w:p w14:paraId="2D16B98C" w14:textId="77777777" w:rsidR="00DE275F" w:rsidRDefault="00DE275F" w:rsidP="00377A3F">
      <w:pPr>
        <w:pStyle w:val="Heading2"/>
        <w:rPr>
          <w:lang w:val="en-US"/>
        </w:rPr>
      </w:pPr>
    </w:p>
    <w:p w14:paraId="77D38FCB" w14:textId="5F656608" w:rsidR="00377A3F" w:rsidRDefault="00377A3F" w:rsidP="00377A3F">
      <w:pPr>
        <w:pStyle w:val="Heading2"/>
        <w:rPr>
          <w:lang w:val="en-US"/>
        </w:rPr>
      </w:pPr>
      <w:r>
        <w:rPr>
          <w:lang w:val="en-US"/>
        </w:rPr>
        <w:t>About the caveat gallery</w:t>
      </w:r>
    </w:p>
    <w:p w14:paraId="4E85EE84" w14:textId="0FC0204B" w:rsidR="00AA7564" w:rsidRPr="00AA7564" w:rsidRDefault="00AA7564" w:rsidP="00AA7564">
      <w:pPr>
        <w:rPr>
          <w:rFonts w:ascii="Helvetica" w:eastAsia="Times New Roman" w:hAnsi="Helvetica"/>
          <w:color w:val="333333"/>
          <w:shd w:val="clear" w:color="auto" w:fill="FFFFFF"/>
          <w:lang w:val="en-GB"/>
        </w:rPr>
      </w:pPr>
      <w:r w:rsidRPr="00AA7564">
        <w:rPr>
          <w:rFonts w:ascii="Helvetica" w:eastAsia="Times New Roman" w:hAnsi="Helvetica"/>
          <w:color w:val="333333"/>
          <w:shd w:val="clear" w:color="auto" w:fill="FFFFFF"/>
          <w:lang w:val="en-GB"/>
        </w:rPr>
        <w:t xml:space="preserve">The best way to visualize data efficiently is probably to avoid the most common </w:t>
      </w:r>
      <w:r>
        <w:rPr>
          <w:rFonts w:ascii="Helvetica" w:eastAsia="Times New Roman" w:hAnsi="Helvetica"/>
          <w:color w:val="333333"/>
          <w:shd w:val="clear" w:color="auto" w:fill="FFFFFF"/>
          <w:lang w:val="en-GB"/>
        </w:rPr>
        <w:t xml:space="preserve">pitfalls. The </w:t>
      </w:r>
      <w:hyperlink r:id="rId24" w:history="1">
        <w:r w:rsidRPr="00AA7564">
          <w:rPr>
            <w:rStyle w:val="Hyperlink"/>
            <w:rFonts w:ascii="Helvetica" w:eastAsia="Times New Roman" w:hAnsi="Helvetica"/>
            <w:shd w:val="clear" w:color="auto" w:fill="FFFFFF"/>
            <w:lang w:val="en-GB"/>
          </w:rPr>
          <w:t>caveat gallery</w:t>
        </w:r>
      </w:hyperlink>
      <w:r>
        <w:rPr>
          <w:rFonts w:ascii="Helvetica" w:eastAsia="Times New Roman" w:hAnsi="Helvetica"/>
          <w:color w:val="333333"/>
          <w:shd w:val="clear" w:color="auto" w:fill="FFFFFF"/>
          <w:lang w:val="en-GB"/>
        </w:rPr>
        <w:t xml:space="preserve"> lists about 40 common caveats, and the list is still growing.</w:t>
      </w:r>
    </w:p>
    <w:p w14:paraId="358A8CA6" w14:textId="76126B92" w:rsidR="00C57FDB" w:rsidRDefault="009102D3" w:rsidP="00C57FDB">
      <w:pPr>
        <w:suppressAutoHyphens w:val="0"/>
        <w:spacing w:after="0" w:line="240" w:lineRule="auto"/>
        <w:rPr>
          <w:rFonts w:ascii="Times New Roman" w:eastAsia="Times New Roman" w:hAnsi="Times New Roman" w:cs="Times New Roman"/>
          <w:sz w:val="24"/>
          <w:szCs w:val="24"/>
          <w:lang w:val="en-GB" w:eastAsia="en-GB"/>
        </w:rPr>
      </w:pPr>
      <w:r>
        <w:rPr>
          <w:rFonts w:ascii="Helvetica" w:eastAsia="Times New Roman" w:hAnsi="Helvetica"/>
          <w:color w:val="333333"/>
          <w:shd w:val="clear" w:color="auto" w:fill="FFFFFF"/>
          <w:lang w:val="en-GB"/>
        </w:rPr>
        <w:t xml:space="preserve">For instance, </w:t>
      </w:r>
      <w:r w:rsidR="00AA7564">
        <w:rPr>
          <w:rFonts w:ascii="Helvetica" w:eastAsia="Times New Roman" w:hAnsi="Helvetica"/>
          <w:color w:val="333333"/>
          <w:shd w:val="clear" w:color="auto" w:fill="FFFFFF"/>
          <w:lang w:val="en-GB"/>
        </w:rPr>
        <w:t>it points out that</w:t>
      </w:r>
      <w:r>
        <w:rPr>
          <w:rFonts w:ascii="Helvetica" w:eastAsia="Times New Roman" w:hAnsi="Helvetica"/>
          <w:color w:val="333333"/>
          <w:shd w:val="clear" w:color="auto" w:fill="FFFFFF"/>
          <w:lang w:val="en-GB"/>
        </w:rPr>
        <w:t xml:space="preserve"> a </w:t>
      </w:r>
      <w:proofErr w:type="spellStart"/>
      <w:r>
        <w:rPr>
          <w:rFonts w:ascii="Helvetica" w:eastAsia="Times New Roman" w:hAnsi="Helvetica"/>
          <w:color w:val="333333"/>
          <w:shd w:val="clear" w:color="auto" w:fill="FFFFFF"/>
          <w:lang w:val="en-GB"/>
        </w:rPr>
        <w:t>barplot</w:t>
      </w:r>
      <w:proofErr w:type="spellEnd"/>
      <w:r>
        <w:rPr>
          <w:rFonts w:ascii="Helvetica" w:eastAsia="Times New Roman" w:hAnsi="Helvetica"/>
          <w:color w:val="333333"/>
          <w:shd w:val="clear" w:color="auto" w:fill="FFFFFF"/>
          <w:lang w:val="en-GB"/>
        </w:rPr>
        <w:t xml:space="preserve"> is much more insightful when </w:t>
      </w:r>
      <w:hyperlink r:id="rId25" w:history="1">
        <w:r w:rsidRPr="00EC370C">
          <w:rPr>
            <w:rStyle w:val="Hyperlink"/>
            <w:rFonts w:ascii="Helvetica" w:eastAsia="Times New Roman" w:hAnsi="Helvetica"/>
            <w:shd w:val="clear" w:color="auto" w:fill="FFFFFF"/>
            <w:lang w:val="en-GB"/>
          </w:rPr>
          <w:t>ordered</w:t>
        </w:r>
      </w:hyperlink>
      <w:r>
        <w:rPr>
          <w:rFonts w:ascii="Helvetica" w:eastAsia="Times New Roman" w:hAnsi="Helvetica"/>
          <w:color w:val="333333"/>
          <w:shd w:val="clear" w:color="auto" w:fill="FFFFFF"/>
          <w:lang w:val="en-GB"/>
        </w:rPr>
        <w:t xml:space="preserve">. Moreover, it is a good practice to make it horizontal when you have </w:t>
      </w:r>
      <w:hyperlink r:id="rId26" w:history="1">
        <w:r w:rsidRPr="00EC370C">
          <w:rPr>
            <w:rStyle w:val="Hyperlink"/>
            <w:rFonts w:ascii="Helvetica" w:eastAsia="Times New Roman" w:hAnsi="Helvetica"/>
            <w:shd w:val="clear" w:color="auto" w:fill="FFFFFF"/>
            <w:lang w:val="en-GB"/>
          </w:rPr>
          <w:t>long labels</w:t>
        </w:r>
      </w:hyperlink>
      <w:r>
        <w:rPr>
          <w:rFonts w:ascii="Helvetica" w:eastAsia="Times New Roman" w:hAnsi="Helvetica"/>
          <w:color w:val="333333"/>
          <w:shd w:val="clear" w:color="auto" w:fill="FFFFFF"/>
          <w:lang w:val="en-GB"/>
        </w:rPr>
        <w:t xml:space="preserve">. If you have many bars, the lollipop plot is probably a good alternative to </w:t>
      </w:r>
      <w:r w:rsidR="00F97791">
        <w:rPr>
          <w:rFonts w:ascii="Helvetica" w:eastAsia="Times New Roman" w:hAnsi="Helvetica"/>
          <w:color w:val="333333"/>
          <w:shd w:val="clear" w:color="auto" w:fill="FFFFFF"/>
          <w:lang w:val="en-GB"/>
        </w:rPr>
        <w:t xml:space="preserve">declutter the graphic and </w:t>
      </w:r>
      <w:r>
        <w:rPr>
          <w:rFonts w:ascii="Helvetica" w:eastAsia="Times New Roman" w:hAnsi="Helvetica"/>
          <w:color w:val="333333"/>
          <w:shd w:val="clear" w:color="auto" w:fill="FFFFFF"/>
          <w:lang w:val="en-GB"/>
        </w:rPr>
        <w:t xml:space="preserve">avoid </w:t>
      </w:r>
      <w:r w:rsidR="00F97791">
        <w:rPr>
          <w:rFonts w:ascii="Helvetica" w:eastAsia="Times New Roman" w:hAnsi="Helvetica"/>
          <w:color w:val="333333"/>
          <w:shd w:val="clear" w:color="auto" w:fill="FFFFFF"/>
          <w:lang w:val="en-GB"/>
        </w:rPr>
        <w:t xml:space="preserve">a </w:t>
      </w:r>
      <w:hyperlink r:id="rId27" w:history="1">
        <w:proofErr w:type="spellStart"/>
        <w:r w:rsidR="00F97791" w:rsidRPr="00F97791">
          <w:rPr>
            <w:rStyle w:val="Hyperlink"/>
            <w:rFonts w:ascii="Helvetica" w:eastAsia="Times New Roman" w:hAnsi="Helvetica"/>
            <w:shd w:val="clear" w:color="auto" w:fill="FFFFFF"/>
            <w:lang w:val="en-GB"/>
          </w:rPr>
          <w:t>Moire</w:t>
        </w:r>
        <w:proofErr w:type="spellEnd"/>
        <w:r w:rsidR="00EC370C" w:rsidRPr="00F97791">
          <w:rPr>
            <w:rStyle w:val="Hyperlink"/>
            <w:rFonts w:ascii="Helvetica" w:eastAsia="Times New Roman" w:hAnsi="Helvetica"/>
            <w:shd w:val="clear" w:color="auto" w:fill="FFFFFF"/>
            <w:lang w:val="en-GB"/>
          </w:rPr>
          <w:t xml:space="preserve"> effect</w:t>
        </w:r>
      </w:hyperlink>
      <w:r w:rsidR="00F97791">
        <w:rPr>
          <w:rFonts w:ascii="Helvetica" w:eastAsia="Times New Roman" w:hAnsi="Helvetica"/>
          <w:color w:val="333333"/>
          <w:shd w:val="clear" w:color="auto" w:fill="FFFFFF"/>
          <w:lang w:val="en-GB"/>
        </w:rPr>
        <w:t>.</w:t>
      </w:r>
      <w:r w:rsidR="00E12284">
        <w:rPr>
          <w:rFonts w:ascii="Helvetica" w:eastAsia="Times New Roman" w:hAnsi="Helvetica"/>
          <w:color w:val="333333"/>
          <w:shd w:val="clear" w:color="auto" w:fill="FFFFFF"/>
          <w:lang w:val="en-GB"/>
        </w:rPr>
        <w:t xml:space="preserve"> Of course, the many downsides of </w:t>
      </w:r>
      <w:hyperlink r:id="rId28" w:history="1">
        <w:r w:rsidR="00E12284" w:rsidRPr="004E4B33">
          <w:rPr>
            <w:rStyle w:val="Hyperlink"/>
            <w:rFonts w:ascii="Helvetica" w:eastAsia="Times New Roman" w:hAnsi="Helvetica"/>
            <w:shd w:val="clear" w:color="auto" w:fill="FFFFFF"/>
            <w:lang w:val="en-GB"/>
          </w:rPr>
          <w:t>pie</w:t>
        </w:r>
      </w:hyperlink>
      <w:r w:rsidR="00E12284">
        <w:rPr>
          <w:rFonts w:ascii="Helvetica" w:eastAsia="Times New Roman" w:hAnsi="Helvetica"/>
          <w:color w:val="333333"/>
          <w:shd w:val="clear" w:color="auto" w:fill="FFFFFF"/>
          <w:lang w:val="en-GB"/>
        </w:rPr>
        <w:t xml:space="preserve"> and donut charts are described</w:t>
      </w:r>
      <w:r w:rsidR="004E4B33">
        <w:rPr>
          <w:rFonts w:ascii="Helvetica" w:eastAsia="Times New Roman" w:hAnsi="Helvetica"/>
          <w:color w:val="333333"/>
          <w:shd w:val="clear" w:color="auto" w:fill="FFFFFF"/>
          <w:lang w:val="en-GB"/>
        </w:rPr>
        <w:t>, even if they are still suggested in the decision tree.</w:t>
      </w:r>
    </w:p>
    <w:p w14:paraId="625D425E" w14:textId="77777777" w:rsidR="00E86F0A" w:rsidRPr="00C57FDB" w:rsidRDefault="00E86F0A" w:rsidP="00E86F0A">
      <w:pPr>
        <w:jc w:val="both"/>
        <w:rPr>
          <w:rFonts w:ascii="Times New Roman" w:hAnsi="Times New Roman" w:cs="Times New Roman"/>
          <w:sz w:val="24"/>
          <w:szCs w:val="24"/>
          <w:lang w:val="en-GB"/>
        </w:rPr>
      </w:pPr>
    </w:p>
    <w:p w14:paraId="2EC805B6" w14:textId="5DCB492C" w:rsidR="00E86F0A" w:rsidRDefault="009E39DE" w:rsidP="00E86F0A">
      <w:pPr>
        <w:keepNext/>
        <w:jc w:val="center"/>
      </w:pPr>
      <w:r>
        <w:rPr>
          <w:noProof/>
          <w:lang w:val="en-GB" w:eastAsia="en-GB"/>
        </w:rPr>
        <w:drawing>
          <wp:inline distT="0" distB="0" distL="0" distR="0" wp14:anchorId="5AC302A9" wp14:editId="4DF3A243">
            <wp:extent cx="5760085" cy="3196590"/>
            <wp:effectExtent l="0" t="0" r="571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veat_gallery_overview.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3196590"/>
                    </a:xfrm>
                    <a:prstGeom prst="rect">
                      <a:avLst/>
                    </a:prstGeom>
                  </pic:spPr>
                </pic:pic>
              </a:graphicData>
            </a:graphic>
          </wp:inline>
        </w:drawing>
      </w:r>
    </w:p>
    <w:p w14:paraId="4A8FF0BB" w14:textId="775D7C65" w:rsidR="00E86F0A" w:rsidRDefault="00E86F0A" w:rsidP="00E86F0A">
      <w:pPr>
        <w:pStyle w:val="Caption"/>
        <w:jc w:val="center"/>
        <w:rPr>
          <w:lang w:val="en-GB"/>
        </w:rPr>
      </w:pPr>
      <w:r w:rsidRPr="00851A14">
        <w:rPr>
          <w:lang w:val="en-GB"/>
        </w:rPr>
        <w:t xml:space="preserve">Figure </w:t>
      </w:r>
      <w:r w:rsidR="009102D3" w:rsidRPr="009102D3">
        <w:rPr>
          <w:lang w:val="en-GB"/>
        </w:rPr>
        <w:t>3</w:t>
      </w:r>
      <w:r w:rsidRPr="00851A14">
        <w:rPr>
          <w:lang w:val="en-GB"/>
        </w:rPr>
        <w:t xml:space="preserve">: overview of the </w:t>
      </w:r>
      <w:r w:rsidR="00484C65">
        <w:rPr>
          <w:lang w:val="en-GB"/>
        </w:rPr>
        <w:t>gallery of dataviz caveats</w:t>
      </w:r>
    </w:p>
    <w:p w14:paraId="0F131911" w14:textId="77777777" w:rsidR="00E86F0A" w:rsidRPr="008D7A51" w:rsidRDefault="00E86F0A" w:rsidP="00E86F0A">
      <w:pPr>
        <w:pStyle w:val="Caption"/>
        <w:jc w:val="center"/>
        <w:rPr>
          <w:rFonts w:ascii="Times New Roman" w:hAnsi="Times New Roman" w:cs="Times New Roman"/>
          <w:lang w:val="en-US"/>
        </w:rPr>
      </w:pPr>
    </w:p>
    <w:p w14:paraId="4B4667C7" w14:textId="7100CBF8" w:rsidR="00E86F0A" w:rsidRPr="003D5AEE" w:rsidRDefault="00E86F0A" w:rsidP="00E86F0A">
      <w:pPr>
        <w:jc w:val="center"/>
        <w:rPr>
          <w:lang w:val="en-GB"/>
        </w:rPr>
      </w:pPr>
    </w:p>
    <w:p w14:paraId="3BE52B1A" w14:textId="77777777" w:rsidR="00E86F0A" w:rsidRDefault="00E86F0A" w:rsidP="00E86F0A">
      <w:pPr>
        <w:pStyle w:val="Heading2"/>
        <w:rPr>
          <w:lang w:val="en-GB"/>
        </w:rPr>
      </w:pPr>
    </w:p>
    <w:p w14:paraId="61B35FB5" w14:textId="7A3AC08D" w:rsidR="00E86F0A" w:rsidRDefault="00BE774A" w:rsidP="00E86F0A">
      <w:pPr>
        <w:pStyle w:val="Heading2"/>
        <w:rPr>
          <w:lang w:val="en-GB"/>
        </w:rPr>
      </w:pPr>
      <w:r>
        <w:rPr>
          <w:lang w:val="en-GB"/>
        </w:rPr>
        <w:t>Building your chart</w:t>
      </w:r>
      <w:r w:rsidR="003D5AEE">
        <w:rPr>
          <w:lang w:val="en-GB"/>
        </w:rPr>
        <w:t>.</w:t>
      </w:r>
    </w:p>
    <w:p w14:paraId="0B8757CF" w14:textId="3A256B36" w:rsidR="003D5AEE" w:rsidRDefault="003D5AEE" w:rsidP="003D5AEE">
      <w:pPr>
        <w:pStyle w:val="NormalWeb"/>
        <w:spacing w:before="0" w:beforeAutospacing="0" w:after="0" w:afterAutospacing="0"/>
        <w:textAlignment w:val="baseline"/>
        <w:rPr>
          <w:rFonts w:ascii="Helvetica" w:hAnsi="Helvetica" w:cs="Calibri"/>
          <w:color w:val="333333"/>
          <w:sz w:val="22"/>
          <w:szCs w:val="22"/>
          <w:shd w:val="clear" w:color="auto" w:fill="FFFFFF"/>
          <w:lang w:val="en-GB" w:eastAsia="zh-CN"/>
        </w:rPr>
      </w:pPr>
      <w:r w:rsidRPr="003D5AEE">
        <w:rPr>
          <w:rFonts w:ascii="Helvetica" w:hAnsi="Helvetica" w:cs="Calibri"/>
          <w:color w:val="333333"/>
          <w:sz w:val="22"/>
          <w:szCs w:val="22"/>
          <w:shd w:val="clear" w:color="auto" w:fill="FFFFFF"/>
          <w:lang w:val="en-GB" w:eastAsia="zh-CN"/>
        </w:rPr>
        <w:t>From</w:t>
      </w:r>
      <w:r w:rsidRPr="003D5AEE">
        <w:rPr>
          <w:rFonts w:cs="Calibri"/>
          <w:sz w:val="22"/>
          <w:szCs w:val="22"/>
          <w:shd w:val="clear" w:color="auto" w:fill="FFFFFF"/>
          <w:lang w:val="en-GB" w:eastAsia="zh-CN"/>
        </w:rPr>
        <w:t> </w:t>
      </w:r>
      <w:hyperlink r:id="rId30" w:history="1">
        <w:r w:rsidRPr="003D5AEE">
          <w:rPr>
            <w:rStyle w:val="Hyperlink"/>
            <w:rFonts w:ascii="Times New Roman" w:eastAsia="Calibri" w:hAnsi="Times New Roman"/>
            <w:i/>
            <w:iCs/>
            <w:sz w:val="24"/>
            <w:szCs w:val="24"/>
            <w:lang w:val="en-US" w:eastAsia="zh-CN"/>
          </w:rPr>
          <w:t>Data to Viz</w:t>
        </w:r>
      </w:hyperlink>
      <w:r w:rsidRPr="003D5AEE">
        <w:rPr>
          <w:rFonts w:ascii="Helvetica" w:hAnsi="Helvetica" w:cs="Calibri"/>
          <w:color w:val="333333"/>
          <w:sz w:val="22"/>
          <w:szCs w:val="22"/>
          <w:shd w:val="clear" w:color="auto" w:fill="FFFFFF"/>
          <w:lang w:val="en-GB" w:eastAsia="zh-CN"/>
        </w:rPr>
        <w:t xml:space="preserve"> aims to give general advices for data visualization in general and is not targeting </w:t>
      </w:r>
      <w:r w:rsidR="00BE774A">
        <w:rPr>
          <w:rFonts w:ascii="Helvetica" w:hAnsi="Helvetica" w:cs="Calibri"/>
          <w:color w:val="333333"/>
          <w:sz w:val="22"/>
          <w:szCs w:val="22"/>
          <w:shd w:val="clear" w:color="auto" w:fill="FFFFFF"/>
          <w:lang w:val="en-GB" w:eastAsia="zh-CN"/>
        </w:rPr>
        <w:t>coders</w:t>
      </w:r>
      <w:r w:rsidRPr="003D5AEE">
        <w:rPr>
          <w:rFonts w:ascii="Helvetica" w:hAnsi="Helvetica" w:cs="Calibri"/>
          <w:color w:val="333333"/>
          <w:sz w:val="22"/>
          <w:szCs w:val="22"/>
          <w:shd w:val="clear" w:color="auto" w:fill="FFFFFF"/>
          <w:lang w:val="en-GB" w:eastAsia="zh-CN"/>
        </w:rPr>
        <w:t xml:space="preserve"> </w:t>
      </w:r>
      <w:r w:rsidR="007E2A99" w:rsidRPr="003D5AEE">
        <w:rPr>
          <w:rFonts w:ascii="Helvetica" w:hAnsi="Helvetica" w:cs="Calibri"/>
          <w:color w:val="333333"/>
          <w:sz w:val="22"/>
          <w:szCs w:val="22"/>
          <w:shd w:val="clear" w:color="auto" w:fill="FFFFFF"/>
          <w:lang w:val="en-GB" w:eastAsia="zh-CN"/>
        </w:rPr>
        <w:t>especially</w:t>
      </w:r>
      <w:r w:rsidRPr="003D5AEE">
        <w:rPr>
          <w:rFonts w:ascii="Helvetica" w:hAnsi="Helvetica" w:cs="Calibri"/>
          <w:color w:val="333333"/>
          <w:sz w:val="22"/>
          <w:szCs w:val="22"/>
          <w:shd w:val="clear" w:color="auto" w:fill="FFFFFF"/>
          <w:lang w:val="en-GB" w:eastAsia="zh-CN"/>
        </w:rPr>
        <w:t>.</w:t>
      </w:r>
    </w:p>
    <w:p w14:paraId="4C709A3E" w14:textId="77777777" w:rsidR="007E2A99" w:rsidRPr="003D5AEE" w:rsidRDefault="007E2A99" w:rsidP="003D5AEE">
      <w:pPr>
        <w:pStyle w:val="NormalWeb"/>
        <w:spacing w:before="0" w:beforeAutospacing="0" w:after="0" w:afterAutospacing="0"/>
        <w:textAlignment w:val="baseline"/>
        <w:rPr>
          <w:rFonts w:ascii="Helvetica" w:hAnsi="Helvetica" w:cs="Calibri"/>
          <w:color w:val="333333"/>
          <w:sz w:val="22"/>
          <w:szCs w:val="22"/>
          <w:shd w:val="clear" w:color="auto" w:fill="FFFFFF"/>
          <w:lang w:val="en-GB" w:eastAsia="zh-CN"/>
        </w:rPr>
      </w:pPr>
    </w:p>
    <w:p w14:paraId="624063C8" w14:textId="77777777" w:rsidR="003D5AEE" w:rsidRDefault="003D5AEE" w:rsidP="003D5AEE">
      <w:pPr>
        <w:pStyle w:val="NormalWeb"/>
        <w:spacing w:before="0" w:beforeAutospacing="0" w:after="0" w:afterAutospacing="0"/>
        <w:textAlignment w:val="baseline"/>
        <w:rPr>
          <w:rFonts w:ascii="Helvetica" w:hAnsi="Helvetica" w:cs="Calibri"/>
          <w:color w:val="333333"/>
          <w:sz w:val="22"/>
          <w:szCs w:val="22"/>
          <w:shd w:val="clear" w:color="auto" w:fill="FFFFFF"/>
          <w:lang w:val="en-GB" w:eastAsia="zh-CN"/>
        </w:rPr>
      </w:pPr>
      <w:r w:rsidRPr="003D5AEE">
        <w:rPr>
          <w:rFonts w:ascii="Helvetica" w:hAnsi="Helvetica" w:cs="Calibri"/>
          <w:color w:val="333333"/>
          <w:sz w:val="22"/>
          <w:szCs w:val="22"/>
          <w:shd w:val="clear" w:color="auto" w:fill="FFFFFF"/>
          <w:lang w:val="en-GB" w:eastAsia="zh-CN"/>
        </w:rPr>
        <w:t>However, 100% of the charts are made using</w:t>
      </w:r>
      <w:r w:rsidRPr="003D5AEE">
        <w:rPr>
          <w:rFonts w:cs="Calibri"/>
          <w:sz w:val="22"/>
          <w:szCs w:val="22"/>
          <w:shd w:val="clear" w:color="auto" w:fill="FFFFFF"/>
          <w:lang w:val="en-GB" w:eastAsia="zh-CN"/>
        </w:rPr>
        <w:t> </w:t>
      </w:r>
      <w:hyperlink r:id="rId31" w:history="1">
        <w:r w:rsidRPr="003D5AEE">
          <w:rPr>
            <w:rStyle w:val="Hyperlink"/>
            <w:rFonts w:ascii="Times New Roman" w:eastAsia="Calibri" w:hAnsi="Times New Roman"/>
            <w:i/>
            <w:iCs/>
            <w:sz w:val="24"/>
            <w:szCs w:val="24"/>
            <w:lang w:val="en-US" w:eastAsia="zh-CN"/>
          </w:rPr>
          <w:t>R</w:t>
        </w:r>
      </w:hyperlink>
      <w:r w:rsidRPr="003D5AEE">
        <w:rPr>
          <w:rFonts w:ascii="Helvetica" w:hAnsi="Helvetica" w:cs="Calibri"/>
          <w:color w:val="333333"/>
          <w:sz w:val="22"/>
          <w:szCs w:val="22"/>
          <w:shd w:val="clear" w:color="auto" w:fill="FFFFFF"/>
          <w:lang w:val="en-GB" w:eastAsia="zh-CN"/>
        </w:rPr>
        <w:t>, mostly using</w:t>
      </w:r>
      <w:r w:rsidRPr="003D5AEE">
        <w:rPr>
          <w:rFonts w:cs="Calibri"/>
          <w:sz w:val="22"/>
          <w:szCs w:val="22"/>
          <w:shd w:val="clear" w:color="auto" w:fill="FFFFFF"/>
          <w:lang w:val="en-GB" w:eastAsia="zh-CN"/>
        </w:rPr>
        <w:t> </w:t>
      </w:r>
      <w:hyperlink r:id="rId32" w:history="1">
        <w:r w:rsidRPr="003D5AEE">
          <w:rPr>
            <w:rStyle w:val="Hyperlink"/>
            <w:rFonts w:ascii="Times New Roman" w:eastAsia="Calibri" w:hAnsi="Times New Roman"/>
            <w:i/>
            <w:iCs/>
            <w:sz w:val="24"/>
            <w:szCs w:val="24"/>
            <w:lang w:val="en-US" w:eastAsia="zh-CN"/>
          </w:rPr>
          <w:t>ggplot2</w:t>
        </w:r>
      </w:hyperlink>
      <w:r w:rsidRPr="003D5AEE">
        <w:rPr>
          <w:rStyle w:val="Hyperlink"/>
          <w:rFonts w:ascii="Times New Roman" w:eastAsia="Calibri" w:hAnsi="Times New Roman"/>
          <w:i/>
          <w:iCs/>
          <w:sz w:val="24"/>
          <w:szCs w:val="24"/>
          <w:lang w:val="en-US" w:eastAsia="zh-CN"/>
        </w:rPr>
        <w:t> </w:t>
      </w:r>
      <w:r w:rsidRPr="003D5AEE">
        <w:rPr>
          <w:rFonts w:ascii="Helvetica" w:hAnsi="Helvetica" w:cs="Calibri"/>
          <w:color w:val="333333"/>
          <w:sz w:val="22"/>
          <w:szCs w:val="22"/>
          <w:shd w:val="clear" w:color="auto" w:fill="FFFFFF"/>
          <w:lang w:val="en-GB" w:eastAsia="zh-CN"/>
        </w:rPr>
        <w:t xml:space="preserve">and the </w:t>
      </w:r>
      <w:proofErr w:type="spellStart"/>
      <w:r w:rsidRPr="003D5AEE">
        <w:rPr>
          <w:rFonts w:ascii="Helvetica" w:hAnsi="Helvetica" w:cs="Calibri"/>
          <w:color w:val="333333"/>
          <w:sz w:val="22"/>
          <w:szCs w:val="22"/>
          <w:shd w:val="clear" w:color="auto" w:fill="FFFFFF"/>
          <w:lang w:val="en-GB" w:eastAsia="zh-CN"/>
        </w:rPr>
        <w:t>tidyverse</w:t>
      </w:r>
      <w:proofErr w:type="spellEnd"/>
      <w:r w:rsidRPr="003D5AEE">
        <w:rPr>
          <w:rFonts w:ascii="Helvetica" w:hAnsi="Helvetica" w:cs="Calibri"/>
          <w:color w:val="333333"/>
          <w:sz w:val="22"/>
          <w:szCs w:val="22"/>
          <w:shd w:val="clear" w:color="auto" w:fill="FFFFFF"/>
          <w:lang w:val="en-GB" w:eastAsia="zh-CN"/>
        </w:rPr>
        <w:t>. The reproducible code snippets are always available. The biggest part of the website is built using R Markdown, using a good amount of</w:t>
      </w:r>
      <w:hyperlink r:id="rId33" w:history="1">
        <w:r w:rsidRPr="003D5AEE">
          <w:rPr>
            <w:rFonts w:ascii="Helvetica" w:hAnsi="Helvetica" w:cs="Calibri"/>
            <w:color w:val="333333"/>
            <w:sz w:val="22"/>
            <w:szCs w:val="22"/>
            <w:shd w:val="clear" w:color="auto" w:fill="FFFFFF"/>
            <w:lang w:val="en-GB" w:eastAsia="zh-CN"/>
          </w:rPr>
          <w:t xml:space="preserve"> hacks described </w:t>
        </w:r>
        <w:r w:rsidRPr="003D5AEE">
          <w:rPr>
            <w:rStyle w:val="Hyperlink"/>
            <w:rFonts w:ascii="Times New Roman" w:eastAsia="Calibri" w:hAnsi="Times New Roman"/>
            <w:i/>
            <w:iCs/>
            <w:sz w:val="24"/>
            <w:szCs w:val="24"/>
            <w:lang w:val="en-US" w:eastAsia="zh-CN"/>
          </w:rPr>
          <w:t>here</w:t>
        </w:r>
      </w:hyperlink>
      <w:r w:rsidRPr="003D5AEE">
        <w:rPr>
          <w:rFonts w:ascii="Helvetica" w:hAnsi="Helvetica" w:cs="Calibri"/>
          <w:color w:val="333333"/>
          <w:sz w:val="22"/>
          <w:szCs w:val="22"/>
          <w:shd w:val="clear" w:color="auto" w:fill="FFFFFF"/>
          <w:lang w:val="en-GB" w:eastAsia="zh-CN"/>
        </w:rPr>
        <w:t>.</w:t>
      </w:r>
    </w:p>
    <w:p w14:paraId="16DA1B89" w14:textId="77777777" w:rsidR="007E2A99" w:rsidRPr="003D5AEE" w:rsidRDefault="007E2A99" w:rsidP="003D5AEE">
      <w:pPr>
        <w:pStyle w:val="NormalWeb"/>
        <w:spacing w:before="0" w:beforeAutospacing="0" w:after="0" w:afterAutospacing="0"/>
        <w:textAlignment w:val="baseline"/>
        <w:rPr>
          <w:rFonts w:ascii="Helvetica" w:hAnsi="Helvetica" w:cs="Calibri"/>
          <w:color w:val="333333"/>
          <w:sz w:val="22"/>
          <w:szCs w:val="22"/>
          <w:shd w:val="clear" w:color="auto" w:fill="FFFFFF"/>
          <w:lang w:val="en-GB" w:eastAsia="zh-CN"/>
        </w:rPr>
      </w:pPr>
    </w:p>
    <w:p w14:paraId="5B40E9B7" w14:textId="2D67056E" w:rsidR="003D5AEE" w:rsidRPr="003D5AEE" w:rsidRDefault="003D5AEE" w:rsidP="003D5AEE">
      <w:pPr>
        <w:pStyle w:val="NormalWeb"/>
        <w:spacing w:before="0" w:beforeAutospacing="0" w:after="0" w:afterAutospacing="0"/>
        <w:textAlignment w:val="baseline"/>
        <w:rPr>
          <w:rFonts w:ascii="Helvetica" w:hAnsi="Helvetica" w:cs="Calibri"/>
          <w:color w:val="333333"/>
          <w:sz w:val="22"/>
          <w:szCs w:val="22"/>
          <w:shd w:val="clear" w:color="auto" w:fill="FFFFFF"/>
          <w:lang w:val="en-GB" w:eastAsia="zh-CN"/>
        </w:rPr>
      </w:pPr>
      <w:r w:rsidRPr="003D5AEE">
        <w:rPr>
          <w:rFonts w:ascii="Helvetica" w:hAnsi="Helvetica" w:cs="Calibri"/>
          <w:color w:val="333333"/>
          <w:sz w:val="22"/>
          <w:szCs w:val="22"/>
          <w:shd w:val="clear" w:color="auto" w:fill="FFFFFF"/>
          <w:lang w:val="en-GB" w:eastAsia="zh-CN"/>
        </w:rPr>
        <w:t>The website is tightly linked with the</w:t>
      </w:r>
      <w:r w:rsidRPr="003D5AEE">
        <w:rPr>
          <w:rFonts w:cs="Calibri"/>
          <w:sz w:val="22"/>
          <w:szCs w:val="22"/>
          <w:shd w:val="clear" w:color="auto" w:fill="FFFFFF"/>
          <w:lang w:val="en-GB" w:eastAsia="zh-CN"/>
        </w:rPr>
        <w:t> </w:t>
      </w:r>
      <w:hyperlink r:id="rId34" w:history="1">
        <w:r w:rsidRPr="003D5AEE">
          <w:rPr>
            <w:rStyle w:val="Hyperlink"/>
            <w:rFonts w:ascii="Times New Roman" w:eastAsia="Calibri" w:hAnsi="Times New Roman"/>
            <w:i/>
            <w:iCs/>
            <w:sz w:val="24"/>
            <w:szCs w:val="24"/>
            <w:lang w:val="en-US" w:eastAsia="zh-CN"/>
          </w:rPr>
          <w:t>R graph gallery</w:t>
        </w:r>
        <w:r w:rsidRPr="003D5AEE">
          <w:rPr>
            <w:rFonts w:ascii="Helvetica" w:hAnsi="Helvetica" w:cs="Calibri"/>
            <w:color w:val="333333"/>
            <w:sz w:val="22"/>
            <w:szCs w:val="22"/>
            <w:shd w:val="clear" w:color="auto" w:fill="FFFFFF"/>
            <w:lang w:val="en-GB" w:eastAsia="zh-CN"/>
          </w:rPr>
          <w:t> </w:t>
        </w:r>
      </w:hyperlink>
      <w:r w:rsidR="00BE774A">
        <w:rPr>
          <w:rFonts w:ascii="Helvetica" w:hAnsi="Helvetica" w:cs="Calibri"/>
          <w:color w:val="333333"/>
          <w:sz w:val="22"/>
          <w:szCs w:val="22"/>
          <w:shd w:val="clear" w:color="auto" w:fill="FFFFFF"/>
          <w:lang w:val="en-GB" w:eastAsia="zh-CN"/>
        </w:rPr>
        <w:t xml:space="preserve">and the </w:t>
      </w:r>
      <w:hyperlink r:id="rId35" w:history="1">
        <w:r w:rsidR="00BE774A" w:rsidRPr="00BE774A">
          <w:rPr>
            <w:rStyle w:val="Hyperlink"/>
            <w:rFonts w:ascii="Helvetica" w:hAnsi="Helvetica" w:cs="Calibri"/>
            <w:sz w:val="22"/>
            <w:szCs w:val="22"/>
            <w:shd w:val="clear" w:color="auto" w:fill="FFFFFF"/>
            <w:lang w:val="en-GB" w:eastAsia="zh-CN"/>
          </w:rPr>
          <w:t>Python graph gallery</w:t>
        </w:r>
      </w:hyperlink>
      <w:r w:rsidR="00BE774A">
        <w:rPr>
          <w:rFonts w:ascii="Helvetica" w:hAnsi="Helvetica" w:cs="Calibri"/>
          <w:color w:val="333333"/>
          <w:sz w:val="22"/>
          <w:szCs w:val="22"/>
          <w:shd w:val="clear" w:color="auto" w:fill="FFFFFF"/>
          <w:lang w:val="en-GB" w:eastAsia="zh-CN"/>
        </w:rPr>
        <w:t xml:space="preserve">. </w:t>
      </w:r>
      <w:r w:rsidRPr="003D5AEE">
        <w:rPr>
          <w:rFonts w:ascii="Helvetica" w:hAnsi="Helvetica" w:cs="Calibri"/>
          <w:color w:val="333333"/>
          <w:sz w:val="22"/>
          <w:szCs w:val="22"/>
          <w:shd w:val="clear" w:color="auto" w:fill="FFFFFF"/>
          <w:lang w:val="en-GB" w:eastAsia="zh-CN"/>
        </w:rPr>
        <w:t xml:space="preserve">Once you’ve identified the graphic that suits your needs, you will be redirected to the appropriate section of the gallery to get the </w:t>
      </w:r>
      <w:r w:rsidR="00572705">
        <w:rPr>
          <w:rFonts w:ascii="Helvetica" w:hAnsi="Helvetica" w:cs="Calibri"/>
          <w:color w:val="333333"/>
          <w:sz w:val="22"/>
          <w:szCs w:val="22"/>
          <w:shd w:val="clear" w:color="auto" w:fill="FFFFFF"/>
          <w:lang w:val="en-GB" w:eastAsia="zh-CN"/>
        </w:rPr>
        <w:t>code in your favourite language</w:t>
      </w:r>
      <w:r w:rsidRPr="003D5AEE">
        <w:rPr>
          <w:rFonts w:ascii="Helvetica" w:hAnsi="Helvetica" w:cs="Calibri"/>
          <w:color w:val="333333"/>
          <w:sz w:val="22"/>
          <w:szCs w:val="22"/>
          <w:shd w:val="clear" w:color="auto" w:fill="FFFFFF"/>
          <w:lang w:val="en-GB" w:eastAsia="zh-CN"/>
        </w:rPr>
        <w:t>.</w:t>
      </w:r>
    </w:p>
    <w:p w14:paraId="412C0EE1" w14:textId="77777777" w:rsidR="00E86F0A" w:rsidRDefault="00E86F0A" w:rsidP="00E86F0A">
      <w:pPr>
        <w:jc w:val="center"/>
        <w:rPr>
          <w:lang w:val="en-GB"/>
        </w:rPr>
      </w:pPr>
    </w:p>
    <w:p w14:paraId="2BB03A34" w14:textId="5B7C6193" w:rsidR="00E86F0A" w:rsidRDefault="00E86F0A" w:rsidP="00E86F0A">
      <w:pPr>
        <w:rPr>
          <w:lang w:val="en-GB"/>
        </w:rPr>
      </w:pPr>
    </w:p>
    <w:p w14:paraId="22B59623" w14:textId="77777777" w:rsidR="00E86F0A" w:rsidRPr="003E3CCB" w:rsidRDefault="00E86F0A" w:rsidP="00E86F0A">
      <w:pPr>
        <w:rPr>
          <w:lang w:val="en-GB"/>
        </w:rPr>
      </w:pPr>
    </w:p>
    <w:p w14:paraId="2B4D8DDD" w14:textId="77777777" w:rsidR="00E86F0A" w:rsidRDefault="00E86F0A" w:rsidP="00E86F0A">
      <w:pPr>
        <w:rPr>
          <w:lang w:val="en-GB"/>
        </w:rPr>
      </w:pPr>
    </w:p>
    <w:p w14:paraId="59482642" w14:textId="77777777" w:rsidR="00E86F0A" w:rsidRPr="0091437D" w:rsidRDefault="00E86F0A" w:rsidP="00E86F0A">
      <w:pPr>
        <w:pStyle w:val="Heading2"/>
        <w:rPr>
          <w:lang w:val="en-GB"/>
        </w:rPr>
      </w:pPr>
      <w:r>
        <w:rPr>
          <w:lang w:val="en-GB"/>
        </w:rPr>
        <w:t>Conclusion</w:t>
      </w:r>
    </w:p>
    <w:p w14:paraId="6266AA05" w14:textId="1C2907DD" w:rsidR="007E2A99" w:rsidRPr="007E2A99" w:rsidRDefault="007E2A99" w:rsidP="007E2A99">
      <w:pPr>
        <w:suppressAutoHyphens w:val="0"/>
        <w:spacing w:after="0" w:line="240" w:lineRule="auto"/>
        <w:rPr>
          <w:rFonts w:ascii="Helvetica" w:eastAsia="Times New Roman" w:hAnsi="Helvetica"/>
          <w:color w:val="333333"/>
          <w:shd w:val="clear" w:color="auto" w:fill="FFFFFF"/>
          <w:lang w:val="en-GB"/>
        </w:rPr>
      </w:pPr>
      <w:r w:rsidRPr="007E2A99">
        <w:rPr>
          <w:rFonts w:ascii="Helvetica" w:eastAsia="Times New Roman" w:hAnsi="Helvetica"/>
          <w:color w:val="333333"/>
          <w:shd w:val="clear" w:color="auto" w:fill="FFFFFF"/>
          <w:lang w:val="en-GB"/>
        </w:rPr>
        <w:t xml:space="preserve">Dataviz is a world with endless possibilities and </w:t>
      </w:r>
      <w:r>
        <w:rPr>
          <w:rFonts w:ascii="Helvetica" w:eastAsia="Times New Roman" w:hAnsi="Helvetica"/>
          <w:color w:val="333333"/>
          <w:shd w:val="clear" w:color="auto" w:fill="FFFFFF"/>
          <w:lang w:val="en-GB"/>
        </w:rPr>
        <w:t>this</w:t>
      </w:r>
      <w:r w:rsidRPr="007E2A99">
        <w:rPr>
          <w:rFonts w:ascii="Helvetica" w:eastAsia="Times New Roman" w:hAnsi="Helvetica"/>
          <w:color w:val="333333"/>
          <w:shd w:val="clear" w:color="auto" w:fill="FFFFFF"/>
          <w:lang w:val="en-GB"/>
        </w:rPr>
        <w:t xml:space="preserve"> project does not claim to be exhaustive. However, it should provide </w:t>
      </w:r>
      <w:r w:rsidR="003F22C9">
        <w:rPr>
          <w:rFonts w:ascii="Helvetica" w:eastAsia="Times New Roman" w:hAnsi="Helvetica"/>
          <w:color w:val="333333"/>
          <w:shd w:val="clear" w:color="auto" w:fill="FFFFFF"/>
          <w:lang w:val="en-GB"/>
        </w:rPr>
        <w:t>the user</w:t>
      </w:r>
      <w:r w:rsidRPr="007E2A99">
        <w:rPr>
          <w:rFonts w:ascii="Helvetica" w:eastAsia="Times New Roman" w:hAnsi="Helvetica"/>
          <w:color w:val="333333"/>
          <w:shd w:val="clear" w:color="auto" w:fill="FFFFFF"/>
          <w:lang w:val="en-GB"/>
        </w:rPr>
        <w:t xml:space="preserve"> with a good starting p</w:t>
      </w:r>
      <w:r w:rsidR="003F22C9">
        <w:rPr>
          <w:rFonts w:ascii="Helvetica" w:eastAsia="Times New Roman" w:hAnsi="Helvetica"/>
          <w:color w:val="333333"/>
          <w:shd w:val="clear" w:color="auto" w:fill="FFFFFF"/>
          <w:lang w:val="en-GB"/>
        </w:rPr>
        <w:t>oint. Moreover, it is a valuable tool for student</w:t>
      </w:r>
      <w:r w:rsidR="00662D56">
        <w:rPr>
          <w:rFonts w:ascii="Helvetica" w:eastAsia="Times New Roman" w:hAnsi="Helvetica"/>
          <w:color w:val="333333"/>
          <w:shd w:val="clear" w:color="auto" w:fill="FFFFFF"/>
          <w:lang w:val="en-GB"/>
        </w:rPr>
        <w:t>s</w:t>
      </w:r>
      <w:r w:rsidR="003F22C9">
        <w:rPr>
          <w:rFonts w:ascii="Helvetica" w:eastAsia="Times New Roman" w:hAnsi="Helvetica"/>
          <w:color w:val="333333"/>
          <w:shd w:val="clear" w:color="auto" w:fill="FFFFFF"/>
          <w:lang w:val="en-GB"/>
        </w:rPr>
        <w:t xml:space="preserve"> and people willing to learn more about data visualization best practices.</w:t>
      </w:r>
    </w:p>
    <w:p w14:paraId="7F5F5069" w14:textId="77777777" w:rsidR="0054003A" w:rsidRDefault="0054003A" w:rsidP="00E86F0A">
      <w:pPr>
        <w:jc w:val="both"/>
        <w:rPr>
          <w:lang w:val="en-GB"/>
        </w:rPr>
      </w:pPr>
    </w:p>
    <w:p w14:paraId="20243A2D" w14:textId="2758FE85" w:rsidR="00E86F0A" w:rsidRPr="008D7A51" w:rsidRDefault="0054003A" w:rsidP="00662D56">
      <w:pPr>
        <w:jc w:val="both"/>
        <w:rPr>
          <w:rFonts w:ascii="Times New Roman" w:hAnsi="Times New Roman"/>
          <w:sz w:val="24"/>
          <w:szCs w:val="24"/>
          <w:lang w:val="en-US"/>
        </w:rPr>
      </w:pPr>
      <w:r>
        <w:rPr>
          <w:lang w:val="en-GB"/>
        </w:rPr>
        <w:t xml:space="preserve">The project is hosted on </w:t>
      </w:r>
      <w:hyperlink r:id="rId36" w:history="1">
        <w:proofErr w:type="spellStart"/>
        <w:r w:rsidRPr="00662D56">
          <w:rPr>
            <w:rStyle w:val="Hyperlink"/>
            <w:lang w:val="en-GB"/>
          </w:rPr>
          <w:t>Github</w:t>
        </w:r>
        <w:proofErr w:type="spellEnd"/>
      </w:hyperlink>
      <w:r>
        <w:rPr>
          <w:lang w:val="en-GB"/>
        </w:rPr>
        <w:t>.</w:t>
      </w:r>
      <w:r w:rsidR="00662D56">
        <w:rPr>
          <w:lang w:val="en-GB"/>
        </w:rPr>
        <w:t xml:space="preserve"> Any comment, issue or pull request is very welcome. You can also reach me on twitter (</w:t>
      </w:r>
      <w:hyperlink r:id="rId37" w:history="1">
        <w:r w:rsidR="00662D56" w:rsidRPr="002B2F20">
          <w:rPr>
            <w:rStyle w:val="Hyperlink"/>
            <w:lang w:val="en-GB"/>
          </w:rPr>
          <w:t>@</w:t>
        </w:r>
        <w:proofErr w:type="spellStart"/>
        <w:r w:rsidR="00662D56" w:rsidRPr="002B2F20">
          <w:rPr>
            <w:rStyle w:val="Hyperlink"/>
            <w:lang w:val="en-GB"/>
          </w:rPr>
          <w:t>R_Graph_Gallery</w:t>
        </w:r>
        <w:proofErr w:type="spellEnd"/>
      </w:hyperlink>
      <w:r w:rsidR="00662D56">
        <w:rPr>
          <w:rStyle w:val="Hyperlink"/>
          <w:lang w:val="en-GB"/>
        </w:rPr>
        <w:t>)</w:t>
      </w:r>
      <w:r w:rsidR="00662D56">
        <w:rPr>
          <w:lang w:val="en-GB"/>
        </w:rPr>
        <w:t xml:space="preserve"> or drop me an email </w:t>
      </w:r>
      <w:r w:rsidR="00E86F0A">
        <w:rPr>
          <w:lang w:val="en-GB"/>
        </w:rPr>
        <w:t xml:space="preserve">at </w:t>
      </w:r>
      <w:hyperlink r:id="rId38" w:history="1">
        <w:r w:rsidR="00E86F0A" w:rsidRPr="00E73A5C">
          <w:rPr>
            <w:rStyle w:val="Hyperlink"/>
            <w:lang w:val="en-GB"/>
          </w:rPr>
          <w:t>yan.holtz.data@gmail.com</w:t>
        </w:r>
      </w:hyperlink>
      <w:r w:rsidR="00662D56">
        <w:rPr>
          <w:rStyle w:val="Hyperlink"/>
          <w:lang w:val="en-GB"/>
        </w:rPr>
        <w:t>.</w:t>
      </w:r>
    </w:p>
    <w:p w14:paraId="28D89D27" w14:textId="4DB81A45" w:rsidR="00E86F0A" w:rsidRPr="008D7A51" w:rsidRDefault="00E86F0A" w:rsidP="00E86F0A">
      <w:pPr>
        <w:pStyle w:val="NormalWeb"/>
        <w:keepNext/>
        <w:jc w:val="center"/>
        <w:rPr>
          <w:rFonts w:ascii="Times New Roman" w:hAnsi="Times New Roman"/>
          <w:sz w:val="24"/>
          <w:szCs w:val="24"/>
          <w:lang w:val="en-US"/>
        </w:rPr>
      </w:pPr>
    </w:p>
    <w:p w14:paraId="19119B9D" w14:textId="77777777" w:rsidR="00E86F0A" w:rsidRPr="008D7A51" w:rsidRDefault="00E86F0A" w:rsidP="00E86F0A">
      <w:pPr>
        <w:autoSpaceDE w:val="0"/>
        <w:spacing w:after="0" w:line="240" w:lineRule="auto"/>
        <w:jc w:val="both"/>
        <w:rPr>
          <w:rFonts w:ascii="Times New Roman" w:hAnsi="Times New Roman" w:cs="Times New Roman"/>
          <w:sz w:val="24"/>
          <w:szCs w:val="24"/>
          <w:lang w:val="en-US"/>
        </w:rPr>
      </w:pPr>
    </w:p>
    <w:p w14:paraId="538BA396" w14:textId="77777777" w:rsidR="00E86F0A" w:rsidRPr="008D7A51" w:rsidRDefault="00E86F0A" w:rsidP="00E86F0A">
      <w:pPr>
        <w:autoSpaceDE w:val="0"/>
        <w:spacing w:after="0" w:line="240" w:lineRule="auto"/>
        <w:jc w:val="both"/>
        <w:rPr>
          <w:rFonts w:ascii="Times New Roman" w:hAnsi="Times New Roman" w:cs="Times New Roman"/>
          <w:sz w:val="24"/>
          <w:szCs w:val="24"/>
          <w:lang w:val="en-US"/>
        </w:rPr>
      </w:pPr>
    </w:p>
    <w:p w14:paraId="2F0F8B42" w14:textId="77777777" w:rsidR="00E86F0A" w:rsidRPr="008D7A51" w:rsidRDefault="00E86F0A" w:rsidP="00E86F0A">
      <w:pPr>
        <w:autoSpaceDE w:val="0"/>
        <w:spacing w:after="0" w:line="240" w:lineRule="auto"/>
        <w:jc w:val="both"/>
        <w:rPr>
          <w:rFonts w:ascii="Times New Roman" w:hAnsi="Times New Roman" w:cs="Times New Roman"/>
          <w:sz w:val="24"/>
          <w:szCs w:val="24"/>
          <w:lang w:val="en-US"/>
        </w:rPr>
      </w:pPr>
    </w:p>
    <w:p w14:paraId="025E2DAF" w14:textId="77777777" w:rsidR="00E86F0A" w:rsidRPr="008D7A51" w:rsidRDefault="00E86F0A" w:rsidP="00E86F0A">
      <w:pPr>
        <w:autoSpaceDE w:val="0"/>
        <w:spacing w:after="0" w:line="240" w:lineRule="auto"/>
        <w:jc w:val="both"/>
        <w:rPr>
          <w:rFonts w:ascii="Times New Roman" w:hAnsi="Times New Roman" w:cs="Times New Roman"/>
          <w:b/>
          <w:sz w:val="24"/>
          <w:szCs w:val="24"/>
          <w:lang w:val="en-US"/>
        </w:rPr>
      </w:pPr>
      <w:r w:rsidRPr="008D7A51">
        <w:rPr>
          <w:rFonts w:ascii="Times New Roman" w:hAnsi="Times New Roman" w:cs="Times New Roman"/>
          <w:b/>
          <w:sz w:val="24"/>
          <w:szCs w:val="24"/>
          <w:lang w:val="en-US"/>
        </w:rPr>
        <w:t>Author Bio</w:t>
      </w:r>
    </w:p>
    <w:p w14:paraId="720B49B8" w14:textId="5B436632" w:rsidR="00E86F0A" w:rsidRPr="008D7A51" w:rsidRDefault="002631D5" w:rsidP="004F1018">
      <w:pPr>
        <w:ind w:left="720" w:hanging="720"/>
        <w:jc w:val="both"/>
        <w:rPr>
          <w:rFonts w:ascii="Times New Roman" w:hAnsi="Times New Roman" w:cs="Times New Roman"/>
          <w:sz w:val="24"/>
          <w:szCs w:val="24"/>
          <w:lang w:val="en-US"/>
        </w:rPr>
      </w:pPr>
      <w:hyperlink r:id="rId39" w:history="1">
        <w:r w:rsidR="00E86F0A" w:rsidRPr="003E7FA6">
          <w:rPr>
            <w:rStyle w:val="Hyperlink"/>
            <w:rFonts w:ascii="Times New Roman" w:hAnsi="Times New Roman" w:cs="Times New Roman"/>
            <w:sz w:val="24"/>
            <w:szCs w:val="24"/>
            <w:lang w:val="en-US"/>
          </w:rPr>
          <w:t>Yan Holtz</w:t>
        </w:r>
      </w:hyperlink>
      <w:r w:rsidR="00E86F0A" w:rsidRPr="008D7A51">
        <w:rPr>
          <w:rFonts w:ascii="Times New Roman" w:hAnsi="Times New Roman" w:cs="Times New Roman"/>
          <w:sz w:val="24"/>
          <w:szCs w:val="24"/>
          <w:lang w:val="en-US"/>
        </w:rPr>
        <w:t xml:space="preserve"> is a passionate data analyst and bio</w:t>
      </w:r>
      <w:r w:rsidR="00572705">
        <w:rPr>
          <w:rFonts w:ascii="Times New Roman" w:hAnsi="Times New Roman" w:cs="Times New Roman"/>
          <w:sz w:val="24"/>
          <w:szCs w:val="24"/>
          <w:lang w:val="en-US"/>
        </w:rPr>
        <w:t>-</w:t>
      </w:r>
      <w:proofErr w:type="spellStart"/>
      <w:r w:rsidR="00E86F0A" w:rsidRPr="008D7A51">
        <w:rPr>
          <w:rFonts w:ascii="Times New Roman" w:hAnsi="Times New Roman" w:cs="Times New Roman"/>
          <w:sz w:val="24"/>
          <w:szCs w:val="24"/>
          <w:lang w:val="en-US"/>
        </w:rPr>
        <w:t>informatician</w:t>
      </w:r>
      <w:proofErr w:type="spellEnd"/>
      <w:r w:rsidR="00E86F0A" w:rsidRPr="008D7A51">
        <w:rPr>
          <w:rFonts w:ascii="Times New Roman" w:hAnsi="Times New Roman" w:cs="Times New Roman"/>
          <w:sz w:val="24"/>
          <w:szCs w:val="24"/>
          <w:lang w:val="en-US"/>
        </w:rPr>
        <w:t xml:space="preserve"> currently working for the </w:t>
      </w:r>
      <w:r w:rsidR="00E86F0A">
        <w:rPr>
          <w:rFonts w:ascii="Times New Roman" w:hAnsi="Times New Roman" w:cs="Times New Roman"/>
          <w:sz w:val="24"/>
          <w:szCs w:val="24"/>
          <w:lang w:val="en-US"/>
        </w:rPr>
        <w:t>Queensland Brain Institute of Brisbane</w:t>
      </w:r>
      <w:r w:rsidR="00E86F0A" w:rsidRPr="008D7A51">
        <w:rPr>
          <w:rFonts w:ascii="Times New Roman" w:hAnsi="Times New Roman" w:cs="Times New Roman"/>
          <w:sz w:val="24"/>
          <w:szCs w:val="24"/>
          <w:lang w:val="en-US"/>
        </w:rPr>
        <w:t xml:space="preserve">.  He has a special attraction </w:t>
      </w:r>
      <w:r w:rsidR="00572705">
        <w:rPr>
          <w:rFonts w:ascii="Times New Roman" w:hAnsi="Times New Roman" w:cs="Times New Roman"/>
          <w:sz w:val="24"/>
          <w:szCs w:val="24"/>
          <w:lang w:val="en-US"/>
        </w:rPr>
        <w:t>for data visualization which le</w:t>
      </w:r>
      <w:r w:rsidR="00E86F0A" w:rsidRPr="008D7A51">
        <w:rPr>
          <w:rFonts w:ascii="Times New Roman" w:hAnsi="Times New Roman" w:cs="Times New Roman"/>
          <w:sz w:val="24"/>
          <w:szCs w:val="24"/>
          <w:lang w:val="en-US"/>
        </w:rPr>
        <w:t xml:space="preserve">d him to build the </w:t>
      </w:r>
      <w:hyperlink r:id="rId40" w:history="1">
        <w:r w:rsidR="00E86F0A" w:rsidRPr="002B2F20">
          <w:rPr>
            <w:rStyle w:val="Hyperlink"/>
            <w:rFonts w:ascii="Times New Roman" w:hAnsi="Times New Roman" w:cs="Times New Roman"/>
            <w:sz w:val="24"/>
            <w:szCs w:val="24"/>
            <w:lang w:val="en-US"/>
          </w:rPr>
          <w:t>R</w:t>
        </w:r>
      </w:hyperlink>
      <w:r w:rsidR="00E86F0A">
        <w:rPr>
          <w:rFonts w:ascii="Times New Roman" w:hAnsi="Times New Roman" w:cs="Times New Roman"/>
          <w:sz w:val="24"/>
          <w:szCs w:val="24"/>
          <w:lang w:val="en-US"/>
        </w:rPr>
        <w:t xml:space="preserve"> and the </w:t>
      </w:r>
      <w:hyperlink r:id="rId41" w:history="1">
        <w:r w:rsidR="00E86F0A" w:rsidRPr="002B2F20">
          <w:rPr>
            <w:rStyle w:val="Hyperlink"/>
            <w:rFonts w:ascii="Times New Roman" w:hAnsi="Times New Roman" w:cs="Times New Roman"/>
            <w:sz w:val="24"/>
            <w:szCs w:val="24"/>
            <w:lang w:val="en-US"/>
          </w:rPr>
          <w:t>Python</w:t>
        </w:r>
      </w:hyperlink>
      <w:r w:rsidR="00E86F0A">
        <w:rPr>
          <w:rFonts w:ascii="Times New Roman" w:hAnsi="Times New Roman" w:cs="Times New Roman"/>
          <w:sz w:val="24"/>
          <w:szCs w:val="24"/>
          <w:lang w:val="en-US"/>
        </w:rPr>
        <w:t xml:space="preserve"> graph galleries</w:t>
      </w:r>
      <w:r w:rsidR="00E86F0A" w:rsidRPr="008D7A51">
        <w:rPr>
          <w:rFonts w:ascii="Times New Roman" w:hAnsi="Times New Roman" w:cs="Times New Roman"/>
          <w:sz w:val="24"/>
          <w:szCs w:val="24"/>
          <w:lang w:val="en-US"/>
        </w:rPr>
        <w:t xml:space="preserve">. He can be reached at: </w:t>
      </w:r>
      <w:r w:rsidR="00E86F0A">
        <w:rPr>
          <w:rFonts w:ascii="Times New Roman" w:hAnsi="Times New Roman" w:cs="Times New Roman"/>
          <w:sz w:val="24"/>
          <w:szCs w:val="24"/>
          <w:lang w:val="en-US"/>
        </w:rPr>
        <w:t>yan.holtz.data@gmail.com</w:t>
      </w:r>
      <w:r w:rsidR="00E86F0A" w:rsidRPr="008D7A51">
        <w:rPr>
          <w:rFonts w:ascii="Times New Roman" w:hAnsi="Times New Roman" w:cs="Times New Roman"/>
          <w:sz w:val="24"/>
          <w:szCs w:val="24"/>
          <w:lang w:val="en-US"/>
        </w:rPr>
        <w:t>.</w:t>
      </w:r>
    </w:p>
    <w:p w14:paraId="36180C10" w14:textId="7F435AC1" w:rsidR="00E86F0A" w:rsidRPr="008D7A51" w:rsidRDefault="00E86F0A" w:rsidP="00E86F0A">
      <w:pPr>
        <w:autoSpaceDE w:val="0"/>
        <w:spacing w:after="0" w:line="240" w:lineRule="auto"/>
        <w:jc w:val="both"/>
        <w:rPr>
          <w:rFonts w:ascii="Times New Roman" w:hAnsi="Times New Roman" w:cs="Times New Roman"/>
          <w:sz w:val="24"/>
          <w:szCs w:val="24"/>
          <w:lang w:val="en-US"/>
        </w:rPr>
      </w:pPr>
      <w:r w:rsidRPr="008D7A51">
        <w:rPr>
          <w:rFonts w:ascii="Times New Roman" w:hAnsi="Times New Roman" w:cs="Times New Roman"/>
          <w:sz w:val="24"/>
          <w:szCs w:val="24"/>
          <w:lang w:val="en-US"/>
        </w:rPr>
        <w:t xml:space="preserve">Homepage: </w:t>
      </w:r>
      <w:r w:rsidR="003D5AEE" w:rsidRPr="003D5AEE">
        <w:t>https://www.linkedin.com/in/yan-holtz-2477534a/</w:t>
      </w:r>
    </w:p>
    <w:p w14:paraId="539381BA" w14:textId="77777777" w:rsidR="00E86F0A" w:rsidRPr="008D7A51" w:rsidRDefault="00E86F0A" w:rsidP="00E86F0A">
      <w:pPr>
        <w:autoSpaceDE w:val="0"/>
        <w:spacing w:after="0" w:line="240" w:lineRule="auto"/>
        <w:jc w:val="both"/>
        <w:rPr>
          <w:rFonts w:ascii="Times New Roman" w:hAnsi="Times New Roman" w:cs="Times New Roman"/>
          <w:sz w:val="24"/>
          <w:szCs w:val="24"/>
          <w:lang w:val="en-US"/>
        </w:rPr>
      </w:pPr>
      <w:r w:rsidRPr="008D7A51">
        <w:rPr>
          <w:rFonts w:ascii="Times New Roman" w:hAnsi="Times New Roman" w:cs="Times New Roman"/>
          <w:sz w:val="24"/>
          <w:szCs w:val="24"/>
          <w:lang w:val="en-US"/>
        </w:rPr>
        <w:t>Picture:</w:t>
      </w:r>
    </w:p>
    <w:p w14:paraId="5CE49416" w14:textId="2AD4A90D" w:rsidR="00E86F0A" w:rsidRPr="008D7A51" w:rsidRDefault="00E86F0A" w:rsidP="00E86F0A">
      <w:pPr>
        <w:autoSpaceDE w:val="0"/>
        <w:spacing w:after="0" w:line="240" w:lineRule="auto"/>
        <w:jc w:val="both"/>
        <w:rPr>
          <w:rFonts w:ascii="Times New Roman" w:hAnsi="Times New Roman" w:cs="Times New Roman"/>
          <w:sz w:val="24"/>
          <w:szCs w:val="24"/>
          <w:lang w:val="en-US"/>
        </w:rPr>
      </w:pPr>
    </w:p>
    <w:p w14:paraId="4811EFD3" w14:textId="7E4A942F" w:rsidR="00E86F0A" w:rsidRPr="008D7A51" w:rsidRDefault="003D5AEE" w:rsidP="00E86F0A">
      <w:pPr>
        <w:autoSpaceDE w:val="0"/>
        <w:spacing w:after="0" w:line="240" w:lineRule="auto"/>
        <w:jc w:val="both"/>
        <w:rPr>
          <w:rFonts w:ascii="Times New Roman" w:hAnsi="Times New Roman" w:cs="Times New Roman"/>
          <w:sz w:val="24"/>
          <w:szCs w:val="24"/>
          <w:lang w:val="en-US"/>
        </w:rPr>
      </w:pPr>
      <w:r>
        <w:rPr>
          <w:rFonts w:ascii="Times New Roman" w:hAnsi="Times New Roman" w:cs="Times New Roman"/>
          <w:noProof/>
          <w:sz w:val="24"/>
          <w:szCs w:val="24"/>
          <w:lang w:val="en-GB" w:eastAsia="en-GB"/>
        </w:rPr>
        <w:drawing>
          <wp:inline distT="0" distB="0" distL="0" distR="0" wp14:anchorId="0E23DD71" wp14:editId="36FBDE54">
            <wp:extent cx="1389785" cy="1681259"/>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YH_pic_small.png"/>
                    <pic:cNvPicPr/>
                  </pic:nvPicPr>
                  <pic:blipFill>
                    <a:blip r:embed="rId42">
                      <a:extLst>
                        <a:ext uri="{28A0092B-C50C-407E-A947-70E740481C1C}">
                          <a14:useLocalDpi xmlns:a14="http://schemas.microsoft.com/office/drawing/2010/main" val="0"/>
                        </a:ext>
                      </a:extLst>
                    </a:blip>
                    <a:stretch>
                      <a:fillRect/>
                    </a:stretch>
                  </pic:blipFill>
                  <pic:spPr>
                    <a:xfrm>
                      <a:off x="0" y="0"/>
                      <a:ext cx="1415754" cy="1712674"/>
                    </a:xfrm>
                    <a:prstGeom prst="rect">
                      <a:avLst/>
                    </a:prstGeom>
                  </pic:spPr>
                </pic:pic>
              </a:graphicData>
            </a:graphic>
          </wp:inline>
        </w:drawing>
      </w:r>
    </w:p>
    <w:p w14:paraId="78239A7C" w14:textId="77777777" w:rsidR="00C6072C" w:rsidRDefault="00C6072C"/>
    <w:sectPr w:rsidR="00C6072C">
      <w:pgSz w:w="11906" w:h="16838"/>
      <w:pgMar w:top="1134" w:right="1701"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FreeSans">
    <w:altName w:val="Times New Roman"/>
    <w:charset w:val="01"/>
    <w:family w:val="auto"/>
    <w:pitch w:val="variable"/>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001B25"/>
    <w:multiLevelType w:val="hybridMultilevel"/>
    <w:tmpl w:val="372855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5EFA"/>
    <w:rsid w:val="00031B74"/>
    <w:rsid w:val="00044A51"/>
    <w:rsid w:val="00046C9A"/>
    <w:rsid w:val="000A4EB2"/>
    <w:rsid w:val="001422B2"/>
    <w:rsid w:val="00171134"/>
    <w:rsid w:val="002301ED"/>
    <w:rsid w:val="0024438E"/>
    <w:rsid w:val="002631D5"/>
    <w:rsid w:val="00286344"/>
    <w:rsid w:val="00293665"/>
    <w:rsid w:val="00377A3F"/>
    <w:rsid w:val="003949CF"/>
    <w:rsid w:val="003D5AEE"/>
    <w:rsid w:val="003F22C9"/>
    <w:rsid w:val="0045689A"/>
    <w:rsid w:val="00484C65"/>
    <w:rsid w:val="004E1515"/>
    <w:rsid w:val="004E4B33"/>
    <w:rsid w:val="004F1018"/>
    <w:rsid w:val="0054003A"/>
    <w:rsid w:val="00572705"/>
    <w:rsid w:val="005864DF"/>
    <w:rsid w:val="005E300F"/>
    <w:rsid w:val="0060008E"/>
    <w:rsid w:val="00610C5F"/>
    <w:rsid w:val="00613EE2"/>
    <w:rsid w:val="00657630"/>
    <w:rsid w:val="00662D56"/>
    <w:rsid w:val="00766604"/>
    <w:rsid w:val="007675CF"/>
    <w:rsid w:val="007E2A99"/>
    <w:rsid w:val="007F2FBE"/>
    <w:rsid w:val="00814F42"/>
    <w:rsid w:val="008936F5"/>
    <w:rsid w:val="008E4CF2"/>
    <w:rsid w:val="009102D3"/>
    <w:rsid w:val="00933095"/>
    <w:rsid w:val="0094183C"/>
    <w:rsid w:val="00957003"/>
    <w:rsid w:val="009B13FC"/>
    <w:rsid w:val="009C629A"/>
    <w:rsid w:val="009E39DE"/>
    <w:rsid w:val="00A0464A"/>
    <w:rsid w:val="00A4620D"/>
    <w:rsid w:val="00AA7564"/>
    <w:rsid w:val="00B618DA"/>
    <w:rsid w:val="00BD5FD3"/>
    <w:rsid w:val="00BE5EFA"/>
    <w:rsid w:val="00BE774A"/>
    <w:rsid w:val="00C01C84"/>
    <w:rsid w:val="00C06170"/>
    <w:rsid w:val="00C50BE0"/>
    <w:rsid w:val="00C57FDB"/>
    <w:rsid w:val="00C6072C"/>
    <w:rsid w:val="00C7084D"/>
    <w:rsid w:val="00CE5329"/>
    <w:rsid w:val="00D22F8E"/>
    <w:rsid w:val="00D665D8"/>
    <w:rsid w:val="00DA0EE9"/>
    <w:rsid w:val="00DB7FD5"/>
    <w:rsid w:val="00DE275F"/>
    <w:rsid w:val="00DF0701"/>
    <w:rsid w:val="00DF0C7D"/>
    <w:rsid w:val="00E12284"/>
    <w:rsid w:val="00E86F0A"/>
    <w:rsid w:val="00EC370C"/>
    <w:rsid w:val="00EC56E7"/>
    <w:rsid w:val="00F73E56"/>
    <w:rsid w:val="00F97791"/>
    <w:rsid w:val="00FB34F1"/>
    <w:rsid w:val="00FE2C23"/>
    <w:rsid w:val="00FE3587"/>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271A222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86F0A"/>
    <w:pPr>
      <w:suppressAutoHyphens/>
      <w:spacing w:after="200" w:line="276" w:lineRule="auto"/>
    </w:pPr>
    <w:rPr>
      <w:rFonts w:ascii="Calibri" w:eastAsia="Calibri" w:hAnsi="Calibri" w:cs="Calibri"/>
      <w:sz w:val="22"/>
      <w:szCs w:val="22"/>
      <w:lang w:val="fr-FR" w:eastAsia="zh-CN"/>
    </w:rPr>
  </w:style>
  <w:style w:type="paragraph" w:styleId="Heading2">
    <w:name w:val="heading 2"/>
    <w:basedOn w:val="Normal"/>
    <w:next w:val="Normal"/>
    <w:link w:val="Heading2Char"/>
    <w:uiPriority w:val="9"/>
    <w:unhideWhenUsed/>
    <w:qFormat/>
    <w:rsid w:val="00E86F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86F0A"/>
    <w:rPr>
      <w:rFonts w:asciiTheme="majorHAnsi" w:eastAsiaTheme="majorEastAsia" w:hAnsiTheme="majorHAnsi" w:cstheme="majorBidi"/>
      <w:color w:val="2F5496" w:themeColor="accent1" w:themeShade="BF"/>
      <w:sz w:val="26"/>
      <w:szCs w:val="26"/>
      <w:lang w:val="fr-FR" w:eastAsia="zh-CN"/>
    </w:rPr>
  </w:style>
  <w:style w:type="paragraph" w:styleId="Caption">
    <w:name w:val="caption"/>
    <w:basedOn w:val="Normal"/>
    <w:qFormat/>
    <w:rsid w:val="00E86F0A"/>
    <w:pPr>
      <w:suppressLineNumbers/>
      <w:spacing w:before="120" w:after="120"/>
    </w:pPr>
    <w:rPr>
      <w:rFonts w:cs="FreeSans"/>
      <w:i/>
      <w:iCs/>
      <w:sz w:val="24"/>
      <w:szCs w:val="24"/>
    </w:rPr>
  </w:style>
  <w:style w:type="character" w:styleId="Hyperlink">
    <w:name w:val="Hyperlink"/>
    <w:basedOn w:val="DefaultParagraphFont"/>
    <w:uiPriority w:val="99"/>
    <w:unhideWhenUsed/>
    <w:rsid w:val="00E86F0A"/>
    <w:rPr>
      <w:color w:val="0563C1" w:themeColor="hyperlink"/>
      <w:u w:val="single"/>
    </w:rPr>
  </w:style>
  <w:style w:type="paragraph" w:styleId="NormalWeb">
    <w:name w:val="Normal (Web)"/>
    <w:basedOn w:val="Normal"/>
    <w:uiPriority w:val="99"/>
    <w:semiHidden/>
    <w:unhideWhenUsed/>
    <w:rsid w:val="00E86F0A"/>
    <w:pPr>
      <w:suppressAutoHyphens w:val="0"/>
      <w:spacing w:before="100" w:beforeAutospacing="1" w:after="100" w:afterAutospacing="1" w:line="240" w:lineRule="auto"/>
    </w:pPr>
    <w:rPr>
      <w:rFonts w:ascii="Times" w:eastAsia="Times New Roman" w:hAnsi="Times" w:cs="Times New Roman"/>
      <w:sz w:val="20"/>
      <w:szCs w:val="20"/>
      <w:lang w:eastAsia="fr-FR"/>
    </w:rPr>
  </w:style>
  <w:style w:type="paragraph" w:styleId="ListParagraph">
    <w:name w:val="List Paragraph"/>
    <w:basedOn w:val="Normal"/>
    <w:uiPriority w:val="34"/>
    <w:qFormat/>
    <w:rsid w:val="00E86F0A"/>
    <w:pPr>
      <w:ind w:left="720"/>
      <w:contextualSpacing/>
    </w:pPr>
  </w:style>
  <w:style w:type="character" w:customStyle="1" w:styleId="apple-converted-space">
    <w:name w:val="apple-converted-space"/>
    <w:basedOn w:val="DefaultParagraphFont"/>
    <w:rsid w:val="00814F42"/>
  </w:style>
  <w:style w:type="character" w:styleId="FollowedHyperlink">
    <w:name w:val="FollowedHyperlink"/>
    <w:basedOn w:val="DefaultParagraphFont"/>
    <w:uiPriority w:val="99"/>
    <w:semiHidden/>
    <w:unhideWhenUsed/>
    <w:rsid w:val="00CE5329"/>
    <w:rPr>
      <w:color w:val="954F72" w:themeColor="followedHyperlink"/>
      <w:u w:val="single"/>
    </w:rPr>
  </w:style>
  <w:style w:type="character" w:styleId="Emphasis">
    <w:name w:val="Emphasis"/>
    <w:basedOn w:val="DefaultParagraphFont"/>
    <w:uiPriority w:val="20"/>
    <w:qFormat/>
    <w:rsid w:val="00C57FD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41654">
      <w:bodyDiv w:val="1"/>
      <w:marLeft w:val="0"/>
      <w:marRight w:val="0"/>
      <w:marTop w:val="0"/>
      <w:marBottom w:val="0"/>
      <w:divBdr>
        <w:top w:val="none" w:sz="0" w:space="0" w:color="auto"/>
        <w:left w:val="none" w:sz="0" w:space="0" w:color="auto"/>
        <w:bottom w:val="none" w:sz="0" w:space="0" w:color="auto"/>
        <w:right w:val="none" w:sz="0" w:space="0" w:color="auto"/>
      </w:divBdr>
    </w:div>
    <w:div w:id="317003167">
      <w:bodyDiv w:val="1"/>
      <w:marLeft w:val="0"/>
      <w:marRight w:val="0"/>
      <w:marTop w:val="0"/>
      <w:marBottom w:val="0"/>
      <w:divBdr>
        <w:top w:val="none" w:sz="0" w:space="0" w:color="auto"/>
        <w:left w:val="none" w:sz="0" w:space="0" w:color="auto"/>
        <w:bottom w:val="none" w:sz="0" w:space="0" w:color="auto"/>
        <w:right w:val="none" w:sz="0" w:space="0" w:color="auto"/>
      </w:divBdr>
    </w:div>
    <w:div w:id="642856571">
      <w:bodyDiv w:val="1"/>
      <w:marLeft w:val="0"/>
      <w:marRight w:val="0"/>
      <w:marTop w:val="0"/>
      <w:marBottom w:val="0"/>
      <w:divBdr>
        <w:top w:val="none" w:sz="0" w:space="0" w:color="auto"/>
        <w:left w:val="none" w:sz="0" w:space="0" w:color="auto"/>
        <w:bottom w:val="none" w:sz="0" w:space="0" w:color="auto"/>
        <w:right w:val="none" w:sz="0" w:space="0" w:color="auto"/>
      </w:divBdr>
    </w:div>
    <w:div w:id="942565826">
      <w:bodyDiv w:val="1"/>
      <w:marLeft w:val="0"/>
      <w:marRight w:val="0"/>
      <w:marTop w:val="0"/>
      <w:marBottom w:val="0"/>
      <w:divBdr>
        <w:top w:val="none" w:sz="0" w:space="0" w:color="auto"/>
        <w:left w:val="none" w:sz="0" w:space="0" w:color="auto"/>
        <w:bottom w:val="none" w:sz="0" w:space="0" w:color="auto"/>
        <w:right w:val="none" w:sz="0" w:space="0" w:color="auto"/>
      </w:divBdr>
    </w:div>
    <w:div w:id="1382703536">
      <w:bodyDiv w:val="1"/>
      <w:marLeft w:val="0"/>
      <w:marRight w:val="0"/>
      <w:marTop w:val="0"/>
      <w:marBottom w:val="0"/>
      <w:divBdr>
        <w:top w:val="none" w:sz="0" w:space="0" w:color="auto"/>
        <w:left w:val="none" w:sz="0" w:space="0" w:color="auto"/>
        <w:bottom w:val="none" w:sz="0" w:space="0" w:color="auto"/>
        <w:right w:val="none" w:sz="0" w:space="0" w:color="auto"/>
      </w:divBdr>
    </w:div>
    <w:div w:id="19034405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1" Type="http://schemas.openxmlformats.org/officeDocument/2006/relationships/hyperlink" Target="https://www.data-to-viz.com/index.html" TargetMode="External"/><Relationship Id="rId22" Type="http://schemas.openxmlformats.org/officeDocument/2006/relationships/hyperlink" Target="https://www.data-to-viz.com/index.html" TargetMode="External"/><Relationship Id="rId23" Type="http://schemas.openxmlformats.org/officeDocument/2006/relationships/hyperlink" Target="https://www.data-to-viz.com/caveats.html" TargetMode="External"/><Relationship Id="rId24" Type="http://schemas.openxmlformats.org/officeDocument/2006/relationships/hyperlink" Target="https://www.data-to-viz.com/caveats.html" TargetMode="External"/><Relationship Id="rId25" Type="http://schemas.openxmlformats.org/officeDocument/2006/relationships/hyperlink" Target="https://www.data-to-viz.com/caveat/order_data.html" TargetMode="External"/><Relationship Id="rId26" Type="http://schemas.openxmlformats.org/officeDocument/2006/relationships/hyperlink" Target="https://www.data-to-viz.com/caveat/hard_label.html" TargetMode="External"/><Relationship Id="rId27" Type="http://schemas.openxmlformats.org/officeDocument/2006/relationships/hyperlink" Target="http://gravyanecdote.com/uncategorized/wrappedbarsthoughts/" TargetMode="External"/><Relationship Id="rId28" Type="http://schemas.openxmlformats.org/officeDocument/2006/relationships/hyperlink" Target="https://www.data-to-viz.com/caveat/pie.html" TargetMode="External"/><Relationship Id="rId29" Type="http://schemas.openxmlformats.org/officeDocument/2006/relationships/image" Target="media/image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www.data-to-viz.com/" TargetMode="External"/><Relationship Id="rId30" Type="http://schemas.openxmlformats.org/officeDocument/2006/relationships/hyperlink" Target="http://www.data-to-viz.com/" TargetMode="External"/><Relationship Id="rId31" Type="http://schemas.openxmlformats.org/officeDocument/2006/relationships/hyperlink" Target="http://www.r-graph-gallery.com/" TargetMode="External"/><Relationship Id="rId32" Type="http://schemas.openxmlformats.org/officeDocument/2006/relationships/hyperlink" Target="https://www.r-graph-gallery.com/portfolio/ggplot2-package/" TargetMode="External"/><Relationship Id="rId9" Type="http://schemas.openxmlformats.org/officeDocument/2006/relationships/hyperlink" Target="https://www.data-to-viz.com/" TargetMode="External"/><Relationship Id="rId6" Type="http://schemas.openxmlformats.org/officeDocument/2006/relationships/hyperlink" Target="http://www.kdnuggets.com/tag/data-visualization" TargetMode="External"/><Relationship Id="rId7" Type="http://schemas.openxmlformats.org/officeDocument/2006/relationships/hyperlink" Target="http://www.kdnuggets.com/tag/graphics" TargetMode="External"/><Relationship Id="rId8" Type="http://schemas.openxmlformats.org/officeDocument/2006/relationships/hyperlink" Target="http://www.kdnuggets.com/tag/visualization" TargetMode="External"/><Relationship Id="rId33" Type="http://schemas.openxmlformats.org/officeDocument/2006/relationships/hyperlink" Target="https://holtzy.github.io/Pimp-my-rmd/" TargetMode="External"/><Relationship Id="rId34" Type="http://schemas.openxmlformats.org/officeDocument/2006/relationships/hyperlink" Target="https://www.r-graph-gallery.com/" TargetMode="External"/><Relationship Id="rId35" Type="http://schemas.openxmlformats.org/officeDocument/2006/relationships/hyperlink" Target="https://www.python-graph-gallery.com/" TargetMode="External"/><Relationship Id="rId36" Type="http://schemas.openxmlformats.org/officeDocument/2006/relationships/hyperlink" Target="https://github.com/holtzy/data_to_viz" TargetMode="External"/><Relationship Id="rId10" Type="http://schemas.openxmlformats.org/officeDocument/2006/relationships/image" Target="media/image1.png"/><Relationship Id="rId11" Type="http://schemas.openxmlformats.org/officeDocument/2006/relationships/hyperlink" Target="https://www.data-to-viz.com/" TargetMode="External"/><Relationship Id="rId12" Type="http://schemas.openxmlformats.org/officeDocument/2006/relationships/hyperlink" Target="https://www.data-to-viz.com/poster.html" TargetMode="External"/><Relationship Id="rId13" Type="http://schemas.openxmlformats.org/officeDocument/2006/relationships/hyperlink" Target="https://www.data-to-viz.com/story/OneNumOneCat.html" TargetMode="External"/><Relationship Id="rId14" Type="http://schemas.openxmlformats.org/officeDocument/2006/relationships/image" Target="media/image2.png"/><Relationship Id="rId15" Type="http://schemas.openxmlformats.org/officeDocument/2006/relationships/hyperlink" Target="https://www.data-to-viz.com/graph/barplot.html" TargetMode="External"/><Relationship Id="rId16" Type="http://schemas.openxmlformats.org/officeDocument/2006/relationships/hyperlink" Target="https://www.data-to-viz.com/" TargetMode="External"/><Relationship Id="rId17" Type="http://schemas.openxmlformats.org/officeDocument/2006/relationships/hyperlink" Target="https://www.data-to-viz.com/" TargetMode="External"/><Relationship Id="rId18" Type="http://schemas.openxmlformats.org/officeDocument/2006/relationships/hyperlink" Target="https://www.data-to-viz.com/" TargetMode="External"/><Relationship Id="rId19" Type="http://schemas.openxmlformats.org/officeDocument/2006/relationships/hyperlink" Target="https://www.data-to-viz.com/graph/circularpacking.html" TargetMode="External"/><Relationship Id="rId37" Type="http://schemas.openxmlformats.org/officeDocument/2006/relationships/hyperlink" Target="https://twitter.com/R_Graph_Gallery?lang=en" TargetMode="External"/><Relationship Id="rId38" Type="http://schemas.openxmlformats.org/officeDocument/2006/relationships/hyperlink" Target="mailto:yan.holtz.data@gmail.com" TargetMode="External"/><Relationship Id="rId39" Type="http://schemas.openxmlformats.org/officeDocument/2006/relationships/hyperlink" Target="https://holtzyan.wordpress.com/" TargetMode="External"/><Relationship Id="rId40" Type="http://schemas.openxmlformats.org/officeDocument/2006/relationships/hyperlink" Target="http://www.r-graph-gallery.com/" TargetMode="External"/><Relationship Id="rId41" Type="http://schemas.openxmlformats.org/officeDocument/2006/relationships/hyperlink" Target="https://www.python-graph-gallery.com/" TargetMode="External"/><Relationship Id="rId42" Type="http://schemas.openxmlformats.org/officeDocument/2006/relationships/image" Target="media/image5.png"/><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5</Pages>
  <Words>1074</Words>
  <Characters>6122</Characters>
  <Application>Microsoft Macintosh Word</Application>
  <DocSecurity>0</DocSecurity>
  <Lines>51</Lines>
  <Paragraphs>14</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
      <vt:lpstr/>
      <vt:lpstr>From Data to Viz – leading to the chart you need</vt:lpstr>
      <vt:lpstr>Blog post for KD nuggets</vt:lpstr>
      <vt:lpstr/>
      <vt:lpstr>    A decision tree for data visualization</vt:lpstr>
      <vt:lpstr>    </vt:lpstr>
      <vt:lpstr>    Example</vt:lpstr>
      <vt:lpstr>    Let’s consider a dataset composed by one numeric and one categoric variable. For</vt:lpstr>
      <vt:lpstr>    Content</vt:lpstr>
      <vt:lpstr>    </vt:lpstr>
      <vt:lpstr>    About the caveat gallery</vt:lpstr>
      <vt:lpstr>    </vt:lpstr>
      <vt:lpstr>    Building your chart.</vt:lpstr>
      <vt:lpstr>    Conclusion</vt:lpstr>
    </vt:vector>
  </TitlesOfParts>
  <LinksUpToDate>false</LinksUpToDate>
  <CharactersWithSpaces>7182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39</cp:revision>
  <dcterms:created xsi:type="dcterms:W3CDTF">2018-07-23T06:46:00Z</dcterms:created>
  <dcterms:modified xsi:type="dcterms:W3CDTF">2018-07-27T05:29:00Z</dcterms:modified>
</cp:coreProperties>
</file>