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深度学习项目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组员：俞安东、张浩元、孙磊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简要描述：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原生模型为resnet18，epoch=50,学习率20轮一衰减，在将数据集图片的灰边处理掉作为并作为实验数据集后，我们在resnet18的基础上进行了两次改进尝试完成了两组消融实验，消融实验一在resnet18的基础上将第一层7x7的卷积改为三层3x3的卷积，准确率相比原生模型resnet18有明显提升。消融实验二在</w:t>
      </w:r>
      <w:bookmarkStart w:id="0" w:name="OLE_LINK1"/>
      <w:r>
        <w:rPr>
          <w:rFonts w:hint="eastAsia"/>
          <w:b w:val="0"/>
          <w:bCs w:val="0"/>
          <w:sz w:val="24"/>
          <w:szCs w:val="24"/>
          <w:lang w:val="en-US" w:eastAsia="zh-CN"/>
        </w:rPr>
        <w:t>resnet18的基础上</w:t>
      </w:r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加了两层全连接及对应的relu和dropout，相较原模型无明显进步。同时我们还进行了三次对比实验，对比试验的模型分别为alexnet和resnet34。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原生模型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resnet18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结构：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880360" cy="6219190"/>
            <wp:effectExtent l="0" t="0" r="0" b="13970"/>
            <wp:docPr id="15" name="图片 15" descr="d086fcf4c4758898b648189a9547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086fcf4c4758898b648189a95474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消融实验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1、消融实验组1：resnet18、resnet_revise1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本次实验尝试改进resnet18，resnet_revise1在resnet18的基础上将第一层7x7的卷积改为三层3x3的卷积，提高了网络深度，准确率相比原生模型resnet18有明显提升。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改进模型resnet_revise1结构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575560" cy="7043420"/>
            <wp:effectExtent l="0" t="0" r="0" b="12700"/>
            <wp:docPr id="16" name="图片 16" descr="21e5b3b88fc05da9818b141d39b21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1e5b3b88fc05da9818b141d39b21e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70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如下为可视化图像对比：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（1）准确率acc对比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resnet18: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4310" cy="3625850"/>
            <wp:effectExtent l="0" t="0" r="13970" b="1270"/>
            <wp:docPr id="2" name="图片 2" descr="ef33471b50a1fdaf0b17abcc16b21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f33471b50a1fdaf0b17abcc16b215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resnet_revise1: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4310" cy="3625850"/>
            <wp:effectExtent l="0" t="0" r="13970" b="1270"/>
            <wp:docPr id="11" name="图片 11" descr="resnet_revise1_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resnet_revise1_ac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（2）损失值loss对比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resnet18: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4310" cy="3625850"/>
            <wp:effectExtent l="0" t="0" r="13970" b="1270"/>
            <wp:docPr id="3" name="图片 3" descr="2e822d178ef40f4e4c9859f426ff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e822d178ef40f4e4c9859f426ff9d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resnet_revise1: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4310" cy="3625850"/>
            <wp:effectExtent l="0" t="0" r="13970" b="1270"/>
            <wp:docPr id="12" name="图片 12" descr="resnet_revise1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resnet_revise1_lo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2、消融实验组2：resnet18、resnet_revise2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实验尝试改进resnet18，resnet_revise2在resnet18的基础上将一层512--&gt;9的全连接层改为512--&gt;256,256--&gt;256,256--&gt;9的三层全连接层，并添加了对应的relu和dropout，提高了网络深度，准确率相比原生模型resnet18无明显变化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改进模型resnet_revise2结构：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68905" cy="8851900"/>
            <wp:effectExtent l="0" t="0" r="13335" b="2540"/>
            <wp:docPr id="27" name="图片 27" descr="ab0fadfc433fe6e44409baae1e4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ab0fadfc433fe6e44409baae1e409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如下为可视化图像对比：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（1）准确率acc对比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resnet18: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4310" cy="3625850"/>
            <wp:effectExtent l="0" t="0" r="13970" b="1270"/>
            <wp:docPr id="5" name="图片 5" descr="ef33471b50a1fdaf0b17abcc16b21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f33471b50a1fdaf0b17abcc16b215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resnet_revise2: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4310" cy="3625850"/>
            <wp:effectExtent l="0" t="0" r="13970" b="1270"/>
            <wp:docPr id="13" name="图片 13" descr="resnet_revise2_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esnet_revise2_ac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（2）损失值loss对比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resnet18: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4310" cy="3625850"/>
            <wp:effectExtent l="0" t="0" r="13970" b="1270"/>
            <wp:docPr id="7" name="图片 7" descr="2e822d178ef40f4e4c9859f426ff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e822d178ef40f4e4c9859f426ff9d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resnet_revise2: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4310" cy="3625850"/>
            <wp:effectExtent l="0" t="0" r="13970" b="1270"/>
            <wp:docPr id="14" name="图片 14" descr="resnet_revise2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esnet_revise2_los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对比实验：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对比实验中改进模型resnet_revise1数值表现最优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(1)resnet_revise1：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Acc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4310" cy="3625850"/>
            <wp:effectExtent l="0" t="0" r="13970" b="1270"/>
            <wp:docPr id="25" name="图片 25" descr="resnet_revise1_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resnet_revise1_ac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Loss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4310" cy="3625850"/>
            <wp:effectExtent l="0" t="0" r="13970" b="1270"/>
            <wp:docPr id="26" name="图片 26" descr="resnet_revise1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resnet_revise1_lo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alexnet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acc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4310" cy="3625850"/>
            <wp:effectExtent l="0" t="0" r="13970" b="1270"/>
            <wp:docPr id="19" name="图片 19" descr="alexnet_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lexnet_ac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loss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4310" cy="3625850"/>
            <wp:effectExtent l="0" t="0" r="13970" b="1270"/>
            <wp:docPr id="20" name="图片 20" descr="alexnet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lexnet_los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Resnet34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acc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4310" cy="3625850"/>
            <wp:effectExtent l="0" t="0" r="13970" b="1270"/>
            <wp:docPr id="23" name="图片 23" descr="resnet34-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resnet34-ac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loss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4310" cy="3625850"/>
            <wp:effectExtent l="0" t="0" r="13970" b="1270"/>
            <wp:docPr id="24" name="图片 24" descr="resnet34-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resnet34-los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下图为</w:t>
      </w:r>
      <w:r>
        <w:rPr>
          <w:rFonts w:hint="eastAsia"/>
          <w:b/>
          <w:bCs/>
          <w:sz w:val="28"/>
          <w:szCs w:val="28"/>
          <w:lang w:val="en-US" w:eastAsia="zh-CN"/>
        </w:rPr>
        <w:t>各</w:t>
      </w:r>
      <w:r>
        <w:rPr>
          <w:rFonts w:hint="eastAsia"/>
          <w:b/>
          <w:bCs/>
          <w:sz w:val="28"/>
          <w:szCs w:val="28"/>
        </w:rPr>
        <w:t>模型的数据对比</w:t>
      </w:r>
    </w:p>
    <w:p/>
    <w:tbl>
      <w:tblPr>
        <w:tblStyle w:val="3"/>
        <w:tblpPr w:leftFromText="180" w:rightFromText="180" w:vertAnchor="text" w:horzAnchor="page" w:tblpX="1858" w:tblpY="3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1221"/>
        <w:gridCol w:w="1221"/>
        <w:gridCol w:w="1223"/>
        <w:gridCol w:w="1223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model</w:t>
            </w:r>
          </w:p>
        </w:tc>
        <w:tc>
          <w:tcPr>
            <w:tcW w:w="1221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Train_acc</w:t>
            </w:r>
          </w:p>
        </w:tc>
        <w:tc>
          <w:tcPr>
            <w:tcW w:w="1221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Test_acc</w:t>
            </w:r>
          </w:p>
        </w:tc>
        <w:tc>
          <w:tcPr>
            <w:tcW w:w="1223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Train_loss</w:t>
            </w:r>
          </w:p>
        </w:tc>
        <w:tc>
          <w:tcPr>
            <w:tcW w:w="1223" w:type="dxa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Test_loss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000000" w:sz="12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Resnet18</w:t>
            </w:r>
          </w:p>
        </w:tc>
        <w:tc>
          <w:tcPr>
            <w:tcW w:w="1221" w:type="dxa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805509</w:t>
            </w:r>
          </w:p>
        </w:tc>
        <w:tc>
          <w:tcPr>
            <w:tcW w:w="1221" w:type="dxa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918872</w:t>
            </w:r>
          </w:p>
        </w:tc>
        <w:tc>
          <w:tcPr>
            <w:tcW w:w="1223" w:type="dxa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0.582629</w:t>
            </w:r>
          </w:p>
        </w:tc>
        <w:tc>
          <w:tcPr>
            <w:tcW w:w="1223" w:type="dxa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255349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Resnet18</w:t>
            </w:r>
            <w:r>
              <w:rPr>
                <w:rFonts w:hint="eastAsia"/>
                <w:lang w:val="en-US" w:eastAsia="zh-CN"/>
              </w:rPr>
              <w:t>_revice1</w:t>
            </w:r>
          </w:p>
        </w:tc>
        <w:tc>
          <w:tcPr>
            <w:tcW w:w="122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999744</w:t>
            </w:r>
          </w:p>
        </w:tc>
        <w:tc>
          <w:tcPr>
            <w:tcW w:w="122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987852</w:t>
            </w:r>
          </w:p>
        </w:tc>
        <w:tc>
          <w:tcPr>
            <w:tcW w:w="1223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0.002121</w:t>
            </w:r>
          </w:p>
        </w:tc>
        <w:tc>
          <w:tcPr>
            <w:tcW w:w="1223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  <w:lang w:val="en-US" w:eastAsia="zh-CN"/>
              </w:rPr>
              <w:t>0.059678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000000" w:sz="12" w:space="0"/>
              <w:bottom w:val="single" w:color="000000" w:sz="12" w:space="0"/>
              <w:right w:val="nil"/>
              <w:tl2br w:val="nil"/>
              <w:tr2bl w:val="nil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Resnet18</w:t>
            </w:r>
            <w:r>
              <w:rPr>
                <w:rFonts w:hint="eastAsia"/>
                <w:lang w:val="en-US" w:eastAsia="zh-CN"/>
              </w:rPr>
              <w:t>_revice2</w:t>
            </w:r>
          </w:p>
        </w:tc>
        <w:tc>
          <w:tcPr>
            <w:tcW w:w="122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806429</w:t>
            </w:r>
          </w:p>
        </w:tc>
        <w:tc>
          <w:tcPr>
            <w:tcW w:w="122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921041</w:t>
            </w:r>
          </w:p>
        </w:tc>
        <w:tc>
          <w:tcPr>
            <w:tcW w:w="122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580384</w:t>
            </w:r>
          </w:p>
        </w:tc>
        <w:tc>
          <w:tcPr>
            <w:tcW w:w="1223" w:type="dxa"/>
            <w:tcBorders>
              <w:top w:val="single" w:color="000000" w:sz="12" w:space="0"/>
              <w:left w:val="nil"/>
              <w:bottom w:val="single" w:color="000000" w:sz="12" w:space="0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251575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000000" w:sz="12" w:space="0"/>
              <w:bottom w:val="single" w:color="000000" w:sz="12" w:space="0"/>
              <w:right w:val="nil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Alexnet</w:t>
            </w:r>
          </w:p>
        </w:tc>
        <w:tc>
          <w:tcPr>
            <w:tcW w:w="122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943167</w:t>
            </w:r>
          </w:p>
        </w:tc>
        <w:tc>
          <w:tcPr>
            <w:tcW w:w="122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953958</w:t>
            </w:r>
          </w:p>
        </w:tc>
        <w:tc>
          <w:tcPr>
            <w:tcW w:w="122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138332</w:t>
            </w:r>
          </w:p>
        </w:tc>
        <w:tc>
          <w:tcPr>
            <w:tcW w:w="1223" w:type="dxa"/>
            <w:tcBorders>
              <w:top w:val="single" w:color="000000" w:sz="12" w:space="0"/>
              <w:left w:val="nil"/>
              <w:bottom w:val="single" w:color="000000" w:sz="12" w:space="0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201872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000000" w:sz="12" w:space="0"/>
              <w:right w:val="nil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Resnet34</w:t>
            </w:r>
          </w:p>
        </w:tc>
        <w:tc>
          <w:tcPr>
            <w:tcW w:w="1221" w:type="dxa"/>
            <w:tcBorders>
              <w:top w:val="single" w:color="000000" w:sz="12" w:space="0"/>
              <w:left w:val="nil"/>
              <w:right w:val="nil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688538</w:t>
            </w:r>
          </w:p>
        </w:tc>
        <w:tc>
          <w:tcPr>
            <w:tcW w:w="1221" w:type="dxa"/>
            <w:tcBorders>
              <w:top w:val="single" w:color="000000" w:sz="12" w:space="0"/>
              <w:left w:val="nil"/>
              <w:right w:val="nil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767028</w:t>
            </w:r>
          </w:p>
        </w:tc>
        <w:tc>
          <w:tcPr>
            <w:tcW w:w="1223" w:type="dxa"/>
            <w:tcBorders>
              <w:top w:val="single" w:color="000000" w:sz="12" w:space="0"/>
              <w:left w:val="nil"/>
              <w:right w:val="nil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904461</w:t>
            </w:r>
          </w:p>
        </w:tc>
        <w:tc>
          <w:tcPr>
            <w:tcW w:w="1223" w:type="dxa"/>
            <w:tcBorders>
              <w:top w:val="single" w:color="000000" w:sz="12" w:space="0"/>
              <w:left w:val="nil"/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683706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C141A"/>
    <w:multiLevelType w:val="singleLevel"/>
    <w:tmpl w:val="ABDC141A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iNDg1MGE0MGI4N2Q0ZmNhM2QxM2FiYWQyODk4YTYifQ=="/>
  </w:docVars>
  <w:rsids>
    <w:rsidRoot w:val="00000000"/>
    <w:rsid w:val="067C5BDE"/>
    <w:rsid w:val="0BB47FA9"/>
    <w:rsid w:val="0E3F653A"/>
    <w:rsid w:val="13DB19FC"/>
    <w:rsid w:val="168140B6"/>
    <w:rsid w:val="18041A9E"/>
    <w:rsid w:val="19DD5B97"/>
    <w:rsid w:val="285707B3"/>
    <w:rsid w:val="2A33624B"/>
    <w:rsid w:val="2C835CA7"/>
    <w:rsid w:val="2EB86056"/>
    <w:rsid w:val="34EE5659"/>
    <w:rsid w:val="35D47E5A"/>
    <w:rsid w:val="3F713F88"/>
    <w:rsid w:val="428F2242"/>
    <w:rsid w:val="429E4757"/>
    <w:rsid w:val="43A01DE3"/>
    <w:rsid w:val="43DD5B8A"/>
    <w:rsid w:val="4FF21042"/>
    <w:rsid w:val="4FF736F9"/>
    <w:rsid w:val="50985DF4"/>
    <w:rsid w:val="52AF3E17"/>
    <w:rsid w:val="5534086F"/>
    <w:rsid w:val="5A437690"/>
    <w:rsid w:val="5AFF7905"/>
    <w:rsid w:val="69214344"/>
    <w:rsid w:val="70EC5E47"/>
    <w:rsid w:val="72F62F44"/>
    <w:rsid w:val="77FB6857"/>
    <w:rsid w:val="7AE9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523</Words>
  <Characters>1160</Characters>
  <Lines>0</Lines>
  <Paragraphs>0</Paragraphs>
  <TotalTime>6</TotalTime>
  <ScaleCrop>false</ScaleCrop>
  <LinksUpToDate>false</LinksUpToDate>
  <CharactersWithSpaces>1174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2023-04-22T11:27:00Z</dcterms:created>
  <dc:creator>ants</dc:creator>
  <cp:lastModifiedBy>Administrator</cp:lastModifiedBy>
  <dcterms:modified xsi:type="dcterms:W3CDTF">2023-04-23T02:53:18Z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477082707EF84064BC0D0FDF70190FC3</vt:lpwstr>
  </property>
</Properties>
</file>