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Sweet Karoline's Cakes Business Automation</w:t>
      </w:r>
    </w:p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 Case Specification: Post on Social Media</w:t>
      </w:r>
    </w:p>
    <w:p w:rsidR="00000000" w:rsidDel="00000000" w:rsidP="00000000" w:rsidRDefault="00000000" w:rsidRPr="00000000" w14:paraId="00000002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24/10/18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Original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Matt Holston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 on Social Media</w:t>
            <w:tab/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Karoline must have a social media account to post on.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Pre-conditions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Karoline must have a message to post.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Post-conditions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Hopefully posting will increase her social media presence.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None</w:t>
            <w:tab/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 Case Specification: Post on Social Media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Post on Social Media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ind w:left="720" w:hanging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This is where Karoline can post on her social media page(s). Karoline can let her customers and followers know about upcoming events or specials. Having a strong social media presence will help Karoline expand her customer base. Or even have a mass response to her customers.</w:t>
      </w:r>
    </w:p>
    <w:p w:rsidR="00000000" w:rsidDel="00000000" w:rsidP="00000000" w:rsidRDefault="00000000" w:rsidRPr="00000000" w14:paraId="00000033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Basic Flow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Karoline will log into her desired social media account.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Karoline will enter her message in the social media textbox.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Karoline will post her message to her social media page. </w:t>
      </w:r>
    </w:p>
    <w:p w:rsidR="00000000" w:rsidDel="00000000" w:rsidP="00000000" w:rsidRDefault="00000000" w:rsidRPr="00000000" w14:paraId="00000038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39">
      <w:pPr>
        <w:pStyle w:val="Heading2"/>
        <w:widowControl w:val="1"/>
        <w:rPr/>
      </w:pPr>
      <w:r w:rsidDel="00000000" w:rsidR="00000000" w:rsidRPr="00000000">
        <w:rPr>
          <w:rtl w:val="0"/>
        </w:rPr>
        <w:t xml:space="preserve">             None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Karoline must have a social media account on any platform and be able to log into it.</w:t>
      </w:r>
    </w:p>
    <w:p w:rsidR="00000000" w:rsidDel="00000000" w:rsidP="00000000" w:rsidRDefault="00000000" w:rsidRPr="00000000" w14:paraId="0000003C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 w14:paraId="0000003D">
      <w:pPr>
        <w:pStyle w:val="Heading2"/>
        <w:widowControl w:val="1"/>
        <w:numPr>
          <w:ilvl w:val="1"/>
          <w:numId w:val="1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Karoline must have a message to on her social media account.</w:t>
      </w:r>
    </w:p>
    <w:p w:rsidR="00000000" w:rsidDel="00000000" w:rsidP="00000000" w:rsidRDefault="00000000" w:rsidRPr="00000000" w14:paraId="0000003E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b w:val="0"/>
          <w:rtl w:val="0"/>
        </w:rPr>
        <w:t xml:space="preserve">Karoline will hopefully strengthen her social media presence by frequently and effectively posting on her social media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Sweet Karoline’s Cakes,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Sweet Karoline’s Cakes</w:t>
    </w:r>
  </w:p>
  <w:p w:rsidR="00000000" w:rsidDel="00000000" w:rsidP="00000000" w:rsidRDefault="00000000" w:rsidRPr="00000000" w14:paraId="00000046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