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  <w:t xml:space="preserve">&lt;Silver Soul&gt;</w:t>
      </w:r>
    </w:p>
    <w:p w:rsidR="00000000" w:rsidDel="00000000" w:rsidP="00000000" w:rsidRDefault="00000000" w:rsidRPr="00000000" w14:paraId="00000001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  <w:t xml:space="preserve">Use Case Specification: &lt;Create Order&gt;</w:t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&lt;24/10/18&gt;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&lt;1.0&gt;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&lt;first edit&gt;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&lt;Nick Taylor&gt;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Create Order Use Case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00"/>
            </w:tabs>
            <w:spacing w:after="0" w:before="0" w:line="240" w:lineRule="auto"/>
            <w:ind w:left="864" w:right="0" w:hanging="864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Alternative Flow &gt;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Pre-conditions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Pre-condition One &gt;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Post-conditions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Post-condition One &gt;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&lt;Extension Point One&gt;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 Case Specification: &lt;Create Order&gt;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Create Order Use Case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ind w:left="0" w:firstLine="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use case defines the actions involved when a customer is creating an order using the system. From entering in all of the attributes, to clicking submit.</w:t>
      </w:r>
    </w:p>
    <w:p w:rsidR="00000000" w:rsidDel="00000000" w:rsidP="00000000" w:rsidRDefault="00000000" w:rsidRPr="00000000" w14:paraId="00000033">
      <w:pPr>
        <w:pStyle w:val="Heading1"/>
        <w:widowControl w:val="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1"/>
        </w:numPr>
        <w:ind w:left="0" w:firstLine="0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Basic Flow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User loads order form.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User enters first name.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User enters middle name (optional).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User enters last name.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User selects date of birth.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User selects whether delivery or carryout.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User selects 1 or more menu item from item drop boxes.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User selects an extra option (cake filling or cookies).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User selects if they want to save order.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User enters phone number.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User enters email address.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User selects delivery/availability date.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User inputs any additional comments for order in the text box (optional).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User uploads any 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ages to order using image button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User clicks ‘Next’ button.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The order is sent to and stored by the database management system.</w:t>
      </w:r>
    </w:p>
    <w:p w:rsidR="00000000" w:rsidDel="00000000" w:rsidP="00000000" w:rsidRDefault="00000000" w:rsidRPr="00000000" w14:paraId="00000045">
      <w:pPr>
        <w:pStyle w:val="Heading2"/>
        <w:widowControl w:val="1"/>
        <w:numPr>
          <w:ilvl w:val="1"/>
          <w:numId w:val="1"/>
        </w:numPr>
        <w:ind w:left="0" w:firstLine="0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46">
      <w:pPr>
        <w:pStyle w:val="Heading3"/>
        <w:widowControl w:val="1"/>
        <w:numPr>
          <w:ilvl w:val="2"/>
          <w:numId w:val="1"/>
        </w:numPr>
        <w:ind w:left="0" w:firstLine="0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&lt; First Alternative Flow 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User loads order form.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If user has accounts, account information will already be populated.</w:t>
      </w:r>
    </w:p>
    <w:p w:rsidR="00000000" w:rsidDel="00000000" w:rsidP="00000000" w:rsidRDefault="00000000" w:rsidRPr="00000000" w14:paraId="0000004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User selects 1 or more menu item from item drop boxes.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User selects delivery/availability date.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User inputs any additional comments for order in the text box (optional)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User uploads any images to order using image button.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User clicks ‘Next’ button.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The order is sent to and stored by the database management system.]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widowControl w:val="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 w14:paraId="00000051">
      <w:pPr>
        <w:pStyle w:val="Heading2"/>
        <w:widowControl w:val="1"/>
        <w:numPr>
          <w:ilvl w:val="1"/>
          <w:numId w:val="1"/>
        </w:numPr>
        <w:ind w:left="0" w:firstLine="0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&lt; Pre-condition One 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must load the order form and every mandatory field must be populated either by the system from an account, or the user manually entering their information.</w:t>
      </w:r>
    </w:p>
    <w:p w:rsidR="00000000" w:rsidDel="00000000" w:rsidP="00000000" w:rsidRDefault="00000000" w:rsidRPr="00000000" w14:paraId="00000053">
      <w:pPr>
        <w:pStyle w:val="Heading1"/>
        <w:widowControl w:val="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 w14:paraId="00000054">
      <w:pPr>
        <w:pStyle w:val="Heading2"/>
        <w:widowControl w:val="1"/>
        <w:numPr>
          <w:ilvl w:val="1"/>
          <w:numId w:val="1"/>
        </w:numPr>
        <w:ind w:left="0" w:firstLine="0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&lt; Post-condition One &gt;</w:t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System now has order information stored in database.</w:t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ind w:left="0" w:firstLine="0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1"/>
        </w:numPr>
        <w:ind w:left="0" w:firstLine="0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&lt; Extension Point One&gt;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Upon completion, the user then engages in the complete payment information use case (ID 16).</w:t>
      </w:r>
    </w:p>
    <w:p w:rsidR="00000000" w:rsidDel="00000000" w:rsidP="00000000" w:rsidRDefault="00000000" w:rsidRPr="00000000" w14:paraId="0000005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ind w:right="360"/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contextualSpacing w:val="0"/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&lt;Company Name&gt;, 2018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top w:color="000000" w:space="1" w:sz="6" w:val="single"/>
      </w:pBd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Bdr>
        <w:bottom w:color="000000" w:space="1" w:sz="6" w:val="single"/>
      </w:pBdr>
      <w:contextualSpacing w:val="0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&lt;Sweet Karoline's Cakes&gt;</w:t>
    </w:r>
  </w:p>
  <w:p w:rsidR="00000000" w:rsidDel="00000000" w:rsidP="00000000" w:rsidRDefault="00000000" w:rsidRPr="00000000" w14:paraId="0000005D">
    <w:pPr>
      <w:pBdr>
        <w:bottom w:color="000000" w:space="1" w:sz="6" w:val="single"/>
      </w:pBdr>
      <w:contextualSpacing w:val="0"/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