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17/10/2016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p w:rsidR="001F2FE0" w:rsidRPr="004C561D" w:rsidRDefault="006B33E5" w:rsidP="00DB781E">
      <w:pPr>
        <w:pStyle w:val="Heading1"/>
        <w:rPr>
          <w:rFonts w:ascii="Arial" w:hAnsi="Arial" w:cs="Arial"/>
          <w:color w:val="000000" w:themeColor="text1"/>
          <w:sz w:val="28"/>
        </w:rPr>
      </w:pPr>
      <w:r w:rsidRPr="004C561D">
        <w:rPr>
          <w:rFonts w:ascii="Arial" w:hAnsi="Arial" w:cs="Arial"/>
          <w:color w:val="000000" w:themeColor="text1"/>
          <w:sz w:val="28"/>
        </w:rPr>
        <w:lastRenderedPageBreak/>
        <w:t>Introduction</w:t>
      </w:r>
    </w:p>
    <w:p w:rsidR="001F2FE0" w:rsidRPr="004C561D" w:rsidRDefault="00DB781E" w:rsidP="007D7473">
      <w:pPr>
        <w:pStyle w:val="Heading6"/>
        <w:spacing w:after="120"/>
        <w:rPr>
          <w:rFonts w:cs="Arial"/>
        </w:rPr>
      </w:pPr>
      <w:r w:rsidRPr="004C561D">
        <w:rPr>
          <w:rFonts w:cs="Arial"/>
        </w:rPr>
        <w:t>The Topic</w:t>
      </w:r>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we now </w:t>
      </w:r>
      <w:r w:rsidR="00446EF0" w:rsidRPr="004C561D">
        <w:rPr>
          <w:rFonts w:ascii="Arial" w:hAnsi="Arial" w:cs="Arial"/>
        </w:rPr>
        <w:t>see</w:t>
      </w:r>
      <w:r w:rsidRPr="004C561D">
        <w:rPr>
          <w:rFonts w:ascii="Arial" w:hAnsi="Arial" w:cs="Arial"/>
        </w:rPr>
        <w:t xml:space="preserve"> </w:t>
      </w:r>
      <w:r w:rsidR="00E25557" w:rsidRPr="004C561D">
        <w:rPr>
          <w:rFonts w:ascii="Arial" w:hAnsi="Arial" w:cs="Arial"/>
        </w:rPr>
        <w:t xml:space="preserve">GPU’s integrated into </w:t>
      </w:r>
      <w:r w:rsidR="0042412B" w:rsidRPr="004C561D">
        <w:rPr>
          <w:rFonts w:ascii="Arial" w:hAnsi="Arial" w:cs="Arial"/>
        </w:rPr>
        <w:t xml:space="preserve">modern </w:t>
      </w:r>
      <w:r w:rsidR="00E25557" w:rsidRPr="004C561D">
        <w:rPr>
          <w:rFonts w:ascii="Arial" w:hAnsi="Arial" w:cs="Arial"/>
        </w:rPr>
        <w:t>computers by default</w:t>
      </w:r>
      <w:r w:rsidR="000343D7">
        <w:rPr>
          <w:rFonts w:ascii="Arial" w:hAnsi="Arial" w:cs="Arial"/>
        </w:rPr>
        <w:t xml:space="preserve"> </w:t>
      </w:r>
      <w:r w:rsidR="000343D7">
        <w:rPr>
          <w:rFonts w:ascii="Arial" w:hAnsi="Arial" w:cs="Arial"/>
          <w:color w:val="333333"/>
          <w:shd w:val="clear" w:color="auto" w:fill="FFFFFF"/>
        </w:rPr>
        <w:t>(Intelcom, 2016</w:t>
      </w:r>
      <w:r w:rsidR="009B053A">
        <w:rPr>
          <w:rFonts w:ascii="Arial" w:hAnsi="Arial" w:cs="Arial"/>
          <w:color w:val="333333"/>
          <w:shd w:val="clear" w:color="auto" w:fill="FFFFFF"/>
        </w:rPr>
        <w:t xml:space="preserve">, </w:t>
      </w:r>
      <w:r w:rsidR="00C5685F">
        <w:rPr>
          <w:rFonts w:ascii="Arial" w:hAnsi="Arial" w:cs="Arial"/>
          <w:color w:val="333333"/>
          <w:shd w:val="clear" w:color="auto" w:fill="FFFFFF"/>
        </w:rPr>
        <w:t>Amdcom, 2016)</w:t>
      </w:r>
      <w:r w:rsidR="00E25557" w:rsidRPr="004C561D">
        <w:rPr>
          <w:rFonts w:ascii="Arial" w:hAnsi="Arial" w:cs="Arial"/>
        </w:rPr>
        <w:t xml:space="preserve">.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DB781E" w:rsidP="007D7473">
      <w:pPr>
        <w:pStyle w:val="Heading6"/>
        <w:spacing w:after="120"/>
        <w:rPr>
          <w:rFonts w:cs="Arial"/>
        </w:rPr>
      </w:pPr>
      <w:r w:rsidRPr="004C561D">
        <w:rPr>
          <w:rFonts w:cs="Arial"/>
        </w:rPr>
        <w:t>The Problem</w:t>
      </w:r>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 xml:space="preserve">There is no easy to use integrated environment to </w:t>
      </w:r>
      <w:r w:rsidR="009A61CD">
        <w:rPr>
          <w:rFonts w:ascii="Arial" w:hAnsi="Arial" w:cs="Arial"/>
        </w:rPr>
        <w:t>experiment with various GPU API</w:t>
      </w:r>
      <w:r w:rsidRPr="004C561D">
        <w:rPr>
          <w:rFonts w:ascii="Arial" w:hAnsi="Arial" w:cs="Arial"/>
        </w:rPr>
        <w:t>s such as OpenCL and Open</w:t>
      </w:r>
      <w:r w:rsidR="009A61CD">
        <w:rPr>
          <w:rFonts w:ascii="Arial" w:hAnsi="Arial" w:cs="Arial"/>
        </w:rPr>
        <w:t>GL. What’s more using these API</w:t>
      </w:r>
      <w:r w:rsidRPr="004C561D">
        <w:rPr>
          <w:rFonts w:ascii="Arial" w:hAnsi="Arial" w:cs="Arial"/>
        </w:rPr>
        <w:t>s tends to be in low level C++ leading to a lot of boilerplate which needs to be written before you actually start writing GPU based programs.</w:t>
      </w:r>
    </w:p>
    <w:p w:rsidR="00DB781E" w:rsidRPr="004C561D" w:rsidRDefault="00DB781E" w:rsidP="007D7473">
      <w:pPr>
        <w:pStyle w:val="Heading6"/>
        <w:spacing w:after="120"/>
        <w:rPr>
          <w:rFonts w:cs="Arial"/>
        </w:rPr>
      </w:pPr>
      <w:r w:rsidRPr="004C561D">
        <w:rPr>
          <w:rFonts w:cs="Arial"/>
        </w:rPr>
        <w:t xml:space="preserve">The </w:t>
      </w:r>
      <w:r w:rsidR="000C5107" w:rsidRPr="004C561D">
        <w:rPr>
          <w:rFonts w:cs="Arial"/>
        </w:rPr>
        <w:t>Project</w:t>
      </w:r>
    </w:p>
    <w:p w:rsidR="006B33E5" w:rsidRPr="004C561D" w:rsidRDefault="00277C70" w:rsidP="007C3B5D">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w:t>
      </w:r>
      <w:r w:rsidR="009A61CD">
        <w:rPr>
          <w:rFonts w:ascii="Arial" w:hAnsi="Arial" w:cs="Arial"/>
        </w:rPr>
        <w:t>o popular industry standard API</w:t>
      </w:r>
      <w:r w:rsidR="00037013" w:rsidRPr="004C561D">
        <w:rPr>
          <w:rFonts w:ascii="Arial" w:hAnsi="Arial" w:cs="Arial"/>
        </w:rPr>
        <w:t>s.</w:t>
      </w:r>
      <w:r w:rsidR="007C3B5D" w:rsidRPr="004C561D">
        <w:rPr>
          <w:rFonts w:ascii="Arial" w:hAnsi="Arial" w:cs="Arial"/>
        </w:rPr>
        <w:t xml:space="preserve"> </w:t>
      </w:r>
      <w:r w:rsidR="00037013" w:rsidRPr="004C561D">
        <w:rPr>
          <w:rFonts w:ascii="Arial" w:hAnsi="Arial" w:cs="Arial"/>
        </w:rPr>
        <w:t>Finally, we</w:t>
      </w:r>
      <w:r w:rsidR="007C3B5D" w:rsidRPr="004C561D">
        <w:rPr>
          <w:rFonts w:ascii="Arial" w:hAnsi="Arial" w:cs="Arial"/>
        </w:rPr>
        <w:t xml:space="preserve"> aim that </w:t>
      </w:r>
      <w:r w:rsidR="0007273C" w:rsidRPr="004C561D">
        <w:rPr>
          <w:rFonts w:ascii="Arial" w:hAnsi="Arial" w:cs="Arial"/>
        </w:rPr>
        <w:t>the techniques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Pr="004C561D" w:rsidRDefault="00B22B34" w:rsidP="007C3B5D">
      <w:pPr>
        <w:rPr>
          <w:rFonts w:ascii="Arial" w:hAnsi="Arial" w:cs="Arial"/>
        </w:rPr>
      </w:pPr>
    </w:p>
    <w:p w:rsidR="006B33E5" w:rsidRPr="004C561D" w:rsidRDefault="004E5D38"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Technical Review</w:t>
      </w:r>
    </w:p>
    <w:p w:rsidR="006B33E5" w:rsidRPr="004C561D" w:rsidRDefault="00E17398" w:rsidP="00BF2F61">
      <w:pPr>
        <w:pStyle w:val="Heading6"/>
        <w:spacing w:after="120"/>
        <w:rPr>
          <w:rFonts w:cs="Arial"/>
        </w:rPr>
      </w:pPr>
      <w:r w:rsidRPr="004C561D">
        <w:rPr>
          <w:rFonts w:cs="Arial"/>
        </w:rPr>
        <w:t>GPU</w:t>
      </w:r>
      <w:r w:rsidR="00DB781E" w:rsidRPr="004C561D">
        <w:rPr>
          <w:rFonts w:cs="Arial"/>
        </w:rPr>
        <w:t>s</w:t>
      </w:r>
    </w:p>
    <w:p w:rsidR="00287572" w:rsidRPr="004C561D" w:rsidRDefault="00F10597" w:rsidP="00287572">
      <w:pPr>
        <w:rPr>
          <w:rFonts w:ascii="Arial" w:hAnsi="Arial" w:cs="Arial"/>
        </w:rPr>
      </w:pPr>
      <w:r w:rsidRPr="004C561D">
        <w:rPr>
          <w:rFonts w:ascii="Arial" w:hAnsi="Arial" w:cs="Arial"/>
        </w:rPr>
        <w:t>Before p</w:t>
      </w:r>
      <w:r w:rsidR="006970DF">
        <w:rPr>
          <w:rFonts w:ascii="Arial" w:hAnsi="Arial" w:cs="Arial"/>
        </w:rPr>
        <w:t>roceeding it is best to summaris</w:t>
      </w:r>
      <w:r w:rsidRPr="004C561D">
        <w:rPr>
          <w:rFonts w:ascii="Arial" w:hAnsi="Arial" w:cs="Arial"/>
        </w:rPr>
        <w:t xml:space="preserve">e why </w:t>
      </w:r>
      <w:r w:rsidR="00287572" w:rsidRPr="004C561D">
        <w:rPr>
          <w:rFonts w:ascii="Arial" w:hAnsi="Arial" w:cs="Arial"/>
        </w:rPr>
        <w:t>GPU</w:t>
      </w:r>
      <w:r w:rsidRPr="004C561D">
        <w:rPr>
          <w:rFonts w:ascii="Arial" w:hAnsi="Arial" w:cs="Arial"/>
        </w:rPr>
        <w:t xml:space="preserve"> programming is a</w:t>
      </w:r>
      <w:r w:rsidR="00D859DD">
        <w:rPr>
          <w:rFonts w:ascii="Arial" w:hAnsi="Arial" w:cs="Arial"/>
        </w:rPr>
        <w:t>n important subject to address.</w:t>
      </w:r>
      <w:r w:rsidRPr="004C561D">
        <w:rPr>
          <w:rFonts w:ascii="Arial" w:hAnsi="Arial" w:cs="Arial"/>
        </w:rPr>
        <w:t xml:space="preserve">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w:t>
      </w:r>
      <w:r w:rsidR="00D859DD">
        <w:rPr>
          <w:rFonts w:ascii="Arial" w:hAnsi="Arial" w:cs="Arial"/>
        </w:rPr>
        <w:t xml:space="preserve"> </w:t>
      </w:r>
      <w:r w:rsidR="00D859DD">
        <w:rPr>
          <w:rFonts w:ascii="Arial" w:hAnsi="Arial" w:cs="Arial"/>
          <w:color w:val="333333"/>
          <w:shd w:val="clear" w:color="auto" w:fill="FFFFFF"/>
        </w:rPr>
        <w:t>(Intelcom, 2016</w:t>
      </w:r>
      <w:r w:rsidR="00D859DD">
        <w:rPr>
          <w:rFonts w:ascii="Arial" w:hAnsi="Arial" w:cs="Arial"/>
          <w:color w:val="333333"/>
          <w:shd w:val="clear" w:color="auto" w:fill="FFFFFF"/>
        </w:rPr>
        <w:t>)</w:t>
      </w:r>
      <w:r w:rsidRPr="004C561D">
        <w:rPr>
          <w:rFonts w:ascii="Arial" w:hAnsi="Arial" w:cs="Arial"/>
        </w:rPr>
        <w:t>. As such mos</w:t>
      </w:r>
      <w:r w:rsidR="008C2C43">
        <w:rPr>
          <w:rFonts w:ascii="Arial" w:hAnsi="Arial" w:cs="Arial"/>
        </w:rPr>
        <w:t>t computers which ship with an I</w:t>
      </w:r>
      <w:r w:rsidRPr="004C561D">
        <w:rPr>
          <w:rFonts w:ascii="Arial" w:hAnsi="Arial" w:cs="Arial"/>
        </w:rPr>
        <w:t>ntel processor now have a high performing GPU chip waiting to be utilized.</w:t>
      </w:r>
    </w:p>
    <w:p w:rsidR="00AD0DA7" w:rsidRPr="004C561D" w:rsidRDefault="00F10597" w:rsidP="00AD0DA7">
      <w:pPr>
        <w:rPr>
          <w:rFonts w:ascii="Arial" w:hAnsi="Arial" w:cs="Arial"/>
        </w:rPr>
      </w:pPr>
      <w:r w:rsidRPr="004C561D">
        <w:rPr>
          <w:rFonts w:ascii="Arial" w:hAnsi="Arial" w:cs="Arial"/>
        </w:rPr>
        <w:t>Much research has been taken in investigating the advantage 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w:t>
      </w:r>
      <w:r w:rsidR="008C2C43">
        <w:rPr>
          <w:rFonts w:ascii="Arial" w:hAnsi="Arial" w:cs="Arial"/>
        </w:rPr>
        <w:t>ed</w:t>
      </w:r>
      <w:r w:rsidR="00AD0DA7" w:rsidRPr="004C561D">
        <w:rPr>
          <w:rFonts w:ascii="Arial" w:hAnsi="Arial" w:cs="Arial"/>
        </w:rPr>
        <w:t xml:space="preserve"> in a speed factor increase of between 19x to 40x</w:t>
      </w:r>
      <w:r w:rsidR="00CC1079" w:rsidRPr="004C561D">
        <w:rPr>
          <w:rFonts w:ascii="Arial" w:hAnsi="Arial" w:cs="Arial"/>
        </w:rPr>
        <w:t xml:space="preserve"> in their tests</w:t>
      </w:r>
      <w:r w:rsidR="00AD0DA7" w:rsidRPr="004C561D">
        <w:rPr>
          <w:rFonts w:ascii="Arial" w:hAnsi="Arial" w:cs="Arial"/>
        </w:rPr>
        <w:t>.</w:t>
      </w:r>
      <w:r w:rsidR="008C2C43">
        <w:rPr>
          <w:rFonts w:ascii="Arial" w:hAnsi="Arial" w:cs="Arial"/>
        </w:rPr>
        <w:t xml:space="preserve"> </w:t>
      </w:r>
      <w:r w:rsidR="00AD0DA7" w:rsidRPr="004C561D">
        <w:rPr>
          <w:rFonts w:ascii="Arial" w:hAnsi="Arial" w:cs="Arial"/>
        </w:rPr>
        <w:t>In computationally</w:t>
      </w:r>
      <w:r w:rsidR="008C2C43">
        <w:rPr>
          <w:rFonts w:ascii="Arial" w:hAnsi="Arial" w:cs="Arial"/>
        </w:rPr>
        <w:t xml:space="preserve"> expensive tasks we can see GPU</w:t>
      </w:r>
      <w:r w:rsidR="00AD0DA7" w:rsidRPr="004C561D">
        <w:rPr>
          <w:rFonts w:ascii="Arial" w:hAnsi="Arial" w:cs="Arial"/>
        </w:rPr>
        <w:t>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7C3B5D" w:rsidP="00BF2F61">
      <w:pPr>
        <w:pStyle w:val="Heading6"/>
        <w:spacing w:after="120"/>
        <w:rPr>
          <w:rFonts w:cs="Arial"/>
        </w:rPr>
      </w:pPr>
      <w:r w:rsidRPr="004C561D">
        <w:rPr>
          <w:rFonts w:cs="Arial"/>
        </w:rPr>
        <w:t>JavaScript</w:t>
      </w:r>
    </w:p>
    <w:p w:rsidR="00853528" w:rsidRPr="004C561D" w:rsidRDefault="00D94B54" w:rsidP="00977B71">
      <w:pPr>
        <w:rPr>
          <w:rFonts w:ascii="Arial" w:hAnsi="Arial" w:cs="Arial"/>
        </w:rPr>
      </w:pPr>
      <w:r>
        <w:rPr>
          <w:rFonts w:ascii="Arial" w:hAnsi="Arial" w:cs="Arial"/>
        </w:rPr>
        <w:t>We cho</w:t>
      </w:r>
      <w:r w:rsidR="007C3B5D" w:rsidRPr="004C561D">
        <w:rPr>
          <w:rFonts w:ascii="Arial" w:hAnsi="Arial" w:cs="Arial"/>
        </w:rPr>
        <w:t xml:space="preserve">se JavaScript as the language for the platform for various reasons. The first is its speed. JavaScript has benefited from </w:t>
      </w:r>
      <w:r w:rsidR="009839F0" w:rsidRPr="004C561D">
        <w:rPr>
          <w:rFonts w:ascii="Arial" w:hAnsi="Arial" w:cs="Arial"/>
        </w:rPr>
        <w:t>a</w:t>
      </w:r>
      <w:r w:rsidR="007C3B5D"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a simple and easy to unde</w:t>
      </w:r>
      <w:r w:rsidR="00F94B4F">
        <w:rPr>
          <w:rFonts w:ascii="Arial" w:hAnsi="Arial" w:cs="Arial"/>
        </w:rPr>
        <w:t>rstand event driven style leads</w:t>
      </w:r>
      <w:r w:rsidR="00D95272">
        <w:rPr>
          <w:rFonts w:ascii="Arial" w:hAnsi="Arial" w:cs="Arial"/>
        </w:rPr>
        <w:t xml:space="preserve"> to a less environment</w:t>
      </w:r>
      <w:r w:rsidR="00977B71" w:rsidRPr="004C561D">
        <w:rPr>
          <w:rFonts w:ascii="Arial" w:hAnsi="Arial" w:cs="Arial"/>
        </w:rPr>
        <w:t>.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7A344D" w:rsidP="00BF2F61">
      <w:pPr>
        <w:pStyle w:val="Heading6"/>
        <w:spacing w:after="120"/>
        <w:rPr>
          <w:rFonts w:cs="Arial"/>
        </w:rPr>
      </w:pPr>
      <w:r w:rsidRPr="004C561D">
        <w:rPr>
          <w:rFonts w:cs="Arial"/>
        </w:rPr>
        <w:t>Typed Arrays</w:t>
      </w:r>
    </w:p>
    <w:p w:rsidR="007A344D" w:rsidRPr="004C561D" w:rsidRDefault="00C6348B" w:rsidP="007A344D">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513444">
        <w:rPr>
          <w:rFonts w:ascii="Arial" w:hAnsi="Arial" w:cs="Arial"/>
        </w:rPr>
        <w:t xml:space="preserve"> </w:t>
      </w:r>
      <w:r w:rsidR="00867484" w:rsidRPr="004C561D">
        <w:rPr>
          <w:rFonts w:ascii="Arial" w:hAnsi="Arial" w:cs="Arial"/>
        </w:rPr>
        <w:t>designed to make low level programming possible</w:t>
      </w:r>
      <w:r w:rsidR="00513444">
        <w:rPr>
          <w:rFonts w:ascii="Arial" w:hAnsi="Arial" w:cs="Arial"/>
        </w:rPr>
        <w:t xml:space="preserve"> </w:t>
      </w:r>
      <w:r w:rsidR="00513444">
        <w:rPr>
          <w:rFonts w:ascii="Arial" w:hAnsi="Arial" w:cs="Arial"/>
          <w:color w:val="333333"/>
          <w:shd w:val="clear" w:color="auto" w:fill="FFFFFF"/>
        </w:rPr>
        <w:t>(Mozillaorg, 2016)</w:t>
      </w:r>
      <w:r w:rsidR="00867484" w:rsidRPr="004C561D">
        <w:rPr>
          <w:rFonts w:ascii="Arial" w:hAnsi="Arial" w:cs="Arial"/>
        </w:rPr>
        <w:t>.</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the most ground breaking set of objects known as TypedArrays objects as it now allows JavaScript to work with binary data directly.</w:t>
      </w:r>
    </w:p>
    <w:p w:rsidR="00867484" w:rsidRPr="004C561D" w:rsidRDefault="00853528" w:rsidP="00BF2F61">
      <w:pPr>
        <w:pStyle w:val="Heading7"/>
        <w:spacing w:after="80"/>
        <w:rPr>
          <w:rFonts w:ascii="Arial" w:hAnsi="Arial" w:cs="Arial"/>
        </w:rPr>
      </w:pPr>
      <w:r w:rsidRPr="004C561D">
        <w:rPr>
          <w:rFonts w:ascii="Arial" w:hAnsi="Arial" w:cs="Arial"/>
        </w:rPr>
        <w:t>TypedArray Objects</w:t>
      </w:r>
    </w:p>
    <w:p w:rsidR="00867484" w:rsidRPr="004C561D" w:rsidRDefault="00867484" w:rsidP="00867484">
      <w:pPr>
        <w:rPr>
          <w:rFonts w:ascii="Arial" w:hAnsi="Arial" w:cs="Arial"/>
        </w:rPr>
      </w:pPr>
      <w:r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2053A5" w:rsidP="00BF2F61">
      <w:pPr>
        <w:pStyle w:val="Heading7"/>
        <w:spacing w:after="80"/>
        <w:rPr>
          <w:rFonts w:ascii="Arial" w:hAnsi="Arial" w:cs="Arial"/>
        </w:rPr>
      </w:pPr>
      <w:r w:rsidRPr="004C561D">
        <w:rPr>
          <w:rFonts w:ascii="Arial" w:hAnsi="Arial" w:cs="Arial"/>
        </w:rPr>
        <w:t>ArrayBuffer</w:t>
      </w:r>
    </w:p>
    <w:p w:rsidR="007D7473" w:rsidRPr="004C561D" w:rsidRDefault="00E40D8D" w:rsidP="002053A5">
      <w:pPr>
        <w:rPr>
          <w:rFonts w:ascii="Arial" w:hAnsi="Arial" w:cs="Arial"/>
        </w:rPr>
      </w:pPr>
      <w:r w:rsidRPr="004C561D">
        <w:rPr>
          <w:rFonts w:ascii="Arial" w:hAnsi="Arial" w:cs="Arial"/>
        </w:rPr>
        <w:t>ArrayBuffer is the core type for every Typed Array object and it just represents a stream of binary data. Look at the following example</w:t>
      </w:r>
      <w:r w:rsidR="00853528" w:rsidRPr="004C561D">
        <w:rPr>
          <w:rFonts w:ascii="Arial" w:hAnsi="Arial" w:cs="Arial"/>
        </w:rPr>
        <w:t xml:space="preserve"> we can take the struct person</w:t>
      </w:r>
      <w:r w:rsidRPr="004C561D">
        <w:rPr>
          <w:rFonts w:ascii="Arial" w:hAnsi="Arial" w:cs="Arial"/>
        </w:rPr>
        <w:t xml:space="preserve"> and represent it in memory in JavaScript with the following ArrayBuffer.</w:t>
      </w:r>
    </w:p>
    <w:p w:rsidR="005F08FB" w:rsidRPr="004C561D" w:rsidRDefault="005F08FB" w:rsidP="002053A5">
      <w:pPr>
        <w:rPr>
          <w:rFonts w:ascii="Arial" w:hAnsi="Arial" w:cs="Arial"/>
        </w:rPr>
      </w:pPr>
    </w:p>
    <w:bookmarkStart w:id="0" w:name="_MON_1541712016"/>
    <w:bookmarkEnd w:id="0"/>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2560148"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igure 1: basic struct</w:t>
      </w:r>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 w:name="_MON_1541712103"/>
    <w:bookmarkEnd w:id="1"/>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2560149"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struct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004D28F3">
        <w:rPr>
          <w:rFonts w:ascii="Arial" w:hAnsi="Arial" w:cs="Arial"/>
        </w:rPr>
        <w:t xml:space="preserve">the JavaScript example and the example have access to the same set of data and the same amount of </w:t>
      </w:r>
      <w:r w:rsidRPr="004C561D">
        <w:rPr>
          <w:rFonts w:ascii="Arial" w:hAnsi="Arial" w:cs="Arial"/>
        </w:rPr>
        <w:t>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853528" w:rsidP="00CA114D">
      <w:pPr>
        <w:pStyle w:val="Heading7"/>
        <w:spacing w:after="80"/>
        <w:rPr>
          <w:rFonts w:ascii="Arial" w:hAnsi="Arial" w:cs="Arial"/>
        </w:rPr>
      </w:pPr>
      <w:r w:rsidRPr="004C561D">
        <w:rPr>
          <w:rFonts w:ascii="Arial" w:hAnsi="Arial" w:cs="Arial"/>
        </w:rPr>
        <w:t>TypedArrays</w:t>
      </w:r>
    </w:p>
    <w:p w:rsidR="00853528" w:rsidRPr="004C561D" w:rsidRDefault="00853528" w:rsidP="00853528">
      <w:pPr>
        <w:rPr>
          <w:rFonts w:ascii="Arial" w:hAnsi="Arial" w:cs="Arial"/>
        </w:rPr>
      </w:pPr>
      <w:r w:rsidRPr="004C561D">
        <w:rPr>
          <w:rFonts w:ascii="Arial" w:hAnsi="Arial" w:cs="Arial"/>
        </w:rPr>
        <w:t xml:space="preserve">Following the base type ArrayBuffer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TypedArrays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2" w:name="_MON_1541712873"/>
    <w:bookmarkEnd w:id="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2560150"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DC2DDB" w:rsidRPr="004C561D">
        <w:rPr>
          <w:rFonts w:ascii="Arial" w:hAnsi="Arial" w:cs="Arial"/>
        </w:rPr>
        <w:t>due to the additional of</w:t>
      </w:r>
      <w:r w:rsidR="00C6348B" w:rsidRPr="004C561D">
        <w:rPr>
          <w:rFonts w:ascii="Arial" w:hAnsi="Arial" w:cs="Arial"/>
        </w:rPr>
        <w:t xml:space="preserve"> TypedArrays this is no longer the case.</w:t>
      </w:r>
    </w:p>
    <w:bookmarkStart w:id="3" w:name="_MON_1541712994"/>
    <w:bookmarkEnd w:id="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2560151"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00F40D15">
        <w:rPr>
          <w:rFonts w:ascii="Arial" w:hAnsi="Arial" w:cs="Arial"/>
        </w:rPr>
        <w:t>has</w:t>
      </w:r>
      <w:r w:rsidRPr="004C561D">
        <w:rPr>
          <w:rFonts w:ascii="Arial" w:hAnsi="Arial" w:cs="Arial"/>
        </w:rPr>
        <w:t xml:space="preserve"> been</w:t>
      </w:r>
      <w:r w:rsidR="00447971" w:rsidRPr="004C561D">
        <w:rPr>
          <w:rFonts w:ascii="Arial" w:hAnsi="Arial" w:cs="Arial"/>
        </w:rPr>
        <w:t xml:space="preserve"> prioritised as it stops the need to convert JavaScript data types to </w:t>
      </w:r>
      <w:r w:rsidR="00EF68C7">
        <w:rPr>
          <w:rFonts w:ascii="Arial" w:hAnsi="Arial" w:cs="Arial"/>
        </w:rPr>
        <w:t xml:space="preserve">the </w:t>
      </w:r>
      <w:r w:rsidR="00273C3E">
        <w:rPr>
          <w:rFonts w:ascii="Arial" w:hAnsi="Arial" w:cs="Arial"/>
        </w:rPr>
        <w:t>d</w:t>
      </w:r>
      <w:r w:rsidR="0088597C">
        <w:rPr>
          <w:rFonts w:ascii="Arial" w:hAnsi="Arial" w:cs="Arial"/>
        </w:rPr>
        <w:t>ata types</w:t>
      </w:r>
      <w:r w:rsidR="00447971" w:rsidRPr="004C561D">
        <w:rPr>
          <w:rFonts w:ascii="Arial" w:hAnsi="Arial" w:cs="Arial"/>
        </w:rPr>
        <w:t xml:space="preserve"> found in </w:t>
      </w:r>
      <w:r w:rsidR="006A33D1">
        <w:rPr>
          <w:rFonts w:ascii="Arial" w:hAnsi="Arial" w:cs="Arial"/>
        </w:rPr>
        <w:t>C/</w:t>
      </w:r>
      <w:r w:rsidR="00447971" w:rsidRPr="004C561D">
        <w:rPr>
          <w:rFonts w:ascii="Arial" w:hAnsi="Arial" w:cs="Arial"/>
        </w:rPr>
        <w:t>C++.</w:t>
      </w:r>
    </w:p>
    <w:p w:rsidR="00DB781E" w:rsidRPr="004C561D" w:rsidRDefault="00DB781E" w:rsidP="00026549">
      <w:pPr>
        <w:pStyle w:val="Heading6"/>
        <w:spacing w:after="80"/>
        <w:rPr>
          <w:rFonts w:cs="Arial"/>
        </w:rPr>
      </w:pPr>
      <w:r w:rsidRPr="004C561D">
        <w:rPr>
          <w:rFonts w:cs="Arial"/>
        </w:rPr>
        <w:t>V8 JavaScript Compiler</w:t>
      </w:r>
    </w:p>
    <w:p w:rsidR="00E97048" w:rsidRDefault="004134D3" w:rsidP="00DB781E">
      <w:pPr>
        <w:rPr>
          <w:rFonts w:ascii="Arial" w:hAnsi="Arial" w:cs="Arial"/>
        </w:rPr>
      </w:pPr>
      <w:r w:rsidRPr="004C561D">
        <w:rPr>
          <w:rFonts w:ascii="Arial" w:hAnsi="Arial" w:cs="Arial"/>
        </w:rPr>
        <w:t>Google back in 2008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V8 from the ground up to dramatically improve JavaScript execution speed. Internally they built a benchmark called V8 bench and measured performance increases overtime. As you can see from the following graph each subsequent revision of Chrome which in turn has a new version V8 saw massive gains in JavaScript performance.</w:t>
      </w:r>
      <w:r w:rsidR="00196FBF" w:rsidRPr="004C561D">
        <w:rPr>
          <w:rFonts w:ascii="Arial" w:hAnsi="Arial" w:cs="Arial"/>
        </w:rPr>
        <w:t xml:space="preserve"> This started the JavaScript compiler </w:t>
      </w:r>
      <w:r w:rsidR="00856611">
        <w:rPr>
          <w:rFonts w:ascii="Arial" w:hAnsi="Arial" w:cs="Arial"/>
        </w:rPr>
        <w:t>competition</w:t>
      </w:r>
      <w:r w:rsidR="00196FBF" w:rsidRPr="004C561D">
        <w:rPr>
          <w:rFonts w:ascii="Arial" w:hAnsi="Arial" w:cs="Arial"/>
        </w:rPr>
        <w:t xml:space="preserve"> which saw all major JavaScript implementers drop their interpreters in favour of a JIT compiler in the hope that faster JavaScript</w:t>
      </w:r>
      <w:r w:rsidR="00856611">
        <w:rPr>
          <w:rFonts w:ascii="Arial" w:hAnsi="Arial" w:cs="Arial"/>
        </w:rPr>
        <w:t xml:space="preserve"> would</w:t>
      </w:r>
      <w:r w:rsidR="00196FBF" w:rsidRPr="004C561D">
        <w:rPr>
          <w:rFonts w:ascii="Arial" w:hAnsi="Arial" w:cs="Arial"/>
        </w:rPr>
        <w:t xml:space="preserve"> lead to a faster browser</w:t>
      </w:r>
      <w:r w:rsidR="00856611">
        <w:rPr>
          <w:rFonts w:ascii="Arial" w:hAnsi="Arial" w:cs="Arial"/>
        </w:rPr>
        <w:t xml:space="preserve"> and web experience</w:t>
      </w:r>
      <w:r w:rsidR="00196FBF" w:rsidRPr="004C561D">
        <w:rPr>
          <w:rFonts w:ascii="Arial" w:hAnsi="Arial" w:cs="Arial"/>
        </w:rPr>
        <w:t>.</w:t>
      </w:r>
    </w:p>
    <w:p w:rsidR="00333CD5" w:rsidRPr="006415BF" w:rsidRDefault="002B3423" w:rsidP="00333CD5">
      <w:pPr>
        <w:rPr>
          <w:rFonts w:ascii="Arial" w:hAnsi="Arial" w:cs="Arial"/>
        </w:rPr>
      </w:pPr>
      <w:r>
        <w:rPr>
          <w:rFonts w:ascii="Arial" w:hAnsi="Arial" w:cs="Arial"/>
        </w:rPr>
        <w:t xml:space="preserve">V8 </w:t>
      </w:r>
      <w:r w:rsidR="00333CD5" w:rsidRPr="006415BF">
        <w:rPr>
          <w:rFonts w:ascii="Arial" w:hAnsi="Arial" w:cs="Arial"/>
        </w:rPr>
        <w:t xml:space="preserve">implements ECMAScript as specified in ECMA-262, 5th edition, and runs on Windows (XP or newer), Mac OS X, and Linux systems that use IA-32, x64, or ARM processors. </w:t>
      </w:r>
      <w:r w:rsidR="00333CD5" w:rsidRPr="006415BF">
        <w:rPr>
          <w:rFonts w:ascii="Arial" w:hAnsi="Arial" w:cs="Arial"/>
          <w:shd w:val="clear" w:color="auto" w:fill="FFFFFF"/>
        </w:rPr>
        <w:t xml:space="preserve">V8 enables any C++ application to expose its own objects and functions to JavaScript code. It's up to </w:t>
      </w:r>
      <w:r w:rsidR="002E5F33">
        <w:rPr>
          <w:rFonts w:ascii="Arial" w:hAnsi="Arial" w:cs="Arial"/>
          <w:shd w:val="clear" w:color="auto" w:fill="FFFFFF"/>
        </w:rPr>
        <w:t>the programmer</w:t>
      </w:r>
      <w:r w:rsidR="00333CD5" w:rsidRPr="006415BF">
        <w:rPr>
          <w:rFonts w:ascii="Arial" w:hAnsi="Arial" w:cs="Arial"/>
          <w:shd w:val="clear" w:color="auto" w:fill="FFFFFF"/>
        </w:rPr>
        <w:t xml:space="preserve"> to decide on the objects and functions expose</w:t>
      </w:r>
      <w:r w:rsidR="002E5F33">
        <w:rPr>
          <w:rFonts w:ascii="Arial" w:hAnsi="Arial" w:cs="Arial"/>
          <w:shd w:val="clear" w:color="auto" w:fill="FFFFFF"/>
        </w:rPr>
        <w:t>d</w:t>
      </w:r>
      <w:r w:rsidR="00333CD5" w:rsidRPr="006415BF">
        <w:rPr>
          <w:rFonts w:ascii="Arial" w:hAnsi="Arial" w:cs="Arial"/>
          <w:shd w:val="clear" w:color="auto" w:fill="FFFFFF"/>
        </w:rPr>
        <w:t xml:space="preserve"> to JavaScript. There are many applications that</w:t>
      </w:r>
      <w:r w:rsidR="008B233F">
        <w:rPr>
          <w:rFonts w:ascii="Arial" w:hAnsi="Arial" w:cs="Arial"/>
          <w:shd w:val="clear" w:color="auto" w:fill="FFFFFF"/>
        </w:rPr>
        <w:t xml:space="preserve"> use V8 including</w:t>
      </w:r>
      <w:r w:rsidR="00333CD5" w:rsidRPr="006415BF">
        <w:rPr>
          <w:rFonts w:ascii="Arial" w:hAnsi="Arial" w:cs="Arial"/>
          <w:shd w:val="clear" w:color="auto" w:fill="FFFFFF"/>
        </w:rPr>
        <w:t xml:space="preserve"> Adobe Flash and the Dashboard Widget</w:t>
      </w:r>
      <w:r w:rsidR="00A07FC4">
        <w:rPr>
          <w:rFonts w:ascii="Arial" w:hAnsi="Arial" w:cs="Arial"/>
          <w:shd w:val="clear" w:color="auto" w:fill="FFFFFF"/>
        </w:rPr>
        <w:t>s in Apple's Mac OS X and Yahoo</w:t>
      </w:r>
      <w:r w:rsidR="00333CD5" w:rsidRPr="006415BF">
        <w:rPr>
          <w:rFonts w:ascii="Arial" w:hAnsi="Arial" w:cs="Arial"/>
          <w:shd w:val="clear" w:color="auto" w:fill="FFFFFF"/>
        </w:rPr>
        <w:t xml:space="preserve"> Widgets.</w:t>
      </w:r>
      <w:r>
        <w:rPr>
          <w:rFonts w:ascii="Arial" w:hAnsi="Arial" w:cs="Arial"/>
          <w:shd w:val="clear" w:color="auto" w:fill="FFFFFF"/>
        </w:rPr>
        <w:t xml:space="preserve"> V8’s key trait is its</w:t>
      </w:r>
      <w:r w:rsidR="006D0B45">
        <w:rPr>
          <w:rFonts w:ascii="Arial" w:hAnsi="Arial" w:cs="Arial"/>
          <w:shd w:val="clear" w:color="auto" w:fill="FFFFFF"/>
        </w:rPr>
        <w:t xml:space="preserve"> high level of</w:t>
      </w:r>
      <w:r>
        <w:rPr>
          <w:rFonts w:ascii="Arial" w:hAnsi="Arial" w:cs="Arial"/>
          <w:shd w:val="clear" w:color="auto" w:fill="FFFFFF"/>
        </w:rPr>
        <w:t xml:space="preserve"> performance.</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6D0B45" w:rsidP="00DB781E">
      <w:pPr>
        <w:rPr>
          <w:rFonts w:ascii="Arial" w:hAnsi="Arial" w:cs="Arial"/>
        </w:rPr>
      </w:pPr>
      <w:r>
        <w:rPr>
          <w:rFonts w:ascii="Arial" w:hAnsi="Arial" w:cs="Arial"/>
        </w:rPr>
        <w:t>Fast JavaScript execution d</w:t>
      </w:r>
      <w:r w:rsidR="00E97048" w:rsidRPr="004C561D">
        <w:rPr>
          <w:rFonts w:ascii="Arial" w:hAnsi="Arial" w:cs="Arial"/>
        </w:rPr>
        <w:t>id not go unnoticed. JavaScript can now be found in ma</w:t>
      </w:r>
      <w:r w:rsidR="000D7960">
        <w:rPr>
          <w:rFonts w:ascii="Arial" w:hAnsi="Arial" w:cs="Arial"/>
        </w:rPr>
        <w:t>ny environments other than the W</w:t>
      </w:r>
      <w:r w:rsidR="00E97048" w:rsidRPr="004C561D">
        <w:rPr>
          <w:rFonts w:ascii="Arial" w:hAnsi="Arial" w:cs="Arial"/>
        </w:rPr>
        <w:t>eb. You can now write server side applications in JavaScript with Node.js</w:t>
      </w:r>
      <w:r w:rsidR="00195DF1">
        <w:rPr>
          <w:rFonts w:ascii="Arial" w:hAnsi="Arial" w:cs="Arial"/>
        </w:rPr>
        <w:t xml:space="preserve"> which uses V8</w:t>
      </w:r>
      <w:r w:rsidR="00E97048" w:rsidRPr="004C561D">
        <w:rPr>
          <w:rFonts w:ascii="Arial" w:hAnsi="Arial" w:cs="Arial"/>
        </w:rPr>
        <w:t>.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such as E</w:t>
      </w:r>
      <w:r w:rsidR="0072439A" w:rsidRPr="004C561D">
        <w:rPr>
          <w:rFonts w:ascii="Arial" w:hAnsi="Arial" w:cs="Arial"/>
        </w:rPr>
        <w:t>lectron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8B216F" w:rsidRPr="004C561D" w:rsidRDefault="007C3B5D" w:rsidP="008F362C">
      <w:pPr>
        <w:pStyle w:val="Heading6"/>
        <w:spacing w:after="80"/>
        <w:rPr>
          <w:rFonts w:cs="Arial"/>
        </w:rPr>
      </w:pPr>
      <w:r w:rsidRPr="004C561D">
        <w:rPr>
          <w:rFonts w:cs="Arial"/>
        </w:rPr>
        <w:t>OpenCL &amp;</w:t>
      </w:r>
      <w:r w:rsidR="00447971" w:rsidRPr="004C561D">
        <w:rPr>
          <w:rFonts w:cs="Arial"/>
        </w:rPr>
        <w:t xml:space="preserve"> </w:t>
      </w:r>
      <w:r w:rsidR="00DB781E" w:rsidRPr="004C561D">
        <w:rPr>
          <w:rFonts w:cs="Arial"/>
        </w:rPr>
        <w:t>OpenGL</w:t>
      </w:r>
    </w:p>
    <w:p w:rsidR="005A79CA" w:rsidRPr="004C561D" w:rsidRDefault="007C2C98" w:rsidP="008B627F">
      <w:pPr>
        <w:rPr>
          <w:rFonts w:ascii="Arial" w:hAnsi="Arial" w:cs="Arial"/>
        </w:rPr>
      </w:pPr>
      <w:r>
        <w:rPr>
          <w:rFonts w:ascii="Arial" w:hAnsi="Arial" w:cs="Arial"/>
        </w:rPr>
        <w:t>GPU</w:t>
      </w:r>
      <w:r w:rsidR="00EF4DF1" w:rsidRPr="004C561D">
        <w:rPr>
          <w:rFonts w:ascii="Arial" w:hAnsi="Arial" w:cs="Arial"/>
        </w:rPr>
        <w:t>s have been traditionally access</w:t>
      </w:r>
      <w:r w:rsidR="00EF5C54">
        <w:rPr>
          <w:rFonts w:ascii="Arial" w:hAnsi="Arial" w:cs="Arial"/>
        </w:rPr>
        <w:t>ed</w:t>
      </w:r>
      <w:r w:rsidR="00546BCA">
        <w:rPr>
          <w:rFonts w:ascii="Arial" w:hAnsi="Arial" w:cs="Arial"/>
        </w:rPr>
        <w:t xml:space="preserve"> through industry API</w:t>
      </w:r>
      <w:r w:rsidR="00EF4DF1" w:rsidRPr="004C561D">
        <w:rPr>
          <w:rFonts w:ascii="Arial" w:hAnsi="Arial" w:cs="Arial"/>
        </w:rPr>
        <w:t>s with most un</w:t>
      </w:r>
      <w:r w:rsidR="00E86BB5" w:rsidRPr="004C561D">
        <w:rPr>
          <w:rFonts w:ascii="Arial" w:hAnsi="Arial" w:cs="Arial"/>
        </w:rPr>
        <w:t>der the umbrella of the Kronos G</w:t>
      </w:r>
      <w:r w:rsidR="00EF4DF1" w:rsidRPr="004C561D">
        <w:rPr>
          <w:rFonts w:ascii="Arial" w:hAnsi="Arial" w:cs="Arial"/>
        </w:rPr>
        <w:t>roup a non-profit organisation with multiple world leading companies advising and signing off on industry standards.</w:t>
      </w:r>
      <w:r w:rsidR="00201049" w:rsidRPr="004C561D">
        <w:rPr>
          <w:rFonts w:ascii="Arial" w:hAnsi="Arial" w:cs="Arial"/>
        </w:rPr>
        <w:t xml:space="preserve"> </w:t>
      </w:r>
      <w:r w:rsidR="00EF4DF1" w:rsidRPr="004C561D">
        <w:rPr>
          <w:rFonts w:ascii="Arial" w:hAnsi="Arial" w:cs="Arial"/>
        </w:rPr>
        <w:t xml:space="preserve">OpenCL and OpenGL are two of their more well-known standards. </w:t>
      </w:r>
      <w:r w:rsidR="00201049" w:rsidRPr="004C561D">
        <w:rPr>
          <w:rFonts w:ascii="Arial" w:hAnsi="Arial" w:cs="Arial"/>
        </w:rPr>
        <w:t>Although t</w:t>
      </w:r>
      <w:r w:rsidR="00D306AF">
        <w:rPr>
          <w:rFonts w:ascii="Arial" w:hAnsi="Arial" w:cs="Arial"/>
        </w:rPr>
        <w:t>here are other very popular API</w:t>
      </w:r>
      <w:r w:rsidR="00201049" w:rsidRPr="004C561D">
        <w:rPr>
          <w:rFonts w:ascii="Arial" w:hAnsi="Arial" w:cs="Arial"/>
        </w:rPr>
        <w:t xml:space="preserve">s such as CUDA and DirectX </w:t>
      </w:r>
      <w:r w:rsidR="00503215">
        <w:rPr>
          <w:rFonts w:ascii="Arial" w:hAnsi="Arial" w:cs="Arial"/>
        </w:rPr>
        <w:t xml:space="preserve">that are not maintained by the Kronos Group </w:t>
      </w:r>
      <w:r w:rsidR="00201049" w:rsidRPr="004C561D">
        <w:rPr>
          <w:rFonts w:ascii="Arial" w:hAnsi="Arial" w:cs="Arial"/>
        </w:rPr>
        <w:t xml:space="preserve">they are </w:t>
      </w:r>
      <w:r w:rsidR="009D093C" w:rsidRPr="004C561D">
        <w:rPr>
          <w:rFonts w:ascii="Arial" w:hAnsi="Arial" w:cs="Arial"/>
        </w:rPr>
        <w:t>for</w:t>
      </w:r>
      <w:r w:rsidR="00201049" w:rsidRPr="004C561D">
        <w:rPr>
          <w:rFonts w:ascii="Arial" w:hAnsi="Arial" w:cs="Arial"/>
        </w:rPr>
        <w:t xml:space="preserve"> specific hardware and software.</w:t>
      </w:r>
      <w:r w:rsidR="008E4909">
        <w:rPr>
          <w:rFonts w:ascii="Arial" w:hAnsi="Arial" w:cs="Arial"/>
        </w:rPr>
        <w:t xml:space="preserve"> DirectX for example is only accessed through the Windows operating system.</w:t>
      </w:r>
      <w:r w:rsidR="0098517E" w:rsidRPr="004C561D">
        <w:rPr>
          <w:rFonts w:ascii="Arial" w:hAnsi="Arial" w:cs="Arial"/>
        </w:rPr>
        <w:t xml:space="preserve"> </w:t>
      </w:r>
    </w:p>
    <w:p w:rsidR="0098517E" w:rsidRPr="004C561D" w:rsidRDefault="00EF4DF1" w:rsidP="008B627F">
      <w:pPr>
        <w:rPr>
          <w:rFonts w:ascii="Arial" w:hAnsi="Arial" w:cs="Arial"/>
        </w:rPr>
      </w:pPr>
      <w:r w:rsidRPr="004C561D">
        <w:rPr>
          <w:rFonts w:ascii="Arial" w:hAnsi="Arial" w:cs="Arial"/>
        </w:rPr>
        <w:t xml:space="preserve">OpenCL stands for open </w:t>
      </w:r>
      <w:r w:rsidR="00201049" w:rsidRPr="004C561D">
        <w:rPr>
          <w:rFonts w:ascii="Arial" w:hAnsi="Arial" w:cs="Arial"/>
        </w:rPr>
        <w:t>compute</w:t>
      </w:r>
      <w:r w:rsidRPr="004C561D">
        <w:rPr>
          <w:rFonts w:ascii="Arial" w:hAnsi="Arial" w:cs="Arial"/>
        </w:rPr>
        <w:t xml:space="preserve"> </w:t>
      </w:r>
      <w:r w:rsidR="00D8274A">
        <w:rPr>
          <w:rFonts w:ascii="Arial" w:hAnsi="Arial" w:cs="Arial"/>
        </w:rPr>
        <w:t>language</w:t>
      </w:r>
      <w:r w:rsidRPr="004C561D">
        <w:rPr>
          <w:rFonts w:ascii="Arial" w:hAnsi="Arial" w:cs="Arial"/>
        </w:rPr>
        <w:t xml:space="preserve"> is an API designed to allow programmers to process data in parallel acros</w:t>
      </w:r>
      <w:r w:rsidR="00327A90">
        <w:rPr>
          <w:rFonts w:ascii="Arial" w:hAnsi="Arial" w:cs="Arial"/>
        </w:rPr>
        <w:t>s multicore devices such as GPU</w:t>
      </w:r>
      <w:r w:rsidRPr="004C561D">
        <w:rPr>
          <w:rFonts w:ascii="Arial" w:hAnsi="Arial" w:cs="Arial"/>
        </w:rPr>
        <w:t xml:space="preserve">s. </w:t>
      </w:r>
      <w:r w:rsidR="00014A78" w:rsidRPr="004C561D">
        <w:rPr>
          <w:rFonts w:ascii="Arial" w:hAnsi="Arial" w:cs="Arial"/>
        </w:rPr>
        <w:t>OpenCL is best used for computer vision and image processing where traditional algorithms can be paralysed to great effect. OpenCL also has a Web variant called WebCL which provides muc</w:t>
      </w:r>
      <w:r w:rsidR="00535A53">
        <w:rPr>
          <w:rFonts w:ascii="Arial" w:hAnsi="Arial" w:cs="Arial"/>
        </w:rPr>
        <w:t>h of the same functionality to W</w:t>
      </w:r>
      <w:bookmarkStart w:id="4" w:name="_GoBack"/>
      <w:bookmarkEnd w:id="4"/>
      <w:r w:rsidR="00014A78" w:rsidRPr="004C561D">
        <w:rPr>
          <w:rFonts w:ascii="Arial" w:hAnsi="Arial" w:cs="Arial"/>
        </w:rPr>
        <w:t>eb based applications.</w:t>
      </w:r>
      <w:r w:rsidR="0098517E" w:rsidRPr="004C561D">
        <w:rPr>
          <w:rFonts w:ascii="Arial" w:hAnsi="Arial" w:cs="Arial"/>
        </w:rPr>
        <w:t xml:space="preserve"> </w:t>
      </w:r>
      <w:r w:rsidRPr="004C561D">
        <w:rPr>
          <w:rFonts w:ascii="Arial" w:hAnsi="Arial" w:cs="Arial"/>
        </w:rPr>
        <w:t>OpenGL on the other hand stands for open graphics library which aims to provide a pipeline with programmable elements.</w:t>
      </w:r>
      <w:r w:rsidR="00014A78" w:rsidRPr="004C561D">
        <w:rPr>
          <w:rFonts w:ascii="Arial" w:hAnsi="Arial" w:cs="Arial"/>
        </w:rPr>
        <w:t xml:space="preserve"> It’s used for high detailed, high resolution 3D rendering but can also b</w:t>
      </w:r>
      <w:r w:rsidR="00FA7719" w:rsidRPr="004C561D">
        <w:rPr>
          <w:rFonts w:ascii="Arial" w:hAnsi="Arial" w:cs="Arial"/>
        </w:rPr>
        <w:t>e used for advanced 2D work and g</w:t>
      </w:r>
      <w:r w:rsidR="00014A78" w:rsidRPr="004C561D">
        <w:rPr>
          <w:rFonts w:ascii="Arial" w:hAnsi="Arial" w:cs="Arial"/>
        </w:rPr>
        <w:t>eneral media applications.</w:t>
      </w:r>
      <w:r w:rsidR="0098517E" w:rsidRPr="004C561D">
        <w:rPr>
          <w:rFonts w:ascii="Arial" w:hAnsi="Arial" w:cs="Arial"/>
          <w:noProof/>
          <w:lang w:eastAsia="en-GB"/>
        </w:rPr>
        <w:t xml:space="preserve"> </w:t>
      </w:r>
    </w:p>
    <w:p w:rsidR="00201049" w:rsidRPr="004C561D" w:rsidRDefault="00014A78" w:rsidP="00201049">
      <w:pPr>
        <w:rPr>
          <w:rFonts w:ascii="Arial" w:hAnsi="Arial" w:cs="Arial"/>
        </w:rPr>
      </w:pPr>
      <w:r w:rsidRPr="004C561D">
        <w:rPr>
          <w:rFonts w:ascii="Arial" w:hAnsi="Arial" w:cs="Arial"/>
        </w:rPr>
        <w:t>The section people learn and experiment the most with are shaders in OpenGL and kernels in</w:t>
      </w:r>
      <w:r w:rsidR="00E93452" w:rsidRPr="004C561D">
        <w:rPr>
          <w:rFonts w:ascii="Arial" w:hAnsi="Arial" w:cs="Arial"/>
        </w:rPr>
        <w:t xml:space="preserve"> OpenCL. These are custom built </w:t>
      </w:r>
      <w:r w:rsidRPr="004C561D">
        <w:rPr>
          <w:rFonts w:ascii="Arial" w:hAnsi="Arial" w:cs="Arial"/>
        </w:rPr>
        <w:t>programs built</w:t>
      </w:r>
      <w:r w:rsidR="00E93452" w:rsidRPr="004C561D">
        <w:rPr>
          <w:rFonts w:ascii="Arial" w:hAnsi="Arial" w:cs="Arial"/>
        </w:rPr>
        <w:t xml:space="preserve"> to take data provided by the program and produce an output either on screen or to an output buffer.  The platform we build will be providing a high level environment to mutate and prepare data sent to these programs, but will let the user write the custom shader and kernel programs which can then be imported into any application. </w:t>
      </w: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p>
    <w:p w:rsidR="00754706" w:rsidRPr="004C561D" w:rsidRDefault="00754706" w:rsidP="00A80382">
      <w:pPr>
        <w:pStyle w:val="Heading6"/>
        <w:spacing w:after="80"/>
        <w:rPr>
          <w:rFonts w:cs="Arial"/>
        </w:rPr>
      </w:pPr>
      <w:r w:rsidRPr="004C561D">
        <w:rPr>
          <w:rFonts w:cs="Arial"/>
        </w:rPr>
        <w:t>Development Technique</w:t>
      </w:r>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 will be breaking down why I choose this style and how it affected the projects development.</w:t>
      </w:r>
    </w:p>
    <w:p w:rsidR="001F3172" w:rsidRPr="004C561D" w:rsidRDefault="001F3172" w:rsidP="001F3172">
      <w:pPr>
        <w:pStyle w:val="Heading7"/>
        <w:spacing w:after="80"/>
        <w:rPr>
          <w:rFonts w:ascii="Arial" w:hAnsi="Arial" w:cs="Arial"/>
        </w:rPr>
      </w:pPr>
      <w:r w:rsidRPr="004C561D">
        <w:rPr>
          <w:rFonts w:ascii="Arial" w:hAnsi="Arial" w:cs="Arial"/>
        </w:rPr>
        <w:t>Agile Software Development</w:t>
      </w:r>
      <w:r w:rsidR="00291288" w:rsidRPr="004C561D">
        <w:rPr>
          <w:rFonts w:ascii="Arial" w:hAnsi="Arial" w:cs="Arial"/>
        </w:rPr>
        <w:t xml:space="preserve"> Methodology</w:t>
      </w:r>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0C3918" w:rsidP="000C3918">
      <w:pPr>
        <w:pStyle w:val="Heading7"/>
        <w:spacing w:after="80"/>
        <w:rPr>
          <w:rFonts w:ascii="Arial" w:hAnsi="Arial" w:cs="Arial"/>
        </w:rPr>
      </w:pPr>
      <w:r w:rsidRPr="004C561D">
        <w:rPr>
          <w:rFonts w:ascii="Arial" w:hAnsi="Arial" w:cs="Arial"/>
        </w:rPr>
        <w:t>Scrum Method</w:t>
      </w:r>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 enjoy. Research has also been taken in this area to identify the advantages of scrum. Mahalakshmi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52041C" w:rsidP="000C3918">
      <w:pPr>
        <w:pStyle w:val="Heading7"/>
        <w:spacing w:after="80"/>
        <w:rPr>
          <w:rFonts w:ascii="Arial" w:hAnsi="Arial" w:cs="Arial"/>
        </w:rPr>
      </w:pPr>
      <w:r w:rsidRPr="004C561D">
        <w:rPr>
          <w:rFonts w:ascii="Arial" w:hAnsi="Arial" w:cs="Arial"/>
        </w:rPr>
        <w:t>Fortnightly</w:t>
      </w:r>
      <w:r w:rsidR="000C3918" w:rsidRPr="004C561D">
        <w:rPr>
          <w:rFonts w:ascii="Arial" w:hAnsi="Arial" w:cs="Arial"/>
        </w:rPr>
        <w:t xml:space="preserve"> Sprints</w:t>
      </w:r>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task from a Gantt chart, figure 10 and broke it down into multiple sub tasks which could be completed on a weekly or fortnightly basis.</w:t>
      </w:r>
    </w:p>
    <w:p w:rsidR="00BC646F" w:rsidRPr="004C561D" w:rsidRDefault="00BC646F" w:rsidP="00BC646F">
      <w:pPr>
        <w:pStyle w:val="Heading6"/>
        <w:rPr>
          <w:rFonts w:cs="Arial"/>
        </w:rPr>
      </w:pPr>
      <w:r w:rsidRPr="004C561D">
        <w:rPr>
          <w:rFonts w:cs="Arial"/>
        </w:rPr>
        <w:t>Gantt Chart Schedule</w:t>
      </w:r>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0288" behindDoc="0" locked="0" layoutInCell="1" allowOverlap="1" wp14:anchorId="6CDC3A36" wp14:editId="57B20C85">
            <wp:simplePos x="0" y="0"/>
            <wp:positionH relativeFrom="column">
              <wp:posOffset>1181100</wp:posOffset>
            </wp:positionH>
            <wp:positionV relativeFrom="paragraph">
              <wp:posOffset>792480</wp:posOffset>
            </wp:positionV>
            <wp:extent cx="4318000" cy="2324100"/>
            <wp:effectExtent l="133350" t="114300" r="10160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DB781E" w:rsidP="00DB781E">
      <w:pPr>
        <w:pStyle w:val="Heading6"/>
        <w:rPr>
          <w:rFonts w:cs="Arial"/>
        </w:rPr>
      </w:pPr>
      <w:r w:rsidRPr="004C561D">
        <w:rPr>
          <w:rFonts w:cs="Arial"/>
        </w:rPr>
        <w:lastRenderedPageBreak/>
        <w:t>Prototype JavaScript Runtime</w:t>
      </w:r>
    </w:p>
    <w:p w:rsidR="00113103" w:rsidRPr="00113103" w:rsidRDefault="008652D8" w:rsidP="00BC7BC8">
      <w:pPr>
        <w:rPr>
          <w:rFonts w:ascii="Arial" w:hAnsi="Arial" w:cs="Arial"/>
        </w:rPr>
      </w:pPr>
      <w:r>
        <w:rPr>
          <w:rFonts w:ascii="Arial" w:hAnsi="Arial" w:cs="Arial"/>
        </w:rPr>
        <w:t>A great success has been developing the runtime which is currently working.</w:t>
      </w:r>
      <w:r w:rsidR="00113103">
        <w:rPr>
          <w:rFonts w:ascii="Arial" w:hAnsi="Arial" w:cs="Arial"/>
        </w:rPr>
        <w:t xml:space="preserve"> In the following section I will be covering the steps needed to build the runtime and make it a standalone application.</w:t>
      </w:r>
    </w:p>
    <w:p w:rsidR="0028402E" w:rsidRDefault="0028402E" w:rsidP="00BC7BC8">
      <w:pPr>
        <w:rPr>
          <w:rFonts w:ascii="Arial" w:hAnsi="Arial" w:cs="Arial"/>
          <w:b/>
        </w:rPr>
      </w:pPr>
      <w:r w:rsidRPr="0028402E">
        <w:rPr>
          <w:rFonts w:ascii="Arial" w:hAnsi="Arial" w:cs="Arial"/>
          <w:b/>
        </w:rPr>
        <w:t>V8</w:t>
      </w:r>
    </w:p>
    <w:p w:rsidR="0028402E" w:rsidRDefault="00113103" w:rsidP="00BC7BC8">
      <w:pPr>
        <w:rPr>
          <w:rFonts w:ascii="Arial" w:hAnsi="Arial" w:cs="Arial"/>
        </w:rPr>
      </w:pPr>
      <w:r>
        <w:rPr>
          <w:rFonts w:ascii="Arial" w:hAnsi="Arial" w:cs="Arial"/>
        </w:rPr>
        <w:t>The first step was to get V8, Google’s JavaScript JIT compiler downloaded and linked inside our C++ application. That was surprisingly difficult as V8 is not a small source project. As of 05/12/2016 it has 35,979 commits, 1537 branches, 6427 releases and 162 contributors.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 key concepts in V8.</w:t>
      </w:r>
    </w:p>
    <w:p w:rsidR="00113103" w:rsidRPr="00706F98" w:rsidRDefault="00113103" w:rsidP="00BC7BC8">
      <w:pPr>
        <w:rPr>
          <w:rFonts w:ascii="Arial" w:hAnsi="Arial" w:cs="Arial"/>
          <w:i/>
        </w:rPr>
      </w:pPr>
      <w:r w:rsidRPr="00706F98">
        <w:rPr>
          <w:rFonts w:ascii="Arial" w:hAnsi="Arial" w:cs="Arial"/>
          <w:i/>
        </w:rPr>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p>
    <w:bookmarkStart w:id="5" w:name="_MON_1542453263"/>
    <w:bookmarkEnd w:id="5"/>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2560152" r:id="rId20"/>
        </w:object>
      </w:r>
    </w:p>
    <w:p w:rsidR="001622F5" w:rsidRPr="001622F5" w:rsidRDefault="001622F5" w:rsidP="001622F5">
      <w:pPr>
        <w:jc w:val="center"/>
        <w:rPr>
          <w:rStyle w:val="Emphasis"/>
        </w:rPr>
      </w:pPr>
      <w:r>
        <w:rPr>
          <w:rStyle w:val="Emphasis"/>
        </w:rPr>
        <w:t>Figure 7: Sample function which creates a new VM instance</w:t>
      </w:r>
    </w:p>
    <w:p w:rsidR="00113103" w:rsidRPr="00706F98" w:rsidRDefault="00113103" w:rsidP="00BC7BC8">
      <w:pPr>
        <w:rPr>
          <w:rFonts w:ascii="Arial" w:hAnsi="Arial" w:cs="Arial"/>
          <w:i/>
        </w:rPr>
      </w:pPr>
      <w:r w:rsidRPr="00706F98">
        <w:rPr>
          <w:rFonts w:ascii="Arial" w:hAnsi="Arial" w:cs="Arial"/>
          <w:i/>
        </w:rPr>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 can be created like follows.</w:t>
      </w:r>
    </w:p>
    <w:bookmarkStart w:id="6" w:name="_MON_1542453394"/>
    <w:bookmarkEnd w:id="6"/>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2560153" r:id="rId22"/>
        </w:object>
      </w:r>
    </w:p>
    <w:p w:rsidR="001622F5" w:rsidRPr="001622F5" w:rsidRDefault="001622F5" w:rsidP="001622F5">
      <w:pPr>
        <w:jc w:val="center"/>
        <w:rPr>
          <w:i/>
          <w:iCs/>
          <w:color w:val="000000" w:themeColor="text1"/>
        </w:rPr>
      </w:pPr>
      <w:r>
        <w:rPr>
          <w:rStyle w:val="Emphasis"/>
        </w:rPr>
        <w:t>Figure 8: Sample function which creates a handle to a Number variable available in JavaScript</w:t>
      </w:r>
    </w:p>
    <w:p w:rsidR="00113103" w:rsidRPr="00706F98" w:rsidRDefault="00113103" w:rsidP="00BC7BC8">
      <w:pPr>
        <w:rPr>
          <w:rFonts w:ascii="Arial" w:hAnsi="Arial" w:cs="Arial"/>
          <w:i/>
        </w:rPr>
      </w:pPr>
      <w:r w:rsidRPr="00706F98">
        <w:rPr>
          <w:rFonts w:ascii="Arial" w:hAnsi="Arial" w:cs="Arial"/>
          <w:i/>
        </w:rPr>
        <w:t>Scopes</w:t>
      </w:r>
    </w:p>
    <w:p w:rsidR="00113103" w:rsidRDefault="00F326ED" w:rsidP="00BC7BC8">
      <w:pPr>
        <w:rPr>
          <w:rFonts w:ascii="Arial" w:hAnsi="Arial" w:cs="Arial"/>
        </w:rPr>
      </w:pPr>
      <w:r>
        <w:rPr>
          <w:rFonts w:ascii="Arial" w:hAnsi="Arial" w:cs="Arial"/>
        </w:rPr>
        <w:t>Scopes are containers for a sequence of handles. They make handle resource easy and deal with handle deletion in one shot rather than you having to delete the handle yourself individually.</w:t>
      </w:r>
    </w:p>
    <w:bookmarkStart w:id="7" w:name="_MON_1542453485"/>
    <w:bookmarkEnd w:id="7"/>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31" type="#_x0000_t75" style="width:468pt;height:55.5pt" o:ole="">
            <v:imagedata r:id="rId23" o:title=""/>
          </v:shape>
          <o:OLEObject Type="Embed" ProgID="Word.OpenDocumentText.12" ShapeID="_x0000_i1031" DrawAspect="Content" ObjectID="_1542560154" r:id="rId24"/>
        </w:object>
      </w:r>
    </w:p>
    <w:p w:rsidR="003849D3" w:rsidRPr="003849D3" w:rsidRDefault="003849D3" w:rsidP="003849D3">
      <w:pPr>
        <w:jc w:val="center"/>
        <w:rPr>
          <w:i/>
          <w:iCs/>
          <w:color w:val="000000" w:themeColor="text1"/>
        </w:rPr>
      </w:pPr>
      <w:r>
        <w:rPr>
          <w:rStyle w:val="Emphasis"/>
        </w:rPr>
        <w:t>Figure 9: Example of creating a handle scope</w:t>
      </w:r>
    </w:p>
    <w:p w:rsidR="00113103" w:rsidRPr="00706F98" w:rsidRDefault="00113103" w:rsidP="00BC7BC8">
      <w:pPr>
        <w:rPr>
          <w:rFonts w:ascii="Arial" w:hAnsi="Arial" w:cs="Arial"/>
          <w:i/>
        </w:rPr>
      </w:pPr>
      <w:r w:rsidRPr="00706F98">
        <w:rPr>
          <w:rFonts w:ascii="Arial" w:hAnsi="Arial" w:cs="Arial"/>
          <w:i/>
        </w:rPr>
        <w:t>Context</w:t>
      </w:r>
    </w:p>
    <w:p w:rsidR="00113103" w:rsidRDefault="00F326ED" w:rsidP="00BC7BC8">
      <w:pPr>
        <w:rPr>
          <w:rFonts w:ascii="Arial" w:hAnsi="Arial" w:cs="Arial"/>
        </w:rPr>
      </w:pPr>
      <w:r>
        <w:rPr>
          <w:rFonts w:ascii="Arial" w:hAnsi="Arial" w:cs="Arial"/>
        </w:rPr>
        <w:t xml:space="preserve">A context is an execution environment that allows separate, unrelated, JavaScript code to run in a single instance of V8. Whenever you start up V8 execution environment you have must specify the context in which it </w:t>
      </w:r>
      <w:r>
        <w:rPr>
          <w:rFonts w:ascii="Arial" w:hAnsi="Arial" w:cs="Arial"/>
        </w:rPr>
        <w:lastRenderedPageBreak/>
        <w:t>runs. The reason contexts are used is so that you can have multiple</w:t>
      </w:r>
      <w:r w:rsidR="005D749A">
        <w:rPr>
          <w:rFonts w:ascii="Arial" w:hAnsi="Arial" w:cs="Arial"/>
        </w:rPr>
        <w:t xml:space="preserve"> JavaScript apps running at the same time, this is used to great effect in Chrome tabs where each tab is its own JavaScript context.</w:t>
      </w:r>
      <w:r>
        <w:rPr>
          <w:rFonts w:ascii="Arial" w:hAnsi="Arial" w:cs="Arial"/>
        </w:rPr>
        <w:t xml:space="preserve"> </w:t>
      </w:r>
    </w:p>
    <w:bookmarkStart w:id="8" w:name="_MON_1542453816"/>
    <w:bookmarkEnd w:id="8"/>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2560155"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Example of creating a context and global object template</w:t>
      </w:r>
    </w:p>
    <w:p w:rsidR="0028402E" w:rsidRDefault="0028402E" w:rsidP="00BC7BC8">
      <w:pPr>
        <w:rPr>
          <w:rFonts w:ascii="Arial" w:hAnsi="Arial" w:cs="Arial"/>
          <w:b/>
        </w:rPr>
      </w:pPr>
      <w:r>
        <w:rPr>
          <w:rFonts w:ascii="Arial" w:hAnsi="Arial" w:cs="Arial"/>
          <w:b/>
        </w:rPr>
        <w:t>Modules</w:t>
      </w:r>
    </w:p>
    <w:p w:rsidR="0028402E" w:rsidRDefault="00113103" w:rsidP="00BC7BC8">
      <w:pPr>
        <w:rPr>
          <w:rFonts w:ascii="Arial" w:hAnsi="Arial" w:cs="Arial"/>
        </w:rPr>
      </w:pPr>
      <w:r>
        <w:rPr>
          <w:rFonts w:ascii="Arial" w:hAnsi="Arial" w:cs="Arial"/>
        </w:rPr>
        <w:t xml:space="preserve">Once V8 was successfully embedded and </w:t>
      </w:r>
      <w:r w:rsidR="00706F98">
        <w:rPr>
          <w:rFonts w:ascii="Arial" w:hAnsi="Arial" w:cs="Arial"/>
        </w:rPr>
        <w:t>source code written in a file was parsed and executed I looked at implementing a module system that would allow users to write module code when using the runtime.</w:t>
      </w:r>
      <w:r w:rsidR="0083604D">
        <w:rPr>
          <w:rFonts w:ascii="Arial" w:hAnsi="Arial" w:cs="Arial"/>
        </w:rPr>
        <w:t xml:space="preserve"> I solved t</w:t>
      </w:r>
      <w:r w:rsidR="00F1564F">
        <w:rPr>
          <w:rFonts w:ascii="Arial" w:hAnsi="Arial" w:cs="Arial"/>
        </w:rPr>
        <w:t>his by implementing the CommonJS</w:t>
      </w:r>
      <w:r w:rsidR="0083604D">
        <w:rPr>
          <w:rFonts w:ascii="Arial" w:hAnsi="Arial" w:cs="Arial"/>
        </w:rPr>
        <w:t xml:space="preserve"> standard which is used in the Node runtime as well. The </w:t>
      </w:r>
      <w:r w:rsidR="00F1564F">
        <w:rPr>
          <w:rFonts w:ascii="Arial" w:hAnsi="Arial" w:cs="Arial"/>
        </w:rPr>
        <w:t xml:space="preserve">CommonJS </w:t>
      </w:r>
      <w:r w:rsidR="00833195">
        <w:rPr>
          <w:rFonts w:ascii="Arial" w:hAnsi="Arial" w:cs="Arial"/>
        </w:rPr>
        <w:t>s</w:t>
      </w:r>
      <w:r w:rsidR="00BA07A7">
        <w:rPr>
          <w:rFonts w:ascii="Arial" w:hAnsi="Arial" w:cs="Arial"/>
        </w:rPr>
        <w:t>tandard</w:t>
      </w:r>
      <w:r w:rsidR="00535016">
        <w:rPr>
          <w:rFonts w:ascii="Arial" w:hAnsi="Arial" w:cs="Arial"/>
        </w:rPr>
        <w:t xml:space="preserve"> (Commonjsorg, 2016)</w:t>
      </w:r>
      <w:r w:rsidR="00BA07A7">
        <w:rPr>
          <w:rFonts w:ascii="Arial" w:hAnsi="Arial" w:cs="Arial"/>
        </w:rPr>
        <w:t xml:space="preserve"> specifies a contract </w:t>
      </w:r>
      <w:r w:rsidR="0083604D">
        <w:rPr>
          <w:rFonts w:ascii="Arial" w:hAnsi="Arial" w:cs="Arial"/>
        </w:rPr>
        <w:t>for modules and how they should be handled.</w:t>
      </w:r>
    </w:p>
    <w:p w:rsidR="00BA07A7" w:rsidRDefault="00BA07A7" w:rsidP="00BC7BC8">
      <w:pPr>
        <w:rPr>
          <w:rFonts w:ascii="Arial" w:hAnsi="Arial" w:cs="Arial"/>
          <w:i/>
        </w:rPr>
      </w:pPr>
      <w:r>
        <w:rPr>
          <w:rFonts w:ascii="Arial" w:hAnsi="Arial" w:cs="Arial"/>
          <w:i/>
        </w:rPr>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p>
    <w:p w:rsidR="00BA07A7" w:rsidRDefault="00BA07A7" w:rsidP="00BC7BC8">
      <w:pPr>
        <w:rPr>
          <w:rFonts w:ascii="Arial" w:hAnsi="Arial" w:cs="Arial"/>
          <w:i/>
        </w:rPr>
      </w:pPr>
      <w:r w:rsidRPr="00BA07A7">
        <w:rPr>
          <w:rFonts w:ascii="Arial" w:hAnsi="Arial" w:cs="Arial"/>
          <w:i/>
        </w:rPr>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another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 module that is an object. This module object must have an id property which states the modules id, and must </w:t>
      </w:r>
    </w:p>
    <w:p w:rsidR="00BA07A7" w:rsidRDefault="00BA07A7" w:rsidP="00BA07A7">
      <w:pPr>
        <w:rPr>
          <w:rFonts w:ascii="Arial" w:hAnsi="Arial" w:cs="Arial"/>
          <w:i/>
        </w:rPr>
      </w:pPr>
      <w:r>
        <w:rPr>
          <w:rFonts w:ascii="Arial" w:hAnsi="Arial" w:cs="Arial"/>
          <w:i/>
        </w:rPr>
        <w:t>Module Identifiers</w:t>
      </w:r>
    </w:p>
    <w:p w:rsidR="00BA07A7" w:rsidRPr="00BA07A7" w:rsidRDefault="00002AA6" w:rsidP="00002AA6">
      <w:pPr>
        <w:rPr>
          <w:rFonts w:ascii="Arial" w:hAnsi="Arial" w:cs="Arial"/>
        </w:rPr>
      </w:pPr>
      <w:r>
        <w:rPr>
          <w:rFonts w:ascii="Arial" w:hAnsi="Arial" w:cs="Arial"/>
        </w:rPr>
        <w:t xml:space="preserve">A module identifier is a String delimited by forward slashes. Module </w:t>
      </w:r>
      <w:r w:rsidR="000A6187">
        <w:rPr>
          <w:rFonts w:ascii="Arial" w:hAnsi="Arial" w:cs="Arial"/>
        </w:rPr>
        <w:t>identifiers</w:t>
      </w:r>
      <w:r>
        <w:rPr>
          <w:rFonts w:ascii="Arial" w:hAnsi="Arial" w:cs="Arial"/>
        </w:rPr>
        <w:t xml:space="preserve"> may not </w:t>
      </w:r>
      <w:r w:rsidR="000A6187">
        <w:rPr>
          <w:rFonts w:ascii="Arial" w:hAnsi="Arial" w:cs="Arial"/>
        </w:rPr>
        <w:t>have</w:t>
      </w:r>
      <w:r>
        <w:rPr>
          <w:rFonts w:ascii="Arial" w:hAnsi="Arial" w:cs="Arial"/>
        </w:rPr>
        <w:t xml:space="preserve"> filename extensions like .js. The module identifier is relative if the first time is “.” or “..”. </w:t>
      </w:r>
      <w:r w:rsidR="006D3F7A">
        <w:rPr>
          <w:rFonts w:ascii="Arial" w:hAnsi="Arial" w:cs="Arial"/>
        </w:rPr>
        <w:t>Finally,</w:t>
      </w:r>
      <w:r>
        <w:rPr>
          <w:rFonts w:ascii="Arial" w:hAnsi="Arial" w:cs="Arial"/>
        </w:rPr>
        <w:t xml:space="preserve"> relative identifiers are resolved relative to the identifier of the module in which the require is written and called.</w:t>
      </w:r>
    </w:p>
    <w:p w:rsidR="0028402E" w:rsidRDefault="0028402E" w:rsidP="00BC7BC8">
      <w:pPr>
        <w:rPr>
          <w:rFonts w:ascii="Arial" w:hAnsi="Arial" w:cs="Arial"/>
          <w:b/>
        </w:rPr>
      </w:pPr>
      <w:r>
        <w:rPr>
          <w:rFonts w:ascii="Arial" w:hAnsi="Arial" w:cs="Arial"/>
          <w:b/>
        </w:rPr>
        <w:t>Libraries</w:t>
      </w:r>
    </w:p>
    <w:p w:rsidR="0028402E" w:rsidRDefault="007B0CE3" w:rsidP="00BC7BC8">
      <w:pPr>
        <w:rPr>
          <w:rFonts w:ascii="Arial" w:hAnsi="Arial" w:cs="Arial"/>
        </w:rPr>
      </w:pPr>
      <w:r>
        <w:rPr>
          <w:rFonts w:ascii="Arial" w:hAnsi="Arial" w:cs="Arial"/>
        </w:rPr>
        <w:t>Once w</w:t>
      </w:r>
      <w:r w:rsidR="000A6187">
        <w:rPr>
          <w:rFonts w:ascii="Arial" w:hAnsi="Arial" w:cs="Arial"/>
        </w:rPr>
        <w:t>e had V8 embedded and a CommonJS</w:t>
      </w:r>
      <w:r>
        <w:rPr>
          <w:rFonts w:ascii="Arial" w:hAnsi="Arial" w:cs="Arial"/>
        </w:rPr>
        <w:t xml:space="preserve"> module system implemented we wrote some basic libraries or common libraries for common tasks.</w:t>
      </w:r>
    </w:p>
    <w:p w:rsidR="007B0CE3" w:rsidRDefault="007B0CE3" w:rsidP="007B0CE3">
      <w:pPr>
        <w:rPr>
          <w:rFonts w:ascii="Arial" w:hAnsi="Arial" w:cs="Arial"/>
          <w:i/>
        </w:rPr>
      </w:pPr>
      <w:r>
        <w:rPr>
          <w:rFonts w:ascii="Arial" w:hAnsi="Arial" w:cs="Arial"/>
          <w:i/>
        </w:rPr>
        <w:t>Console module</w:t>
      </w:r>
    </w:p>
    <w:p w:rsidR="007B0CE3" w:rsidRDefault="007B0CE3" w:rsidP="007B0CE3">
      <w:pPr>
        <w:rPr>
          <w:rFonts w:ascii="Arial" w:hAnsi="Arial" w:cs="Arial"/>
        </w:rPr>
      </w:pPr>
      <w:r>
        <w:rPr>
          <w:rFonts w:ascii="Arial" w:hAnsi="Arial" w:cs="Arial"/>
        </w:rPr>
        <w:t>We provided a console module allowing 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(Mozillaorg, 2016)</w:t>
      </w:r>
      <w:r w:rsidR="00CA6E26">
        <w:rPr>
          <w:rFonts w:ascii="Arial" w:hAnsi="Arial" w:cs="Arial"/>
        </w:rPr>
        <w:t>.</w:t>
      </w:r>
    </w:p>
    <w:bookmarkStart w:id="9" w:name="_MON_1542460860"/>
    <w:bookmarkEnd w:id="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33" type="#_x0000_t75" style="width:468pt;height:156pt" o:ole="">
            <v:imagedata r:id="rId27" o:title=""/>
          </v:shape>
          <o:OLEObject Type="Embed" ProgID="Word.OpenDocumentText.12" ShapeID="_x0000_i1033" DrawAspect="Content" ObjectID="_1542560156" r:id="rId28"/>
        </w:object>
      </w:r>
    </w:p>
    <w:p w:rsidR="00124B76" w:rsidRPr="00C12ED2" w:rsidRDefault="00C12ED2" w:rsidP="00C12ED2">
      <w:pPr>
        <w:jc w:val="center"/>
        <w:rPr>
          <w:i/>
          <w:iCs/>
          <w:color w:val="000000" w:themeColor="text1"/>
        </w:rPr>
      </w:pPr>
      <w:r>
        <w:rPr>
          <w:rStyle w:val="Emphasis"/>
        </w:rPr>
        <w:t>Figure 11: Console API example</w:t>
      </w:r>
    </w:p>
    <w:p w:rsidR="007B0CE3" w:rsidRDefault="007B0CE3" w:rsidP="007B0CE3">
      <w:pPr>
        <w:rPr>
          <w:rFonts w:ascii="Arial" w:hAnsi="Arial" w:cs="Arial"/>
          <w:i/>
        </w:rPr>
      </w:pPr>
      <w:r>
        <w:rPr>
          <w:rFonts w:ascii="Arial" w:hAnsi="Arial" w:cs="Arial"/>
          <w:i/>
        </w:rPr>
        <w:t>Datetime module</w:t>
      </w:r>
    </w:p>
    <w:p w:rsidR="007B0CE3" w:rsidRDefault="007B0CE3" w:rsidP="007B0CE3">
      <w:pPr>
        <w:rPr>
          <w:rFonts w:ascii="Arial" w:hAnsi="Arial" w:cs="Arial"/>
        </w:rPr>
      </w:pPr>
      <w:r>
        <w:rPr>
          <w:rFonts w:ascii="Arial" w:hAnsi="Arial" w:cs="Arial"/>
        </w:rPr>
        <w:t xml:space="preserve">We provided a date time module for </w:t>
      </w:r>
      <w:r w:rsidR="00755D69">
        <w:rPr>
          <w:rFonts w:ascii="Arial" w:hAnsi="Arial" w:cs="Arial"/>
        </w:rPr>
        <w:t xml:space="preserve">managing time. The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 xml:space="preserve">W3org, 2016). We also added an additional </w:t>
      </w:r>
      <w:r w:rsidR="008524D7">
        <w:rPr>
          <w:rFonts w:ascii="Arial" w:hAnsi="Arial" w:cs="Arial"/>
          <w:color w:val="333333"/>
          <w:shd w:val="clear" w:color="auto" w:fill="FFFFFF"/>
        </w:rPr>
        <w:t>pause method which mirrors the W</w:t>
      </w:r>
      <w:r w:rsidR="0039569E">
        <w:rPr>
          <w:rFonts w:ascii="Arial" w:hAnsi="Arial" w:cs="Arial"/>
          <w:color w:val="333333"/>
          <w:shd w:val="clear" w:color="auto" w:fill="FFFFFF"/>
        </w:rPr>
        <w:t>indow</w:t>
      </w:r>
      <w:r w:rsidR="008524D7">
        <w:rPr>
          <w:rFonts w:ascii="Arial" w:hAnsi="Arial" w:cs="Arial"/>
          <w:color w:val="333333"/>
          <w:shd w:val="clear" w:color="auto" w:fill="FFFFFF"/>
        </w:rPr>
        <w:t>s</w:t>
      </w:r>
      <w:r w:rsidR="0039569E">
        <w:rPr>
          <w:rFonts w:ascii="Arial" w:hAnsi="Arial" w:cs="Arial"/>
          <w:color w:val="333333"/>
          <w:shd w:val="clear" w:color="auto" w:fill="FFFFFF"/>
        </w:rPr>
        <w:t xml:space="preserve"> Sleep function.</w:t>
      </w:r>
    </w:p>
    <w:bookmarkStart w:id="10" w:name="_MON_1542460912"/>
    <w:bookmarkEnd w:id="10"/>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34" type="#_x0000_t75" style="width:451.5pt;height:209.25pt" o:ole="">
            <v:imagedata r:id="rId29" o:title=""/>
          </v:shape>
          <o:OLEObject Type="Embed" ProgID="Word.OpenDocumentText.12" ShapeID="_x0000_i1034" DrawAspect="Content" ObjectID="_1542560157" r:id="rId30"/>
        </w:object>
      </w:r>
    </w:p>
    <w:p w:rsidR="00A62372" w:rsidRPr="00A62372" w:rsidRDefault="00A62372" w:rsidP="00A62372">
      <w:pPr>
        <w:jc w:val="center"/>
        <w:rPr>
          <w:i/>
          <w:iCs/>
          <w:color w:val="000000" w:themeColor="text1"/>
        </w:rPr>
      </w:pPr>
      <w:r>
        <w:rPr>
          <w:rStyle w:val="Emphasis"/>
        </w:rPr>
        <w:t>Figure 11: Datetime API example</w:t>
      </w:r>
    </w:p>
    <w:p w:rsidR="007B0CE3" w:rsidRDefault="007B0CE3" w:rsidP="007B0CE3">
      <w:pPr>
        <w:rPr>
          <w:rFonts w:ascii="Arial" w:hAnsi="Arial" w:cs="Arial"/>
          <w:i/>
        </w:rPr>
      </w:pPr>
      <w:r>
        <w:rPr>
          <w:rFonts w:ascii="Arial" w:hAnsi="Arial" w:cs="Arial"/>
          <w:i/>
        </w:rPr>
        <w:t>System module</w:t>
      </w:r>
    </w:p>
    <w:p w:rsidR="007B0CE3" w:rsidRDefault="00B71891" w:rsidP="00C82034">
      <w:pPr>
        <w:rPr>
          <w:rFonts w:ascii="Arial" w:hAnsi="Arial" w:cs="Arial"/>
        </w:rPr>
      </w:pPr>
      <w:r>
        <w:rPr>
          <w:rFonts w:ascii="Arial" w:hAnsi="Arial" w:cs="Arial"/>
        </w:rPr>
        <w:t xml:space="preserve">To provide information on the system we provided a systems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p w:rsidR="00FA07FB" w:rsidRDefault="00FA07FB" w:rsidP="00C82034">
      <w:pPr>
        <w:rPr>
          <w:rFonts w:ascii="Arial" w:hAnsi="Arial" w:cs="Arial"/>
        </w:rPr>
      </w:pPr>
    </w:p>
    <w:bookmarkStart w:id="11" w:name="_MON_1542461002"/>
    <w:bookmarkEnd w:id="11"/>
    <w:p w:rsidR="00124B76" w:rsidRPr="00C82034" w:rsidRDefault="00B71891"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398">
          <v:shape id="_x0000_i1035" type="#_x0000_t75" style="width:451.5pt;height:120pt" o:ole="">
            <v:imagedata r:id="rId31" o:title=""/>
          </v:shape>
          <o:OLEObject Type="Embed" ProgID="Word.OpenDocumentText.12" ShapeID="_x0000_i1035" DrawAspect="Content" ObjectID="_1542560158" r:id="rId32"/>
        </w:object>
      </w:r>
    </w:p>
    <w:p w:rsidR="00FA07FB" w:rsidRPr="00FA07FB" w:rsidRDefault="00FA07FB" w:rsidP="00FA07FB">
      <w:pPr>
        <w:jc w:val="center"/>
        <w:rPr>
          <w:i/>
          <w:iCs/>
          <w:color w:val="000000" w:themeColor="text1"/>
        </w:rPr>
      </w:pPr>
      <w:r>
        <w:rPr>
          <w:rStyle w:val="Emphasis"/>
        </w:rPr>
        <w:t>Figure 12: System API example</w:t>
      </w:r>
    </w:p>
    <w:p w:rsidR="007B0CE3" w:rsidRDefault="007B0CE3" w:rsidP="007B0CE3">
      <w:pPr>
        <w:rPr>
          <w:rFonts w:ascii="Arial" w:hAnsi="Arial" w:cs="Arial"/>
          <w:i/>
        </w:rPr>
      </w:pPr>
      <w:r>
        <w:rPr>
          <w:rFonts w:ascii="Arial" w:hAnsi="Arial" w:cs="Arial"/>
          <w:i/>
        </w:rPr>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12" w:name="_MON_1542461157"/>
    <w:bookmarkEnd w:id="12"/>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36" type="#_x0000_t75" style="width:451.5pt;height:131.25pt" o:ole="">
            <v:imagedata r:id="rId33" o:title=""/>
          </v:shape>
          <o:OLEObject Type="Embed" ProgID="Word.OpenDocumentText.12" ShapeID="_x0000_i1036" DrawAspect="Content" ObjectID="_1542560159" r:id="rId34"/>
        </w:object>
      </w:r>
    </w:p>
    <w:p w:rsidR="00EC1F49" w:rsidRPr="00EC1F49" w:rsidRDefault="00EC1F49" w:rsidP="00EC1F49">
      <w:pPr>
        <w:jc w:val="center"/>
        <w:rPr>
          <w:i/>
          <w:iCs/>
          <w:color w:val="000000" w:themeColor="text1"/>
        </w:rPr>
      </w:pPr>
      <w:r>
        <w:rPr>
          <w:rStyle w:val="Emphasis"/>
        </w:rPr>
        <w:t>Figure 13: Http API example</w:t>
      </w:r>
    </w:p>
    <w:p w:rsidR="007B0CE3" w:rsidRDefault="007B0CE3" w:rsidP="007B0CE3">
      <w:pPr>
        <w:rPr>
          <w:rFonts w:ascii="Arial" w:hAnsi="Arial" w:cs="Arial"/>
          <w:i/>
        </w:rPr>
      </w:pPr>
      <w:r>
        <w:rPr>
          <w:rFonts w:ascii="Arial" w:hAnsi="Arial" w:cs="Arial"/>
          <w:i/>
        </w:rPr>
        <w:t>Fs module</w:t>
      </w:r>
    </w:p>
    <w:p w:rsidR="007B0CE3" w:rsidRDefault="003D7331" w:rsidP="007B0CE3">
      <w:pPr>
        <w:rPr>
          <w:rFonts w:ascii="Arial" w:hAnsi="Arial" w:cs="Arial"/>
        </w:rPr>
      </w:pPr>
      <w:r>
        <w:rPr>
          <w:rFonts w:ascii="Arial" w:hAnsi="Arial" w:cs="Arial"/>
        </w:rPr>
        <w:t>Of course a big feature of OpenCL and OpenGL is reading data of disk so we added a file systems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13" w:name="_MON_1542461192"/>
    <w:bookmarkEnd w:id="13"/>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2007">
          <v:shape id="_x0000_i1037" type="#_x0000_t75" style="width:468pt;height:100.5pt" o:ole="">
            <v:imagedata r:id="rId35" o:title=""/>
          </v:shape>
          <o:OLEObject Type="Embed" ProgID="Word.OpenDocumentText.12" ShapeID="_x0000_i1037" DrawAspect="Content" ObjectID="_1542560160" r:id="rId36"/>
        </w:object>
      </w:r>
    </w:p>
    <w:p w:rsidR="002C65DF" w:rsidRPr="002C65DF" w:rsidRDefault="0023560A" w:rsidP="002C65DF">
      <w:pPr>
        <w:jc w:val="center"/>
        <w:rPr>
          <w:i/>
          <w:iCs/>
          <w:color w:val="000000" w:themeColor="text1"/>
        </w:rPr>
      </w:pPr>
      <w:r>
        <w:rPr>
          <w:rStyle w:val="Emphasis"/>
        </w:rPr>
        <w:t>Figure 14</w:t>
      </w:r>
      <w:r w:rsidR="002C65DF">
        <w:rPr>
          <w:rStyle w:val="Emphasis"/>
        </w:rPr>
        <w:t>: Fs API example</w:t>
      </w:r>
    </w:p>
    <w:p w:rsidR="007B0CE3" w:rsidRDefault="007B0CE3" w:rsidP="007B0CE3">
      <w:pPr>
        <w:rPr>
          <w:rFonts w:ascii="Arial" w:hAnsi="Arial" w:cs="Arial"/>
          <w:i/>
        </w:rPr>
      </w:pPr>
      <w:r>
        <w:rPr>
          <w:rFonts w:ascii="Arial" w:hAnsi="Arial" w:cs="Arial"/>
          <w:i/>
        </w:rPr>
        <w:t>Display module</w:t>
      </w:r>
    </w:p>
    <w:p w:rsidR="007B0CE3" w:rsidRDefault="00062E15" w:rsidP="007B0CE3">
      <w:pPr>
        <w:rPr>
          <w:rFonts w:ascii="Arial" w:hAnsi="Arial" w:cs="Arial"/>
        </w:rPr>
      </w:pPr>
      <w:r>
        <w:rPr>
          <w:rFonts w:ascii="Arial" w:hAnsi="Arial"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ascii="Arial" w:hAnsi="Arial" w:cs="Arial"/>
        </w:rPr>
        <w:t xml:space="preserve"> an OpenGL context to draw into</w:t>
      </w:r>
      <w:r w:rsidR="008D4080">
        <w:rPr>
          <w:rFonts w:ascii="Arial" w:hAnsi="Arial" w:cs="Arial"/>
        </w:rPr>
        <w:t>.</w:t>
      </w:r>
    </w:p>
    <w:bookmarkStart w:id="14" w:name="_MON_1542461303"/>
    <w:bookmarkEnd w:id="14"/>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404">
          <v:shape id="_x0000_i1038" type="#_x0000_t75" style="width:451.5pt;height:220.5pt" o:ole="">
            <v:imagedata r:id="rId37" o:title=""/>
          </v:shape>
          <o:OLEObject Type="Embed" ProgID="Word.OpenDocumentText.12" ShapeID="_x0000_i1038" DrawAspect="Content" ObjectID="_1542560161" r:id="rId38"/>
        </w:object>
      </w:r>
    </w:p>
    <w:p w:rsidR="005A384B" w:rsidRPr="005A384B" w:rsidRDefault="005A384B" w:rsidP="005A384B">
      <w:pPr>
        <w:jc w:val="center"/>
        <w:rPr>
          <w:i/>
          <w:iCs/>
          <w:color w:val="000000" w:themeColor="text1"/>
        </w:rPr>
      </w:pPr>
      <w:r>
        <w:rPr>
          <w:rStyle w:val="Emphasis"/>
        </w:rPr>
        <w:t>Figure 15: Display API example</w:t>
      </w:r>
    </w:p>
    <w:p w:rsidR="00124B76" w:rsidRDefault="007B0CE3" w:rsidP="00124B76">
      <w:pPr>
        <w:rPr>
          <w:rFonts w:ascii="Arial" w:hAnsi="Arial" w:cs="Arial"/>
          <w:i/>
        </w:rPr>
      </w:pPr>
      <w:r>
        <w:rPr>
          <w:rFonts w:ascii="Arial" w:hAnsi="Arial" w:cs="Arial"/>
          <w:i/>
        </w:rPr>
        <w:t>CL module</w:t>
      </w:r>
      <w:r w:rsidR="00124B76">
        <w:rPr>
          <w:rFonts w:ascii="Arial" w:hAnsi="Arial" w:cs="Arial"/>
          <w:i/>
        </w:rPr>
        <w:t xml:space="preserve"> &amp; GL module</w:t>
      </w:r>
    </w:p>
    <w:p w:rsidR="00124B76" w:rsidRDefault="00124B76" w:rsidP="007B0CE3">
      <w:pPr>
        <w:rPr>
          <w:rFonts w:ascii="Arial" w:hAnsi="Arial" w:cs="Arial"/>
        </w:rPr>
      </w:pPr>
      <w:r>
        <w:rPr>
          <w:rFonts w:ascii="Arial" w:hAnsi="Arial" w:cs="Arial"/>
        </w:rPr>
        <w:t>We also provide a CL module and GL module which house the bindings to OpenGL and OpenCL. If you want to see these in action you can find the demonstrations code in the appendices.</w:t>
      </w:r>
    </w:p>
    <w:bookmarkStart w:id="15" w:name="_MON_1542461591"/>
    <w:bookmarkEnd w:id="15"/>
    <w:p w:rsidR="00124B76" w:rsidRDefault="00124B76"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39" type="#_x0000_t75" style="width:451.5pt;height:120pt" o:ole="">
            <v:imagedata r:id="rId39" o:title=""/>
          </v:shape>
          <o:OLEObject Type="Embed" ProgID="Word.OpenDocumentText.12" ShapeID="_x0000_i1039" DrawAspect="Content" ObjectID="_1542560162" r:id="rId40"/>
        </w:object>
      </w:r>
    </w:p>
    <w:p w:rsidR="005D75DB" w:rsidRPr="005D75DB" w:rsidRDefault="005D75DB" w:rsidP="005D75DB">
      <w:pPr>
        <w:jc w:val="center"/>
        <w:rPr>
          <w:i/>
          <w:iCs/>
          <w:color w:val="000000" w:themeColor="text1"/>
        </w:rPr>
      </w:pPr>
      <w:r>
        <w:rPr>
          <w:rStyle w:val="Emphasis"/>
        </w:rPr>
        <w:t>Figure 14: CL/GL API example</w:t>
      </w:r>
    </w:p>
    <w:p w:rsidR="006B33E5" w:rsidRPr="004C561D" w:rsidRDefault="00535E50" w:rsidP="00754706">
      <w:pPr>
        <w:pStyle w:val="Heading6"/>
        <w:rPr>
          <w:rFonts w:cs="Arial"/>
        </w:rPr>
      </w:pPr>
      <w:r w:rsidRPr="004C561D">
        <w:rPr>
          <w:rFonts w:cs="Arial"/>
        </w:rPr>
        <w:t>Current Demonstrations</w:t>
      </w:r>
    </w:p>
    <w:p w:rsidR="004C561D" w:rsidRPr="004C561D" w:rsidRDefault="004C561D" w:rsidP="00754706">
      <w:pPr>
        <w:rPr>
          <w:rFonts w:ascii="Arial" w:hAnsi="Arial" w:cs="Arial"/>
        </w:rPr>
      </w:pPr>
      <w:r w:rsidRPr="004C561D">
        <w:rPr>
          <w:rFonts w:ascii="Arial" w:hAnsi="Arial" w:cs="Arial"/>
        </w:rPr>
        <w:t>In addition to our draft runtime we also have two demos which shows us the bindings to both OpenCL and OpenGL from JavaScript.</w:t>
      </w:r>
    </w:p>
    <w:p w:rsidR="004C561D" w:rsidRDefault="004C561D" w:rsidP="00754706">
      <w:pPr>
        <w:rPr>
          <w:rFonts w:ascii="Arial" w:hAnsi="Arial" w:cs="Arial"/>
          <w:b/>
        </w:rPr>
      </w:pPr>
      <w:r w:rsidRPr="003C5286">
        <w:rPr>
          <w:rFonts w:ascii="Arial" w:hAnsi="Arial" w:cs="Arial"/>
          <w:b/>
        </w:rPr>
        <w:t>Image Manipulator Demo</w:t>
      </w:r>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disk. Below you can find a sample output of the program. This demonstration is written entirely with the </w:t>
      </w:r>
      <w:r>
        <w:rPr>
          <w:rFonts w:ascii="Arial" w:hAnsi="Arial" w:cs="Arial"/>
        </w:rPr>
        <w:lastRenderedPageBreak/>
        <w:t>prototype runtime and certainly shows we are making fantastic progress.</w:t>
      </w:r>
      <w:r w:rsidR="003C5286" w:rsidRPr="003C5286">
        <w:rPr>
          <w:rStyle w:val="Emphasis"/>
          <w:rFonts w:ascii="Arial" w:hAnsi="Arial" w:cs="Arial"/>
          <w:noProof/>
          <w:lang w:eastAsia="en-GB"/>
        </w:rPr>
        <w:drawing>
          <wp:inline distT="0" distB="0" distL="0" distR="0">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Figure 7</w:t>
      </w:r>
      <w:r w:rsidR="003C5286" w:rsidRPr="004C561D">
        <w:rPr>
          <w:rStyle w:val="Emphasis"/>
          <w:rFonts w:ascii="Arial" w:hAnsi="Arial" w:cs="Arial"/>
        </w:rPr>
        <w:t>: Original image followed by the grayscale output and blurred output</w:t>
      </w:r>
    </w:p>
    <w:p w:rsidR="004C561D" w:rsidRPr="003C5286" w:rsidRDefault="004C561D" w:rsidP="00754706">
      <w:pPr>
        <w:rPr>
          <w:rFonts w:ascii="Arial" w:hAnsi="Arial" w:cs="Arial"/>
          <w:b/>
        </w:rPr>
      </w:pPr>
      <w:r w:rsidRPr="003C5286">
        <w:rPr>
          <w:rFonts w:ascii="Arial" w:hAnsi="Arial" w:cs="Arial"/>
          <w:b/>
        </w:rPr>
        <w:t>3D Textured Cube Demo</w:t>
      </w:r>
    </w:p>
    <w:p w:rsidR="003C5286" w:rsidRPr="003C5286" w:rsidRDefault="004F7700" w:rsidP="003C5286">
      <w:pPr>
        <w:rPr>
          <w:rFonts w:ascii="Arial" w:hAnsi="Arial" w:cs="Arial"/>
        </w:rPr>
      </w:pPr>
      <w:r>
        <w:rPr>
          <w:rFonts w:ascii="Arial" w:hAnsi="Arial" w:cs="Arial"/>
        </w:rPr>
        <w:t>Also prepared this trimester is this 3D Textured Cube demo which takes geometric data written in JSON and renders it on screen in 3D using OpenGL. The demo itself uses Vertex Array Objects (VAO) and Vertex Buffer Objects to load and store vertex data on the GPU. It also utilizes custom shaders written in glsl. It also takes advantage of texture objects allowing us to bind textures to the geometry points specified. Finally, we make good use of 3D matrices to perform translations, rotations and camera position to view the object in 3D.</w:t>
      </w:r>
    </w:p>
    <w:p w:rsidR="005478F3" w:rsidRPr="004C561D" w:rsidRDefault="005478F3" w:rsidP="005478F3">
      <w:pPr>
        <w:jc w:val="center"/>
        <w:rPr>
          <w:rFonts w:ascii="Arial" w:hAnsi="Arial" w:cs="Arial"/>
        </w:rPr>
      </w:pPr>
      <w:r w:rsidRPr="004C561D">
        <w:rPr>
          <w:rFonts w:ascii="Arial" w:hAnsi="Arial" w:cs="Arial"/>
        </w:rPr>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60A32949" wp14:editId="6E73C5FC">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C11E7B" w:rsidP="00FC2549">
      <w:pPr>
        <w:pStyle w:val="Heading6"/>
        <w:spacing w:after="80"/>
        <w:rPr>
          <w:rFonts w:cs="Arial"/>
        </w:rPr>
      </w:pPr>
      <w:r>
        <w:rPr>
          <w:rFonts w:cs="Arial"/>
        </w:rPr>
        <w:t>Plans for Completion</w:t>
      </w:r>
    </w:p>
    <w:p w:rsidR="00C11E7B" w:rsidRDefault="00FC2549" w:rsidP="00C11E7B">
      <w:r>
        <w:t>In this section I will be covering the action points I will be focusing on in the incoming trimester to finish the progress made.</w:t>
      </w:r>
    </w:p>
    <w:p w:rsidR="00C11E7B" w:rsidRDefault="00C11E7B" w:rsidP="00C11E7B">
      <w:pPr>
        <w:rPr>
          <w:rFonts w:ascii="Arial" w:hAnsi="Arial" w:cs="Arial"/>
          <w:b/>
        </w:rPr>
      </w:pPr>
      <w:r w:rsidRPr="00C11E7B">
        <w:rPr>
          <w:rFonts w:ascii="Arial" w:hAnsi="Arial" w:cs="Arial"/>
          <w:b/>
        </w:rPr>
        <w:t>Complete Bindings</w:t>
      </w:r>
    </w:p>
    <w:p w:rsidR="00C11E7B" w:rsidRDefault="00EF3D75" w:rsidP="00C11E7B">
      <w:pPr>
        <w:rPr>
          <w:rFonts w:ascii="Arial" w:hAnsi="Arial" w:cs="Arial"/>
        </w:rPr>
      </w:pPr>
      <w:r>
        <w:rPr>
          <w:rFonts w:ascii="Arial" w:hAnsi="Arial" w:cs="Arial"/>
        </w:rPr>
        <w:t>Most importantly I will be looking to add a majority of the bindings required to OpenGL and OpenCL to build more advanced demonstrations to showcase the project. This may result in additional issues however because both API’s have sections we have not touched upon which could provide difficult to expose to JavaScript without careful consideration.</w:t>
      </w:r>
    </w:p>
    <w:p w:rsidR="00EF3D75" w:rsidRPr="00EF3D75" w:rsidRDefault="00EF3D75" w:rsidP="00C11E7B">
      <w:pPr>
        <w:rPr>
          <w:rFonts w:ascii="Arial" w:hAnsi="Arial" w:cs="Arial"/>
          <w:b/>
        </w:rPr>
      </w:pPr>
      <w:r w:rsidRPr="00EF3D75">
        <w:rPr>
          <w:rFonts w:ascii="Arial" w:hAnsi="Arial" w:cs="Arial"/>
          <w:b/>
        </w:rPr>
        <w:lastRenderedPageBreak/>
        <w:t>Professional Demonstrations</w:t>
      </w:r>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972841" w:rsidP="00972841">
      <w:pPr>
        <w:rPr>
          <w:rFonts w:ascii="Arial" w:hAnsi="Arial" w:cs="Arial"/>
          <w:b/>
        </w:rPr>
      </w:pPr>
      <w:r w:rsidRPr="00C11E7B">
        <w:rPr>
          <w:rFonts w:ascii="Arial" w:hAnsi="Arial" w:cs="Arial"/>
          <w:b/>
        </w:rPr>
        <w:t>Presentation</w:t>
      </w:r>
    </w:p>
    <w:p w:rsidR="00972841" w:rsidRPr="00C11E7B" w:rsidRDefault="00BD44A9" w:rsidP="00972841">
      <w:pPr>
        <w:rPr>
          <w:rFonts w:ascii="Arial" w:hAnsi="Arial" w:cs="Arial"/>
        </w:rPr>
      </w:pPr>
      <w:r>
        <w:rPr>
          <w:rFonts w:ascii="Arial" w:hAnsi="Arial" w:cs="Arial"/>
        </w:rPr>
        <w:t>The presentation is due in the near future and work will need to be done on this. Luckily due to a good level of work being completed already I have no shortage of things I wish to demonstrate. I plan to do a proper presentation on the work done providing ample opportunity to show the runtime in action.</w:t>
      </w:r>
    </w:p>
    <w:p w:rsidR="00972841" w:rsidRDefault="00BD44A9" w:rsidP="00972841">
      <w:pPr>
        <w:rPr>
          <w:rFonts w:ascii="Arial" w:hAnsi="Arial" w:cs="Arial"/>
          <w:b/>
        </w:rPr>
      </w:pPr>
      <w:r>
        <w:rPr>
          <w:rFonts w:ascii="Arial" w:hAnsi="Arial" w:cs="Arial"/>
          <w:b/>
        </w:rPr>
        <w:t>Final Honours Project Report</w:t>
      </w:r>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6B39C5" w:rsidRDefault="006B39C5" w:rsidP="00C11E7B"/>
    <w:p w:rsidR="006B39C5" w:rsidRDefault="006B39C5" w:rsidP="00C11E7B"/>
    <w:p w:rsidR="006B39C5" w:rsidRDefault="006B39C5" w:rsidP="00C11E7B"/>
    <w:p w:rsidR="006B39C5" w:rsidRDefault="006B39C5" w:rsidP="00C11E7B"/>
    <w:p w:rsidR="00755D69" w:rsidRDefault="00755D69" w:rsidP="00C11E7B"/>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Concluding Remarks</w:t>
      </w:r>
    </w:p>
    <w:p w:rsidR="00754706" w:rsidRPr="004C561D" w:rsidRDefault="00754706" w:rsidP="00CF3BB9">
      <w:pPr>
        <w:pStyle w:val="Heading6"/>
        <w:spacing w:after="80"/>
        <w:rPr>
          <w:rFonts w:cs="Arial"/>
          <w:vertAlign w:val="subscript"/>
        </w:rPr>
      </w:pPr>
      <w:r w:rsidRPr="004C561D">
        <w:rPr>
          <w:rFonts w:cs="Arial"/>
        </w:rPr>
        <w:t>Excellent Progress</w:t>
      </w:r>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In figure </w:t>
      </w:r>
      <w:r w:rsidR="00D83593" w:rsidRPr="004C561D">
        <w:rPr>
          <w:rFonts w:ascii="Arial" w:hAnsi="Arial" w:cs="Arial"/>
        </w:rPr>
        <w:t>six</w:t>
      </w:r>
      <w:r w:rsidR="008B59FA" w:rsidRPr="004C561D">
        <w:rPr>
          <w:rFonts w:ascii="Arial" w:hAnsi="Arial" w:cs="Arial"/>
        </w:rPr>
        <w:t xml:space="preserve"> you can see a blurred and grayscale image which were run in our GPU demo.</w:t>
      </w:r>
      <w:r w:rsidR="00D83593" w:rsidRPr="004C561D">
        <w:rPr>
          <w:rFonts w:ascii="Arial" w:hAnsi="Arial" w:cs="Arial"/>
        </w:rPr>
        <w:t xml:space="preserve"> This is currently done with OpenCL.</w:t>
      </w:r>
    </w:p>
    <w:p w:rsidR="00754706" w:rsidRPr="004C561D" w:rsidRDefault="00CF3BB9" w:rsidP="00946982">
      <w:pPr>
        <w:pStyle w:val="Heading6"/>
        <w:spacing w:after="80"/>
        <w:rPr>
          <w:rFonts w:cs="Arial"/>
        </w:rPr>
      </w:pPr>
      <w:r w:rsidRPr="004C561D">
        <w:rPr>
          <w:rFonts w:cs="Arial"/>
        </w:rPr>
        <w:t>P</w:t>
      </w:r>
      <w:r w:rsidR="00754706" w:rsidRPr="004C561D">
        <w:rPr>
          <w:rFonts w:cs="Arial"/>
        </w:rPr>
        <w:t>resentations</w:t>
      </w:r>
      <w:r w:rsidR="00BB69F4" w:rsidRPr="004C561D">
        <w:rPr>
          <w:rFonts w:cs="Arial"/>
        </w:rPr>
        <w:t xml:space="preserve"> &amp; Demonstrations</w:t>
      </w:r>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things to choose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and advances that can be made in trimester two</w:t>
      </w:r>
      <w:r w:rsidR="006B218D" w:rsidRPr="004C561D">
        <w:rPr>
          <w:rFonts w:ascii="Arial" w:hAnsi="Arial" w:cs="Arial"/>
        </w:rPr>
        <w:t>.</w:t>
      </w:r>
    </w:p>
    <w:p w:rsidR="00754706" w:rsidRPr="004C561D" w:rsidRDefault="00140D7F" w:rsidP="00946982">
      <w:pPr>
        <w:pStyle w:val="Heading6"/>
        <w:spacing w:after="80"/>
        <w:rPr>
          <w:rFonts w:cs="Arial"/>
        </w:rPr>
      </w:pPr>
      <w:r w:rsidRPr="004C561D">
        <w:rPr>
          <w:rFonts w:cs="Arial"/>
        </w:rPr>
        <w:t>Possible Future P</w:t>
      </w:r>
      <w:r w:rsidR="00754706" w:rsidRPr="004C561D">
        <w:rPr>
          <w:rFonts w:cs="Arial"/>
        </w:rPr>
        <w:t>roblems</w:t>
      </w:r>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2622AA" w:rsidP="002622AA">
      <w:pPr>
        <w:pStyle w:val="Heading6"/>
        <w:spacing w:after="80"/>
        <w:rPr>
          <w:rFonts w:cs="Arial"/>
        </w:rPr>
      </w:pPr>
      <w:r w:rsidRPr="004C561D">
        <w:rPr>
          <w:rFonts w:cs="Arial"/>
        </w:rPr>
        <w:t>Conclusion</w:t>
      </w:r>
    </w:p>
    <w:p w:rsidR="002622AA" w:rsidRPr="004C561D" w:rsidRDefault="002622AA" w:rsidP="006B33E5">
      <w:pPr>
        <w:rPr>
          <w:rFonts w:ascii="Arial" w:hAnsi="Arial" w:cs="Arial"/>
        </w:rPr>
      </w:pPr>
      <w:r w:rsidRPr="004C561D">
        <w:rPr>
          <w:rFonts w:ascii="Arial" w:hAnsi="Arial" w:cs="Arial"/>
        </w:rPr>
        <w:t>In conclusion a lot of work has been completed and we are well on track to producing a well-produced piece of research. The following months will bring forward much advancement but all were made possible thanks to the additional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 xml:space="preserve">References </w:t>
      </w:r>
    </w:p>
    <w:p w:rsidR="000343D7" w:rsidRPr="00696346" w:rsidRDefault="000343D7" w:rsidP="000C3918">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Intelcom.</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Intel.</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3" w:history="1">
        <w:r w:rsidR="00C5685F" w:rsidRPr="00696346">
          <w:rPr>
            <w:rStyle w:val="Hyperlink"/>
            <w:rFonts w:ascii="Arial" w:hAnsi="Arial"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ascii="Arial" w:hAnsi="Arial" w:cs="Arial"/>
          <w:color w:val="222222"/>
          <w:sz w:val="20"/>
          <w:szCs w:val="20"/>
          <w:shd w:val="clear" w:color="auto" w:fill="FFFFFF"/>
        </w:rPr>
      </w:pPr>
      <w:r w:rsidRPr="00696346">
        <w:rPr>
          <w:rFonts w:ascii="Arial" w:hAnsi="Arial" w:cs="Arial"/>
          <w:color w:val="333333"/>
          <w:sz w:val="20"/>
          <w:szCs w:val="20"/>
          <w:shd w:val="clear" w:color="auto" w:fill="FFFFFF"/>
        </w:rPr>
        <w:t>Amdcom.</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Amdcom.</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http://www.amd.com/en-gb/products/processors/desktop/a-series-apu</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Shen, G., Gao, G.P., Li, S., Shum, H.Y. and Zhang, Y.Q., 2005. Accelerate video decoding with generic GPU.</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IEEE Transactions on circuits and systems for video technology</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15</w:t>
      </w:r>
      <w:r w:rsidRPr="00696346">
        <w:rPr>
          <w:rFonts w:ascii="Arial" w:hAnsi="Arial" w:cs="Arial"/>
          <w:color w:val="222222"/>
          <w:sz w:val="20"/>
          <w:szCs w:val="20"/>
          <w:shd w:val="clear" w:color="auto" w:fill="FFFFFF"/>
        </w:rPr>
        <w:t>(5), pp.685-693.</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Yang, Z., Zhu, Y. and Pu, Y., 2008, December. Parallel image processing based on CUDA. In</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Computer Science and Software Engineering, 2008 International Conference on</w:t>
      </w:r>
      <w:r w:rsidRPr="00696346">
        <w:rPr>
          <w:rStyle w:val="apple-converted-space"/>
          <w:rFonts w:ascii="Arial" w:hAnsi="Arial" w:cs="Arial"/>
          <w:color w:val="222222"/>
          <w:sz w:val="20"/>
          <w:szCs w:val="20"/>
          <w:shd w:val="clear" w:color="auto" w:fill="FFFFFF"/>
        </w:rPr>
        <w:t> </w:t>
      </w:r>
      <w:r w:rsidRPr="00696346">
        <w:rPr>
          <w:rFonts w:ascii="Arial" w:hAnsi="Arial" w:cs="Arial"/>
          <w:color w:val="222222"/>
          <w:sz w:val="20"/>
          <w:szCs w:val="20"/>
          <w:shd w:val="clear" w:color="auto" w:fill="FFFFFF"/>
        </w:rPr>
        <w:t>(Vol. 3, pp. 198-201). IEEE.</w:t>
      </w:r>
    </w:p>
    <w:p w:rsidR="0052041C" w:rsidRPr="00696346" w:rsidRDefault="0052041C"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Mahalakshmi, M. and Sundararajan, M., 2013. Traditional SDLC Vs Scrum Methodology–A Comparative Study.</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International Journal of Emerging Technology and Advanced Engineering</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3</w:t>
      </w:r>
      <w:r w:rsidRPr="00696346">
        <w:rPr>
          <w:rFonts w:ascii="Arial" w:hAnsi="Arial" w:cs="Arial"/>
          <w:color w:val="222222"/>
          <w:sz w:val="20"/>
          <w:szCs w:val="20"/>
          <w:shd w:val="clear" w:color="auto" w:fill="FFFFFF"/>
        </w:rPr>
        <w:t>(6), pp.192-196.</w:t>
      </w:r>
    </w:p>
    <w:p w:rsidR="000C3918" w:rsidRPr="00696346" w:rsidRDefault="00024893" w:rsidP="006B33E5">
      <w:pPr>
        <w:rPr>
          <w:rStyle w:val="Hyperlink"/>
          <w:rFonts w:ascii="Arial" w:hAnsi="Arial" w:cs="Arial"/>
          <w:sz w:val="20"/>
          <w:szCs w:val="20"/>
        </w:rPr>
      </w:pPr>
      <w:r w:rsidRPr="00696346">
        <w:rPr>
          <w:rFonts w:ascii="Arial" w:hAnsi="Arial" w:cs="Arial"/>
          <w:color w:val="000000"/>
          <w:sz w:val="20"/>
          <w:szCs w:val="20"/>
        </w:rPr>
        <w:t>Ecma International. (2015).</w:t>
      </w:r>
      <w:r w:rsidRPr="00696346">
        <w:rPr>
          <w:rStyle w:val="apple-converted-space"/>
          <w:rFonts w:ascii="Arial" w:hAnsi="Arial" w:cs="Arial"/>
          <w:color w:val="000000"/>
          <w:sz w:val="20"/>
          <w:szCs w:val="20"/>
        </w:rPr>
        <w:t> </w:t>
      </w:r>
      <w:r w:rsidRPr="00696346">
        <w:rPr>
          <w:rFonts w:ascii="Arial" w:hAnsi="Arial" w:cs="Arial"/>
          <w:i/>
          <w:iCs/>
          <w:color w:val="000000"/>
          <w:sz w:val="20"/>
          <w:szCs w:val="20"/>
        </w:rPr>
        <w:t>ECMAScript Specification.</w:t>
      </w:r>
      <w:r w:rsidRPr="00696346">
        <w:rPr>
          <w:rStyle w:val="apple-converted-space"/>
          <w:rFonts w:ascii="Arial" w:hAnsi="Arial" w:cs="Arial"/>
          <w:color w:val="000000"/>
          <w:sz w:val="20"/>
          <w:szCs w:val="20"/>
        </w:rPr>
        <w:t> </w:t>
      </w:r>
      <w:r w:rsidRPr="00696346">
        <w:rPr>
          <w:rFonts w:ascii="Arial" w:hAnsi="Arial" w:cs="Arial"/>
          <w:color w:val="000000"/>
          <w:sz w:val="20"/>
          <w:szCs w:val="20"/>
        </w:rPr>
        <w:t>Available</w:t>
      </w:r>
      <w:r w:rsidR="00755D69" w:rsidRPr="00696346">
        <w:rPr>
          <w:rFonts w:ascii="Arial" w:hAnsi="Arial" w:cs="Arial"/>
          <w:color w:val="000000"/>
          <w:sz w:val="20"/>
          <w:szCs w:val="20"/>
        </w:rPr>
        <w:t xml:space="preserve"> from</w:t>
      </w:r>
      <w:r w:rsidRPr="00696346">
        <w:rPr>
          <w:rFonts w:ascii="Arial" w:hAnsi="Arial" w:cs="Arial"/>
          <w:color w:val="000000"/>
          <w:sz w:val="20"/>
          <w:szCs w:val="20"/>
        </w:rPr>
        <w:t xml:space="preserve">: </w:t>
      </w:r>
      <w:hyperlink r:id="rId44" w:history="1">
        <w:r w:rsidRPr="00696346">
          <w:rPr>
            <w:rStyle w:val="Hyperlink"/>
            <w:rFonts w:ascii="Arial" w:hAnsi="Arial" w:cs="Arial"/>
            <w:sz w:val="20"/>
            <w:szCs w:val="20"/>
          </w:rPr>
          <w:t>http://www.ecma-international.org/ecma-262/6.0/</w:t>
        </w:r>
      </w:hyperlink>
    </w:p>
    <w:p w:rsidR="00696346" w:rsidRPr="00696346" w:rsidRDefault="00696346" w:rsidP="006B33E5">
      <w:pPr>
        <w:rPr>
          <w:rStyle w:val="Hyperlink"/>
          <w:rFonts w:ascii="Arial" w:hAnsi="Arial" w:cs="Arial"/>
          <w:sz w:val="20"/>
          <w:szCs w:val="20"/>
        </w:rPr>
      </w:pPr>
      <w:r w:rsidRPr="00696346">
        <w:rPr>
          <w:rFonts w:ascii="Arial" w:hAnsi="Arial" w:cs="Arial"/>
          <w:color w:val="333333"/>
          <w:sz w:val="20"/>
          <w:szCs w:val="20"/>
          <w:shd w:val="clear" w:color="auto" w:fill="FFFFFF"/>
        </w:rPr>
        <w:t>Mozillaorg.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[6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https://developer.mozilla.org/en-US/docs/Web/JavaScript/Typed_arrays</w:t>
      </w:r>
    </w:p>
    <w:p w:rsidR="009E2891" w:rsidRPr="00696346" w:rsidRDefault="009E2891" w:rsidP="006B33E5">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Commonjsorg.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Commonjsorg.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5" w:history="1">
        <w:r w:rsidRPr="00696346">
          <w:rPr>
            <w:rStyle w:val="Hyperlink"/>
            <w:rFonts w:ascii="Arial" w:hAnsi="Arial" w:cs="Arial"/>
            <w:sz w:val="20"/>
            <w:szCs w:val="20"/>
            <w:shd w:val="clear" w:color="auto" w:fill="FFFFFF"/>
          </w:rPr>
          <w:t>http://wiki.commonjs.org/wiki/Modules/1.1.1</w:t>
        </w:r>
      </w:hyperlink>
    </w:p>
    <w:p w:rsidR="009E2891" w:rsidRPr="00696346" w:rsidRDefault="009E2891" w:rsidP="006B33E5">
      <w:pPr>
        <w:rPr>
          <w:rStyle w:val="Hyperlink"/>
          <w:rFonts w:ascii="Arial" w:hAnsi="Arial" w:cs="Arial"/>
          <w:sz w:val="20"/>
          <w:szCs w:val="20"/>
          <w:shd w:val="clear" w:color="auto" w:fill="FFFFFF"/>
        </w:rPr>
      </w:pPr>
      <w:r w:rsidRPr="00696346">
        <w:rPr>
          <w:rFonts w:ascii="Arial" w:hAnsi="Arial" w:cs="Arial"/>
          <w:color w:val="333333"/>
          <w:sz w:val="20"/>
          <w:szCs w:val="20"/>
          <w:shd w:val="clear" w:color="auto" w:fill="FFFFFF"/>
        </w:rPr>
        <w:t>Googlesourcecom.</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Googlesourcecom.</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6" w:history="1">
        <w:r w:rsidRPr="00696346">
          <w:rPr>
            <w:rStyle w:val="Hyperlink"/>
            <w:rFonts w:ascii="Arial" w:hAnsi="Arial" w:cs="Arial"/>
            <w:sz w:val="20"/>
            <w:szCs w:val="20"/>
            <w:shd w:val="clear" w:color="auto" w:fill="FFFFFF"/>
          </w:rPr>
          <w:t>https://chromium.googlesource.com/v8/v8.git</w:t>
        </w:r>
      </w:hyperlink>
    </w:p>
    <w:p w:rsidR="00755D69" w:rsidRPr="00696346" w:rsidRDefault="00755D69" w:rsidP="006B33E5">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https://www.w3.org/TR/2011/WD-html5-20110525/timers.html</w:t>
      </w:r>
    </w:p>
    <w:p w:rsidR="009E2891" w:rsidRPr="00696346" w:rsidRDefault="008524D7" w:rsidP="006B33E5">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Mozillaorg.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https://developer.mozilla.org/en-US/docs/Web/API/Console</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lastRenderedPageBreak/>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2 – OpenGL Demo Source Code</w:t>
      </w:r>
    </w:p>
    <w:bookmarkStart w:id="16" w:name="_MON_1542372895"/>
    <w:bookmarkEnd w:id="16"/>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40" type="#_x0000_t75" style="width:468pt;height:634.5pt" o:ole="">
            <v:imagedata r:id="rId47" o:title=""/>
          </v:shape>
          <o:OLEObject Type="Embed" ProgID="Word.OpenDocumentText.12" ShapeID="_x0000_i1040" DrawAspect="Content" ObjectID="_1542560163" r:id="rId48"/>
        </w:object>
      </w:r>
    </w:p>
    <w:bookmarkStart w:id="17" w:name="_MON_1542386765"/>
    <w:bookmarkEnd w:id="17"/>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41" type="#_x0000_t75" style="width:468pt;height:645pt" o:ole="">
            <v:imagedata r:id="rId49" o:title=""/>
          </v:shape>
          <o:OLEObject Type="Embed" ProgID="Word.OpenDocumentText.12" ShapeID="_x0000_i1041" DrawAspect="Content" ObjectID="_1542560164" r:id="rId50"/>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3 – OpenCL Demo Source Code</w:t>
      </w:r>
    </w:p>
    <w:bookmarkStart w:id="18" w:name="_MON_1542373001"/>
    <w:bookmarkEnd w:id="18"/>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42" type="#_x0000_t75" style="width:468pt;height:644.25pt" o:ole="">
            <v:imagedata r:id="rId51" o:title=""/>
          </v:shape>
          <o:OLEObject Type="Embed" ProgID="Word.OpenDocumentText.12" ShapeID="_x0000_i1042" DrawAspect="Content" ObjectID="_1542560165" r:id="rId52"/>
        </w:object>
      </w:r>
    </w:p>
    <w:bookmarkStart w:id="19" w:name="_MON_1542387077"/>
    <w:bookmarkEnd w:id="19"/>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43" type="#_x0000_t75" style="width:468pt;height:623.25pt" o:ole="">
            <v:imagedata r:id="rId53" o:title=""/>
          </v:shape>
          <o:OLEObject Type="Embed" ProgID="Word.OpenDocumentText.12" ShapeID="_x0000_i1043" DrawAspect="Content" ObjectID="_1542560166" r:id="rId54"/>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4 – Supervisor Meetings</w:t>
      </w:r>
    </w:p>
    <w:p w:rsidR="007E6FC1" w:rsidRPr="004C561D" w:rsidRDefault="007E6FC1" w:rsidP="006B33E5">
      <w:pPr>
        <w:rPr>
          <w:rFonts w:ascii="Arial" w:hAnsi="Arial" w:cs="Arial"/>
          <w:sz w:val="18"/>
        </w:rPr>
      </w:pPr>
    </w:p>
    <w:sectPr w:rsidR="007E6FC1" w:rsidRPr="004C561D" w:rsidSect="00372F82">
      <w:footerReference w:type="even" r:id="rId55"/>
      <w:footerReference w:type="default" r:id="rId56"/>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39E" w:rsidRDefault="00AD539E" w:rsidP="009A5631">
      <w:r>
        <w:separator/>
      </w:r>
    </w:p>
  </w:endnote>
  <w:endnote w:type="continuationSeparator" w:id="0">
    <w:p w:rsidR="00AD539E" w:rsidRDefault="00AD539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54D" w:rsidRDefault="00BA654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tabs>
        <w:tab w:val="left" w:pos="-1440"/>
        <w:tab w:val="left" w:pos="-720"/>
      </w:tabs>
      <w:suppressAutoHyphens/>
      <w:spacing w:line="19" w:lineRule="exact"/>
      <w:ind w:right="360"/>
      <w:jc w:val="both"/>
      <w:rPr>
        <w:spacing w:val="-3"/>
        <w:sz w:val="24"/>
      </w:rPr>
    </w:pPr>
  </w:p>
  <w:p w:rsidR="00BA654D" w:rsidRDefault="00BA6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39E" w:rsidRDefault="00AD539E" w:rsidP="009A5631">
      <w:r>
        <w:separator/>
      </w:r>
    </w:p>
  </w:footnote>
  <w:footnote w:type="continuationSeparator" w:id="0">
    <w:p w:rsidR="00AD539E" w:rsidRDefault="00AD539E"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25BC"/>
    <w:rsid w:val="00002AA6"/>
    <w:rsid w:val="00014A78"/>
    <w:rsid w:val="00024893"/>
    <w:rsid w:val="00026549"/>
    <w:rsid w:val="000306E1"/>
    <w:rsid w:val="000343D7"/>
    <w:rsid w:val="00037013"/>
    <w:rsid w:val="00050806"/>
    <w:rsid w:val="00055C75"/>
    <w:rsid w:val="00062E15"/>
    <w:rsid w:val="0006316D"/>
    <w:rsid w:val="000719D6"/>
    <w:rsid w:val="0007273C"/>
    <w:rsid w:val="000779D7"/>
    <w:rsid w:val="000A6187"/>
    <w:rsid w:val="000B07CE"/>
    <w:rsid w:val="000C10EB"/>
    <w:rsid w:val="000C3918"/>
    <w:rsid w:val="000C5107"/>
    <w:rsid w:val="000D7960"/>
    <w:rsid w:val="000F4AA1"/>
    <w:rsid w:val="00102E0A"/>
    <w:rsid w:val="00110BE4"/>
    <w:rsid w:val="00111CCB"/>
    <w:rsid w:val="00113103"/>
    <w:rsid w:val="001161D9"/>
    <w:rsid w:val="00124B76"/>
    <w:rsid w:val="00140C9D"/>
    <w:rsid w:val="00140D7F"/>
    <w:rsid w:val="001537B1"/>
    <w:rsid w:val="001576FB"/>
    <w:rsid w:val="001622F5"/>
    <w:rsid w:val="00180C7A"/>
    <w:rsid w:val="00195DF1"/>
    <w:rsid w:val="00196FBF"/>
    <w:rsid w:val="001B307F"/>
    <w:rsid w:val="001F2FE0"/>
    <w:rsid w:val="001F3172"/>
    <w:rsid w:val="001F5A5D"/>
    <w:rsid w:val="001F696B"/>
    <w:rsid w:val="00201049"/>
    <w:rsid w:val="002053A5"/>
    <w:rsid w:val="00214368"/>
    <w:rsid w:val="00217091"/>
    <w:rsid w:val="002203D5"/>
    <w:rsid w:val="0023560A"/>
    <w:rsid w:val="0024343B"/>
    <w:rsid w:val="00261A6F"/>
    <w:rsid w:val="002622AA"/>
    <w:rsid w:val="00273C3E"/>
    <w:rsid w:val="00277C70"/>
    <w:rsid w:val="0028402E"/>
    <w:rsid w:val="00287572"/>
    <w:rsid w:val="00290E32"/>
    <w:rsid w:val="00291288"/>
    <w:rsid w:val="00291777"/>
    <w:rsid w:val="00293452"/>
    <w:rsid w:val="00295D37"/>
    <w:rsid w:val="002A0F2E"/>
    <w:rsid w:val="002B3423"/>
    <w:rsid w:val="002B3A56"/>
    <w:rsid w:val="002C65DF"/>
    <w:rsid w:val="002D2EDD"/>
    <w:rsid w:val="002D3D6F"/>
    <w:rsid w:val="002E087B"/>
    <w:rsid w:val="002E5F33"/>
    <w:rsid w:val="002F1556"/>
    <w:rsid w:val="002F159D"/>
    <w:rsid w:val="00304B72"/>
    <w:rsid w:val="003053D6"/>
    <w:rsid w:val="00314251"/>
    <w:rsid w:val="00316809"/>
    <w:rsid w:val="00324A25"/>
    <w:rsid w:val="00327A90"/>
    <w:rsid w:val="00333CD5"/>
    <w:rsid w:val="00372F82"/>
    <w:rsid w:val="003849D3"/>
    <w:rsid w:val="00385656"/>
    <w:rsid w:val="0039569E"/>
    <w:rsid w:val="003B7EA0"/>
    <w:rsid w:val="003C5286"/>
    <w:rsid w:val="003D7331"/>
    <w:rsid w:val="004134D3"/>
    <w:rsid w:val="0042412B"/>
    <w:rsid w:val="00446EF0"/>
    <w:rsid w:val="00447971"/>
    <w:rsid w:val="00484747"/>
    <w:rsid w:val="00485776"/>
    <w:rsid w:val="004B5BAC"/>
    <w:rsid w:val="004C561D"/>
    <w:rsid w:val="004D130E"/>
    <w:rsid w:val="004D20FD"/>
    <w:rsid w:val="004D28F3"/>
    <w:rsid w:val="004D42C6"/>
    <w:rsid w:val="004E589A"/>
    <w:rsid w:val="004E5D38"/>
    <w:rsid w:val="004F2697"/>
    <w:rsid w:val="004F7700"/>
    <w:rsid w:val="00503215"/>
    <w:rsid w:val="00513444"/>
    <w:rsid w:val="0052041C"/>
    <w:rsid w:val="00524A8B"/>
    <w:rsid w:val="00535016"/>
    <w:rsid w:val="00535A53"/>
    <w:rsid w:val="00535E50"/>
    <w:rsid w:val="005423F8"/>
    <w:rsid w:val="00546BCA"/>
    <w:rsid w:val="005478F3"/>
    <w:rsid w:val="005530A8"/>
    <w:rsid w:val="00566C90"/>
    <w:rsid w:val="005850FA"/>
    <w:rsid w:val="005945CE"/>
    <w:rsid w:val="005A384B"/>
    <w:rsid w:val="005A54B6"/>
    <w:rsid w:val="005A7904"/>
    <w:rsid w:val="005A79CA"/>
    <w:rsid w:val="005C4049"/>
    <w:rsid w:val="005C59E9"/>
    <w:rsid w:val="005D749A"/>
    <w:rsid w:val="005D75DB"/>
    <w:rsid w:val="005E22D6"/>
    <w:rsid w:val="005E6C5F"/>
    <w:rsid w:val="005F08FB"/>
    <w:rsid w:val="00632041"/>
    <w:rsid w:val="006415BF"/>
    <w:rsid w:val="006444C6"/>
    <w:rsid w:val="006736F6"/>
    <w:rsid w:val="00695E9A"/>
    <w:rsid w:val="00696346"/>
    <w:rsid w:val="006970DF"/>
    <w:rsid w:val="006A33D1"/>
    <w:rsid w:val="006B218D"/>
    <w:rsid w:val="006B33E5"/>
    <w:rsid w:val="006B39C5"/>
    <w:rsid w:val="006B69AF"/>
    <w:rsid w:val="006C5CE2"/>
    <w:rsid w:val="006D0B45"/>
    <w:rsid w:val="006D3F7A"/>
    <w:rsid w:val="0070288E"/>
    <w:rsid w:val="00705FFE"/>
    <w:rsid w:val="00706F98"/>
    <w:rsid w:val="00711C8A"/>
    <w:rsid w:val="0071506D"/>
    <w:rsid w:val="00715A4C"/>
    <w:rsid w:val="00715CBF"/>
    <w:rsid w:val="0072439A"/>
    <w:rsid w:val="00725E9D"/>
    <w:rsid w:val="00745A99"/>
    <w:rsid w:val="00745BD9"/>
    <w:rsid w:val="00754706"/>
    <w:rsid w:val="00755D69"/>
    <w:rsid w:val="00761A6E"/>
    <w:rsid w:val="00775317"/>
    <w:rsid w:val="00797A2E"/>
    <w:rsid w:val="007A344D"/>
    <w:rsid w:val="007B0CE3"/>
    <w:rsid w:val="007C2C98"/>
    <w:rsid w:val="007C3011"/>
    <w:rsid w:val="007C3B5D"/>
    <w:rsid w:val="007D7473"/>
    <w:rsid w:val="007E29FA"/>
    <w:rsid w:val="007E6FC1"/>
    <w:rsid w:val="008235C9"/>
    <w:rsid w:val="0082496D"/>
    <w:rsid w:val="008273DC"/>
    <w:rsid w:val="0083313C"/>
    <w:rsid w:val="00833195"/>
    <w:rsid w:val="00834A33"/>
    <w:rsid w:val="0083604D"/>
    <w:rsid w:val="008377C9"/>
    <w:rsid w:val="008521D7"/>
    <w:rsid w:val="008524D7"/>
    <w:rsid w:val="00853528"/>
    <w:rsid w:val="00856611"/>
    <w:rsid w:val="008652D8"/>
    <w:rsid w:val="00867484"/>
    <w:rsid w:val="00874576"/>
    <w:rsid w:val="00880249"/>
    <w:rsid w:val="00885353"/>
    <w:rsid w:val="0088597C"/>
    <w:rsid w:val="008B216F"/>
    <w:rsid w:val="008B233F"/>
    <w:rsid w:val="008B59FA"/>
    <w:rsid w:val="008B627F"/>
    <w:rsid w:val="008C2C43"/>
    <w:rsid w:val="008D4080"/>
    <w:rsid w:val="008E4909"/>
    <w:rsid w:val="008F362C"/>
    <w:rsid w:val="00903F52"/>
    <w:rsid w:val="00915537"/>
    <w:rsid w:val="00916BE6"/>
    <w:rsid w:val="00937425"/>
    <w:rsid w:val="00946982"/>
    <w:rsid w:val="00972841"/>
    <w:rsid w:val="00977B71"/>
    <w:rsid w:val="009839F0"/>
    <w:rsid w:val="0098517E"/>
    <w:rsid w:val="009953D2"/>
    <w:rsid w:val="009A5631"/>
    <w:rsid w:val="009A61CD"/>
    <w:rsid w:val="009B053A"/>
    <w:rsid w:val="009D093C"/>
    <w:rsid w:val="009E2891"/>
    <w:rsid w:val="009E5F24"/>
    <w:rsid w:val="00A07FC4"/>
    <w:rsid w:val="00A24832"/>
    <w:rsid w:val="00A43D03"/>
    <w:rsid w:val="00A53789"/>
    <w:rsid w:val="00A62372"/>
    <w:rsid w:val="00A63792"/>
    <w:rsid w:val="00A80382"/>
    <w:rsid w:val="00AD0DA7"/>
    <w:rsid w:val="00AD45D5"/>
    <w:rsid w:val="00AD539E"/>
    <w:rsid w:val="00B013D9"/>
    <w:rsid w:val="00B21AC0"/>
    <w:rsid w:val="00B22B34"/>
    <w:rsid w:val="00B424D2"/>
    <w:rsid w:val="00B600F4"/>
    <w:rsid w:val="00B71891"/>
    <w:rsid w:val="00BA07A7"/>
    <w:rsid w:val="00BA654D"/>
    <w:rsid w:val="00BB5E0C"/>
    <w:rsid w:val="00BB69F4"/>
    <w:rsid w:val="00BC479E"/>
    <w:rsid w:val="00BC646F"/>
    <w:rsid w:val="00BC7BC8"/>
    <w:rsid w:val="00BD44A9"/>
    <w:rsid w:val="00BF2F61"/>
    <w:rsid w:val="00C11E7B"/>
    <w:rsid w:val="00C12ED2"/>
    <w:rsid w:val="00C15B70"/>
    <w:rsid w:val="00C40562"/>
    <w:rsid w:val="00C43DA4"/>
    <w:rsid w:val="00C5685F"/>
    <w:rsid w:val="00C6348B"/>
    <w:rsid w:val="00C6545F"/>
    <w:rsid w:val="00C67184"/>
    <w:rsid w:val="00C71AB5"/>
    <w:rsid w:val="00C82034"/>
    <w:rsid w:val="00C8364E"/>
    <w:rsid w:val="00CA114D"/>
    <w:rsid w:val="00CA6E26"/>
    <w:rsid w:val="00CB1917"/>
    <w:rsid w:val="00CC1079"/>
    <w:rsid w:val="00CD4881"/>
    <w:rsid w:val="00CF3BB9"/>
    <w:rsid w:val="00D04DF3"/>
    <w:rsid w:val="00D05E57"/>
    <w:rsid w:val="00D0767A"/>
    <w:rsid w:val="00D22079"/>
    <w:rsid w:val="00D306AF"/>
    <w:rsid w:val="00D35B24"/>
    <w:rsid w:val="00D40162"/>
    <w:rsid w:val="00D420E1"/>
    <w:rsid w:val="00D55BC8"/>
    <w:rsid w:val="00D6336B"/>
    <w:rsid w:val="00D7083A"/>
    <w:rsid w:val="00D8274A"/>
    <w:rsid w:val="00D83593"/>
    <w:rsid w:val="00D859DD"/>
    <w:rsid w:val="00D94B54"/>
    <w:rsid w:val="00D95272"/>
    <w:rsid w:val="00DB1A1E"/>
    <w:rsid w:val="00DB781E"/>
    <w:rsid w:val="00DC2DDB"/>
    <w:rsid w:val="00DF122D"/>
    <w:rsid w:val="00DF3FB9"/>
    <w:rsid w:val="00E1602E"/>
    <w:rsid w:val="00E17398"/>
    <w:rsid w:val="00E25557"/>
    <w:rsid w:val="00E40D8D"/>
    <w:rsid w:val="00E575BA"/>
    <w:rsid w:val="00E644E9"/>
    <w:rsid w:val="00E8057A"/>
    <w:rsid w:val="00E86BB5"/>
    <w:rsid w:val="00E93452"/>
    <w:rsid w:val="00E97048"/>
    <w:rsid w:val="00EA6DF2"/>
    <w:rsid w:val="00EC1F49"/>
    <w:rsid w:val="00EC473A"/>
    <w:rsid w:val="00ED52C9"/>
    <w:rsid w:val="00EE6ED1"/>
    <w:rsid w:val="00EF3D75"/>
    <w:rsid w:val="00EF4DF1"/>
    <w:rsid w:val="00EF5C54"/>
    <w:rsid w:val="00EF68C7"/>
    <w:rsid w:val="00F10597"/>
    <w:rsid w:val="00F1564F"/>
    <w:rsid w:val="00F326ED"/>
    <w:rsid w:val="00F40D15"/>
    <w:rsid w:val="00F94B4F"/>
    <w:rsid w:val="00FA07FB"/>
    <w:rsid w:val="00FA68AE"/>
    <w:rsid w:val="00FA7719"/>
    <w:rsid w:val="00FB4874"/>
    <w:rsid w:val="00FC2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A4EA"/>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1F2FE0"/>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F2FE0"/>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1F2FE0"/>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F2FE0"/>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semiHidden/>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image" Target="media/image21.emf"/><Relationship Id="rId50" Type="http://schemas.openxmlformats.org/officeDocument/2006/relationships/oleObject" Target="embeddings/oleObject17.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s://chromium.googlesource.com/v8/v8.git"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png"/><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iki.commonjs.org/wiki/Modules/1.1.1"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yperlink" Target="http://www.ecma-international.org/ecma-262/6.0/" TargetMode="External"/><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hyperlink" Target="http://www.intel.com/content/www/us/en/architecture-and-technology/visual-technology/graphics-overview.html" TargetMode="External"/><Relationship Id="rId48" Type="http://schemas.openxmlformats.org/officeDocument/2006/relationships/oleObject" Target="embeddings/oleObject16.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B1EC2-7370-41D6-B936-DE74C665C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2562</TotalTime>
  <Pages>22</Pages>
  <Words>4079</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27276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198</cp:revision>
  <dcterms:created xsi:type="dcterms:W3CDTF">2016-10-17T00:33:00Z</dcterms:created>
  <dcterms:modified xsi:type="dcterms:W3CDTF">2016-12-06T19:59:00Z</dcterms:modified>
</cp:coreProperties>
</file>