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D9665D">
      <w:pPr>
        <w:spacing w:after="360"/>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w:t>
      </w:r>
      <w:r w:rsidR="006D6530">
        <w:rPr>
          <w:rStyle w:val="Emphasis"/>
          <w:lang w:eastAsia="en-GB"/>
        </w:rPr>
        <w: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C24605">
              <w:rPr>
                <w:noProof/>
                <w:webHidden/>
              </w:rPr>
              <w:t>5</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C24605">
              <w:rPr>
                <w:noProof/>
                <w:webHidden/>
              </w:rPr>
              <w:t>5</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C24605">
              <w:rPr>
                <w:noProof/>
                <w:webHidden/>
              </w:rPr>
              <w:t>5</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C24605">
              <w:rPr>
                <w:noProof/>
                <w:webHidden/>
              </w:rPr>
              <w:t>5</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C24605">
              <w:rPr>
                <w:noProof/>
                <w:webHidden/>
              </w:rPr>
              <w:t>6</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C24605">
              <w:rPr>
                <w:noProof/>
                <w:webHidden/>
              </w:rPr>
              <w:t>6</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C24605">
              <w:rPr>
                <w:noProof/>
                <w:webHidden/>
              </w:rPr>
              <w:t>6</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C24605">
              <w:rPr>
                <w:noProof/>
                <w:webHidden/>
              </w:rPr>
              <w:t>6</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C24605">
              <w:rPr>
                <w:noProof/>
                <w:webHidden/>
              </w:rPr>
              <w:t>6</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C24605">
              <w:rPr>
                <w:noProof/>
                <w:webHidden/>
              </w:rPr>
              <w:t>6</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C24605">
              <w:rPr>
                <w:noProof/>
                <w:webHidden/>
              </w:rPr>
              <w:t>7</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C24605">
              <w:rPr>
                <w:noProof/>
                <w:webHidden/>
              </w:rPr>
              <w:t>7</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C24605">
              <w:rPr>
                <w:noProof/>
                <w:webHidden/>
              </w:rPr>
              <w:t>7</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C24605">
              <w:rPr>
                <w:noProof/>
                <w:webHidden/>
              </w:rPr>
              <w:t>8</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C24605">
              <w:rPr>
                <w:noProof/>
                <w:webHidden/>
              </w:rPr>
              <w:t>8</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C24605">
              <w:rPr>
                <w:noProof/>
                <w:webHidden/>
              </w:rPr>
              <w:t>8</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C24605">
              <w:rPr>
                <w:noProof/>
                <w:webHidden/>
              </w:rPr>
              <w:t>8</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C24605">
              <w:rPr>
                <w:noProof/>
                <w:webHidden/>
              </w:rPr>
              <w:t>9</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C24605">
              <w:rPr>
                <w:noProof/>
                <w:webHidden/>
              </w:rPr>
              <w:t>9</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C24605">
              <w:rPr>
                <w:noProof/>
                <w:webHidden/>
              </w:rPr>
              <w:t>9</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C24605">
              <w:rPr>
                <w:noProof/>
                <w:webHidden/>
              </w:rPr>
              <w:t>10</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C24605">
              <w:rPr>
                <w:noProof/>
                <w:webHidden/>
              </w:rPr>
              <w:t>10</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C24605">
              <w:rPr>
                <w:noProof/>
                <w:webHidden/>
              </w:rPr>
              <w:t>11</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C24605">
              <w:rPr>
                <w:noProof/>
                <w:webHidden/>
              </w:rPr>
              <w:t>11</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C24605">
              <w:rPr>
                <w:noProof/>
                <w:webHidden/>
              </w:rPr>
              <w:t>11</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C24605">
              <w:rPr>
                <w:noProof/>
                <w:webHidden/>
              </w:rPr>
              <w:t>11</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C24605">
              <w:rPr>
                <w:noProof/>
                <w:webHidden/>
              </w:rPr>
              <w:t>12</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C24605">
              <w:rPr>
                <w:noProof/>
                <w:webHidden/>
              </w:rPr>
              <w:t>13</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C24605">
              <w:rPr>
                <w:noProof/>
                <w:webHidden/>
              </w:rPr>
              <w:t>15</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C24605">
              <w:rPr>
                <w:noProof/>
                <w:webHidden/>
              </w:rPr>
              <w:t>16</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C24605">
              <w:rPr>
                <w:noProof/>
                <w:webHidden/>
              </w:rPr>
              <w:t>16</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C24605">
              <w:rPr>
                <w:noProof/>
                <w:webHidden/>
              </w:rPr>
              <w:t>16</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C24605">
              <w:rPr>
                <w:noProof/>
                <w:webHidden/>
              </w:rPr>
              <w:t>17</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C24605">
              <w:rPr>
                <w:noProof/>
                <w:webHidden/>
              </w:rPr>
              <w:t>17</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C24605">
              <w:rPr>
                <w:noProof/>
                <w:webHidden/>
              </w:rPr>
              <w:t>17</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C24605">
              <w:rPr>
                <w:noProof/>
                <w:webHidden/>
              </w:rPr>
              <w:t>17</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C24605">
              <w:rPr>
                <w:noProof/>
                <w:webHidden/>
              </w:rPr>
              <w:t>17</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C24605">
              <w:rPr>
                <w:noProof/>
                <w:webHidden/>
              </w:rPr>
              <w:t>18</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C24605">
              <w:rPr>
                <w:noProof/>
                <w:webHidden/>
              </w:rPr>
              <w:t>18</w:t>
            </w:r>
            <w:r w:rsidR="00632E10">
              <w:rPr>
                <w:noProof/>
                <w:webHidden/>
              </w:rPr>
              <w:fldChar w:fldCharType="end"/>
            </w:r>
          </w:hyperlink>
        </w:p>
        <w:p w:rsidR="00632E10" w:rsidRDefault="00A054B9">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C24605">
              <w:rPr>
                <w:noProof/>
                <w:webHidden/>
              </w:rPr>
              <w:t>18</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C24605">
              <w:rPr>
                <w:noProof/>
                <w:webHidden/>
              </w:rPr>
              <w:t>19</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C24605">
              <w:rPr>
                <w:noProof/>
                <w:webHidden/>
              </w:rPr>
              <w:t>19</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C24605">
              <w:rPr>
                <w:noProof/>
                <w:webHidden/>
              </w:rPr>
              <w:t>19</w:t>
            </w:r>
            <w:r w:rsidR="00632E10">
              <w:rPr>
                <w:noProof/>
                <w:webHidden/>
              </w:rPr>
              <w:fldChar w:fldCharType="end"/>
            </w:r>
          </w:hyperlink>
        </w:p>
        <w:p w:rsidR="00632E10" w:rsidRDefault="00A054B9">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C24605">
              <w:rPr>
                <w:noProof/>
                <w:webHidden/>
              </w:rPr>
              <w:t>20</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C24605">
              <w:rPr>
                <w:noProof/>
                <w:webHidden/>
              </w:rPr>
              <w:t>21</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C24605">
              <w:rPr>
                <w:noProof/>
                <w:webHidden/>
              </w:rPr>
              <w:t>23</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C24605">
              <w:rPr>
                <w:noProof/>
                <w:webHidden/>
              </w:rPr>
              <w:t>25</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C24605">
              <w:rPr>
                <w:noProof/>
                <w:webHidden/>
              </w:rPr>
              <w:t>27</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C24605">
              <w:rPr>
                <w:noProof/>
                <w:webHidden/>
              </w:rPr>
              <w:t>29</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C24605">
              <w:rPr>
                <w:noProof/>
                <w:webHidden/>
              </w:rPr>
              <w:t>30</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C24605">
              <w:rPr>
                <w:noProof/>
                <w:webHidden/>
              </w:rPr>
              <w:t>31</w:t>
            </w:r>
            <w:r w:rsidR="00632E10">
              <w:rPr>
                <w:noProof/>
                <w:webHidden/>
              </w:rPr>
              <w:fldChar w:fldCharType="end"/>
            </w:r>
          </w:hyperlink>
        </w:p>
        <w:p w:rsidR="00632E10" w:rsidRDefault="00A054B9">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C24605">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405521"/>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405522"/>
      <w:r>
        <w:t>1.2 The Problem</w:t>
      </w:r>
      <w:bookmarkEnd w:id="2"/>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405523"/>
      <w:r>
        <w:t>1.3</w:t>
      </w:r>
      <w:r w:rsidR="00955F2D">
        <w:t xml:space="preserve"> </w:t>
      </w:r>
      <w:r w:rsidR="00EB15B8">
        <w:t>The Solution</w:t>
      </w:r>
      <w:bookmarkEnd w:id="3"/>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bookmarkStart w:id="4" w:name="_GoBack"/>
      <w:bookmarkEnd w:id="4"/>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1405525"/>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1405526"/>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1405527"/>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1405528"/>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1405529"/>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1405530"/>
      <w:r>
        <w:lastRenderedPageBreak/>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1405531"/>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w:t>
      </w:r>
      <w:proofErr w:type="spellStart"/>
      <w:r>
        <w:t>shaders</w:t>
      </w:r>
      <w:proofErr w:type="spellEnd"/>
      <w:r>
        <w:t xml:space="preserve">.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w:t>
      </w:r>
      <w:proofErr w:type="spellStart"/>
      <w:r>
        <w:t>shaders</w:t>
      </w:r>
      <w:proofErr w:type="spellEnd"/>
      <w:r>
        <w:t xml:space="preserve"> are written in a language called</w:t>
      </w:r>
      <w:r w:rsidR="007249CE">
        <w:t xml:space="preserve"> HLSL or High Level Shading Language. I</w:t>
      </w:r>
      <w:r>
        <w:t xml:space="preserve">n OpenGL these </w:t>
      </w:r>
      <w:proofErr w:type="spellStart"/>
      <w:r>
        <w:t>shaders</w:t>
      </w:r>
      <w:proofErr w:type="spellEnd"/>
      <w:r>
        <w:t xml:space="preserve"> are </w:t>
      </w:r>
      <w:r w:rsidR="007249CE">
        <w:t xml:space="preserve">written in a language called GLSL or OpenGL </w:t>
      </w:r>
      <w:r w:rsidR="009C257F">
        <w:t>Shading Language (GLSL). A</w:t>
      </w:r>
      <w:r>
        <w:t xml:space="preserve">n example </w:t>
      </w:r>
      <w:r w:rsidR="009C257F">
        <w:t xml:space="preserve">of a simple orthographic </w:t>
      </w:r>
      <w:r>
        <w:t xml:space="preserve">OpenGL </w:t>
      </w:r>
      <w:proofErr w:type="spellStart"/>
      <w:r>
        <w:t>shader</w:t>
      </w:r>
      <w:proofErr w:type="spellEnd"/>
      <w:r>
        <w:t xml:space="preserve"> can be found in Figure 1.</w:t>
      </w:r>
    </w:p>
    <w:bookmarkStart w:id="13" w:name="_MON_1545134291"/>
    <w:bookmarkEnd w:id="13"/>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49333" r:id="rId10"/>
        </w:object>
      </w:r>
    </w:p>
    <w:p w:rsidR="00AD3FAF" w:rsidRPr="00AD3FAF" w:rsidRDefault="00AD3FAF" w:rsidP="00AD3FAF">
      <w:pPr>
        <w:jc w:val="center"/>
        <w:rPr>
          <w:rStyle w:val="Emphasis"/>
        </w:rPr>
      </w:pPr>
      <w:r w:rsidRPr="00AD3FAF">
        <w:rPr>
          <w:rStyle w:val="Emphasis"/>
        </w:rPr>
        <w:t xml:space="preserve">Figure 1: Typical 2D OpenGL </w:t>
      </w:r>
      <w:proofErr w:type="spellStart"/>
      <w:r w:rsidRPr="00AD3FAF">
        <w:rPr>
          <w:rStyle w:val="Emphasis"/>
        </w:rPr>
        <w:t>shader</w:t>
      </w:r>
      <w:proofErr w:type="spellEnd"/>
    </w:p>
    <w:p w:rsidR="00F936F3" w:rsidRPr="00F936F3" w:rsidRDefault="00E859CB" w:rsidP="00052DA7">
      <w:pPr>
        <w:pStyle w:val="Heading3"/>
        <w:spacing w:after="120"/>
      </w:pPr>
      <w:bookmarkStart w:id="14" w:name="_Toc471405532"/>
      <w:r>
        <w:t>2.1.</w:t>
      </w:r>
      <w:r w:rsidR="00945245">
        <w:t>7</w:t>
      </w:r>
      <w:r>
        <w:t xml:space="preserve"> </w:t>
      </w:r>
      <w:r w:rsidR="00121308">
        <w:t>CUDA</w:t>
      </w:r>
      <w:r w:rsidR="00BD6571">
        <w:t xml:space="preserve"> &amp; OpenCL</w:t>
      </w:r>
      <w:bookmarkEnd w:id="14"/>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w:t>
      </w:r>
      <w:r w:rsidR="00EB710B" w:rsidRPr="00EB710B">
        <w:t>OpenCL is different from CUDA is the range of devices it works on. OpenCL can run on any heterogeneous system and is not bound to a single operating system like DirectX or hardware manufacturer like CUDA. CUDA on the other hand is not open source and will only run on NVidia hardware. Research (</w:t>
      </w:r>
      <w:proofErr w:type="spellStart"/>
      <w:r w:rsidR="00EB710B" w:rsidRPr="00EB710B">
        <w:t>Karimi</w:t>
      </w:r>
      <w:proofErr w:type="spellEnd"/>
      <w:r w:rsidR="00EB710B" w:rsidRPr="00EB710B">
        <w:t>, K, 2016) found CUDA to perform better than OpenCL, however CUDAs inability to work across hardware from different manufacturers is certainly its biggest downfall, however 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t>
      </w:r>
      <w:r w:rsidR="00261B65">
        <w:lastRenderedPageBreak/>
        <w:t xml:space="preserve">which is raw C/C++ with extensions allowing one to execute code </w:t>
      </w:r>
      <w:r w:rsidR="00DD4D10">
        <w:t>on the GPU. In OpenCL k</w:t>
      </w:r>
      <w:r w:rsidR="00261B65">
        <w:t xml:space="preserve">ernels are 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5" w:name="_MON_1545134528"/>
    <w:bookmarkEnd w:id="15"/>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49334"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6" w:name="_Toc471405533"/>
      <w:r>
        <w:t>2.1.</w:t>
      </w:r>
      <w:r w:rsidR="006F4484">
        <w:t>8</w:t>
      </w:r>
      <w:r>
        <w:t xml:space="preserve"> Advantages of GPUs</w:t>
      </w:r>
      <w:bookmarkEnd w:id="16"/>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7" w:name="_Toc471405534"/>
      <w:r>
        <w:t xml:space="preserve">2.2 </w:t>
      </w:r>
      <w:r w:rsidR="007C3B5D" w:rsidRPr="004C561D">
        <w:t>JavaScript</w:t>
      </w:r>
      <w:bookmarkEnd w:id="17"/>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8" w:name="_Toc471405535"/>
      <w:r>
        <w:t>2.2</w:t>
      </w:r>
      <w:r w:rsidR="00A51376">
        <w:t>.1</w:t>
      </w:r>
      <w:r>
        <w:t xml:space="preserve"> </w:t>
      </w:r>
      <w:r w:rsidR="0071683B">
        <w:t>Typed Array Architecture</w:t>
      </w:r>
      <w:bookmarkEnd w:id="18"/>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9" w:name="_Toc471405536"/>
      <w:r>
        <w:t>2.2.2</w:t>
      </w:r>
      <w:r w:rsidR="001D3459">
        <w:t xml:space="preserve"> </w:t>
      </w:r>
      <w:proofErr w:type="spellStart"/>
      <w:r w:rsidR="002053A5" w:rsidRPr="004C561D">
        <w:t>ArrayBuffer</w:t>
      </w:r>
      <w:bookmarkEnd w:id="19"/>
      <w:proofErr w:type="spellEnd"/>
    </w:p>
    <w:p w:rsidR="007D7473" w:rsidRPr="004C561D" w:rsidRDefault="00E40D8D" w:rsidP="002A6086">
      <w:pPr>
        <w:jc w:val="both"/>
        <w:rPr>
          <w:rFonts w:cs="Arial"/>
        </w:rPr>
      </w:pPr>
      <w:proofErr w:type="spellStart"/>
      <w:r w:rsidRPr="004E6443">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proofErr w:type="spellStart"/>
      <w:r w:rsidRPr="004E6443">
        <w:t>ArrayBuffer</w:t>
      </w:r>
      <w:proofErr w:type="spellEnd"/>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20" w:name="_MON_1541712016"/>
    <w:bookmarkEnd w:id="20"/>
    <w:p w:rsidR="00853528" w:rsidRPr="004C561D" w:rsidRDefault="00704D3E"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24">
          <v:shape id="_x0000_i1027" type="#_x0000_t75" style="width:453pt;height:87.6pt" o:ole="">
            <v:imagedata r:id="rId13" o:title=""/>
          </v:shape>
          <o:OLEObject Type="Embed" ProgID="Word.OpenDocumentText.12" ShapeID="_x0000_i1027" DrawAspect="Content" ObjectID="_1545149335" r:id="rId14"/>
        </w:object>
      </w:r>
    </w:p>
    <w:p w:rsidR="005530A8" w:rsidRPr="002A723D" w:rsidRDefault="005530A8" w:rsidP="002A723D">
      <w:pPr>
        <w:jc w:val="center"/>
        <w:rPr>
          <w:rFonts w:cs="Arial"/>
          <w:i/>
          <w:iCs/>
          <w:color w:val="000000" w:themeColor="text1"/>
        </w:rPr>
      </w:pPr>
      <w:r w:rsidRPr="004C561D">
        <w:rPr>
          <w:rStyle w:val="Emphasis"/>
          <w:rFonts w:cs="Arial"/>
        </w:rPr>
        <w:lastRenderedPageBreak/>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1" w:name="_MON_1541712103"/>
    <w:bookmarkEnd w:id="21"/>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49336"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2" w:name="_Toc471405537"/>
      <w:r>
        <w:t>2.2.3</w:t>
      </w:r>
      <w:r w:rsidR="00506F57">
        <w:t xml:space="preserve"> </w:t>
      </w:r>
      <w:r w:rsidR="009B2ABF">
        <w:t>Uint8Array, Uint32Array,</w:t>
      </w:r>
      <w:r w:rsidR="005D49CE">
        <w:t xml:space="preserve"> Float32Array,</w:t>
      </w:r>
      <w:r w:rsidR="009B2ABF">
        <w:t xml:space="preserve"> Float64Array</w:t>
      </w:r>
      <w:bookmarkEnd w:id="22"/>
    </w:p>
    <w:p w:rsidR="00853528" w:rsidRPr="004C561D" w:rsidRDefault="00853528" w:rsidP="00DF3A7E">
      <w:pPr>
        <w:jc w:val="both"/>
        <w:rPr>
          <w:rFonts w:cs="Arial"/>
        </w:rPr>
      </w:pPr>
      <w:r w:rsidRPr="004C561D">
        <w:rPr>
          <w:rFonts w:cs="Arial"/>
        </w:rPr>
        <w:t xml:space="preserve">Following the base type </w:t>
      </w:r>
      <w:proofErr w:type="spellStart"/>
      <w:r w:rsidRPr="00362FE6">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362FE6">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3" w:name="_MON_1541712873"/>
    <w:bookmarkEnd w:id="23"/>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49337"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w:t>
      </w:r>
      <w:r w:rsidR="00DF2A11">
        <w:rPr>
          <w:rFonts w:cs="Arial"/>
        </w:rPr>
        <w:t xml:space="preserve"> case as can be seen in Figure 6</w:t>
      </w:r>
      <w:r w:rsidR="006C003A">
        <w:rPr>
          <w:rFonts w:cs="Arial"/>
        </w:rPr>
        <w:t>.</w:t>
      </w:r>
    </w:p>
    <w:bookmarkStart w:id="24" w:name="_MON_1541712994"/>
    <w:bookmarkEnd w:id="24"/>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49338"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5" w:name="_Toc471405538"/>
      <w:r>
        <w:t xml:space="preserve">2.3 </w:t>
      </w:r>
      <w:r w:rsidR="00DB781E" w:rsidRPr="004C561D">
        <w:t>V8 JavaScript Compiler</w:t>
      </w:r>
      <w:bookmarkEnd w:id="25"/>
    </w:p>
    <w:p w:rsidR="0099437E" w:rsidRPr="0099437E" w:rsidRDefault="0099437E" w:rsidP="00833A71">
      <w:pPr>
        <w:pStyle w:val="Heading3"/>
        <w:spacing w:after="120"/>
      </w:pPr>
      <w:bookmarkStart w:id="26" w:name="_Toc471405539"/>
      <w:r>
        <w:t>2.3.1 Interpreter vs Compiler</w:t>
      </w:r>
      <w:bookmarkEnd w:id="26"/>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w:t>
      </w:r>
      <w:r w:rsidR="00196FBF" w:rsidRPr="004C561D">
        <w:rPr>
          <w:rFonts w:cs="Arial"/>
        </w:rPr>
        <w:lastRenderedPageBreak/>
        <w:t>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405540"/>
      <w:r>
        <w:t>2.3.2 ECMAScript 2015</w:t>
      </w:r>
      <w:bookmarkEnd w:id="27"/>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8" w:name="_Toc471405541"/>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405542"/>
      <w:r>
        <w:rPr>
          <w:rFonts w:ascii="Arial" w:hAnsi="Arial" w:cs="Arial"/>
          <w:color w:val="000000" w:themeColor="text1"/>
          <w:sz w:val="28"/>
        </w:rPr>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405543"/>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405544"/>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405545"/>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49339" r:id="rId23"/>
        </w:object>
      </w:r>
    </w:p>
    <w:p w:rsidR="000E1B72" w:rsidRPr="001622F5" w:rsidRDefault="00F50222" w:rsidP="000E1B72">
      <w:pPr>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4" w:name="_MON_1542453394"/>
    <w:bookmarkEnd w:id="34"/>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49340" r:id="rId25"/>
        </w:object>
      </w:r>
    </w:p>
    <w:p w:rsidR="000E1B72" w:rsidRPr="001622F5" w:rsidRDefault="001A21E9" w:rsidP="000E1B72">
      <w:pPr>
        <w:jc w:val="center"/>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w:t>
      </w:r>
      <w:proofErr w:type="spellStart"/>
      <w:r w:rsidR="00946222">
        <w:rPr>
          <w:rFonts w:cs="Arial"/>
        </w:rPr>
        <w:t>HandleScope</w:t>
      </w:r>
      <w:proofErr w:type="spellEnd"/>
      <w:r w:rsidR="00946222">
        <w:rPr>
          <w:rFonts w:cs="Arial"/>
        </w:rPr>
        <w:t xml:space="preserve"> is deleted. Note to construct a </w:t>
      </w:r>
      <w:proofErr w:type="spellStart"/>
      <w:r w:rsidR="00946222">
        <w:rPr>
          <w:rFonts w:cs="Arial"/>
        </w:rPr>
        <w:t>HandleScope</w:t>
      </w:r>
      <w:proofErr w:type="spellEnd"/>
      <w:r w:rsidR="00946222">
        <w:rPr>
          <w:rFonts w:cs="Arial"/>
        </w:rPr>
        <w:t xml:space="preserve"> object you must pass the VM instance that </w:t>
      </w:r>
      <w:proofErr w:type="spellStart"/>
      <w:r w:rsidR="00946222">
        <w:rPr>
          <w:rFonts w:cs="Arial"/>
        </w:rPr>
        <w:t>HandleScope</w:t>
      </w:r>
      <w:proofErr w:type="spellEnd"/>
      <w:r w:rsidR="00946222">
        <w:rPr>
          <w:rFonts w:cs="Arial"/>
        </w:rPr>
        <w:t xml:space="preserve"> will be run on</w:t>
      </w:r>
      <w:r w:rsidR="00716A41">
        <w:rPr>
          <w:rFonts w:cs="Arial"/>
        </w:rPr>
        <w:t xml:space="preserve">, </w:t>
      </w:r>
      <w:proofErr w:type="spellStart"/>
      <w:r w:rsidR="00946222">
        <w:rPr>
          <w:rFonts w:cs="Arial"/>
        </w:rPr>
        <w:t>GetCurrent</w:t>
      </w:r>
      <w:proofErr w:type="spellEnd"/>
      <w:r w:rsidR="00946222">
        <w:rPr>
          <w:rFonts w:cs="Arial"/>
        </w:rPr>
        <w:t>()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49341"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49342"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7" w:name="_Toc471405546"/>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w:t>
      </w:r>
      <w:proofErr w:type="spellStart"/>
      <w:r w:rsidR="00AB5B4C">
        <w:rPr>
          <w:rFonts w:cs="Arial"/>
        </w:rPr>
        <w:t>js</w:t>
      </w:r>
      <w:proofErr w:type="spellEnd"/>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405547"/>
      <w:r>
        <w:lastRenderedPageBreak/>
        <w:t>3.2</w:t>
      </w:r>
      <w:r w:rsidR="000E1B72">
        <w:t>.3 Libraries</w:t>
      </w:r>
      <w:bookmarkEnd w:id="38"/>
    </w:p>
    <w:p w:rsidR="000E1B72" w:rsidRDefault="000E1B72" w:rsidP="00A1724D">
      <w:pPr>
        <w:jc w:val="both"/>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49343"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49344"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xml:space="preserve">: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49345"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49346"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49347"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49348"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lastRenderedPageBreak/>
        <w:t>3.2</w:t>
      </w:r>
      <w:r w:rsidR="000E1B72">
        <w:t>.3.7 CL module &amp; GL module</w:t>
      </w:r>
    </w:p>
    <w:p w:rsidR="000E1B72" w:rsidRDefault="000E1B72" w:rsidP="00A1724D">
      <w:pPr>
        <w:jc w:val="both"/>
        <w:rPr>
          <w:rFonts w:cs="Arial"/>
        </w:rPr>
      </w:pPr>
      <w:r>
        <w:rPr>
          <w:rFonts w:cs="Arial"/>
        </w:rPr>
        <w:t>The core modules are the CL module and GL module which house the bindings to OpenGL and OpenCL. If you want to see these in actio</w:t>
      </w:r>
      <w:r w:rsidR="00EB345D">
        <w:rPr>
          <w:rFonts w:cs="Arial"/>
        </w:rPr>
        <w:t xml:space="preserve">n you can find the demo code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C7151F">
        <w:rPr>
          <w:rFonts w:cs="Arial"/>
        </w:rPr>
        <w:t>igure 17</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49349"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49350"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7" w:name="_Toc471405548"/>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lastRenderedPageBreak/>
        <w:t xml:space="preserve">3.1.4.1 </w:t>
      </w:r>
      <w:r w:rsidRPr="003C5286">
        <w:t>3D Textured Cube Demo</w:t>
      </w:r>
    </w:p>
    <w:p w:rsidR="00A60AB7" w:rsidRPr="00A60AB7" w:rsidRDefault="00A60AB7" w:rsidP="00A60AB7">
      <w:r>
        <w:rPr>
          <w:rFonts w:cs="Arial"/>
        </w:rPr>
        <w:t xml:space="preserve">We also wrote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Pr>
          <w:rFonts w:cs="Arial"/>
        </w:rPr>
        <w:t>shaders</w:t>
      </w:r>
      <w:proofErr w:type="spellEnd"/>
      <w:r>
        <w:rPr>
          <w:rFonts w:cs="Arial"/>
        </w:rPr>
        <w:t xml:space="preserve">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w:t>
      </w:r>
      <w:r w:rsidR="00F116FC">
        <w:rPr>
          <w:rStyle w:val="Emphasis"/>
          <w:rFonts w:cs="Arial"/>
          <w:i w:val="0"/>
        </w:rPr>
        <w:t xml:space="preserve"> program can be seen in Figure 21</w:t>
      </w:r>
      <w:r>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405549"/>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405550"/>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405551"/>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lastRenderedPageBreak/>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405552"/>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405553"/>
      <w:r>
        <w:t>3.3</w:t>
      </w:r>
      <w:r w:rsidR="001C0F92" w:rsidRPr="00193490">
        <w:t>.4</w:t>
      </w:r>
      <w:r w:rsidR="00C962BC" w:rsidRPr="00193490">
        <w:t xml:space="preserve"> </w:t>
      </w:r>
      <w:r w:rsidR="00BC646F" w:rsidRPr="00193490">
        <w:t>Gantt Chart Schedule</w:t>
      </w:r>
      <w:bookmarkEnd w:id="52"/>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3" w:name="_Toc471405554"/>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05555"/>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05556"/>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w:t>
      </w:r>
      <w:r w:rsidR="009C6B68">
        <w:rPr>
          <w:rFonts w:cs="Arial"/>
        </w:rPr>
        <w:lastRenderedPageBreak/>
        <w:t>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405557"/>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05558"/>
      <w:r>
        <w:t xml:space="preserve">3.4.4 </w:t>
      </w:r>
      <w:r w:rsidR="00BD44A9">
        <w:t>Final Honours Project Report</w:t>
      </w:r>
      <w:bookmarkEnd w:id="57"/>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05559"/>
      <w:r>
        <w:t xml:space="preserve">3.4.5 </w:t>
      </w:r>
      <w:r w:rsidR="00F0014F">
        <w:t>Trimester 2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and covers tasks only for trimester 2.</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EA45E5">
      <w:pPr>
        <w:ind w:left="1440" w:firstLine="720"/>
        <w:rPr>
          <w:rStyle w:val="Emphasis"/>
          <w:rFonts w:cs="Arial"/>
        </w:rPr>
      </w:pPr>
      <w:r w:rsidRPr="004C561D">
        <w:rPr>
          <w:rStyle w:val="Emphasis"/>
          <w:rFonts w:cs="Arial"/>
        </w:rPr>
        <w:t xml:space="preserve">Figure </w:t>
      </w:r>
      <w:r>
        <w:rPr>
          <w:rStyle w:val="Emphasis"/>
          <w:rFonts w:cs="Arial"/>
        </w:rPr>
        <w:t>22</w:t>
      </w:r>
      <w:r w:rsidRPr="004C561D">
        <w:rPr>
          <w:rStyle w:val="Emphasis"/>
          <w:rFonts w:cs="Arial"/>
        </w:rPr>
        <w:t>: Gantt chart with all major developments set out.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05560"/>
      <w:r>
        <w:rPr>
          <w:rFonts w:ascii="Arial" w:hAnsi="Arial" w:cs="Arial"/>
          <w:color w:val="000000" w:themeColor="text1"/>
          <w:sz w:val="28"/>
        </w:rPr>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05561"/>
      <w:r>
        <w:t xml:space="preserve">4.1 </w:t>
      </w:r>
      <w:r w:rsidR="00754706" w:rsidRPr="004C561D">
        <w:t>Excellent Progress</w:t>
      </w:r>
      <w:bookmarkEnd w:id="60"/>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596F65">
        <w:rPr>
          <w:rFonts w:cs="Arial"/>
        </w:rPr>
        <w:t xml:space="preserve"> (See Figure 23</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596F65">
        <w:rPr>
          <w:rStyle w:val="Emphasis"/>
        </w:rPr>
        <w:t>23</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xml:space="preserve">. Nevertheless, we will seek to provide proper, tested, working calls to the most popular methods in these </w:t>
      </w:r>
      <w:r w:rsidR="00A53789" w:rsidRPr="004C561D">
        <w:rPr>
          <w:rFonts w:cs="Arial"/>
        </w:rPr>
        <w:lastRenderedPageBreak/>
        <w:t>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t>References</w:t>
      </w:r>
      <w:bookmarkEnd w:id="63"/>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7151A2">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proofErr w:type="spellStart"/>
      <w:r w:rsidRPr="00CA1212">
        <w:rPr>
          <w:shd w:val="clear" w:color="auto" w:fill="FFFFFF"/>
        </w:rPr>
        <w:lastRenderedPageBreak/>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lastRenderedPageBreak/>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49351"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49352"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49353"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49354"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54B9" w:rsidRDefault="00A054B9" w:rsidP="009A5631">
      <w:r>
        <w:separator/>
      </w:r>
    </w:p>
  </w:endnote>
  <w:endnote w:type="continuationSeparator" w:id="0">
    <w:p w:rsidR="00A054B9" w:rsidRDefault="00A054B9"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D6A5D" w:rsidRDefault="009D6A5D"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9D6A5D" w:rsidRDefault="009D6A5D">
        <w:pPr>
          <w:pStyle w:val="Footer"/>
          <w:jc w:val="right"/>
        </w:pPr>
        <w:r>
          <w:t xml:space="preserve">Page | </w:t>
        </w:r>
        <w:r>
          <w:fldChar w:fldCharType="begin"/>
        </w:r>
        <w:r>
          <w:instrText xml:space="preserve"> PAGE   \* MERGEFORMAT </w:instrText>
        </w:r>
        <w:r>
          <w:fldChar w:fldCharType="separate"/>
        </w:r>
        <w:r w:rsidR="00C24605">
          <w:rPr>
            <w:noProof/>
          </w:rPr>
          <w:t>21</w:t>
        </w:r>
        <w:r>
          <w:rPr>
            <w:noProof/>
          </w:rPr>
          <w:fldChar w:fldCharType="end"/>
        </w:r>
        <w:r>
          <w:t xml:space="preserve"> </w:t>
        </w:r>
      </w:p>
    </w:sdtContent>
  </w:sdt>
  <w:p w:rsidR="009D6A5D" w:rsidRDefault="009D6A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54B9" w:rsidRDefault="00A054B9" w:rsidP="009A5631">
      <w:r>
        <w:separator/>
      </w:r>
    </w:p>
  </w:footnote>
  <w:footnote w:type="continuationSeparator" w:id="0">
    <w:p w:rsidR="00A054B9" w:rsidRDefault="00A054B9"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A5D" w:rsidRDefault="009D6A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C6757"/>
    <w:rsid w:val="002D0A85"/>
    <w:rsid w:val="002D0D3A"/>
    <w:rsid w:val="002D171A"/>
    <w:rsid w:val="002D2EDD"/>
    <w:rsid w:val="002D3D6F"/>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A25"/>
    <w:rsid w:val="003257D2"/>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2E96"/>
    <w:rsid w:val="006030FF"/>
    <w:rsid w:val="00606C24"/>
    <w:rsid w:val="006112FA"/>
    <w:rsid w:val="00611BED"/>
    <w:rsid w:val="0061446F"/>
    <w:rsid w:val="00614542"/>
    <w:rsid w:val="00614D9F"/>
    <w:rsid w:val="00616707"/>
    <w:rsid w:val="00616CED"/>
    <w:rsid w:val="006213E7"/>
    <w:rsid w:val="00627F31"/>
    <w:rsid w:val="00630B32"/>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F24"/>
    <w:rsid w:val="009E7819"/>
    <w:rsid w:val="009F087F"/>
    <w:rsid w:val="009F0C29"/>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76A2D"/>
    <w:rsid w:val="00B8115F"/>
    <w:rsid w:val="00B823EE"/>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3E86"/>
    <w:rsid w:val="00BD43A2"/>
    <w:rsid w:val="00BD44A9"/>
    <w:rsid w:val="00BD53AF"/>
    <w:rsid w:val="00BD6571"/>
    <w:rsid w:val="00BD75DC"/>
    <w:rsid w:val="00BE26F0"/>
    <w:rsid w:val="00BE59B7"/>
    <w:rsid w:val="00BF15C9"/>
    <w:rsid w:val="00BF1F76"/>
    <w:rsid w:val="00BF2F61"/>
    <w:rsid w:val="00BF6456"/>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5B24"/>
    <w:rsid w:val="00D40162"/>
    <w:rsid w:val="00D418A9"/>
    <w:rsid w:val="00D420E1"/>
    <w:rsid w:val="00D432A6"/>
    <w:rsid w:val="00D437E1"/>
    <w:rsid w:val="00D4395C"/>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45E5"/>
    <w:rsid w:val="00EA6DF2"/>
    <w:rsid w:val="00EA70C9"/>
    <w:rsid w:val="00EB15B8"/>
    <w:rsid w:val="00EB345D"/>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B084C"/>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E6AD4-A23C-47E6-BDD8-7C84A55FF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5969</TotalTime>
  <Pages>1</Pages>
  <Words>8053</Words>
  <Characters>45907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1171</cp:revision>
  <cp:lastPrinted>2017-01-05T19:19:00Z</cp:lastPrinted>
  <dcterms:created xsi:type="dcterms:W3CDTF">2016-10-17T00:33:00Z</dcterms:created>
  <dcterms:modified xsi:type="dcterms:W3CDTF">2017-01-05T19:20:00Z</dcterms:modified>
</cp:coreProperties>
</file>