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0E28" w14:textId="61245C47" w:rsidR="00653F23" w:rsidRDefault="00F77AA7">
      <w:pPr>
        <w:rPr>
          <w:lang w:val="en-US"/>
        </w:rPr>
      </w:pPr>
      <w:r>
        <w:rPr>
          <w:lang w:val="en-US"/>
        </w:rPr>
        <w:t>Tutorial 9</w:t>
      </w:r>
    </w:p>
    <w:p w14:paraId="345CD35D" w14:textId="77777777" w:rsidR="00F77AA7" w:rsidRDefault="00F77AA7">
      <w:pPr>
        <w:rPr>
          <w:lang w:val="en-US"/>
        </w:rPr>
      </w:pPr>
    </w:p>
    <w:p w14:paraId="4BAAC92B" w14:textId="086EE3A8" w:rsidR="00F77AA7" w:rsidRPr="00F77AA7" w:rsidRDefault="00F77AA7">
      <w:pPr>
        <w:rPr>
          <w:b/>
          <w:bCs/>
          <w:lang w:val="en-US"/>
        </w:rPr>
      </w:pPr>
      <w:r w:rsidRPr="00F77AA7">
        <w:rPr>
          <w:b/>
          <w:bCs/>
          <w:lang w:val="en-US"/>
        </w:rPr>
        <w:t>Short answer test</w:t>
      </w:r>
    </w:p>
    <w:p w14:paraId="5DF596D0" w14:textId="214EF357" w:rsidR="00F77AA7" w:rsidRPr="008956AD" w:rsidRDefault="00F77AA7" w:rsidP="008956AD">
      <w:pPr>
        <w:rPr>
          <w:lang w:val="en-US"/>
        </w:rPr>
      </w:pPr>
      <w:r>
        <w:rPr>
          <w:lang w:val="en-US"/>
        </w:rPr>
        <w:t xml:space="preserve">With reference to </w:t>
      </w:r>
      <w:r>
        <w:rPr>
          <w:i/>
          <w:iCs/>
          <w:lang w:val="en-US"/>
        </w:rPr>
        <w:t xml:space="preserve">Warman v Dyer </w:t>
      </w:r>
      <w:r>
        <w:rPr>
          <w:lang w:val="en-US"/>
        </w:rPr>
        <w:t xml:space="preserve">and other cases covered in the module, provide </w:t>
      </w:r>
      <w:r w:rsidRPr="00F77AA7">
        <w:rPr>
          <w:b/>
          <w:bCs/>
          <w:i/>
          <w:iCs/>
          <w:lang w:val="en-US"/>
        </w:rPr>
        <w:t>succinct</w:t>
      </w:r>
      <w:r>
        <w:rPr>
          <w:lang w:val="en-US"/>
        </w:rPr>
        <w:t xml:space="preserve"> answers to the following questions. Whilst the more comprehensive answers are contained in your slides, attempting  </w:t>
      </w:r>
      <w:r w:rsidR="008956AD">
        <w:rPr>
          <w:lang w:val="en-US"/>
        </w:rPr>
        <w:t>these questions will strengthen your understanding of this, admittedly difficult, case</w:t>
      </w:r>
      <w:r w:rsidR="00513584">
        <w:rPr>
          <w:lang w:val="en-US"/>
        </w:rPr>
        <w:t>. For the purposes of this tute, each answer should not exceed 180 words</w:t>
      </w:r>
      <w:r w:rsidR="00280B51">
        <w:rPr>
          <w:lang w:val="en-US"/>
        </w:rPr>
        <w:t xml:space="preserve"> – which should suffice to demonstrate your understanding of the relevant principles.</w:t>
      </w:r>
    </w:p>
    <w:p w14:paraId="2EC96BD3" w14:textId="77777777" w:rsidR="00F77AA7" w:rsidRPr="00F77AA7" w:rsidRDefault="00F77AA7" w:rsidP="00F77AA7">
      <w:pPr>
        <w:pStyle w:val="ListParagraph"/>
        <w:numPr>
          <w:ilvl w:val="0"/>
          <w:numId w:val="0"/>
        </w:numPr>
        <w:ind w:left="360"/>
        <w:rPr>
          <w:lang w:val="en-US"/>
        </w:rPr>
      </w:pPr>
    </w:p>
    <w:p w14:paraId="1BC4B60E" w14:textId="0D86D801" w:rsidR="00181D04" w:rsidRDefault="00181D04" w:rsidP="00F77AA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At what point was it found that Dwyer was in breach of fiduciary duties owed to Warman?</w:t>
      </w:r>
    </w:p>
    <w:p w14:paraId="781C141F" w14:textId="77777777" w:rsidR="00181D04" w:rsidRDefault="00181D04" w:rsidP="00181D04">
      <w:pPr>
        <w:pStyle w:val="ListParagraph"/>
        <w:numPr>
          <w:ilvl w:val="0"/>
          <w:numId w:val="0"/>
        </w:numPr>
        <w:ind w:left="720"/>
        <w:rPr>
          <w:lang w:val="en-US"/>
        </w:rPr>
      </w:pPr>
    </w:p>
    <w:p w14:paraId="2FCB8C12" w14:textId="041459C6" w:rsidR="00F77AA7" w:rsidRDefault="008956AD" w:rsidP="00F77AA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Is there a need to demonstrate loss in order to succeed in an action for an account of profits?</w:t>
      </w:r>
    </w:p>
    <w:p w14:paraId="5CD0AB0C" w14:textId="77777777" w:rsidR="00F77AA7" w:rsidRPr="00F77AA7" w:rsidRDefault="00F77AA7" w:rsidP="00F77AA7">
      <w:pPr>
        <w:pStyle w:val="ListParagraph"/>
        <w:numPr>
          <w:ilvl w:val="0"/>
          <w:numId w:val="0"/>
        </w:numPr>
        <w:ind w:left="360"/>
        <w:rPr>
          <w:lang w:val="en-US"/>
        </w:rPr>
      </w:pPr>
    </w:p>
    <w:p w14:paraId="7EECC864" w14:textId="014BDF77" w:rsidR="00F77AA7" w:rsidRDefault="00F77AA7" w:rsidP="00F77AA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What underpinned the reasoning </w:t>
      </w:r>
      <w:r w:rsidR="008956AD">
        <w:rPr>
          <w:lang w:val="en-US"/>
        </w:rPr>
        <w:t>to limit to one year</w:t>
      </w:r>
      <w:r>
        <w:rPr>
          <w:lang w:val="en-US"/>
        </w:rPr>
        <w:t xml:space="preserve"> the initial period over which Dwyer was obliged to account to Warman</w:t>
      </w:r>
      <w:r w:rsidR="008956AD">
        <w:rPr>
          <w:lang w:val="en-US"/>
        </w:rPr>
        <w:t xml:space="preserve"> for the profits generated by Dwyer [‘Dwyer’ – for simplicity only - more accurately it should be  ‘entities associated with Dwyer]?</w:t>
      </w:r>
    </w:p>
    <w:p w14:paraId="1EDDBF4A" w14:textId="77777777" w:rsidR="00F77AA7" w:rsidRPr="00F77AA7" w:rsidRDefault="00F77AA7" w:rsidP="00F77AA7">
      <w:pPr>
        <w:pStyle w:val="ListParagraph"/>
        <w:numPr>
          <w:ilvl w:val="0"/>
          <w:numId w:val="0"/>
        </w:numPr>
        <w:ind w:left="360"/>
        <w:rPr>
          <w:lang w:val="en-US"/>
        </w:rPr>
      </w:pPr>
    </w:p>
    <w:p w14:paraId="730EEE6D" w14:textId="6466BFE6" w:rsidR="00F77AA7" w:rsidRDefault="00F77AA7" w:rsidP="00F77AA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was the basis for the increase to two years?</w:t>
      </w:r>
    </w:p>
    <w:p w14:paraId="46AD3571" w14:textId="77777777" w:rsidR="00F77AA7" w:rsidRPr="00F77AA7" w:rsidRDefault="00F77AA7" w:rsidP="00F77AA7">
      <w:pPr>
        <w:pStyle w:val="ListParagraph"/>
        <w:numPr>
          <w:ilvl w:val="0"/>
          <w:numId w:val="0"/>
        </w:numPr>
        <w:ind w:left="360"/>
        <w:rPr>
          <w:lang w:val="en-US"/>
        </w:rPr>
      </w:pPr>
    </w:p>
    <w:p w14:paraId="367F24A2" w14:textId="29D3211E" w:rsidR="00F77AA7" w:rsidRPr="00F77AA7" w:rsidRDefault="008956AD" w:rsidP="00F77AA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What was the rationale behind the decision to allow Dwyer an allowance for his work and effort in generating the profits that he did?</w:t>
      </w:r>
    </w:p>
    <w:sectPr w:rsidR="00F77AA7" w:rsidRPr="00F77AA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A868F" w14:textId="77777777" w:rsidR="00FC5CB3" w:rsidRDefault="00FC5CB3" w:rsidP="008956AD">
      <w:pPr>
        <w:spacing w:after="0" w:line="240" w:lineRule="auto"/>
      </w:pPr>
      <w:r>
        <w:separator/>
      </w:r>
    </w:p>
  </w:endnote>
  <w:endnote w:type="continuationSeparator" w:id="0">
    <w:p w14:paraId="6F40FC10" w14:textId="77777777" w:rsidR="00FC5CB3" w:rsidRDefault="00FC5CB3" w:rsidP="00895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00AF" w14:textId="4E87B63A" w:rsidR="008956AD" w:rsidRDefault="008956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66AE61" wp14:editId="25A8BF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1439314506" name="Text Box 2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26EF5" w14:textId="06975DDC" w:rsidR="008956AD" w:rsidRPr="008956AD" w:rsidRDefault="008956AD" w:rsidP="008956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956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66AE6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ECU Internal Information" style="position:absolute;margin-left:0;margin-top:0;width:121.95pt;height:30.8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03F26EF5" w14:textId="06975DDC" w:rsidR="008956AD" w:rsidRPr="008956AD" w:rsidRDefault="008956AD" w:rsidP="008956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8956AD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71AD9" w14:textId="788254AA" w:rsidR="008956AD" w:rsidRDefault="008956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F70468" wp14:editId="7233698D">
              <wp:simplePos x="914400" y="100012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1705244376" name="Text Box 3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3BCBB" w14:textId="2B3C4879" w:rsidR="008956AD" w:rsidRPr="008956AD" w:rsidRDefault="008956AD" w:rsidP="008956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956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F704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ECU Internal Information" style="position:absolute;margin-left:0;margin-top:0;width:121.95pt;height:30.8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" filled="f" stroked="f">
              <v:fill o:detectmouseclick="t"/>
              <v:textbox style="mso-fit-shape-to-text:t" inset="0,0,0,15pt">
                <w:txbxContent>
                  <w:p w14:paraId="5713BCBB" w14:textId="2B3C4879" w:rsidR="008956AD" w:rsidRPr="008956AD" w:rsidRDefault="008956AD" w:rsidP="008956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8956AD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1676F" w14:textId="32F51433" w:rsidR="008956AD" w:rsidRDefault="008956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14C4E9" wp14:editId="75718F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48765" cy="391160"/>
              <wp:effectExtent l="0" t="0" r="13335" b="0"/>
              <wp:wrapNone/>
              <wp:docPr id="946317310" name="Text Box 1" descr="ECU Intern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876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0B1E55" w14:textId="66976A22" w:rsidR="008956AD" w:rsidRPr="008956AD" w:rsidRDefault="008956AD" w:rsidP="008956A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8956A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ECU Internal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14C4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ECU Internal Information" style="position:absolute;margin-left:0;margin-top:0;width:121.95pt;height:30.8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50B1E55" w14:textId="66976A22" w:rsidR="008956AD" w:rsidRPr="008956AD" w:rsidRDefault="008956AD" w:rsidP="008956A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8956AD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ECU Internal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55B98" w14:textId="77777777" w:rsidR="00FC5CB3" w:rsidRDefault="00FC5CB3" w:rsidP="008956AD">
      <w:pPr>
        <w:spacing w:after="0" w:line="240" w:lineRule="auto"/>
      </w:pPr>
      <w:r>
        <w:separator/>
      </w:r>
    </w:p>
  </w:footnote>
  <w:footnote w:type="continuationSeparator" w:id="0">
    <w:p w14:paraId="61EEDCFC" w14:textId="77777777" w:rsidR="00FC5CB3" w:rsidRDefault="00FC5CB3" w:rsidP="008956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206"/>
    <w:multiLevelType w:val="multilevel"/>
    <w:tmpl w:val="F4947AE4"/>
    <w:lvl w:ilvl="0">
      <w:start w:val="1"/>
      <w:numFmt w:val="decimal"/>
      <w:pStyle w:val="ListParagrap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57A47705"/>
    <w:multiLevelType w:val="hybridMultilevel"/>
    <w:tmpl w:val="EDA440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A5713D"/>
    <w:multiLevelType w:val="multilevel"/>
    <w:tmpl w:val="D5B037D8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72836515">
    <w:abstractNumId w:val="0"/>
  </w:num>
  <w:num w:numId="2" w16cid:durableId="2056930055">
    <w:abstractNumId w:val="0"/>
  </w:num>
  <w:num w:numId="3" w16cid:durableId="1289120250">
    <w:abstractNumId w:val="0"/>
  </w:num>
  <w:num w:numId="4" w16cid:durableId="604466242">
    <w:abstractNumId w:val="1"/>
  </w:num>
  <w:num w:numId="5" w16cid:durableId="1784497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A7"/>
    <w:rsid w:val="000D3F82"/>
    <w:rsid w:val="001175A7"/>
    <w:rsid w:val="00181D04"/>
    <w:rsid w:val="001850F9"/>
    <w:rsid w:val="001D745D"/>
    <w:rsid w:val="002310EA"/>
    <w:rsid w:val="00280B51"/>
    <w:rsid w:val="00376A85"/>
    <w:rsid w:val="00513584"/>
    <w:rsid w:val="005379CF"/>
    <w:rsid w:val="00653F23"/>
    <w:rsid w:val="0067159D"/>
    <w:rsid w:val="007078B5"/>
    <w:rsid w:val="00713E2B"/>
    <w:rsid w:val="00886625"/>
    <w:rsid w:val="008956AD"/>
    <w:rsid w:val="00A60A31"/>
    <w:rsid w:val="00F77AA7"/>
    <w:rsid w:val="00FC5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B3A41"/>
  <w15:chartTrackingRefBased/>
  <w15:docId w15:val="{7C73143A-F224-46A1-AFF5-9D4B30F4F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arlow" w:eastAsiaTheme="minorHAnsi" w:hAnsi="Barlow" w:cs="Times New Roman"/>
        <w:sz w:val="32"/>
        <w:szCs w:val="3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A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886625"/>
    <w:pPr>
      <w:spacing w:after="0" w:line="240" w:lineRule="auto"/>
      <w:jc w:val="both"/>
    </w:pPr>
    <w:rPr>
      <w:noProof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86625"/>
    <w:rPr>
      <w:noProof/>
    </w:rPr>
  </w:style>
  <w:style w:type="paragraph" w:styleId="ListParagraph">
    <w:name w:val="List Paragraph"/>
    <w:basedOn w:val="Normal"/>
    <w:uiPriority w:val="34"/>
    <w:qFormat/>
    <w:rsid w:val="00376A85"/>
    <w:pPr>
      <w:numPr>
        <w:numId w:val="3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77A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A7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AA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A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A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77A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A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956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5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YIN</dc:creator>
  <cp:keywords/>
  <dc:description/>
  <cp:lastModifiedBy>Ken YIN</cp:lastModifiedBy>
  <cp:revision>5</cp:revision>
  <dcterms:created xsi:type="dcterms:W3CDTF">2026-04-10T04:20:00Z</dcterms:created>
  <dcterms:modified xsi:type="dcterms:W3CDTF">2026-04-10T04:23:00Z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3867a7fe,55ca324a,65a3f6d8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ECU Internal Information</vt:lpwstr>
  </property>
  <property fmtid="{D5CDD505-2E9C-101B-9397-08002B2CF9AE}" pid="5" name="MSIP_Label_03081eab-cc3f-49a2-9582-7dfc12a01625_Enabled">
    <vt:lpwstr>true</vt:lpwstr>
  </property>
  <property fmtid="{D5CDD505-2E9C-101B-9397-08002B2CF9AE}" pid="6" name="MSIP_Label_03081eab-cc3f-49a2-9582-7dfc12a01625_SetDate">
    <vt:lpwstr>2026-04-10T04:20:04Z</vt:lpwstr>
  </property>
  <property fmtid="{D5CDD505-2E9C-101B-9397-08002B2CF9AE}" pid="7" name="MSIP_Label_03081eab-cc3f-49a2-9582-7dfc12a01625_Method">
    <vt:lpwstr>Standard</vt:lpwstr>
  </property>
  <property fmtid="{D5CDD505-2E9C-101B-9397-08002B2CF9AE}" pid="8" name="MSIP_Label_03081eab-cc3f-49a2-9582-7dfc12a01625_Name">
    <vt:lpwstr>Internal</vt:lpwstr>
  </property>
  <property fmtid="{D5CDD505-2E9C-101B-9397-08002B2CF9AE}" pid="9" name="MSIP_Label_03081eab-cc3f-49a2-9582-7dfc12a01625_SiteId">
    <vt:lpwstr>9bcb323d-7fa3-45e7-a36f-6d9cfdbcc272</vt:lpwstr>
  </property>
  <property fmtid="{D5CDD505-2E9C-101B-9397-08002B2CF9AE}" pid="10" name="MSIP_Label_03081eab-cc3f-49a2-9582-7dfc12a01625_ActionId">
    <vt:lpwstr>360b718e-4ebc-44c3-a13b-328d454797f3</vt:lpwstr>
  </property>
  <property fmtid="{D5CDD505-2E9C-101B-9397-08002B2CF9AE}" pid="11" name="MSIP_Label_03081eab-cc3f-49a2-9582-7dfc12a01625_ContentBits">
    <vt:lpwstr>2</vt:lpwstr>
  </property>
  <property fmtid="{D5CDD505-2E9C-101B-9397-08002B2CF9AE}" pid="12" name="MSIP_Label_03081eab-cc3f-49a2-9582-7dfc12a01625_Tag">
    <vt:lpwstr>10, 3, 0, 1</vt:lpwstr>
  </property>
</Properties>
</file>