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47DE2" w14:textId="77777777" w:rsidR="00952A61" w:rsidRDefault="00952A61" w:rsidP="00952A61">
      <w:pPr>
        <w:spacing w:line="48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52A61">
        <w:rPr>
          <w:rFonts w:ascii="Times New Roman" w:eastAsia="Times New Roman" w:hAnsi="Times New Roman" w:cs="Times New Roman"/>
          <w:sz w:val="24"/>
          <w:szCs w:val="24"/>
        </w:rPr>
        <w:t>Milestone Three: Enhancement Two: Algorithms and Data Structure</w:t>
      </w:r>
    </w:p>
    <w:p w14:paraId="6E467B37" w14:textId="485EDAF4" w:rsidR="00411FC0" w:rsidRDefault="00952A61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52A61">
        <w:rPr>
          <w:rFonts w:ascii="Times New Roman" w:eastAsia="Times New Roman" w:hAnsi="Times New Roman" w:cs="Times New Roman"/>
          <w:sz w:val="24"/>
          <w:szCs w:val="24"/>
        </w:rPr>
        <w:t xml:space="preserve">The artifact I selected is my Treasure Hunter application, which I created for my Emerging Trends in Computer Science class. I chose this project because it directly shows my ability to work with algorithms and data structures, especially through reinforcement learning and </w:t>
      </w:r>
      <w:proofErr w:type="gramStart"/>
      <w:r w:rsidRPr="00952A61">
        <w:rPr>
          <w:rFonts w:ascii="Times New Roman" w:eastAsia="Times New Roman" w:hAnsi="Times New Roman" w:cs="Times New Roman"/>
          <w:sz w:val="24"/>
          <w:szCs w:val="24"/>
        </w:rPr>
        <w:t>decision making</w:t>
      </w:r>
      <w:proofErr w:type="gramEnd"/>
      <w:r w:rsidRPr="00952A61">
        <w:rPr>
          <w:rFonts w:ascii="Times New Roman" w:eastAsia="Times New Roman" w:hAnsi="Times New Roman" w:cs="Times New Roman"/>
          <w:sz w:val="24"/>
          <w:szCs w:val="24"/>
        </w:rPr>
        <w:t xml:space="preserve"> logic. The core of this project is how the agent evaluates moves and learns </w:t>
      </w:r>
      <w:proofErr w:type="gramStart"/>
      <w:r w:rsidRPr="00952A61">
        <w:rPr>
          <w:rFonts w:ascii="Times New Roman" w:eastAsia="Times New Roman" w:hAnsi="Times New Roman" w:cs="Times New Roman"/>
          <w:sz w:val="24"/>
          <w:szCs w:val="24"/>
        </w:rPr>
        <w:t>over time</w:t>
      </w:r>
      <w:proofErr w:type="gramEnd"/>
      <w:r w:rsidRPr="00952A61">
        <w:rPr>
          <w:rFonts w:ascii="Times New Roman" w:eastAsia="Times New Roman" w:hAnsi="Times New Roman" w:cs="Times New Roman"/>
          <w:sz w:val="24"/>
          <w:szCs w:val="24"/>
        </w:rPr>
        <w:t xml:space="preserve">, which is why it fits well in my </w:t>
      </w:r>
      <w:proofErr w:type="spellStart"/>
      <w:r w:rsidRPr="00952A61">
        <w:rPr>
          <w:rFonts w:ascii="Times New Roman" w:eastAsia="Times New Roman" w:hAnsi="Times New Roman" w:cs="Times New Roman"/>
          <w:sz w:val="24"/>
          <w:szCs w:val="24"/>
        </w:rPr>
        <w:t>ePortfolio</w:t>
      </w:r>
      <w:proofErr w:type="spellEnd"/>
      <w:r w:rsidRPr="00952A61">
        <w:rPr>
          <w:rFonts w:ascii="Times New Roman" w:eastAsia="Times New Roman" w:hAnsi="Times New Roman" w:cs="Times New Roman"/>
          <w:sz w:val="24"/>
          <w:szCs w:val="24"/>
        </w:rPr>
        <w:t xml:space="preserve">. For my enhancement, I focused on improving both performance and learning efficiency. In GameExperience.py I optimized replay by batching Q value lookups and using direct model forward passes instead of repeated predict calls, and I fixed the replay </w:t>
      </w:r>
      <w:proofErr w:type="gramStart"/>
      <w:r w:rsidRPr="00952A61">
        <w:rPr>
          <w:rFonts w:ascii="Times New Roman" w:eastAsia="Times New Roman" w:hAnsi="Times New Roman" w:cs="Times New Roman"/>
          <w:sz w:val="24"/>
          <w:szCs w:val="24"/>
        </w:rPr>
        <w:t>targets</w:t>
      </w:r>
      <w:proofErr w:type="gramEnd"/>
      <w:r w:rsidRPr="00952A61">
        <w:rPr>
          <w:rFonts w:ascii="Times New Roman" w:eastAsia="Times New Roman" w:hAnsi="Times New Roman" w:cs="Times New Roman"/>
          <w:sz w:val="24"/>
          <w:szCs w:val="24"/>
        </w:rPr>
        <w:t xml:space="preserve"> so they only use valid next moves. In the notebook, I adjusted training settings like max memory, batch size, epsilon decay, and logging to make training faster and cleaner. These changes led to a noticeable improvement, cutting runtime to about 245 seconds and increasing the win count from 42 to 66 in a seeded 500 epoch test. Even though the pirate still does not consistently win, the model is clearly learning more effectively. Through this process I met the course outcomes I planned in Module One by demonstrating algorithm improvement, efficiency, and problem solving. What I learned most was how small changes in training logic and data handling can have a big impact on performance. The biggest challenge was balancing speed and accuracy while making sure the learning process stayed correct, especially when working with replay logic and model predictions.</w:t>
      </w:r>
    </w:p>
    <w:p w14:paraId="20F1EBB0" w14:textId="77777777" w:rsidR="00411FC0" w:rsidRDefault="00411FC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411FC0">
      <w:headerReference w:type="default" r:id="rId6"/>
      <w:headerReference w:type="first" r:id="rId7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4F95B" w14:textId="77777777" w:rsidR="004B1070" w:rsidRDefault="004B1070">
      <w:pPr>
        <w:spacing w:line="240" w:lineRule="auto"/>
      </w:pPr>
      <w:r>
        <w:separator/>
      </w:r>
    </w:p>
  </w:endnote>
  <w:endnote w:type="continuationSeparator" w:id="0">
    <w:p w14:paraId="355CF121" w14:textId="77777777" w:rsidR="004B1070" w:rsidRDefault="004B10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91CFEB-EB90-41E8-B9AD-E59F36DF3F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6F2D783-9A5A-4AD4-89EC-0EA2C61B9A9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EEA03" w14:textId="77777777" w:rsidR="004B1070" w:rsidRDefault="004B1070">
      <w:pPr>
        <w:spacing w:line="240" w:lineRule="auto"/>
      </w:pPr>
      <w:r>
        <w:separator/>
      </w:r>
    </w:p>
  </w:footnote>
  <w:footnote w:type="continuationSeparator" w:id="0">
    <w:p w14:paraId="0FC3464B" w14:textId="77777777" w:rsidR="004B1070" w:rsidRDefault="004B10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348FD" w14:textId="77777777" w:rsidR="00411FC0" w:rsidRDefault="00000000">
    <w:pPr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 xml:space="preserve">Schmidt </w:t>
    </w: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8F2515">
      <w:rPr>
        <w:rFonts w:ascii="Times New Roman" w:eastAsia="Times New Roman" w:hAnsi="Times New Roman" w:cs="Times New Roman"/>
        <w:noProof/>
        <w:sz w:val="24"/>
        <w:szCs w:val="24"/>
      </w:rPr>
      <w:t>2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D6B73" w14:textId="77777777" w:rsidR="00411FC0" w:rsidRDefault="00000000">
    <w:pPr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 xml:space="preserve">Schmidt </w:t>
    </w: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8F2515">
      <w:rPr>
        <w:rFonts w:ascii="Times New Roman" w:eastAsia="Times New Roman" w:hAnsi="Times New Roman" w:cs="Times New Roman"/>
        <w:noProof/>
        <w:sz w:val="24"/>
        <w:szCs w:val="24"/>
      </w:rPr>
      <w:t>1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</w:p>
  <w:p w14:paraId="279FCF74" w14:textId="77777777" w:rsidR="00411FC0" w:rsidRDefault="00000000">
    <w:pPr>
      <w:spacing w:line="480" w:lineRule="auto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Benjamin Schmidt</w:t>
    </w:r>
  </w:p>
  <w:p w14:paraId="38E66337" w14:textId="77777777" w:rsidR="00411FC0" w:rsidRDefault="00000000">
    <w:pPr>
      <w:spacing w:line="480" w:lineRule="auto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Prof. Martinez</w:t>
    </w:r>
  </w:p>
  <w:p w14:paraId="79791928" w14:textId="77777777" w:rsidR="00411FC0" w:rsidRDefault="00000000">
    <w:pPr>
      <w:spacing w:line="480" w:lineRule="auto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CS 499</w:t>
    </w:r>
  </w:p>
  <w:p w14:paraId="35C70E1D" w14:textId="5B1A9822" w:rsidR="00411FC0" w:rsidRDefault="00000000">
    <w:pPr>
      <w:spacing w:line="480" w:lineRule="auto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3/2</w:t>
    </w:r>
    <w:r w:rsidR="00952A61">
      <w:rPr>
        <w:rFonts w:ascii="Times New Roman" w:eastAsia="Times New Roman" w:hAnsi="Times New Roman" w:cs="Times New Roman"/>
        <w:sz w:val="24"/>
        <w:szCs w:val="24"/>
      </w:rPr>
      <w:t>9</w:t>
    </w:r>
    <w:r>
      <w:rPr>
        <w:rFonts w:ascii="Times New Roman" w:eastAsia="Times New Roman" w:hAnsi="Times New Roman" w:cs="Times New Roman"/>
        <w:sz w:val="24"/>
        <w:szCs w:val="24"/>
      </w:rPr>
      <w:t>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FC0"/>
    <w:rsid w:val="00411FC0"/>
    <w:rsid w:val="004B1070"/>
    <w:rsid w:val="008F2515"/>
    <w:rsid w:val="00952A61"/>
    <w:rsid w:val="00EE2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46A06"/>
  <w15:docId w15:val="{70F57E5F-61B6-48C8-A4F8-D0D35EA2F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952A6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2A61"/>
  </w:style>
  <w:style w:type="paragraph" w:styleId="Footer">
    <w:name w:val="footer"/>
    <w:basedOn w:val="Normal"/>
    <w:link w:val="FooterChar"/>
    <w:uiPriority w:val="99"/>
    <w:unhideWhenUsed/>
    <w:rsid w:val="00952A6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A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 Schmidt</dc:creator>
  <cp:lastModifiedBy>Schmidt, Benjamin</cp:lastModifiedBy>
  <cp:revision>1</cp:revision>
  <dcterms:created xsi:type="dcterms:W3CDTF">2026-03-29T17:51:00Z</dcterms:created>
  <dcterms:modified xsi:type="dcterms:W3CDTF">2026-03-29T17:56:00Z</dcterms:modified>
</cp:coreProperties>
</file>