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B7D" w:rsidRDefault="007D7EF7">
      <w:r>
        <w:t>MD: 7098/25259 = 28 percent of issues relate to incorrect information of report</w:t>
      </w:r>
    </w:p>
    <w:p w:rsidR="003F78C5" w:rsidRDefault="003F78C5" w:rsidP="003F78C5">
      <w:r>
        <w:t xml:space="preserve">IL: 13705/42419 = 32 </w:t>
      </w:r>
      <w:r>
        <w:t>percent of issues relate to incorrect information of report</w:t>
      </w:r>
    </w:p>
    <w:p w:rsidR="009B3007" w:rsidRDefault="009B3007" w:rsidP="009B3007">
      <w:r>
        <w:t xml:space="preserve">MI: 5917/22810 = 25 </w:t>
      </w:r>
      <w:r>
        <w:t>percent of issues relate to incorrect information of report</w:t>
      </w:r>
    </w:p>
    <w:p w:rsidR="003F78C5" w:rsidRDefault="00204F7C">
      <w:r>
        <w:t xml:space="preserve">OH: 5332/21896 = 24 </w:t>
      </w:r>
      <w:r>
        <w:t>percent of issues relate to incorrect information of report</w:t>
      </w:r>
    </w:p>
    <w:p w:rsidR="00BB7665" w:rsidRDefault="00BB7665"/>
    <w:p w:rsidR="00BB7665" w:rsidRDefault="00A30DEA">
      <w:hyperlink r:id="rId4" w:history="1">
        <w:r w:rsidRPr="00A30DEA">
          <w:rPr>
            <w:rStyle w:val="Hyperlink"/>
          </w:rPr>
          <w:t>N</w:t>
        </w:r>
        <w:r w:rsidRPr="00A30DEA">
          <w:rPr>
            <w:rStyle w:val="Hyperlink"/>
          </w:rPr>
          <w:t>a</w:t>
        </w:r>
        <w:r w:rsidRPr="00A30DEA">
          <w:rPr>
            <w:rStyle w:val="Hyperlink"/>
          </w:rPr>
          <w:t xml:space="preserve">vient </w:t>
        </w:r>
        <w:r w:rsidR="00BF2EE0" w:rsidRPr="00A30DEA">
          <w:rPr>
            <w:rStyle w:val="Hyperlink"/>
          </w:rPr>
          <w:t>Co</w:t>
        </w:r>
        <w:r w:rsidR="00BF2EE0" w:rsidRPr="00A30DEA">
          <w:rPr>
            <w:rStyle w:val="Hyperlink"/>
          </w:rPr>
          <w:t>r</w:t>
        </w:r>
        <w:r w:rsidR="00BF2EE0" w:rsidRPr="00A30DEA">
          <w:rPr>
            <w:rStyle w:val="Hyperlink"/>
          </w:rPr>
          <w:t>poration</w:t>
        </w:r>
      </w:hyperlink>
      <w:r w:rsidR="00BF2EE0">
        <w:t xml:space="preserve"> has faced major lawsuits since 2017 as it took advantage of more than 60,000 private student loan borrowers</w:t>
      </w:r>
      <w:r w:rsidR="00D1134B">
        <w:t xml:space="preserve">, per Clint Proctor of </w:t>
      </w:r>
      <w:hyperlink r:id="rId5" w:history="1">
        <w:r w:rsidR="00D1134B" w:rsidRPr="00D1134B">
          <w:rPr>
            <w:rStyle w:val="Hyperlink"/>
          </w:rPr>
          <w:t>Student Loan Planner</w:t>
        </w:r>
      </w:hyperlink>
      <w:bookmarkStart w:id="0" w:name="_GoBack"/>
      <w:bookmarkEnd w:id="0"/>
      <w:r w:rsidR="00BF2EE0">
        <w:t xml:space="preserve">. The state of Maryland featured over 25,000 complaints over the past year, all for a variety of issues. But one of the most common issues that Maryland residents complained to Navient about were issues relating to incorrect information of reports, 28 percent to be exact. Despite holding just one Big Ten school in the state, Maryland’s 28 percent of complaint </w:t>
      </w:r>
      <w:r w:rsidR="00BF2EE0">
        <w:t xml:space="preserve">issues </w:t>
      </w:r>
      <w:r w:rsidR="00BF2EE0">
        <w:t>relating</w:t>
      </w:r>
      <w:r w:rsidR="00BF2EE0">
        <w:t xml:space="preserve"> to incorrect information of report</w:t>
      </w:r>
      <w:r w:rsidR="005D447F">
        <w:t>s</w:t>
      </w:r>
      <w:r w:rsidR="00BF2EE0">
        <w:t xml:space="preserve"> is up there as one of the highest among any schools in the conference.</w:t>
      </w:r>
    </w:p>
    <w:p w:rsidR="00BF2EE0" w:rsidRDefault="00BF2EE0"/>
    <w:p w:rsidR="00BF2EE0" w:rsidRDefault="00BF2EE0">
      <w:r>
        <w:t>Illinois holds two Big Ten schools in the University of Illinois and Northwestern University, and the result is a drastic 42,419 complaints to Navient — 32 percent of those complaints were issues related to incorrect information of reports. Michigan — home to the University</w:t>
      </w:r>
      <w:r w:rsidR="005D447F">
        <w:t xml:space="preserve"> of Michigan and Michigan State — had 25 percent of its issues </w:t>
      </w:r>
      <w:r w:rsidR="005D447F">
        <w:t>relate</w:t>
      </w:r>
      <w:r w:rsidR="005D447F">
        <w:t>d</w:t>
      </w:r>
      <w:r w:rsidR="005D447F">
        <w:t xml:space="preserve"> to incorrect information of report</w:t>
      </w:r>
      <w:r w:rsidR="005D447F">
        <w:t xml:space="preserve">s. Ohio — with just one Big Ten school in the state in Ohio State — is a tick below Michigan in its percent of issues </w:t>
      </w:r>
      <w:r w:rsidR="005D447F">
        <w:t>related to incorrect information of report</w:t>
      </w:r>
      <w:r w:rsidR="005D447F">
        <w:t>s at 24 percent.</w:t>
      </w:r>
    </w:p>
    <w:p w:rsidR="003C34BD" w:rsidRDefault="003C34BD"/>
    <w:p w:rsidR="003C34BD" w:rsidRPr="00204F7C" w:rsidRDefault="003C34BD">
      <w:r>
        <w:t xml:space="preserve">One of the biggest trends that can be seen between all four states is that many of the complaints regarded incorrect reports. In comparing different states that hold both one or two Big Ten schools, a good portion of the complaints — no matter how large the complaint pool is — is in regard to incorrect information. Consumer complaints about wrong reports existed in multiple Big Ten states, showing a trend that can clearly show the negative impact that Navient has left across the country. </w:t>
      </w:r>
    </w:p>
    <w:sectPr w:rsidR="003C34BD" w:rsidRPr="00204F7C" w:rsidSect="00FC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F7"/>
    <w:rsid w:val="00204F7C"/>
    <w:rsid w:val="003C34BD"/>
    <w:rsid w:val="003F78C5"/>
    <w:rsid w:val="004847BC"/>
    <w:rsid w:val="005D447F"/>
    <w:rsid w:val="007D7EF7"/>
    <w:rsid w:val="009301E2"/>
    <w:rsid w:val="009B3007"/>
    <w:rsid w:val="00A30DEA"/>
    <w:rsid w:val="00BB7665"/>
    <w:rsid w:val="00BF2EE0"/>
    <w:rsid w:val="00D1134B"/>
    <w:rsid w:val="00FC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24DCF"/>
  <w15:chartTrackingRefBased/>
  <w15:docId w15:val="{F15C68AB-50C4-4A44-A502-B29B3270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DEA"/>
    <w:rPr>
      <w:color w:val="0563C1" w:themeColor="hyperlink"/>
      <w:u w:val="single"/>
    </w:rPr>
  </w:style>
  <w:style w:type="character" w:styleId="UnresolvedMention">
    <w:name w:val="Unresolved Mention"/>
    <w:basedOn w:val="DefaultParagraphFont"/>
    <w:uiPriority w:val="99"/>
    <w:semiHidden/>
    <w:unhideWhenUsed/>
    <w:rsid w:val="00A30DEA"/>
    <w:rPr>
      <w:color w:val="605E5C"/>
      <w:shd w:val="clear" w:color="auto" w:fill="E1DFDD"/>
    </w:rPr>
  </w:style>
  <w:style w:type="character" w:styleId="FollowedHyperlink">
    <w:name w:val="FollowedHyperlink"/>
    <w:basedOn w:val="DefaultParagraphFont"/>
    <w:uiPriority w:val="99"/>
    <w:semiHidden/>
    <w:unhideWhenUsed/>
    <w:rsid w:val="00A30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udentloanplanner.com/navient-lawsuit-updates/" TargetMode="External"/><Relationship Id="rId4" Type="http://schemas.openxmlformats.org/officeDocument/2006/relationships/hyperlink" Target="https://navi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2023-04-19T18:16:00Z</dcterms:created>
  <dcterms:modified xsi:type="dcterms:W3CDTF">2023-04-20T03:21:00Z</dcterms:modified>
</cp:coreProperties>
</file>