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8"/>
          <w:szCs w:val="28"/>
        </w:rPr>
      </w:pPr>
      <w:r w:rsidDel="00000000" w:rsidR="00000000" w:rsidRPr="00000000">
        <w:rPr>
          <w:sz w:val="28"/>
          <w:szCs w:val="28"/>
          <w:rtl w:val="0"/>
        </w:rPr>
        <w:t xml:space="preserve">NOTE:  </w:t>
      </w:r>
    </w:p>
    <w:p w:rsidR="00000000" w:rsidDel="00000000" w:rsidP="00000000" w:rsidRDefault="00000000" w:rsidRPr="00000000" w14:paraId="00000002">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The following commands can be run in the conda prompt or on your desired command line. Highlighted are the commands for converting files. Every section explains the used parameters along the I/O directories to retrieve and store files. </w:t>
      </w:r>
    </w:p>
    <w:p w:rsidR="00000000" w:rsidDel="00000000" w:rsidP="00000000" w:rsidRDefault="00000000" w:rsidRPr="00000000" w14:paraId="00000003">
      <w:pPr>
        <w:numPr>
          <w:ilvl w:val="0"/>
          <w:numId w:val="1"/>
        </w:numPr>
        <w:spacing w:before="0" w:beforeAutospacing="0" w:lineRule="auto"/>
        <w:ind w:left="720" w:hanging="360"/>
        <w:rPr>
          <w:sz w:val="28"/>
          <w:szCs w:val="28"/>
          <w:u w:val="none"/>
        </w:rPr>
      </w:pPr>
      <w:r w:rsidDel="00000000" w:rsidR="00000000" w:rsidRPr="00000000">
        <w:rPr>
          <w:sz w:val="28"/>
          <w:szCs w:val="28"/>
          <w:rtl w:val="0"/>
        </w:rPr>
        <w:t xml:space="preserve">However, I have created similar work on a single `jupyter notebook` file:</w:t>
      </w:r>
      <w:r w:rsidDel="00000000" w:rsidR="00000000" w:rsidRPr="00000000">
        <w:rPr>
          <w:b w:val="1"/>
          <w:sz w:val="28"/>
          <w:szCs w:val="28"/>
          <w:rtl w:val="0"/>
        </w:rPr>
        <w:t xml:space="preserve"> open_geotiff_file.ipynb. </w:t>
      </w:r>
      <w:r w:rsidDel="00000000" w:rsidR="00000000" w:rsidRPr="00000000">
        <w:rPr>
          <w:sz w:val="28"/>
          <w:szCs w:val="28"/>
          <w:rtl w:val="0"/>
        </w:rPr>
        <w:t xml:space="preserve">that should perform a similar operation.</w:t>
      </w:r>
      <w:r w:rsidDel="00000000" w:rsidR="00000000" w:rsidRPr="00000000">
        <w:rPr>
          <w:rtl w:val="0"/>
        </w:rPr>
      </w:r>
    </w:p>
    <w:p w:rsidR="00000000" w:rsidDel="00000000" w:rsidP="00000000" w:rsidRDefault="00000000" w:rsidRPr="00000000" w14:paraId="00000004">
      <w:pPr>
        <w:spacing w:before="240" w:lineRule="auto"/>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ab/>
      </w:r>
      <w:r w:rsidDel="00000000" w:rsidR="00000000" w:rsidRPr="00000000">
        <w:rPr>
          <w:b w:val="1"/>
          <w:sz w:val="28"/>
          <w:szCs w:val="28"/>
          <w:rtl w:val="0"/>
        </w:rPr>
        <w:t xml:space="preserve">Convert CSV file to JSON format</w:t>
      </w:r>
    </w:p>
    <w:p w:rsidR="00000000" w:rsidDel="00000000" w:rsidP="00000000" w:rsidRDefault="00000000" w:rsidRPr="00000000" w14:paraId="00000005">
      <w:pPr>
        <w:ind w:left="36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ind w:left="720" w:firstLine="0"/>
        <w:rPr>
          <w:b w:val="1"/>
          <w:sz w:val="28"/>
          <w:szCs w:val="28"/>
        </w:rPr>
      </w:pPr>
      <w:r w:rsidDel="00000000" w:rsidR="00000000" w:rsidRPr="00000000">
        <w:rPr>
          <w:sz w:val="28"/>
          <w:szCs w:val="28"/>
          <w:rtl w:val="0"/>
        </w:rPr>
        <w:t xml:space="preserve">The dataset that you’re </w:t>
      </w:r>
      <w:r w:rsidDel="00000000" w:rsidR="00000000" w:rsidRPr="00000000">
        <w:rPr>
          <w:b w:val="1"/>
          <w:sz w:val="28"/>
          <w:szCs w:val="28"/>
          <w:rtl w:val="0"/>
        </w:rPr>
        <w:t xml:space="preserve">using is an un-gridded L2 dataset. You can convert it into a </w:t>
      </w:r>
      <w:r w:rsidDel="00000000" w:rsidR="00000000" w:rsidRPr="00000000">
        <w:rPr>
          <w:b w:val="1"/>
          <w:sz w:val="28"/>
          <w:szCs w:val="28"/>
          <w:highlight w:val="yellow"/>
          <w:rtl w:val="0"/>
        </w:rPr>
        <w:t xml:space="preserve">common GIS format like GeoJSON</w:t>
      </w:r>
      <w:r w:rsidDel="00000000" w:rsidR="00000000" w:rsidRPr="00000000">
        <w:rPr>
          <w:b w:val="1"/>
          <w:sz w:val="28"/>
          <w:szCs w:val="28"/>
          <w:rtl w:val="0"/>
        </w:rPr>
        <w:t xml:space="preserve"> using OGR.</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ind w:left="720" w:firstLine="0"/>
        <w:rPr>
          <w:sz w:val="28"/>
          <w:szCs w:val="28"/>
          <w:shd w:fill="cccccc" w:val="clear"/>
        </w:rPr>
      </w:pPr>
      <w:r w:rsidDel="00000000" w:rsidR="00000000" w:rsidRPr="00000000">
        <w:rPr>
          <w:sz w:val="28"/>
          <w:szCs w:val="28"/>
          <w:shd w:fill="cccccc" w:val="clear"/>
          <w:rtl w:val="0"/>
        </w:rPr>
        <w:t xml:space="preserve">ogr2ogr -oo X_POSSIBLE_NAMES=longitude -oo Y_POSSIBLE_NAMES=latitude -a_srs 'EPSG:4326' oco2_2020.json oco2_2020.csv</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A">
      <w:pPr>
        <w:ind w:left="14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“POSSIBLE_NAMES” options tell </w:t>
      </w:r>
      <w:r w:rsidDel="00000000" w:rsidR="00000000" w:rsidRPr="00000000">
        <w:rPr>
          <w:b w:val="1"/>
          <w:sz w:val="28"/>
          <w:szCs w:val="28"/>
          <w:rtl w:val="0"/>
        </w:rPr>
        <w:t xml:space="preserve">OGR</w:t>
      </w:r>
      <w:r w:rsidDel="00000000" w:rsidR="00000000" w:rsidRPr="00000000">
        <w:rPr>
          <w:sz w:val="28"/>
          <w:szCs w:val="28"/>
          <w:rtl w:val="0"/>
        </w:rPr>
        <w:t xml:space="preserve"> which fields are used for the </w:t>
      </w:r>
      <w:r w:rsidDel="00000000" w:rsidR="00000000" w:rsidRPr="00000000">
        <w:rPr>
          <w:b w:val="1"/>
          <w:sz w:val="28"/>
          <w:szCs w:val="28"/>
          <w:highlight w:val="yellow"/>
          <w:rtl w:val="0"/>
        </w:rPr>
        <w:t xml:space="preserve">coordinate</w:t>
      </w:r>
      <w:r w:rsidDel="00000000" w:rsidR="00000000" w:rsidRPr="00000000">
        <w:rPr>
          <w:sz w:val="28"/>
          <w:szCs w:val="28"/>
          <w:rtl w:val="0"/>
        </w:rPr>
        <w:t xml:space="preserve"> values.</w:t>
      </w:r>
    </w:p>
    <w:p w:rsidR="00000000" w:rsidDel="00000000" w:rsidP="00000000" w:rsidRDefault="00000000" w:rsidRPr="00000000" w14:paraId="0000000B">
      <w:pPr>
        <w:ind w:left="14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a_srs </w:t>
      </w:r>
      <w:r w:rsidDel="00000000" w:rsidR="00000000" w:rsidRPr="00000000">
        <w:rPr>
          <w:b w:val="1"/>
          <w:sz w:val="28"/>
          <w:szCs w:val="28"/>
          <w:rtl w:val="0"/>
        </w:rPr>
        <w:t xml:space="preserve">refers to the source</w:t>
      </w:r>
      <w:r w:rsidDel="00000000" w:rsidR="00000000" w:rsidRPr="00000000">
        <w:rPr>
          <w:sz w:val="28"/>
          <w:szCs w:val="28"/>
          <w:rtl w:val="0"/>
        </w:rPr>
        <w:t xml:space="preserve"> file map projection.</w:t>
      </w:r>
    </w:p>
    <w:p w:rsidR="00000000" w:rsidDel="00000000" w:rsidP="00000000" w:rsidRDefault="00000000" w:rsidRPr="00000000" w14:paraId="0000000C">
      <w:pPr>
        <w:ind w:left="14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EPSG:4326 is the </w:t>
      </w:r>
      <w:r w:rsidDel="00000000" w:rsidR="00000000" w:rsidRPr="00000000">
        <w:rPr>
          <w:b w:val="1"/>
          <w:sz w:val="28"/>
          <w:szCs w:val="28"/>
          <w:rtl w:val="0"/>
        </w:rPr>
        <w:t xml:space="preserve">standard equirectangular map projection</w:t>
      </w:r>
      <w:r w:rsidDel="00000000" w:rsidR="00000000" w:rsidRPr="00000000">
        <w:rPr>
          <w:sz w:val="28"/>
          <w:szCs w:val="28"/>
          <w:rtl w:val="0"/>
        </w:rPr>
        <w:t xml:space="preserve">.</w:t>
      </w:r>
    </w:p>
    <w:p w:rsidR="00000000" w:rsidDel="00000000" w:rsidP="00000000" w:rsidRDefault="00000000" w:rsidRPr="00000000" w14:paraId="0000000D">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before="240" w:lineRule="auto"/>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creates a folder of GeoJSON files </w:t>
      </w:r>
      <w:r w:rsidDel="00000000" w:rsidR="00000000" w:rsidRPr="00000000">
        <w:rPr>
          <w:sz w:val="28"/>
          <w:szCs w:val="28"/>
          <w:highlight w:val="yellow"/>
          <w:rtl w:val="0"/>
        </w:rPr>
        <w:t xml:space="preserve">(4 files total</w:t>
      </w:r>
      <w:r w:rsidDel="00000000" w:rsidR="00000000" w:rsidRPr="00000000">
        <w:rPr>
          <w:sz w:val="28"/>
          <w:szCs w:val="28"/>
          <w:rtl w:val="0"/>
        </w:rPr>
        <w:t xml:space="preserve">) which will be used to create a tif file</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before="240" w:lineRule="auto"/>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ab/>
      </w:r>
      <w:r w:rsidDel="00000000" w:rsidR="00000000" w:rsidRPr="00000000">
        <w:rPr>
          <w:b w:val="1"/>
          <w:sz w:val="28"/>
          <w:szCs w:val="28"/>
          <w:rtl w:val="0"/>
        </w:rPr>
        <w:t xml:space="preserve">Convert JSON file to GeoTIFF</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If you want to convert it to GeoTIFF, you’ll </w:t>
      </w:r>
      <w:r w:rsidDel="00000000" w:rsidR="00000000" w:rsidRPr="00000000">
        <w:rPr>
          <w:b w:val="1"/>
          <w:sz w:val="28"/>
          <w:szCs w:val="28"/>
          <w:rtl w:val="0"/>
        </w:rPr>
        <w:t xml:space="preserve">need to </w:t>
      </w:r>
      <w:r w:rsidDel="00000000" w:rsidR="00000000" w:rsidRPr="00000000">
        <w:rPr>
          <w:b w:val="1"/>
          <w:sz w:val="28"/>
          <w:szCs w:val="28"/>
          <w:highlight w:val="yellow"/>
          <w:rtl w:val="0"/>
        </w:rPr>
        <w:t xml:space="preserve">grid or rasterize</w:t>
      </w:r>
      <w:r w:rsidDel="00000000" w:rsidR="00000000" w:rsidRPr="00000000">
        <w:rPr>
          <w:b w:val="1"/>
          <w:sz w:val="28"/>
          <w:szCs w:val="28"/>
          <w:rtl w:val="0"/>
        </w:rPr>
        <w:t xml:space="preserve"> the dataset</w:t>
      </w:r>
      <w:r w:rsidDel="00000000" w:rsidR="00000000" w:rsidRPr="00000000">
        <w:rPr>
          <w:sz w:val="28"/>
          <w:szCs w:val="28"/>
          <w:rtl w:val="0"/>
        </w:rPr>
        <w:t xml:space="preserve">. A quick way of doing it is </w:t>
      </w:r>
      <w:r w:rsidDel="00000000" w:rsidR="00000000" w:rsidRPr="00000000">
        <w:rPr>
          <w:b w:val="1"/>
          <w:sz w:val="28"/>
          <w:szCs w:val="28"/>
          <w:rtl w:val="0"/>
        </w:rPr>
        <w:t xml:space="preserve">using gdal_rasterize</w:t>
      </w:r>
      <w:r w:rsidDel="00000000" w:rsidR="00000000" w:rsidRPr="00000000">
        <w:rPr>
          <w:sz w:val="28"/>
          <w:szCs w:val="28"/>
          <w:rtl w:val="0"/>
        </w:rPr>
        <w:t xml:space="preserve">:</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shd w:fill="b7b7b7" w:val="clear"/>
        </w:rPr>
      </w:pPr>
      <w:r w:rsidDel="00000000" w:rsidR="00000000" w:rsidRPr="00000000">
        <w:rPr>
          <w:sz w:val="28"/>
          <w:szCs w:val="28"/>
          <w:shd w:fill="b7b7b7" w:val="clear"/>
          <w:rtl w:val="0"/>
        </w:rPr>
        <w:t xml:space="preserve">gdal_rasterize -a Xco2 -a_nodata 0 -ts 512 256 oco2_2020.json oco2_2020.tif</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7">
      <w:pPr>
        <w:ind w:left="14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‘-a’ refers to the field name. We use ‘</w:t>
      </w:r>
      <w:r w:rsidDel="00000000" w:rsidR="00000000" w:rsidRPr="00000000">
        <w:rPr>
          <w:sz w:val="28"/>
          <w:szCs w:val="28"/>
          <w:highlight w:val="yellow"/>
          <w:rtl w:val="0"/>
        </w:rPr>
        <w:t xml:space="preserve">-a_nodata’</w:t>
      </w:r>
      <w:r w:rsidDel="00000000" w:rsidR="00000000" w:rsidRPr="00000000">
        <w:rPr>
          <w:sz w:val="28"/>
          <w:szCs w:val="28"/>
          <w:rtl w:val="0"/>
        </w:rPr>
        <w:t xml:space="preserve"> to give it a </w:t>
      </w:r>
      <w:r w:rsidDel="00000000" w:rsidR="00000000" w:rsidRPr="00000000">
        <w:rPr>
          <w:sz w:val="28"/>
          <w:szCs w:val="28"/>
          <w:highlight w:val="yellow"/>
          <w:rtl w:val="0"/>
        </w:rPr>
        <w:t xml:space="preserve">nodata</w:t>
      </w:r>
      <w:r w:rsidDel="00000000" w:rsidR="00000000" w:rsidRPr="00000000">
        <w:rPr>
          <w:sz w:val="28"/>
          <w:szCs w:val="28"/>
          <w:rtl w:val="0"/>
        </w:rPr>
        <w:t xml:space="preserve"> value of 0.</w:t>
      </w:r>
    </w:p>
    <w:p w:rsidR="00000000" w:rsidDel="00000000" w:rsidP="00000000" w:rsidRDefault="00000000" w:rsidRPr="00000000" w14:paraId="00000018">
      <w:pPr>
        <w:ind w:left="14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‘-ts’ refers to the </w:t>
      </w:r>
      <w:r w:rsidDel="00000000" w:rsidR="00000000" w:rsidRPr="00000000">
        <w:rPr>
          <w:b w:val="1"/>
          <w:sz w:val="28"/>
          <w:szCs w:val="28"/>
          <w:rtl w:val="0"/>
        </w:rPr>
        <w:t xml:space="preserve">target size</w:t>
      </w:r>
      <w:r w:rsidDel="00000000" w:rsidR="00000000" w:rsidRPr="00000000">
        <w:rPr>
          <w:sz w:val="28"/>
          <w:szCs w:val="28"/>
          <w:rtl w:val="0"/>
        </w:rPr>
        <w:t xml:space="preserve">; I just picked something small for quick visualization. Ideally, you’ll want to u</w:t>
      </w:r>
      <w:r w:rsidDel="00000000" w:rsidR="00000000" w:rsidRPr="00000000">
        <w:rPr>
          <w:b w:val="1"/>
          <w:sz w:val="28"/>
          <w:szCs w:val="28"/>
          <w:rtl w:val="0"/>
        </w:rPr>
        <w:t xml:space="preserve">se the native extents and footprint sizes for each measurement</w:t>
      </w:r>
      <w:r w:rsidDel="00000000" w:rsidR="00000000" w:rsidRPr="00000000">
        <w:rPr>
          <w:sz w:val="28"/>
          <w:szCs w:val="28"/>
          <w:rtl w:val="0"/>
        </w:rPr>
        <w:t xml:space="preserve">, but that gets complicated so I’ll leave that out for now.</w:t>
      </w:r>
    </w:p>
    <w:p w:rsidR="00000000" w:rsidDel="00000000" w:rsidP="00000000" w:rsidRDefault="00000000" w:rsidRPr="00000000" w14:paraId="00000019">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A">
      <w:pPr>
        <w:spacing w:before="240" w:lineRule="auto"/>
        <w:rPr>
          <w:b w:val="1"/>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COLOR png format file</w:t>
      </w:r>
    </w:p>
    <w:p w:rsidR="00000000" w:rsidDel="00000000" w:rsidP="00000000" w:rsidRDefault="00000000" w:rsidRPr="00000000" w14:paraId="0000001B">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If you want to produce a </w:t>
      </w:r>
      <w:r w:rsidDel="00000000" w:rsidR="00000000" w:rsidRPr="00000000">
        <w:rPr>
          <w:b w:val="1"/>
          <w:sz w:val="28"/>
          <w:szCs w:val="28"/>
          <w:rtl w:val="0"/>
        </w:rPr>
        <w:t xml:space="preserve">colored PNG output</w:t>
      </w:r>
      <w:r w:rsidDel="00000000" w:rsidR="00000000" w:rsidRPr="00000000">
        <w:rPr>
          <w:sz w:val="28"/>
          <w:szCs w:val="28"/>
          <w:rtl w:val="0"/>
        </w:rPr>
        <w:t xml:space="preserve">, you can do that in a few steps. </w:t>
      </w:r>
      <w:r w:rsidDel="00000000" w:rsidR="00000000" w:rsidRPr="00000000">
        <w:rPr>
          <w:b w:val="1"/>
          <w:sz w:val="28"/>
          <w:szCs w:val="28"/>
          <w:highlight w:val="yellow"/>
          <w:rtl w:val="0"/>
        </w:rPr>
        <w:t xml:space="preserve">First</w:t>
      </w:r>
      <w:r w:rsidDel="00000000" w:rsidR="00000000" w:rsidRPr="00000000">
        <w:rPr>
          <w:sz w:val="28"/>
          <w:szCs w:val="28"/>
          <w:rtl w:val="0"/>
        </w:rPr>
        <w:t xml:space="preserve">, generate a txt colormap (I have a simple one attached). Then create a colored TIFF file with a transparent alpha channel:</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E">
      <w:pPr>
        <w:ind w:left="720" w:firstLine="0"/>
        <w:rPr>
          <w:sz w:val="28"/>
          <w:szCs w:val="28"/>
          <w:shd w:fill="b7b7b7" w:val="clear"/>
        </w:rPr>
      </w:pPr>
      <w:r w:rsidDel="00000000" w:rsidR="00000000" w:rsidRPr="00000000">
        <w:rPr>
          <w:sz w:val="28"/>
          <w:szCs w:val="28"/>
          <w:shd w:fill="b7b7b7" w:val="clear"/>
          <w:rtl w:val="0"/>
        </w:rPr>
        <w:t xml:space="preserve">gdaldem </w:t>
      </w:r>
      <w:r w:rsidDel="00000000" w:rsidR="00000000" w:rsidRPr="00000000">
        <w:rPr>
          <w:b w:val="1"/>
          <w:sz w:val="28"/>
          <w:szCs w:val="28"/>
          <w:shd w:fill="b7b7b7" w:val="clear"/>
          <w:rtl w:val="0"/>
        </w:rPr>
        <w:t xml:space="preserve">color</w:t>
      </w:r>
      <w:r w:rsidDel="00000000" w:rsidR="00000000" w:rsidRPr="00000000">
        <w:rPr>
          <w:sz w:val="28"/>
          <w:szCs w:val="28"/>
          <w:shd w:fill="b7b7b7" w:val="clear"/>
          <w:rtl w:val="0"/>
        </w:rPr>
        <w:t xml:space="preserve">-relief -alpha oco2_2020.tif colormap.txt oco2_2020_colors.tif</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Finally, </w:t>
      </w:r>
      <w:r w:rsidDel="00000000" w:rsidR="00000000" w:rsidRPr="00000000">
        <w:rPr>
          <w:b w:val="1"/>
          <w:sz w:val="28"/>
          <w:szCs w:val="28"/>
          <w:rtl w:val="0"/>
        </w:rPr>
        <w:t xml:space="preserve">run gdal_translate to convert to PNG</w:t>
      </w:r>
      <w:r w:rsidDel="00000000" w:rsidR="00000000" w:rsidRPr="00000000">
        <w:rPr>
          <w:sz w:val="28"/>
          <w:szCs w:val="28"/>
          <w:rtl w:val="0"/>
        </w:rPr>
        <w:t xml:space="preserve"> with a worldfile for georeferencing:</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2">
      <w:pPr>
        <w:ind w:left="720" w:firstLine="0"/>
        <w:rPr>
          <w:sz w:val="28"/>
          <w:szCs w:val="28"/>
          <w:shd w:fill="b7b7b7" w:val="clear"/>
        </w:rPr>
      </w:pPr>
      <w:r w:rsidDel="00000000" w:rsidR="00000000" w:rsidRPr="00000000">
        <w:rPr>
          <w:sz w:val="28"/>
          <w:szCs w:val="28"/>
          <w:shd w:fill="b7b7b7" w:val="clear"/>
          <w:rtl w:val="0"/>
        </w:rPr>
        <w:t xml:space="preserve">gdal_translate -of PNG -co "WORLDFILE=YES" oco2_2020_colors.tif oco2_2020.png</w:t>
      </w:r>
    </w:p>
    <w:p w:rsidR="00000000" w:rsidDel="00000000" w:rsidP="00000000" w:rsidRDefault="00000000" w:rsidRPr="00000000" w14:paraId="00000023">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before="240" w:lineRule="auto"/>
        <w:rPr>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