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37" w:rsidRDefault="000A4277" w:rsidP="00280337">
      <w:pPr>
        <w:spacing w:after="0" w:line="256" w:lineRule="auto"/>
        <w:ind w:left="241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“</w:t>
      </w:r>
      <w:r w:rsidR="00280337">
        <w:rPr>
          <w:rFonts w:ascii="Arial" w:hAnsi="Arial" w:cs="Arial"/>
          <w:b/>
          <w:sz w:val="24"/>
          <w:szCs w:val="24"/>
        </w:rPr>
        <w:t>Bələdiyyələrin Onlayn Xidmət Mərkəzi</w:t>
      </w:r>
      <w:r>
        <w:rPr>
          <w:rFonts w:ascii="Arial" w:hAnsi="Arial" w:cs="Arial"/>
          <w:b/>
          <w:sz w:val="24"/>
          <w:szCs w:val="24"/>
        </w:rPr>
        <w:t xml:space="preserve">” </w:t>
      </w:r>
      <w:proofErr w:type="gramStart"/>
      <w:r>
        <w:rPr>
          <w:rFonts w:ascii="Arial" w:hAnsi="Arial" w:cs="Arial"/>
          <w:b/>
          <w:sz w:val="24"/>
          <w:szCs w:val="24"/>
        </w:rPr>
        <w:t>Məhdud  Məsuliyyətli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Cəmiyyəti</w:t>
      </w:r>
      <w:r w:rsidR="00280337">
        <w:rPr>
          <w:noProof/>
          <w:snapToGrid w:val="0"/>
          <w:color w:val="FF0000"/>
        </w:rPr>
        <w:t xml:space="preserve"> </w:t>
      </w:r>
      <w:r w:rsidR="00280337">
        <w:rPr>
          <w:rFonts w:ascii="Arial" w:hAnsi="Arial" w:cs="Arial"/>
          <w:b/>
          <w:sz w:val="24"/>
          <w:szCs w:val="24"/>
        </w:rPr>
        <w:t xml:space="preserve"> və bələdiyyələr  arasında Azərbaycan Respublikasının Mərkəzi Bankı tərəfindən yaradılmış “Hökumət Ödəniş Portalı” vasitəsilə bələdiyyə ödənişlərinin toplanması barədə Razılaşmaya</w:t>
      </w:r>
    </w:p>
    <w:p w:rsidR="00280337" w:rsidRDefault="00280337" w:rsidP="00280337">
      <w:pPr>
        <w:spacing w:after="120" w:line="360" w:lineRule="auto"/>
        <w:ind w:left="4500"/>
        <w:rPr>
          <w:rFonts w:ascii="Arial" w:eastAsia="MS Mincho" w:hAnsi="Arial" w:cs="Arial"/>
          <w:b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>Əlavə № 1</w:t>
      </w:r>
    </w:p>
    <w:p w:rsidR="00280337" w:rsidRDefault="000A4277" w:rsidP="00280337">
      <w:pPr>
        <w:spacing w:after="0" w:line="240" w:lineRule="auto"/>
        <w:rPr>
          <w:rFonts w:ascii="Arial" w:eastAsia="MS Mincho" w:hAnsi="Arial" w:cs="Arial"/>
          <w:b/>
          <w:kern w:val="24"/>
          <w:sz w:val="24"/>
          <w:szCs w:val="24"/>
          <w:lang w:eastAsia="ru-RU"/>
        </w:rPr>
      </w:pPr>
      <w:r w:rsidRPr="000A4277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Bələdiyyələrin Onlayn Xidmət Mərkəzi” Məhdud  Məsuliyyətli Cəmiyyəti</w:t>
      </w:r>
      <w:r w:rsidR="00280337"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 xml:space="preserve"> və bələdiyyələr arasında “Hökumət</w:t>
      </w: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 xml:space="preserve"> </w:t>
      </w:r>
      <w:r w:rsidR="00280337"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>Ödəniş</w:t>
      </w: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 xml:space="preserve"> </w:t>
      </w:r>
      <w:r w:rsidR="00280337"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>Portalı” vasitəsilə bələdiyyə ödənişlərinin toplanması barədə Razılaşmaya</w:t>
      </w:r>
    </w:p>
    <w:p w:rsidR="00280337" w:rsidRDefault="00280337" w:rsidP="00280337">
      <w:pPr>
        <w:spacing w:after="0" w:line="240" w:lineRule="auto"/>
        <w:rPr>
          <w:rFonts w:ascii="Arial" w:eastAsia="MS Mincho" w:hAnsi="Arial" w:cs="Arial"/>
          <w:b/>
          <w:kern w:val="24"/>
          <w:sz w:val="24"/>
          <w:szCs w:val="24"/>
          <w:lang w:eastAsia="ru-RU"/>
        </w:rPr>
      </w:pPr>
    </w:p>
    <w:p w:rsidR="00280337" w:rsidRDefault="00280337" w:rsidP="00280337">
      <w:pPr>
        <w:keepNext/>
        <w:spacing w:after="0" w:line="36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eastAsia="ru-RU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eastAsia="ru-RU"/>
        </w:rPr>
        <w:t xml:space="preserve">                                                    Qoşulma protokolu</w:t>
      </w:r>
    </w:p>
    <w:p w:rsidR="00280337" w:rsidRDefault="00280337" w:rsidP="00280337">
      <w:pPr>
        <w:keepNext/>
        <w:spacing w:after="0" w:line="360" w:lineRule="auto"/>
        <w:jc w:val="center"/>
        <w:outlineLvl w:val="0"/>
        <w:rPr>
          <w:rFonts w:ascii="Arial" w:eastAsia="MS Mincho" w:hAnsi="Arial" w:cs="Arial"/>
          <w:b/>
          <w:kern w:val="32"/>
          <w:sz w:val="24"/>
          <w:szCs w:val="24"/>
          <w:lang w:eastAsia="ru-RU"/>
        </w:rPr>
      </w:pPr>
    </w:p>
    <w:p w:rsidR="00280337" w:rsidRDefault="008C4133" w:rsidP="00280337">
      <w:pPr>
        <w:keepNext/>
        <w:spacing w:after="0" w:line="360" w:lineRule="auto"/>
        <w:ind w:left="-993"/>
        <w:jc w:val="center"/>
        <w:outlineLvl w:val="0"/>
        <w:rPr>
          <w:rFonts w:ascii="Arial" w:eastAsia="MS Mincho" w:hAnsi="Arial" w:cs="Arial"/>
          <w:b/>
          <w:kern w:val="32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 xml:space="preserve">      </w:t>
      </w:r>
      <w:r w:rsidR="00280337">
        <w:rPr>
          <w:rFonts w:ascii="Arial" w:eastAsia="MS Mincho" w:hAnsi="Arial" w:cs="Arial"/>
          <w:kern w:val="24"/>
          <w:sz w:val="24"/>
          <w:szCs w:val="24"/>
          <w:lang w:eastAsia="ru-RU"/>
        </w:rPr>
        <w:t>_________</w:t>
      </w: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______________________________</w:t>
      </w:r>
      <w:r w:rsidR="00280337">
        <w:rPr>
          <w:rFonts w:ascii="Arial" w:eastAsia="MS Mincho" w:hAnsi="Arial" w:cs="Arial"/>
          <w:kern w:val="24"/>
          <w:sz w:val="24"/>
          <w:szCs w:val="24"/>
          <w:lang w:eastAsia="ru-RU"/>
        </w:rPr>
        <w:t>tərəfində</w:t>
      </w:r>
      <w:r w:rsidR="007059A2">
        <w:rPr>
          <w:rFonts w:ascii="Arial" w:eastAsia="MS Mincho" w:hAnsi="Arial" w:cs="Arial"/>
          <w:kern w:val="24"/>
          <w:sz w:val="24"/>
          <w:szCs w:val="24"/>
          <w:lang w:eastAsia="ru-RU"/>
        </w:rPr>
        <w:t xml:space="preserve">n hazırkı protokolun </w:t>
      </w:r>
      <w:r w:rsidR="00280337">
        <w:rPr>
          <w:rFonts w:ascii="Arial" w:eastAsia="MS Mincho" w:hAnsi="Arial" w:cs="Arial"/>
          <w:kern w:val="24"/>
          <w:sz w:val="24"/>
          <w:szCs w:val="24"/>
          <w:lang w:eastAsia="ru-RU"/>
        </w:rPr>
        <w:t>imzalanması</w:t>
      </w:r>
    </w:p>
    <w:p w:rsidR="00280337" w:rsidRDefault="00280337" w:rsidP="00280337">
      <w:pPr>
        <w:spacing w:after="0" w:line="360" w:lineRule="auto"/>
        <w:rPr>
          <w:rFonts w:ascii="Arial" w:eastAsia="MS Mincho" w:hAnsi="Arial" w:cs="Arial"/>
          <w:kern w:val="24"/>
          <w:sz w:val="24"/>
          <w:szCs w:val="24"/>
          <w:vertAlign w:val="superscript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vertAlign w:val="superscript"/>
          <w:lang w:eastAsia="ru-RU"/>
        </w:rPr>
        <w:t xml:space="preserve">                   (Bələdiyyənin adı)</w:t>
      </w:r>
    </w:p>
    <w:p w:rsidR="00280337" w:rsidRDefault="00280337" w:rsidP="00280337">
      <w:pPr>
        <w:spacing w:after="0" w:line="360" w:lineRule="auto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 xml:space="preserve">“___” ____________ 2019-cu il tarixli </w:t>
      </w:r>
      <w:r w:rsidR="004324DD" w:rsidRPr="004324DD">
        <w:rPr>
          <w:rFonts w:ascii="Arial" w:hAnsi="Arial" w:cs="Arial"/>
          <w:sz w:val="24"/>
          <w:szCs w:val="24"/>
        </w:rPr>
        <w:t>“Bələdiyyələrin Onlayn Xidmət Mərkəzi” Məhdud  Məsuliyyətli Cəmiyyəti</w:t>
      </w:r>
      <w:r>
        <w:rPr>
          <w:rFonts w:ascii="Times Roman AzCyr" w:eastAsia="MS Mincho" w:hAnsi="Times Roman AzCyr"/>
          <w:noProof/>
          <w:snapToGrid w:val="0"/>
          <w:color w:val="FF0000"/>
          <w:kern w:val="24"/>
          <w:sz w:val="24"/>
          <w:szCs w:val="20"/>
          <w:lang w:eastAsia="ru-RU"/>
        </w:rPr>
        <w:t xml:space="preserve"> </w:t>
      </w: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 xml:space="preserve"> </w:t>
      </w: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və bələdiyyələr arasında Azərbaycan Respublikasının Mərkəzi Bankı tərəfindən yaradılmış</w:t>
      </w: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 xml:space="preserve"> </w:t>
      </w: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“Hökumət Ödəniş Portalı” vasitəsilə bələdiyyə ödənişlərinin toplanması barədə Razılaşma”ya uyğun fəaliyyət göstərməyə dair yazılı iltizam sayılır.</w:t>
      </w:r>
    </w:p>
    <w:p w:rsidR="00280337" w:rsidRDefault="00280337" w:rsidP="00280337">
      <w:pPr>
        <w:spacing w:after="0" w:line="360" w:lineRule="auto"/>
        <w:rPr>
          <w:rFonts w:ascii="Arial" w:eastAsia="MS Mincho" w:hAnsi="Arial" w:cs="Arial"/>
          <w:b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b/>
          <w:kern w:val="24"/>
          <w:sz w:val="24"/>
          <w:szCs w:val="24"/>
          <w:lang w:eastAsia="ru-RU"/>
        </w:rPr>
        <w:t>Bələdiyyənin bank rekvizitləri: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Ad:____________________________________________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Hesab:_________________________________________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VÖEN:_________________________________________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Bankın adı:______________________________________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Bankın kodu:____________________________________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 xml:space="preserve">Bankın </w:t>
      </w:r>
      <w:r>
        <w:rPr>
          <w:rFonts w:ascii="Arial" w:eastAsia="MS Mincho" w:hAnsi="Arial" w:cs="Arial"/>
          <w:kern w:val="24"/>
          <w:sz w:val="24"/>
          <w:szCs w:val="24"/>
          <w:lang w:val="en-US" w:eastAsia="ru-RU"/>
        </w:rPr>
        <w:t>SWIFT</w:t>
      </w: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 xml:space="preserve"> BİK-i______________________________</w:t>
      </w:r>
    </w:p>
    <w:p w:rsidR="00280337" w:rsidRDefault="00280337" w:rsidP="00280337">
      <w:pPr>
        <w:spacing w:after="0" w:line="360" w:lineRule="auto"/>
        <w:ind w:left="709"/>
        <w:rPr>
          <w:rFonts w:ascii="Arial" w:eastAsia="MS Mincho" w:hAnsi="Arial" w:cs="Arial"/>
          <w:kern w:val="24"/>
          <w:sz w:val="24"/>
          <w:szCs w:val="24"/>
          <w:lang w:eastAsia="ru-RU"/>
        </w:rPr>
      </w:pPr>
      <w:r>
        <w:rPr>
          <w:rFonts w:ascii="Arial" w:eastAsia="MS Mincho" w:hAnsi="Arial" w:cs="Arial"/>
          <w:kern w:val="24"/>
          <w:sz w:val="24"/>
          <w:szCs w:val="24"/>
          <w:lang w:eastAsia="ru-RU"/>
        </w:rPr>
        <w:t>Bankın müxbir hesabı:____________________________</w:t>
      </w:r>
    </w:p>
    <w:tbl>
      <w:tblPr>
        <w:tblpPr w:leftFromText="180" w:rightFromText="180" w:bottomFromText="20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4964"/>
      </w:tblGrid>
      <w:tr w:rsidR="00280337" w:rsidTr="00280337">
        <w:tc>
          <w:tcPr>
            <w:tcW w:w="4964" w:type="dxa"/>
            <w:hideMark/>
          </w:tcPr>
          <w:p w:rsidR="00280337" w:rsidRDefault="0028033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Bələdiyyənin səlahiyyətli  nümayəndəsi:</w:t>
            </w:r>
          </w:p>
        </w:tc>
      </w:tr>
      <w:tr w:rsidR="00280337" w:rsidTr="00280337">
        <w:tc>
          <w:tcPr>
            <w:tcW w:w="4964" w:type="dxa"/>
          </w:tcPr>
          <w:p w:rsidR="00280337" w:rsidRDefault="00280337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</w:p>
          <w:p w:rsidR="00280337" w:rsidRDefault="00280337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_____________</w:t>
            </w:r>
          </w:p>
          <w:p w:rsidR="00280337" w:rsidRDefault="00280337">
            <w:pPr>
              <w:spacing w:after="0" w:line="25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(Imzası)</w:t>
            </w:r>
          </w:p>
          <w:p w:rsidR="00280337" w:rsidRDefault="00280337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</w:t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  <w:t>___________</w:t>
            </w:r>
          </w:p>
        </w:tc>
      </w:tr>
      <w:tr w:rsidR="00280337" w:rsidTr="00280337">
        <w:tc>
          <w:tcPr>
            <w:tcW w:w="4964" w:type="dxa"/>
            <w:hideMark/>
          </w:tcPr>
          <w:p w:rsidR="00280337" w:rsidRDefault="00280337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( </w:t>
            </w:r>
            <w:r>
              <w:rPr>
                <w:rFonts w:ascii="Arial" w:hAnsi="Arial" w:cs="Arial"/>
                <w:sz w:val="16"/>
                <w:szCs w:val="16"/>
              </w:rPr>
              <w:t>Adı, soyadı , vəzifəsi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80337" w:rsidTr="00280337">
        <w:tc>
          <w:tcPr>
            <w:tcW w:w="4964" w:type="dxa"/>
          </w:tcPr>
          <w:p w:rsidR="00280337" w:rsidRDefault="00280337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80337" w:rsidRDefault="00280337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Tarix: __________________</w:t>
            </w:r>
          </w:p>
        </w:tc>
      </w:tr>
      <w:tr w:rsidR="00280337" w:rsidTr="00280337">
        <w:tc>
          <w:tcPr>
            <w:tcW w:w="4964" w:type="dxa"/>
            <w:hideMark/>
          </w:tcPr>
          <w:p w:rsidR="00280337" w:rsidRDefault="00280337">
            <w:pPr>
              <w:spacing w:after="16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M.Y.</w:t>
            </w:r>
          </w:p>
        </w:tc>
      </w:tr>
    </w:tbl>
    <w:p w:rsidR="00A74742" w:rsidRDefault="00A74742"/>
    <w:sectPr w:rsidR="00A74742" w:rsidSect="007059A2">
      <w:pgSz w:w="11906" w:h="16838"/>
      <w:pgMar w:top="709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Roman AzCy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F3"/>
    <w:rsid w:val="000A4277"/>
    <w:rsid w:val="000C423F"/>
    <w:rsid w:val="00280337"/>
    <w:rsid w:val="004324DD"/>
    <w:rsid w:val="007059A2"/>
    <w:rsid w:val="008C4133"/>
    <w:rsid w:val="00A74742"/>
    <w:rsid w:val="00A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37"/>
    <w:rPr>
      <w:rFonts w:ascii="Calibri" w:eastAsia="Calibri" w:hAnsi="Calibri" w:cs="Times New Roman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37"/>
    <w:rPr>
      <w:rFonts w:ascii="Calibri" w:eastAsia="Calibri" w:hAnsi="Calibri" w:cs="Times New Roman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2021-04-07T06:07:00Z</dcterms:created>
  <dcterms:modified xsi:type="dcterms:W3CDTF">2021-04-07T06:29:00Z</dcterms:modified>
</cp:coreProperties>
</file>