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none"/>
        </w:rPr>
      </w:pPr>
      <w:r w:rsidDel="00000000" w:rsidR="00000000" w:rsidRPr="00000000">
        <w:rPr>
          <w:u w:val="none"/>
          <w:rtl w:val="0"/>
        </w:rPr>
        <w:t xml:space="preserve">Software Quality Engineering- </w:t>
        <w:br w:type="textWrapping"/>
        <w:t xml:space="preserve">Semester Project</w:t>
      </w:r>
    </w:p>
    <w:p w:rsidR="00000000" w:rsidDel="00000000" w:rsidP="00000000" w:rsidRDefault="00000000" w:rsidRPr="00000000" w14:paraId="00000002">
      <w:pPr>
        <w:spacing w:after="309" w:line="265" w:lineRule="auto"/>
        <w:ind w:left="1006" w:right="0" w:hanging="10"/>
        <w:jc w:val="center"/>
        <w:rPr>
          <w:rFonts w:ascii="Verdana" w:cs="Verdana" w:eastAsia="Verdana" w:hAnsi="Verdana"/>
        </w:rPr>
      </w:pP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rtl w:val="0"/>
        </w:rPr>
      </w:r>
    </w:p>
    <w:p w:rsidR="00000000" w:rsidDel="00000000" w:rsidP="00000000" w:rsidRDefault="00000000" w:rsidRPr="00000000" w14:paraId="00000004">
      <w:pPr>
        <w:pStyle w:val="Subtitle"/>
        <w:jc w:val="center"/>
        <w:rPr>
          <w:b w:val="1"/>
          <w:bCs w:val="1"/>
          <w:sz w:val="18"/>
          <w:szCs w:val="18"/>
        </w:rPr>
      </w:pPr>
      <w:r w:rsidDel="00000000" w:rsidR="00000000" w:rsidRPr="00000000">
        <w:rPr>
          <w:rtl w:val="0"/>
        </w:rPr>
        <w:t xml:space="preserve">     </w:t>
      </w:r>
      <w:r w:rsidDel="00000000" w:rsidR="00000000" w:rsidRPr="00000000">
        <w:rPr>
          <w:b w:val="1"/>
          <w:bCs w:val="1"/>
          <w:rtl w:val="0"/>
        </w:rPr>
        <w:t xml:space="preserve">Ecommerce Product Review System</w:t>
      </w:r>
      <w:r w:rsidDel="00000000" w:rsidR="00000000" w:rsidRPr="00000000">
        <w:rPr>
          <w:rtl w:val="0"/>
        </w:rPr>
      </w:r>
    </w:p>
    <w:p w:rsidR="00000000" w:rsidDel="00000000" w:rsidP="00000000" w:rsidRDefault="00000000" w:rsidRPr="00000000" w14:paraId="00000005">
      <w:pPr>
        <w:spacing w:after="155" w:line="259" w:lineRule="auto"/>
        <w:ind w:left="3533"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Pr>
        <w:drawing>
          <wp:inline distB="0" distT="0" distL="0" distR="0">
            <wp:extent cx="1453896" cy="1648257"/>
            <wp:effectExtent b="0" l="0" r="0" t="0"/>
            <wp:docPr id="295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3896" cy="164825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7">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8">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9">
      <w:pPr>
        <w:tabs>
          <w:tab w:val="center" w:leader="none" w:pos="3455"/>
          <w:tab w:val="center" w:leader="none" w:pos="6013"/>
        </w:tabs>
        <w:spacing w:after="130" w:line="265"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6"/>
          <w:szCs w:val="16"/>
          <w:rtl w:val="0"/>
        </w:rPr>
        <w:tab/>
      </w:r>
      <w:r w:rsidDel="00000000" w:rsidR="00000000" w:rsidRPr="00000000">
        <w:rPr>
          <w:rFonts w:ascii="Verdana" w:cs="Verdana" w:eastAsia="Verdana" w:hAnsi="Verdana"/>
          <w:b w:val="1"/>
          <w:bCs w:val="1"/>
          <w:color w:val="ff0000"/>
          <w:sz w:val="22"/>
          <w:szCs w:val="22"/>
          <w:rtl w:val="0"/>
        </w:rPr>
        <w:t xml:space="preserve">M. Adil Nadeem</w:t>
        <w:tab/>
        <w:t xml:space="preserve">BSEF23M509</w:t>
      </w:r>
      <w:r w:rsidDel="00000000" w:rsidR="00000000" w:rsidRPr="00000000">
        <w:rPr>
          <w:rtl w:val="0"/>
        </w:rPr>
      </w:r>
    </w:p>
    <w:p w:rsidR="00000000" w:rsidDel="00000000" w:rsidP="00000000" w:rsidRDefault="00000000" w:rsidRPr="00000000" w14:paraId="0000000A">
      <w:pPr>
        <w:tabs>
          <w:tab w:val="center" w:leader="none" w:pos="3455"/>
          <w:tab w:val="center" w:leader="none" w:pos="6013"/>
        </w:tabs>
        <w:spacing w:after="130" w:line="265"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6"/>
          <w:szCs w:val="16"/>
          <w:rtl w:val="0"/>
        </w:rPr>
        <w:tab/>
      </w:r>
      <w:r w:rsidDel="00000000" w:rsidR="00000000" w:rsidRPr="00000000">
        <w:rPr>
          <w:rFonts w:ascii="Verdana" w:cs="Verdana" w:eastAsia="Verdana" w:hAnsi="Verdana"/>
          <w:b w:val="1"/>
          <w:bCs w:val="1"/>
          <w:color w:val="ff0000"/>
          <w:sz w:val="22"/>
          <w:szCs w:val="22"/>
          <w:rtl w:val="0"/>
        </w:rPr>
        <w:t xml:space="preserve">M. Sheheryar Butt</w:t>
        <w:tab/>
        <w:t xml:space="preserve">BSEF23M528</w:t>
      </w:r>
      <w:r w:rsidDel="00000000" w:rsidR="00000000" w:rsidRPr="00000000">
        <w:rPr>
          <w:rtl w:val="0"/>
        </w:rPr>
      </w:r>
    </w:p>
    <w:p w:rsidR="00000000" w:rsidDel="00000000" w:rsidP="00000000" w:rsidRDefault="00000000" w:rsidRPr="00000000" w14:paraId="0000000B">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ab/>
      </w:r>
    </w:p>
    <w:p w:rsidR="00000000" w:rsidDel="00000000" w:rsidP="00000000" w:rsidRDefault="00000000" w:rsidRPr="00000000" w14:paraId="0000000C">
      <w:pPr>
        <w:tabs>
          <w:tab w:val="center" w:leader="none" w:pos="3455"/>
          <w:tab w:val="center" w:leader="none" w:pos="6013"/>
        </w:tabs>
        <w:spacing w:after="130" w:line="265" w:lineRule="auto"/>
        <w:ind w:left="0" w:right="0" w:firstLine="0"/>
        <w:jc w:val="left"/>
        <w:rPr>
          <w:rFonts w:ascii="Verdana" w:cs="Verdana" w:eastAsia="Verdana" w:hAnsi="Verdana"/>
        </w:rPr>
      </w:pPr>
      <w:r w:rsidDel="00000000" w:rsidR="00000000" w:rsidRPr="00000000">
        <w:rPr>
          <w:rFonts w:ascii="Verdana" w:cs="Verdana" w:eastAsia="Verdana" w:hAnsi="Verdana"/>
          <w:b w:val="1"/>
          <w:bCs w:val="1"/>
          <w:rtl w:val="0"/>
        </w:rPr>
        <w:t xml:space="preserve">Development Platform/Tools</w:t>
      </w:r>
      <w:r w:rsidDel="00000000" w:rsidR="00000000" w:rsidRPr="00000000">
        <w:rPr>
          <w:rFonts w:ascii="Verdana" w:cs="Verdana" w:eastAsia="Verdana" w:hAnsi="Verdana"/>
          <w:rtl w:val="0"/>
        </w:rPr>
        <w:t xml:space="preserve">: Fast API (python)</w:t>
      </w:r>
    </w:p>
    <w:p w:rsidR="00000000" w:rsidDel="00000000" w:rsidP="00000000" w:rsidRDefault="00000000" w:rsidRPr="00000000" w14:paraId="0000000D">
      <w:pPr>
        <w:tabs>
          <w:tab w:val="center" w:leader="none" w:pos="3455"/>
          <w:tab w:val="center" w:leader="none" w:pos="6013"/>
        </w:tabs>
        <w:spacing w:after="130" w:line="265" w:lineRule="auto"/>
        <w:ind w:left="0" w:right="0" w:firstLine="0"/>
        <w:jc w:val="left"/>
        <w:rPr>
          <w:rFonts w:ascii="Verdana" w:cs="Verdana" w:eastAsia="Verdana" w:hAnsi="Verdana"/>
        </w:rPr>
      </w:pPr>
      <w:r w:rsidDel="00000000" w:rsidR="00000000" w:rsidRPr="00000000">
        <w:rPr>
          <w:rFonts w:ascii="Verdana" w:cs="Verdana" w:eastAsia="Verdana" w:hAnsi="Verdana"/>
          <w:b w:val="1"/>
          <w:bCs w:val="1"/>
          <w:rtl w:val="0"/>
        </w:rPr>
        <w:t xml:space="preserve">SQE Tools Used:</w:t>
      </w:r>
      <w:r w:rsidDel="00000000" w:rsidR="00000000" w:rsidRPr="00000000">
        <w:rPr>
          <w:rFonts w:ascii="Verdana" w:cs="Verdana" w:eastAsia="Verdana" w:hAnsi="Verdana"/>
          <w:rtl w:val="0"/>
        </w:rPr>
        <w:t xml:space="preserve"> e.g. Selenium WebDriver, Postman, Swagger</w:t>
      </w:r>
    </w:p>
    <w:p w:rsidR="00000000" w:rsidDel="00000000" w:rsidP="00000000" w:rsidRDefault="00000000" w:rsidRPr="00000000" w14:paraId="0000000E">
      <w:pPr>
        <w:tabs>
          <w:tab w:val="center" w:leader="none" w:pos="3455"/>
          <w:tab w:val="center" w:leader="none" w:pos="6013"/>
        </w:tabs>
        <w:spacing w:after="130" w:line="265"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0F">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0">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1">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2">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3">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4">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5">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6">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7">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p>
    <w:sdt>
      <w:sdtPr>
        <w:id w:val="-1234857111"/>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1tlugpf6e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sffvi9ry016">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Testing Strategy &amp; Scope</w:t>
            </w:r>
          </w:hyperlink>
          <w:hyperlink w:anchor="_heading=h.2sffvi9ry0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2nvl7c9qxmyh">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Detailed Test Cases and Execution Report</w:t>
            </w:r>
          </w:hyperlink>
          <w:hyperlink w:anchor="_heading=h.2nvl7c9qxmy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deeve4vmwxf">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Summary of Execution</w:t>
            </w:r>
          </w:hyperlink>
          <w:hyperlink w:anchor="_heading=h.bdeeve4vmwx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u43yw2o8f9b5">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Test Automation</w:t>
            </w:r>
          </w:hyperlink>
          <w:hyperlink w:anchor="_heading=h.u43yw2o8f9b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240" w:right="4" w:hanging="24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8w6mvm2razy">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Automation Scripts</w:t>
            </w:r>
          </w:hyperlink>
          <w:hyperlink w:anchor="_heading=h.f8w6mvm2raz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240" w:right="4" w:hanging="24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xlijvx9emp8k">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Performance Test Metrics</w:t>
            </w:r>
          </w:hyperlink>
          <w:hyperlink w:anchor="_heading=h.xlijvx9emp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240" w:right="4" w:hanging="24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ff2dlomz9v0">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Security Checks</w:t>
            </w:r>
          </w:hyperlink>
          <w:hyperlink w:anchor="_heading=h.ff2dlomz9v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9oaon0lay651">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Continuous Integration/ Continuous Deployment</w:t>
            </w:r>
          </w:hyperlink>
          <w:hyperlink w:anchor="_heading=h.9oaon0lay65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8" w:lineRule="auto"/>
            <w:ind w:left="0" w:right="4"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eading=h.baufng8gxkx2">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Submission Checklist</w:t>
            </w:r>
          </w:hyperlink>
          <w:hyperlink w:anchor="_heading=h.baufng8gxk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60" w:line="278.00000000000006" w:lineRule="auto"/>
        <w:ind w:left="0" w:right="0" w:firstLine="0"/>
        <w:jc w:val="left"/>
        <w:rPr>
          <w:rFonts w:ascii="Verdana" w:cs="Verdana" w:eastAsia="Verdana" w:hAnsi="Verdana"/>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60" w:line="278.00000000000006"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m1tlugpf6e8h" w:id="0"/>
      <w:bookmarkEnd w:id="0"/>
      <w:r w:rsidDel="00000000" w:rsidR="00000000" w:rsidRPr="00000000">
        <w:rPr>
          <w:rtl w:val="0"/>
        </w:rPr>
        <w:t xml:space="preserve">Executive Summary</w:t>
      </w:r>
    </w:p>
    <w:p w:rsidR="00000000" w:rsidDel="00000000" w:rsidP="00000000" w:rsidRDefault="00000000" w:rsidRPr="00000000" w14:paraId="00000027">
      <w:pPr>
        <w:spacing w:after="240" w:before="240" w:lineRule="auto"/>
        <w:ind w:left="0" w:right="0"/>
        <w:rPr/>
      </w:pPr>
      <w:r w:rsidDel="00000000" w:rsidR="00000000" w:rsidRPr="00000000">
        <w:rPr>
          <w:rtl w:val="0"/>
        </w:rPr>
        <w:t xml:space="preserve">This project focuses on designing, implementing, and validating a lightweight </w:t>
      </w:r>
      <w:r w:rsidDel="00000000" w:rsidR="00000000" w:rsidRPr="00000000">
        <w:rPr>
          <w:b w:val="1"/>
          <w:bCs w:val="1"/>
          <w:rtl w:val="0"/>
        </w:rPr>
        <w:t xml:space="preserve">E-commerce Product Review System</w:t>
      </w:r>
      <w:r w:rsidDel="00000000" w:rsidR="00000000" w:rsidRPr="00000000">
        <w:rPr>
          <w:rtl w:val="0"/>
        </w:rPr>
        <w:t xml:space="preserve"> with emphasis on software quality, reliability, security, and maintainability. The objective was to ensure that all core functionalities—including product listing, review submission, frontend interaction, and backend APIs —meet clearly defined quality standards.</w:t>
      </w:r>
    </w:p>
    <w:p w:rsidR="00000000" w:rsidDel="00000000" w:rsidP="00000000" w:rsidRDefault="00000000" w:rsidRPr="00000000" w14:paraId="00000028">
      <w:pPr>
        <w:spacing w:after="240" w:before="240" w:lineRule="auto"/>
        <w:ind w:left="0" w:right="0"/>
        <w:rPr/>
      </w:pPr>
      <w:r w:rsidDel="00000000" w:rsidR="00000000" w:rsidRPr="00000000">
        <w:rPr>
          <w:rtl w:val="0"/>
        </w:rPr>
        <w:t xml:space="preserve">A structured </w:t>
      </w:r>
      <w:r w:rsidDel="00000000" w:rsidR="00000000" w:rsidRPr="00000000">
        <w:rPr>
          <w:b w:val="1"/>
          <w:bCs w:val="1"/>
          <w:rtl w:val="0"/>
        </w:rPr>
        <w:t xml:space="preserve">Quality Assurance (QA) plan</w:t>
      </w:r>
      <w:r w:rsidDel="00000000" w:rsidR="00000000" w:rsidRPr="00000000">
        <w:rPr>
          <w:rtl w:val="0"/>
        </w:rPr>
        <w:t xml:space="preserve"> was followed throughout development. Test activities were planned early, starting with functional analysis of the review workflow (product display, review submission, rating validation, and UI behavior). Test cases were designed for unit testing, API validation, and Selenium-based UI automation. This systematic planning ensured complete coverage of critical paths and minimized defect leakage.</w:t>
      </w:r>
    </w:p>
    <w:p w:rsidR="00000000" w:rsidDel="00000000" w:rsidP="00000000" w:rsidRDefault="00000000" w:rsidRPr="00000000" w14:paraId="00000029">
      <w:pPr>
        <w:spacing w:after="240" w:before="240" w:lineRule="auto"/>
        <w:ind w:left="0" w:right="0"/>
        <w:rPr/>
      </w:pPr>
      <w:r w:rsidDel="00000000" w:rsidR="00000000" w:rsidRPr="00000000">
        <w:rPr>
          <w:rtl w:val="0"/>
        </w:rPr>
        <w:t xml:space="preserve">A range of </w:t>
      </w:r>
      <w:r w:rsidDel="00000000" w:rsidR="00000000" w:rsidRPr="00000000">
        <w:rPr>
          <w:b w:val="1"/>
          <w:bCs w:val="1"/>
          <w:rtl w:val="0"/>
        </w:rPr>
        <w:t xml:space="preserve">tools</w:t>
      </w:r>
      <w:r w:rsidDel="00000000" w:rsidR="00000000" w:rsidRPr="00000000">
        <w:rPr>
          <w:rtl w:val="0"/>
        </w:rPr>
        <w:t xml:space="preserve"> were used to support quality activities:</w:t>
      </w:r>
    </w:p>
    <w:p w:rsidR="00000000" w:rsidDel="00000000" w:rsidP="00000000" w:rsidRDefault="00000000" w:rsidRPr="00000000" w14:paraId="0000002A">
      <w:pPr>
        <w:numPr>
          <w:ilvl w:val="0"/>
          <w:numId w:val="1"/>
        </w:numPr>
        <w:spacing w:after="0" w:afterAutospacing="0" w:before="240" w:lineRule="auto"/>
        <w:ind w:left="720" w:right="0" w:hanging="360"/>
        <w:jc w:val="left"/>
      </w:pPr>
      <w:r w:rsidDel="00000000" w:rsidR="00000000" w:rsidRPr="00000000">
        <w:rPr>
          <w:b w:val="1"/>
          <w:bCs w:val="1"/>
          <w:rtl w:val="0"/>
        </w:rPr>
        <w:t xml:space="preserve">Pytest</w:t>
      </w:r>
      <w:r w:rsidDel="00000000" w:rsidR="00000000" w:rsidRPr="00000000">
        <w:rPr>
          <w:rtl w:val="0"/>
        </w:rPr>
        <w:t xml:space="preserve"> for unit and integration testing</w:t>
        <w:br w:type="textWrapping"/>
      </w:r>
    </w:p>
    <w:p w:rsidR="00000000" w:rsidDel="00000000" w:rsidP="00000000" w:rsidRDefault="00000000" w:rsidRPr="00000000" w14:paraId="0000002B">
      <w:pPr>
        <w:numPr>
          <w:ilvl w:val="0"/>
          <w:numId w:val="1"/>
        </w:numPr>
        <w:spacing w:after="0" w:afterAutospacing="0" w:before="0" w:beforeAutospacing="0" w:lineRule="auto"/>
        <w:ind w:left="720" w:right="0" w:hanging="360"/>
        <w:jc w:val="left"/>
      </w:pPr>
      <w:r w:rsidDel="00000000" w:rsidR="00000000" w:rsidRPr="00000000">
        <w:rPr>
          <w:b w:val="1"/>
          <w:bCs w:val="1"/>
          <w:rtl w:val="0"/>
        </w:rPr>
        <w:t xml:space="preserve">Selenium WebDriver</w:t>
      </w:r>
      <w:r w:rsidDel="00000000" w:rsidR="00000000" w:rsidRPr="00000000">
        <w:rPr>
          <w:rtl w:val="0"/>
        </w:rPr>
        <w:t xml:space="preserve"> for UI and end-to-end automation</w:t>
        <w:br w:type="textWrapping"/>
      </w:r>
    </w:p>
    <w:p w:rsidR="00000000" w:rsidDel="00000000" w:rsidP="00000000" w:rsidRDefault="00000000" w:rsidRPr="00000000" w14:paraId="0000002C">
      <w:pPr>
        <w:numPr>
          <w:ilvl w:val="0"/>
          <w:numId w:val="1"/>
        </w:numPr>
        <w:spacing w:after="0" w:afterAutospacing="0" w:before="0" w:beforeAutospacing="0" w:lineRule="auto"/>
        <w:ind w:left="720" w:right="0" w:hanging="360"/>
        <w:jc w:val="left"/>
      </w:pPr>
      <w:r w:rsidDel="00000000" w:rsidR="00000000" w:rsidRPr="00000000">
        <w:rPr>
          <w:b w:val="1"/>
          <w:bCs w:val="1"/>
          <w:rtl w:val="0"/>
        </w:rPr>
        <w:t xml:space="preserve">FastAPI + Swagger UI</w:t>
      </w:r>
      <w:r w:rsidDel="00000000" w:rsidR="00000000" w:rsidRPr="00000000">
        <w:rPr>
          <w:rtl w:val="0"/>
        </w:rPr>
        <w:t xml:space="preserve"> for API documentation and manual endpoint verification</w:t>
        <w:br w:type="textWrapping"/>
      </w:r>
    </w:p>
    <w:p w:rsidR="00000000" w:rsidDel="00000000" w:rsidP="00000000" w:rsidRDefault="00000000" w:rsidRPr="00000000" w14:paraId="0000002D">
      <w:pPr>
        <w:numPr>
          <w:ilvl w:val="0"/>
          <w:numId w:val="1"/>
        </w:numPr>
        <w:spacing w:after="240" w:before="0" w:beforeAutospacing="0" w:lineRule="auto"/>
        <w:ind w:left="720" w:right="0" w:hanging="360"/>
        <w:jc w:val="left"/>
      </w:pPr>
      <w:r w:rsidDel="00000000" w:rsidR="00000000" w:rsidRPr="00000000">
        <w:rPr>
          <w:b w:val="1"/>
          <w:bCs w:val="1"/>
          <w:rtl w:val="0"/>
        </w:rPr>
        <w:t xml:space="preserve">Git/GitHub</w:t>
      </w:r>
      <w:r w:rsidDel="00000000" w:rsidR="00000000" w:rsidRPr="00000000">
        <w:rPr>
          <w:rtl w:val="0"/>
        </w:rPr>
        <w:t xml:space="preserve"> for version control and CI/CD readiness</w:t>
      </w:r>
    </w:p>
    <w:p w:rsidR="00000000" w:rsidDel="00000000" w:rsidP="00000000" w:rsidRDefault="00000000" w:rsidRPr="00000000" w14:paraId="0000002E">
      <w:pPr>
        <w:spacing w:after="240" w:before="240" w:lineRule="auto"/>
        <w:ind w:left="0" w:right="0"/>
        <w:rPr/>
      </w:pPr>
      <w:r w:rsidDel="00000000" w:rsidR="00000000" w:rsidRPr="00000000">
        <w:rPr>
          <w:rtl w:val="0"/>
        </w:rPr>
        <w:t xml:space="preserve">To measure quality, multiple </w:t>
      </w:r>
      <w:r w:rsidDel="00000000" w:rsidR="00000000" w:rsidRPr="00000000">
        <w:rPr>
          <w:b w:val="1"/>
          <w:bCs w:val="1"/>
          <w:rtl w:val="0"/>
        </w:rPr>
        <w:t xml:space="preserve">metrics</w:t>
      </w:r>
      <w:r w:rsidDel="00000000" w:rsidR="00000000" w:rsidRPr="00000000">
        <w:rPr>
          <w:rtl w:val="0"/>
        </w:rPr>
        <w:t xml:space="preserve"> were applied.</w:t>
      </w:r>
    </w:p>
    <w:p w:rsidR="00000000" w:rsidDel="00000000" w:rsidP="00000000" w:rsidRDefault="00000000" w:rsidRPr="00000000" w14:paraId="0000002F">
      <w:pPr>
        <w:numPr>
          <w:ilvl w:val="0"/>
          <w:numId w:val="2"/>
        </w:numPr>
        <w:spacing w:after="0" w:afterAutospacing="0" w:before="240" w:lineRule="auto"/>
        <w:ind w:left="720" w:right="0" w:hanging="360"/>
        <w:jc w:val="left"/>
      </w:pPr>
      <w:r w:rsidDel="00000000" w:rsidR="00000000" w:rsidRPr="00000000">
        <w:rPr>
          <w:i w:val="1"/>
          <w:iCs w:val="1"/>
          <w:rtl w:val="0"/>
        </w:rPr>
        <w:t xml:space="preserve">Test execution metrics</w:t>
      </w:r>
      <w:r w:rsidDel="00000000" w:rsidR="00000000" w:rsidRPr="00000000">
        <w:rPr>
          <w:rtl w:val="0"/>
        </w:rPr>
        <w:t xml:space="preserve"> (tests passed/failed, automation success rate) ensured functionality correctness.</w:t>
      </w:r>
    </w:p>
    <w:p w:rsidR="00000000" w:rsidDel="00000000" w:rsidP="00000000" w:rsidRDefault="00000000" w:rsidRPr="00000000" w14:paraId="00000030">
      <w:pPr>
        <w:numPr>
          <w:ilvl w:val="0"/>
          <w:numId w:val="2"/>
        </w:numPr>
        <w:spacing w:after="240" w:before="0" w:beforeAutospacing="0" w:lineRule="auto"/>
        <w:ind w:left="720" w:right="0" w:hanging="360"/>
        <w:jc w:val="left"/>
      </w:pPr>
      <w:r w:rsidDel="00000000" w:rsidR="00000000" w:rsidRPr="00000000">
        <w:rPr>
          <w:i w:val="1"/>
          <w:iCs w:val="1"/>
          <w:rtl w:val="0"/>
        </w:rPr>
        <w:t xml:space="preserve">Security checks</w:t>
      </w:r>
      <w:r w:rsidDel="00000000" w:rsidR="00000000" w:rsidRPr="00000000">
        <w:rPr>
          <w:rtl w:val="0"/>
        </w:rPr>
        <w:t xml:space="preserve"> such as XSS protection verification and input validation ensure the system is safe for user-generated content.</w:t>
      </w:r>
    </w:p>
    <w:p w:rsidR="00000000" w:rsidDel="00000000" w:rsidP="00000000" w:rsidRDefault="00000000" w:rsidRPr="00000000" w14:paraId="00000031">
      <w:pPr>
        <w:spacing w:after="240" w:before="240" w:lineRule="auto"/>
        <w:ind w:left="0" w:right="0"/>
        <w:rPr>
          <w:rFonts w:ascii="Verdana" w:cs="Verdana" w:eastAsia="Verdana" w:hAnsi="Verdana"/>
          <w:color w:val="0f4761"/>
          <w:sz w:val="28"/>
          <w:szCs w:val="28"/>
        </w:rPr>
      </w:pPr>
      <w:r w:rsidDel="00000000" w:rsidR="00000000" w:rsidRPr="00000000">
        <w:rPr>
          <w:rtl w:val="0"/>
        </w:rPr>
        <w:t xml:space="preserve">Collectively, these activities helped deliver a secure, well-tested, and maintainable product review platform. The combination of automated tests, coverage metrics, and structured QA planning provides confidence that the system behaves reliably under expected usage conditions and is ready for further extension or deployment.</w:t>
      </w:r>
      <w:r w:rsidDel="00000000" w:rsidR="00000000" w:rsidRPr="00000000">
        <w:rPr>
          <w:rtl w:val="0"/>
        </w:rPr>
      </w:r>
    </w:p>
    <w:p w:rsidR="00000000" w:rsidDel="00000000" w:rsidP="00000000" w:rsidRDefault="00000000" w:rsidRPr="00000000" w14:paraId="00000032">
      <w:pPr>
        <w:pStyle w:val="Heading1"/>
        <w:rPr>
          <w:rFonts w:ascii="Verdana" w:cs="Verdana" w:eastAsia="Verdana" w:hAnsi="Verdana"/>
          <w:sz w:val="28"/>
          <w:szCs w:val="28"/>
        </w:rPr>
      </w:pPr>
      <w:bookmarkStart w:colFirst="0" w:colLast="0" w:name="_heading=h.2sffvi9ry016" w:id="1"/>
      <w:bookmarkEnd w:id="1"/>
      <w:r w:rsidDel="00000000" w:rsidR="00000000" w:rsidRPr="00000000">
        <w:rPr>
          <w:rFonts w:ascii="Verdana" w:cs="Verdana" w:eastAsia="Verdana" w:hAnsi="Verdana"/>
          <w:sz w:val="28"/>
          <w:szCs w:val="28"/>
          <w:rtl w:val="0"/>
        </w:rPr>
        <w:t xml:space="preserve">Testing Strategy &amp; Scope</w:t>
      </w:r>
    </w:p>
    <w:tbl>
      <w:tblPr>
        <w:tblStyle w:val="Table1"/>
        <w:tblW w:w="9344.0" w:type="dxa"/>
        <w:jc w:val="left"/>
        <w:tblLayout w:type="fixed"/>
        <w:tblLook w:val="0400"/>
      </w:tblPr>
      <w:tblGrid>
        <w:gridCol w:w="2719"/>
        <w:gridCol w:w="6625"/>
        <w:tblGridChange w:id="0">
          <w:tblGrid>
            <w:gridCol w:w="2719"/>
            <w:gridCol w:w="66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Elaboration and Content Guide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Testing 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Ensure all required functional requirements—product listing, product details, review submission, star rating validation, and API responses—work as intended.</w:t>
            </w:r>
          </w:p>
          <w:p w:rsidR="00000000" w:rsidDel="00000000" w:rsidP="00000000" w:rsidRDefault="00000000" w:rsidRPr="00000000" w14:paraId="00000037">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Validate that the UI (HTML pages) interacts correctly with backend FastAPI endpoints.</w:t>
            </w:r>
          </w:p>
          <w:p w:rsidR="00000000" w:rsidDel="00000000" w:rsidP="00000000" w:rsidRDefault="00000000" w:rsidRPr="00000000" w14:paraId="00000038">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Verify the usability and stability of the review submission UI through Selenium automation.</w:t>
            </w:r>
          </w:p>
          <w:p w:rsidR="00000000" w:rsidDel="00000000" w:rsidP="00000000" w:rsidRDefault="00000000" w:rsidRPr="00000000" w14:paraId="00000039">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Validate that the system blocks malicious inputs such as embedded scripts (XSS attempts).</w:t>
            </w:r>
          </w:p>
          <w:p w:rsidR="00000000" w:rsidDel="00000000" w:rsidP="00000000" w:rsidRDefault="00000000" w:rsidRPr="00000000" w14:paraId="0000003A">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Ensure user-generated review content cannot break the UI or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Test Scope (Inclusions/Exclusions)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Define what parts of the system are under test and which are not. </w:t>
            </w:r>
          </w:p>
          <w:p w:rsidR="00000000" w:rsidDel="00000000" w:rsidP="00000000" w:rsidRDefault="00000000" w:rsidRPr="00000000" w14:paraId="0000003D">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In-Scope:</w:t>
            </w:r>
            <w:r w:rsidDel="00000000" w:rsidR="00000000" w:rsidRPr="00000000">
              <w:rPr>
                <w:rFonts w:ascii="Verdana" w:cs="Verdana" w:eastAsia="Verdana" w:hAnsi="Verdana"/>
                <w:sz w:val="16"/>
                <w:szCs w:val="16"/>
                <w:rtl w:val="0"/>
              </w:rPr>
              <w:t xml:space="preserve"> Product listing API, Product detail API, Review submission API, Input validation logic (rating range, empty text check), Error handling (invalid product ID, malformed review request), Product detail page, Review form fields and submit button behavior, Pytest execution logs, Coverage HTML report, Selenium execution logs</w:t>
            </w:r>
          </w:p>
          <w:p w:rsidR="00000000" w:rsidDel="00000000" w:rsidP="00000000" w:rsidRDefault="00000000" w:rsidRPr="00000000" w14:paraId="0000003E">
            <w:pPr>
              <w:tabs>
                <w:tab w:val="center" w:leader="none" w:pos="3455"/>
                <w:tab w:val="center" w:leader="none" w:pos="6013"/>
              </w:tabs>
              <w:spacing w:after="240" w:before="240" w:line="265" w:lineRule="auto"/>
              <w:ind w:left="0" w:right="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3F">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Out-of-Scope:</w:t>
            </w: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040">
            <w:pPr>
              <w:tabs>
                <w:tab w:val="center" w:leader="none" w:pos="3455"/>
                <w:tab w:val="center" w:leader="none" w:pos="6013"/>
              </w:tabs>
              <w:spacing w:after="130" w:line="265" w:lineRule="auto"/>
              <w:ind w:left="0" w:right="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No user authentication or login system, No external payment gateway integration, No database persistence (data stored in-memory for this project), No mobile-responsive UI or cross-browser compatibility testing, No advanced performance testing on cloud or production-scale hardware, No integration with third-party review or analytics services</w:t>
            </w:r>
          </w:p>
          <w:p w:rsidR="00000000" w:rsidDel="00000000" w:rsidP="00000000" w:rsidRDefault="00000000" w:rsidRPr="00000000" w14:paraId="00000041">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Test Environment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Detail the exact environment used for execution, crucial for reproducibility. </w:t>
            </w:r>
          </w:p>
          <w:p w:rsidR="00000000" w:rsidDel="00000000" w:rsidP="00000000" w:rsidRDefault="00000000" w:rsidRPr="00000000" w14:paraId="00000044">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Hardware:</w:t>
            </w:r>
            <w:r w:rsidDel="00000000" w:rsidR="00000000" w:rsidRPr="00000000">
              <w:rPr>
                <w:rFonts w:ascii="Verdana" w:cs="Verdana" w:eastAsia="Verdana" w:hAnsi="Verdana"/>
                <w:sz w:val="16"/>
                <w:szCs w:val="16"/>
                <w:rtl w:val="0"/>
              </w:rPr>
              <w:t xml:space="preserve"> </w:t>
            </w:r>
            <w:r w:rsidDel="00000000" w:rsidR="00000000" w:rsidRPr="00000000">
              <w:rPr>
                <w:rFonts w:ascii="Verdana" w:cs="Verdana" w:eastAsia="Verdana" w:hAnsi="Verdana"/>
                <w:b w:val="1"/>
                <w:bCs w:val="1"/>
                <w:sz w:val="16"/>
                <w:szCs w:val="16"/>
                <w:rtl w:val="0"/>
              </w:rPr>
              <w:t xml:space="preserve">Local Machine: </w:t>
            </w:r>
            <w:r w:rsidDel="00000000" w:rsidR="00000000" w:rsidRPr="00000000">
              <w:rPr>
                <w:rFonts w:ascii="Verdana" w:cs="Verdana" w:eastAsia="Verdana" w:hAnsi="Verdana"/>
                <w:sz w:val="16"/>
                <w:szCs w:val="16"/>
                <w:rtl w:val="0"/>
              </w:rPr>
              <w:t xml:space="preserve">16GB RAM, Intel Core i5 Processor (or equivalent), SSD storage</w:t>
            </w:r>
          </w:p>
          <w:p w:rsidR="00000000" w:rsidDel="00000000" w:rsidP="00000000" w:rsidRDefault="00000000" w:rsidRPr="00000000" w14:paraId="00000045">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46">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Software:</w:t>
            </w:r>
            <w:r w:rsidDel="00000000" w:rsidR="00000000" w:rsidRPr="00000000">
              <w:rPr>
                <w:rFonts w:ascii="Verdana" w:cs="Verdana" w:eastAsia="Verdana" w:hAnsi="Verdana"/>
                <w:sz w:val="16"/>
                <w:szCs w:val="16"/>
                <w:rtl w:val="0"/>
              </w:rPr>
              <w:t xml:space="preserve"> Arch Linux and Windows 11 (Primary development and testing environment)</w:t>
            </w:r>
            <w:r w:rsidDel="00000000" w:rsidR="00000000" w:rsidRPr="00000000">
              <w:rPr>
                <w:rFonts w:ascii="Verdana" w:cs="Verdana" w:eastAsia="Verdana" w:hAnsi="Verdana"/>
                <w:b w:val="1"/>
                <w:bCs w:val="1"/>
                <w:sz w:val="26"/>
                <w:szCs w:val="26"/>
                <w:rtl w:val="0"/>
              </w:rPr>
              <w:t xml:space="preserve">, </w:t>
            </w:r>
            <w:r w:rsidDel="00000000" w:rsidR="00000000" w:rsidRPr="00000000">
              <w:rPr>
                <w:rFonts w:ascii="Verdana" w:cs="Verdana" w:eastAsia="Verdana" w:hAnsi="Verdana"/>
                <w:sz w:val="16"/>
                <w:szCs w:val="16"/>
                <w:rtl w:val="0"/>
              </w:rPr>
              <w:t xml:space="preserve">Python 3.13, FastAPI</w:t>
            </w:r>
          </w:p>
          <w:p w:rsidR="00000000" w:rsidDel="00000000" w:rsidP="00000000" w:rsidRDefault="00000000" w:rsidRPr="00000000" w14:paraId="00000047">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tc>
      </w:tr>
    </w:tbl>
    <w:p w:rsidR="00000000" w:rsidDel="00000000" w:rsidP="00000000" w:rsidRDefault="00000000" w:rsidRPr="00000000" w14:paraId="00000048">
      <w:pPr>
        <w:tabs>
          <w:tab w:val="center" w:leader="none" w:pos="3455"/>
          <w:tab w:val="center" w:leader="none" w:pos="6013"/>
        </w:tabs>
        <w:spacing w:after="130" w:line="265"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49">
      <w:pPr>
        <w:spacing w:after="160" w:line="278.00000000000006" w:lineRule="auto"/>
        <w:ind w:left="0" w:right="0" w:firstLine="0"/>
        <w:jc w:val="left"/>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4A">
      <w:pPr>
        <w:pStyle w:val="Heading1"/>
        <w:rPr>
          <w:rFonts w:ascii="Verdana" w:cs="Verdana" w:eastAsia="Verdana" w:hAnsi="Verdana"/>
          <w:sz w:val="28"/>
          <w:szCs w:val="28"/>
        </w:rPr>
      </w:pPr>
      <w:bookmarkStart w:colFirst="0" w:colLast="0" w:name="_heading=h.2nvl7c9qxmyh" w:id="2"/>
      <w:bookmarkEnd w:id="2"/>
      <w:r w:rsidDel="00000000" w:rsidR="00000000" w:rsidRPr="00000000">
        <w:rPr>
          <w:rFonts w:ascii="Verdana" w:cs="Verdana" w:eastAsia="Verdana" w:hAnsi="Verdana"/>
          <w:sz w:val="28"/>
          <w:szCs w:val="28"/>
          <w:rtl w:val="0"/>
        </w:rPr>
        <w:t xml:space="preserve">Detailed Test Cases and Execution Report</w:t>
      </w:r>
    </w:p>
    <w:tbl>
      <w:tblPr>
        <w:tblStyle w:val="Table2"/>
        <w:tblW w:w="9344.0" w:type="dxa"/>
        <w:jc w:val="left"/>
        <w:tblLayout w:type="fixed"/>
        <w:tblLook w:val="0400"/>
      </w:tblPr>
      <w:tblGrid>
        <w:gridCol w:w="409"/>
        <w:gridCol w:w="671"/>
        <w:gridCol w:w="1110"/>
        <w:gridCol w:w="588"/>
        <w:gridCol w:w="1176"/>
        <w:gridCol w:w="1109"/>
        <w:gridCol w:w="1150"/>
        <w:gridCol w:w="762"/>
        <w:gridCol w:w="654"/>
        <w:gridCol w:w="808"/>
        <w:gridCol w:w="907"/>
        <w:tblGridChange w:id="0">
          <w:tblGrid>
            <w:gridCol w:w="409"/>
            <w:gridCol w:w="671"/>
            <w:gridCol w:w="1110"/>
            <w:gridCol w:w="588"/>
            <w:gridCol w:w="1176"/>
            <w:gridCol w:w="1109"/>
            <w:gridCol w:w="1150"/>
            <w:gridCol w:w="762"/>
            <w:gridCol w:w="654"/>
            <w:gridCol w:w="808"/>
            <w:gridCol w:w="90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Case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Module/Feature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Description/Goal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Pre-conditions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Tester/Date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TC-001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all products can be fetched.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 server running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GET </w:t>
            </w:r>
            <w:r w:rsidDel="00000000" w:rsidR="00000000" w:rsidRPr="00000000">
              <w:rPr>
                <w:rFonts w:ascii="Roboto Mono" w:cs="Roboto Mono" w:eastAsia="Roboto Mono" w:hAnsi="Roboto Mono"/>
                <w:color w:val="188038"/>
                <w:sz w:val="18"/>
                <w:szCs w:val="18"/>
                <w:rtl w:val="0"/>
              </w:rPr>
              <w:t xml:space="preserve">/api/products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list of products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list of products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TC-002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product details can be fetched by 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GET </w:t>
            </w:r>
            <w:r w:rsidDel="00000000" w:rsidR="00000000" w:rsidRPr="00000000">
              <w:rPr>
                <w:rFonts w:ascii="Roboto Mono" w:cs="Roboto Mono" w:eastAsia="Roboto Mono" w:hAnsi="Roboto Mono"/>
                <w:color w:val="188038"/>
                <w:sz w:val="18"/>
                <w:szCs w:val="18"/>
                <w:rtl w:val="0"/>
              </w:rPr>
              <w:t xml:space="preserve">/api/products/1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product details with correct 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product details with correct 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Medium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404 for non-existent product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ID 999 does not exist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GET </w:t>
            </w:r>
            <w:r w:rsidDel="00000000" w:rsidR="00000000" w:rsidRPr="00000000">
              <w:rPr>
                <w:rFonts w:ascii="Roboto Mono" w:cs="Roboto Mono" w:eastAsia="Roboto Mono" w:hAnsi="Roboto Mono"/>
                <w:color w:val="188038"/>
                <w:sz w:val="18"/>
                <w:szCs w:val="18"/>
                <w:rtl w:val="0"/>
              </w:rPr>
              <w:t xml:space="preserve">/api/products/999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404 HTTP status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404 HTTP status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Submission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review submission redirects correctly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 valid data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Redirects back to product page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Redirect occured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empty review returns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 empty review</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400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negative rating returns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 -2 rating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400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rating &gt;5 returns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 99 rating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400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ind w:left="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missing review text returns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without review</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400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Validation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missing rating returns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with ID 1 exists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POST </w:t>
            </w:r>
            <w:r w:rsidDel="00000000" w:rsidR="00000000" w:rsidRPr="00000000">
              <w:rPr>
                <w:rFonts w:ascii="Roboto Mono" w:cs="Roboto Mono" w:eastAsia="Roboto Mono" w:hAnsi="Roboto Mono"/>
                <w:color w:val="188038"/>
                <w:sz w:val="18"/>
                <w:szCs w:val="18"/>
                <w:rtl w:val="0"/>
              </w:rPr>
              <w:t xml:space="preserve">/product/1/reviews</w:t>
            </w:r>
            <w:r w:rsidDel="00000000" w:rsidR="00000000" w:rsidRPr="00000000">
              <w:rPr>
                <w:rFonts w:ascii="Verdana" w:cs="Verdana" w:eastAsia="Verdana" w:hAnsi="Verdana"/>
                <w:sz w:val="18"/>
                <w:szCs w:val="18"/>
                <w:rtl w:val="0"/>
              </w:rPr>
              <w:t xml:space="preserve"> without rating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Returns 400 error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Returned 400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TC-010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Submission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High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Verify review can be submitted via UI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 page loaded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Fill review form and submit via Selenium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appears on page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appeared on page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rPr>
                <w:rFonts w:ascii="Verdana" w:cs="Verdana" w:eastAsia="Verdana" w:hAnsi="Verdana"/>
                <w:b w:val="1"/>
                <w:bCs w:val="1"/>
                <w:sz w:val="18"/>
                <w:szCs w:val="18"/>
              </w:rPr>
            </w:pPr>
            <w:r w:rsidDel="00000000" w:rsidR="00000000" w:rsidRPr="00000000">
              <w:rPr>
                <w:rFonts w:ascii="Verdana" w:cs="Verdana" w:eastAsia="Verdana" w:hAnsi="Verdana"/>
                <w:b w:val="1"/>
                <w:bCs w:val="1"/>
                <w:sz w:val="18"/>
                <w:szCs w:val="18"/>
                <w:rtl w:val="0"/>
              </w:rPr>
              <w:t xml:space="preserve">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Automated Test</w:t>
            </w:r>
          </w:p>
        </w:tc>
      </w:tr>
    </w:tbl>
    <w:p w:rsidR="00000000" w:rsidDel="00000000" w:rsidP="00000000" w:rsidRDefault="00000000" w:rsidRPr="00000000" w14:paraId="000000C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5">
      <w:pPr>
        <w:spacing w:after="160" w:line="278.00000000000006" w:lineRule="auto"/>
        <w:ind w:left="0" w:right="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C6">
      <w:pPr>
        <w:pStyle w:val="Heading1"/>
        <w:rPr>
          <w:rFonts w:ascii="Verdana" w:cs="Verdana" w:eastAsia="Verdana" w:hAnsi="Verdana"/>
          <w:sz w:val="28"/>
          <w:szCs w:val="28"/>
        </w:rPr>
      </w:pPr>
      <w:bookmarkStart w:colFirst="0" w:colLast="0" w:name="_heading=h.bdeeve4vmwxf" w:id="3"/>
      <w:bookmarkEnd w:id="3"/>
      <w:r w:rsidDel="00000000" w:rsidR="00000000" w:rsidRPr="00000000">
        <w:rPr>
          <w:rFonts w:ascii="Verdana" w:cs="Verdana" w:eastAsia="Verdana" w:hAnsi="Verdana"/>
          <w:sz w:val="28"/>
          <w:szCs w:val="28"/>
          <w:rtl w:val="0"/>
        </w:rPr>
        <w:t xml:space="preserve">Summary of Execution</w:t>
      </w:r>
    </w:p>
    <w:tbl>
      <w:tblPr>
        <w:tblStyle w:val="Table3"/>
        <w:tblW w:w="9344.0" w:type="dxa"/>
        <w:jc w:val="left"/>
        <w:tblLayout w:type="fixed"/>
        <w:tblLook w:val="0400"/>
      </w:tblPr>
      <w:tblGrid>
        <w:gridCol w:w="2403"/>
        <w:gridCol w:w="3873"/>
        <w:gridCol w:w="3068"/>
        <w:tblGridChange w:id="0">
          <w:tblGrid>
            <w:gridCol w:w="2403"/>
            <w:gridCol w:w="3873"/>
            <w:gridCol w:w="306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Elaboration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Total Test Cases Planned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total number of test cases defined in the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D">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Cases Executed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number of test cases actually performed.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Cases Passed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Count of test cases where Actual Result matches Expected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3">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Cases Failed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Count of test cases where Actual Result does NOT match Expected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6">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Pass Rate Percentage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Passed   100%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metric shows the quality of the developed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Summary/Analysis of Failures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All test cases passed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brief, insightful summary of the defects found.</w:t>
            </w:r>
          </w:p>
        </w:tc>
      </w:tr>
    </w:tbl>
    <w:p w:rsidR="00000000" w:rsidDel="00000000" w:rsidP="00000000" w:rsidRDefault="00000000" w:rsidRPr="00000000" w14:paraId="000000DC">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D">
      <w:pPr>
        <w:spacing w:after="160" w:line="278.00000000000006" w:lineRule="auto"/>
        <w:ind w:left="0" w:right="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DE">
      <w:pPr>
        <w:pStyle w:val="Heading1"/>
        <w:rPr>
          <w:rFonts w:ascii="Verdana" w:cs="Verdana" w:eastAsia="Verdana" w:hAnsi="Verdana"/>
          <w:sz w:val="28"/>
          <w:szCs w:val="28"/>
        </w:rPr>
      </w:pPr>
      <w:bookmarkStart w:colFirst="0" w:colLast="0" w:name="_heading=h.u43yw2o8f9b5" w:id="4"/>
      <w:bookmarkEnd w:id="4"/>
      <w:r w:rsidDel="00000000" w:rsidR="00000000" w:rsidRPr="00000000">
        <w:rPr>
          <w:rFonts w:ascii="Verdana" w:cs="Verdana" w:eastAsia="Verdana" w:hAnsi="Verdana"/>
          <w:sz w:val="28"/>
          <w:szCs w:val="28"/>
          <w:rtl w:val="0"/>
        </w:rPr>
        <w:t xml:space="preserve">Test Automation</w:t>
      </w:r>
    </w:p>
    <w:p w:rsidR="00000000" w:rsidDel="00000000" w:rsidP="00000000" w:rsidRDefault="00000000" w:rsidRPr="00000000" w14:paraId="000000DF">
      <w:pPr>
        <w:pStyle w:val="Heading2"/>
        <w:rPr>
          <w:rFonts w:ascii="Verdana" w:cs="Verdana" w:eastAsia="Verdana" w:hAnsi="Verdana"/>
          <w:sz w:val="22"/>
          <w:szCs w:val="22"/>
        </w:rPr>
      </w:pPr>
      <w:bookmarkStart w:colFirst="0" w:colLast="0" w:name="_heading=h.f8w6mvm2razy" w:id="5"/>
      <w:bookmarkEnd w:id="5"/>
      <w:r w:rsidDel="00000000" w:rsidR="00000000" w:rsidRPr="00000000">
        <w:rPr>
          <w:rFonts w:ascii="Verdana" w:cs="Verdana" w:eastAsia="Verdana" w:hAnsi="Verdana"/>
          <w:sz w:val="22"/>
          <w:szCs w:val="22"/>
          <w:rtl w:val="0"/>
        </w:rPr>
        <w:t xml:space="preserve">Automation Scripts</w:t>
      </w:r>
    </w:p>
    <w:tbl>
      <w:tblPr>
        <w:tblStyle w:val="Table4"/>
        <w:tblW w:w="9345.0" w:type="dxa"/>
        <w:jc w:val="left"/>
        <w:tblLayout w:type="fixed"/>
        <w:tblLook w:val="0400"/>
      </w:tblPr>
      <w:tblGrid>
        <w:gridCol w:w="2055"/>
        <w:gridCol w:w="7290"/>
        <w:tblGridChange w:id="0">
          <w:tblGrid>
            <w:gridCol w:w="2055"/>
            <w:gridCol w:w="7290"/>
          </w:tblGrid>
        </w:tblGridChange>
      </w:tblGrid>
      <w:tr>
        <w:trPr>
          <w:cantSplit w:val="0"/>
          <w:trHeight w:val="240.16674804687497" w:hRule="atLeast"/>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Elaboration and Content Guide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Tools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Selenium WebDriver and Pytest with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4">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Scope of Automation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Review submission and product listing and product details fetching apis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6">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Script 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{project root}/tests/</w:t>
            </w:r>
          </w:p>
          <w:p w:rsidR="00000000" w:rsidDel="00000000" w:rsidP="00000000" w:rsidRDefault="00000000" w:rsidRPr="00000000" w14:paraId="000000E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{project root}/ci_run.sh</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Example Script Snippet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def test_get_products():</w:t>
            </w:r>
          </w:p>
          <w:p w:rsidR="00000000" w:rsidDel="00000000" w:rsidP="00000000" w:rsidRDefault="00000000" w:rsidRPr="00000000" w14:paraId="000000E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r = client.get('/api/products')</w:t>
            </w:r>
          </w:p>
          <w:p w:rsidR="00000000" w:rsidDel="00000000" w:rsidP="00000000" w:rsidRDefault="00000000" w:rsidRPr="00000000" w14:paraId="000000E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assert r.status_code == 200</w:t>
            </w:r>
          </w:p>
          <w:p w:rsidR="00000000" w:rsidDel="00000000" w:rsidP="00000000" w:rsidRDefault="00000000" w:rsidRPr="00000000" w14:paraId="000000E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    assert isinstance(r.json(), list)</w:t>
            </w:r>
          </w:p>
        </w:tc>
      </w:tr>
    </w:tbl>
    <w:p w:rsidR="00000000" w:rsidDel="00000000" w:rsidP="00000000" w:rsidRDefault="00000000" w:rsidRPr="00000000" w14:paraId="000000E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EF">
      <w:pPr>
        <w:tabs>
          <w:tab w:val="center" w:leader="none" w:pos="3455"/>
          <w:tab w:val="center" w:leader="none" w:pos="6013"/>
        </w:tabs>
        <w:spacing w:after="130" w:line="265" w:lineRule="auto"/>
        <w:ind w:left="0" w:right="0" w:firstLine="0"/>
        <w:jc w:val="left"/>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F0">
      <w:pPr>
        <w:pStyle w:val="Heading2"/>
        <w:rPr>
          <w:rFonts w:ascii="Verdana" w:cs="Verdana" w:eastAsia="Verdana" w:hAnsi="Verdana"/>
          <w:sz w:val="22"/>
          <w:szCs w:val="22"/>
        </w:rPr>
      </w:pPr>
      <w:bookmarkStart w:colFirst="0" w:colLast="0" w:name="_heading=h.xlijvx9emp8k" w:id="6"/>
      <w:bookmarkEnd w:id="6"/>
      <w:r w:rsidDel="00000000" w:rsidR="00000000" w:rsidRPr="00000000">
        <w:rPr>
          <w:rFonts w:ascii="Verdana" w:cs="Verdana" w:eastAsia="Verdana" w:hAnsi="Verdana"/>
          <w:sz w:val="22"/>
          <w:szCs w:val="22"/>
          <w:rtl w:val="0"/>
        </w:rPr>
        <w:t xml:space="preserve">Performance Test Metrics</w:t>
      </w:r>
    </w:p>
    <w:tbl>
      <w:tblPr>
        <w:tblStyle w:val="Table5"/>
        <w:tblW w:w="9344.0" w:type="dxa"/>
        <w:jc w:val="left"/>
        <w:tblLayout w:type="fixed"/>
        <w:tblLook w:val="0400"/>
      </w:tblPr>
      <w:tblGrid>
        <w:gridCol w:w="2064"/>
        <w:gridCol w:w="7280"/>
        <w:tblGridChange w:id="0">
          <w:tblGrid>
            <w:gridCol w:w="2064"/>
            <w:gridCol w:w="72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Elaboration and Content Guide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Tools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Apache Benchmark.</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 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Simulate 100 requests with 10 concurrent users as a time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Key Performance 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oncurrency Level:      10</w:t>
            </w:r>
          </w:p>
          <w:p w:rsidR="00000000" w:rsidDel="00000000" w:rsidP="00000000" w:rsidRDefault="00000000" w:rsidRPr="00000000" w14:paraId="000000F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Time taken for tests:   0.095 seconds</w:t>
            </w:r>
          </w:p>
          <w:p w:rsidR="00000000" w:rsidDel="00000000" w:rsidP="00000000" w:rsidRDefault="00000000" w:rsidRPr="00000000" w14:paraId="000000F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Complete requests:      100</w:t>
            </w:r>
          </w:p>
          <w:p w:rsidR="00000000" w:rsidDel="00000000" w:rsidP="00000000" w:rsidRDefault="00000000" w:rsidRPr="00000000" w14:paraId="000000F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Failed requests:        0</w:t>
            </w:r>
          </w:p>
          <w:p w:rsidR="00000000" w:rsidDel="00000000" w:rsidP="00000000" w:rsidRDefault="00000000" w:rsidRPr="00000000" w14:paraId="000000F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Total transferred:      120300 bytes</w:t>
            </w:r>
          </w:p>
          <w:p w:rsidR="00000000" w:rsidDel="00000000" w:rsidP="00000000" w:rsidRDefault="00000000" w:rsidRPr="00000000" w14:paraId="000000F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HTML transferred:       107600 bytes</w:t>
            </w:r>
          </w:p>
          <w:p w:rsidR="00000000" w:rsidDel="00000000" w:rsidP="00000000" w:rsidRDefault="00000000" w:rsidRPr="00000000" w14:paraId="000000F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Requests per second:    1050.57 [#/sec] (mean)</w:t>
            </w:r>
          </w:p>
          <w:p w:rsidR="00000000" w:rsidDel="00000000" w:rsidP="00000000" w:rsidRDefault="00000000" w:rsidRPr="00000000" w14:paraId="000000F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Time per request:       9.519 [ms] (mean)</w:t>
            </w:r>
          </w:p>
          <w:p w:rsidR="00000000" w:rsidDel="00000000" w:rsidP="00000000" w:rsidRDefault="00000000" w:rsidRPr="00000000" w14:paraId="0000010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Time per request:       0.952 [ms] (mean, across all concurrent requests)</w:t>
            </w:r>
          </w:p>
          <w:p w:rsidR="00000000" w:rsidDel="00000000" w:rsidP="00000000" w:rsidRDefault="00000000" w:rsidRPr="00000000" w14:paraId="0000010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Transfer rate:          1234.22 [Kbytes/sec] received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System performances well for not very high number of users of current environment</w:t>
            </w:r>
          </w:p>
        </w:tc>
      </w:tr>
    </w:tbl>
    <w:p w:rsidR="00000000" w:rsidDel="00000000" w:rsidP="00000000" w:rsidRDefault="00000000" w:rsidRPr="00000000" w14:paraId="0000010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5">
      <w:pPr>
        <w:pStyle w:val="Heading2"/>
        <w:rPr>
          <w:rFonts w:ascii="Verdana" w:cs="Verdana" w:eastAsia="Verdana" w:hAnsi="Verdana"/>
          <w:sz w:val="22"/>
          <w:szCs w:val="22"/>
        </w:rPr>
      </w:pPr>
      <w:bookmarkStart w:colFirst="0" w:colLast="0" w:name="_heading=h.ff2dlomz9v0" w:id="7"/>
      <w:bookmarkEnd w:id="7"/>
      <w:r w:rsidDel="00000000" w:rsidR="00000000" w:rsidRPr="00000000">
        <w:rPr>
          <w:rFonts w:ascii="Verdana" w:cs="Verdana" w:eastAsia="Verdana" w:hAnsi="Verdana"/>
          <w:sz w:val="22"/>
          <w:szCs w:val="22"/>
          <w:rtl w:val="0"/>
        </w:rPr>
        <w:t xml:space="preserve">Security Checks</w:t>
      </w:r>
    </w:p>
    <w:tbl>
      <w:tblPr>
        <w:tblStyle w:val="Table6"/>
        <w:tblW w:w="9344.0" w:type="dxa"/>
        <w:jc w:val="left"/>
        <w:tblLayout w:type="fixed"/>
        <w:tblLook w:val="0400"/>
      </w:tblPr>
      <w:tblGrid>
        <w:gridCol w:w="3100"/>
        <w:gridCol w:w="2914"/>
        <w:gridCol w:w="2573"/>
        <w:gridCol w:w="757"/>
        <w:tblGridChange w:id="0">
          <w:tblGrid>
            <w:gridCol w:w="3100"/>
            <w:gridCol w:w="2914"/>
            <w:gridCol w:w="2573"/>
            <w:gridCol w:w="75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Security Check Performed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Finding/Vulnerability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Mitigation/Fix Applied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Input Validation</w:t>
            </w:r>
            <w:r w:rsidDel="00000000" w:rsidR="00000000" w:rsidRPr="00000000">
              <w:rPr>
                <w:rFonts w:ascii="Verdana" w:cs="Verdana" w:eastAsia="Verdana" w:hAnsi="Verdana"/>
                <w:sz w:val="18"/>
                <w:szCs w:val="18"/>
                <w:rtl w:val="0"/>
              </w:rPr>
              <w:t xml:space="preserve"> (e.g., XSS)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Found that &lt;script&gt; could be posted in the review field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Used text escaped template engine Jinja2 which auto escapes HTML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Fixed</w:t>
            </w:r>
            <w:r w:rsidDel="00000000" w:rsidR="00000000" w:rsidRPr="00000000">
              <w:rPr>
                <w:rtl w:val="0"/>
              </w:rPr>
            </w:r>
          </w:p>
        </w:tc>
      </w:tr>
    </w:tbl>
    <w:p w:rsidR="00000000" w:rsidDel="00000000" w:rsidP="00000000" w:rsidRDefault="00000000" w:rsidRPr="00000000" w14:paraId="0000010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0F">
      <w:pPr>
        <w:pStyle w:val="Heading1"/>
        <w:rPr>
          <w:rFonts w:ascii="Verdana" w:cs="Verdana" w:eastAsia="Verdana" w:hAnsi="Verdana"/>
          <w:sz w:val="28"/>
          <w:szCs w:val="28"/>
        </w:rPr>
      </w:pPr>
      <w:bookmarkStart w:colFirst="0" w:colLast="0" w:name="_heading=h.9oaon0lay651" w:id="8"/>
      <w:bookmarkEnd w:id="8"/>
      <w:r w:rsidDel="00000000" w:rsidR="00000000" w:rsidRPr="00000000">
        <w:br w:type="page"/>
      </w:r>
      <w:r w:rsidDel="00000000" w:rsidR="00000000" w:rsidRPr="00000000">
        <w:rPr>
          <w:rFonts w:ascii="Verdana" w:cs="Verdana" w:eastAsia="Verdana" w:hAnsi="Verdana"/>
          <w:sz w:val="28"/>
          <w:szCs w:val="28"/>
          <w:rtl w:val="0"/>
        </w:rPr>
        <w:t xml:space="preserve">Continuous Integration/ Continuous Deployment</w:t>
      </w:r>
    </w:p>
    <w:tbl>
      <w:tblPr>
        <w:tblStyle w:val="Table7"/>
        <w:tblW w:w="9344.0" w:type="dxa"/>
        <w:jc w:val="left"/>
        <w:tblLayout w:type="fixed"/>
        <w:tblLook w:val="0400"/>
      </w:tblPr>
      <w:tblGrid>
        <w:gridCol w:w="1429"/>
        <w:gridCol w:w="7915"/>
        <w:tblGridChange w:id="0">
          <w:tblGrid>
            <w:gridCol w:w="1429"/>
            <w:gridCol w:w="79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Elaboration and Content Guide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Tools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Specify the CI/CD platform (e.g., </w:t>
            </w:r>
            <w:r w:rsidDel="00000000" w:rsidR="00000000" w:rsidRPr="00000000">
              <w:rPr>
                <w:rFonts w:ascii="Verdana" w:cs="Verdana" w:eastAsia="Verdana" w:hAnsi="Verdana"/>
                <w:b w:val="1"/>
                <w:bCs w:val="1"/>
                <w:sz w:val="18"/>
                <w:szCs w:val="18"/>
                <w:rtl w:val="0"/>
              </w:rPr>
              <w:t xml:space="preserve">GitHub Actions</w:t>
            </w:r>
            <w:r w:rsidDel="00000000" w:rsidR="00000000" w:rsidRPr="00000000">
              <w:rPr>
                <w:rFonts w:ascii="Verdana" w:cs="Verdana" w:eastAsia="Verdana" w:hAnsi="Verdana"/>
                <w:sz w:val="18"/>
                <w:szCs w:val="18"/>
                <w:rtl w:val="0"/>
              </w:rPr>
              <w:t xml:space="preserve">, GitLab CI, Jenkins, Azure DevOps).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Pipeline Stages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Detail the automated sequence of steps: </w:t>
            </w:r>
          </w:p>
          <w:p w:rsidR="00000000" w:rsidDel="00000000" w:rsidP="00000000" w:rsidRDefault="00000000" w:rsidRPr="00000000" w14:paraId="00000116">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Build:</w:t>
            </w:r>
            <w:r w:rsidDel="00000000" w:rsidR="00000000" w:rsidRPr="00000000">
              <w:rPr>
                <w:rFonts w:ascii="Verdana" w:cs="Verdana" w:eastAsia="Verdana" w:hAnsi="Verdana"/>
                <w:sz w:val="18"/>
                <w:szCs w:val="18"/>
                <w:rtl w:val="0"/>
              </w:rPr>
              <w:t xml:space="preserve"> Compile code, resolve dependencies</w:t>
            </w:r>
          </w:p>
          <w:p w:rsidR="00000000" w:rsidDel="00000000" w:rsidP="00000000" w:rsidRDefault="00000000" w:rsidRPr="00000000" w14:paraId="00000117">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Test:</w:t>
            </w:r>
            <w:r w:rsidDel="00000000" w:rsidR="00000000" w:rsidRPr="00000000">
              <w:rPr>
                <w:rFonts w:ascii="Verdana" w:cs="Verdana" w:eastAsia="Verdana" w:hAnsi="Verdana"/>
                <w:sz w:val="18"/>
                <w:szCs w:val="18"/>
                <w:rtl w:val="0"/>
              </w:rPr>
              <w:t xml:space="preserve"> Run </w:t>
            </w:r>
            <w:r w:rsidDel="00000000" w:rsidR="00000000" w:rsidRPr="00000000">
              <w:rPr>
                <w:rFonts w:ascii="Verdana" w:cs="Verdana" w:eastAsia="Verdana" w:hAnsi="Verdana"/>
                <w:b w:val="1"/>
                <w:bCs w:val="1"/>
                <w:sz w:val="18"/>
                <w:szCs w:val="18"/>
                <w:rtl w:val="0"/>
              </w:rPr>
              <w:t xml:space="preserve">Unit Tests</w:t>
            </w:r>
            <w:r w:rsidDel="00000000" w:rsidR="00000000" w:rsidRPr="00000000">
              <w:rPr>
                <w:rFonts w:ascii="Verdana" w:cs="Verdana" w:eastAsia="Verdana" w:hAnsi="Verdana"/>
                <w:sz w:val="18"/>
                <w:szCs w:val="18"/>
                <w:rtl w:val="0"/>
              </w:rPr>
              <w:t xml:space="preserve"> and </w:t>
            </w:r>
            <w:r w:rsidDel="00000000" w:rsidR="00000000" w:rsidRPr="00000000">
              <w:rPr>
                <w:rFonts w:ascii="Verdana" w:cs="Verdana" w:eastAsia="Verdana" w:hAnsi="Verdana"/>
                <w:b w:val="1"/>
                <w:bCs w:val="1"/>
                <w:sz w:val="18"/>
                <w:szCs w:val="18"/>
                <w:rtl w:val="0"/>
              </w:rPr>
              <w:t xml:space="preserve">Automated Smoke Tests</w:t>
            </w:r>
            <w:r w:rsidDel="00000000" w:rsidR="00000000" w:rsidRPr="00000000">
              <w:rPr>
                <w:rFonts w:ascii="Verdana" w:cs="Verdana" w:eastAsia="Verdana" w:hAnsi="Verdana"/>
                <w:sz w:val="18"/>
                <w:szCs w:val="18"/>
                <w:rtl w:val="0"/>
              </w:rPr>
              <w:t xml:space="preserve">.</w:t>
            </w:r>
          </w:p>
          <w:p w:rsidR="00000000" w:rsidDel="00000000" w:rsidP="00000000" w:rsidRDefault="00000000" w:rsidRPr="00000000" w14:paraId="00000118">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Quality Gate:</w:t>
            </w:r>
            <w:r w:rsidDel="00000000" w:rsidR="00000000" w:rsidRPr="00000000">
              <w:rPr>
                <w:rFonts w:ascii="Verdana" w:cs="Verdana" w:eastAsia="Verdana" w:hAnsi="Verdana"/>
                <w:sz w:val="18"/>
                <w:szCs w:val="18"/>
                <w:rtl w:val="0"/>
              </w:rPr>
              <w:t xml:space="preserve"> Run code analysis (</w:t>
            </w:r>
            <w:r w:rsidDel="00000000" w:rsidR="00000000" w:rsidRPr="00000000">
              <w:rPr>
                <w:rFonts w:ascii="Verdana" w:cs="Verdana" w:eastAsia="Verdana" w:hAnsi="Verdana"/>
                <w:b w:val="1"/>
                <w:bCs w:val="1"/>
                <w:sz w:val="18"/>
                <w:szCs w:val="18"/>
                <w:rtl w:val="0"/>
              </w:rPr>
              <w:t xml:space="preserve">SonarQube</w:t>
            </w:r>
            <w:r w:rsidDel="00000000" w:rsidR="00000000" w:rsidRPr="00000000">
              <w:rPr>
                <w:rFonts w:ascii="Verdana" w:cs="Verdana" w:eastAsia="Verdana" w:hAnsi="Verdana"/>
                <w:sz w:val="18"/>
                <w:szCs w:val="18"/>
                <w:rtl w:val="0"/>
              </w:rPr>
              <w:t xml:space="preserve">) to check coverage and complexity.</w:t>
            </w:r>
          </w:p>
          <w:p w:rsidR="00000000" w:rsidDel="00000000" w:rsidP="00000000" w:rsidRDefault="00000000" w:rsidRPr="00000000" w14:paraId="00000119">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Deploy:</w:t>
            </w:r>
            <w:r w:rsidDel="00000000" w:rsidR="00000000" w:rsidRPr="00000000">
              <w:rPr>
                <w:rFonts w:ascii="Verdana" w:cs="Verdana" w:eastAsia="Verdana" w:hAnsi="Verdana"/>
                <w:sz w:val="18"/>
                <w:szCs w:val="18"/>
                <w:rtl w:val="0"/>
              </w:rPr>
              <w:t xml:space="preserve"> Push the deployable artifact to the staging/production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SQE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Explain precisely where and when the quality checks run (e.g., "The Selenium regression suite runs successfully in the 'Test' stage, and the build fails if the code coverage drops below 80% in the 'Quality Gate'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Include a screenshot of a </w:t>
            </w:r>
            <w:r w:rsidDel="00000000" w:rsidR="00000000" w:rsidRPr="00000000">
              <w:rPr>
                <w:rFonts w:ascii="Verdana" w:cs="Verdana" w:eastAsia="Verdana" w:hAnsi="Verdana"/>
                <w:b w:val="1"/>
                <w:bCs w:val="1"/>
                <w:sz w:val="18"/>
                <w:szCs w:val="18"/>
                <w:rtl w:val="0"/>
              </w:rPr>
              <w:t xml:space="preserve">successful pipeline run</w:t>
            </w:r>
            <w:r w:rsidDel="00000000" w:rsidR="00000000" w:rsidRPr="00000000">
              <w:rPr>
                <w:rFonts w:ascii="Verdana" w:cs="Verdana" w:eastAsia="Verdana" w:hAnsi="Verdana"/>
                <w:sz w:val="18"/>
                <w:szCs w:val="18"/>
                <w:rtl w:val="0"/>
              </w:rPr>
              <w:t xml:space="preserve"> from your chosen CI/CD tool's dashboard.</w:t>
            </w:r>
          </w:p>
        </w:tc>
      </w:tr>
    </w:tbl>
    <w:p w:rsidR="00000000" w:rsidDel="00000000" w:rsidP="00000000" w:rsidRDefault="00000000" w:rsidRPr="00000000" w14:paraId="0000011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1F">
      <w:pPr>
        <w:spacing w:after="160" w:line="278.00000000000006" w:lineRule="auto"/>
        <w:ind w:left="0" w:right="0" w:firstLine="0"/>
        <w:jc w:val="left"/>
        <w:rPr>
          <w:rFonts w:ascii="Verdana" w:cs="Verdana" w:eastAsia="Verdana" w:hAnsi="Verdana"/>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rFonts w:ascii="Verdana" w:cs="Verdana" w:eastAsia="Verdana" w:hAnsi="Verdana"/>
          <w:sz w:val="28"/>
          <w:szCs w:val="28"/>
        </w:rPr>
      </w:pPr>
      <w:bookmarkStart w:colFirst="0" w:colLast="0" w:name="_heading=h.baufng8gxkx2" w:id="9"/>
      <w:bookmarkEnd w:id="9"/>
      <w:r w:rsidDel="00000000" w:rsidR="00000000" w:rsidRPr="00000000">
        <w:rPr>
          <w:rFonts w:ascii="Verdana" w:cs="Verdana" w:eastAsia="Verdana" w:hAnsi="Verdana"/>
          <w:sz w:val="28"/>
          <w:szCs w:val="28"/>
          <w:rtl w:val="0"/>
        </w:rPr>
        <w:t xml:space="preserve">Submission Checklist</w:t>
      </w:r>
    </w:p>
    <w:tbl>
      <w:tblPr>
        <w:tblStyle w:val="Table8"/>
        <w:tblW w:w="9344.0" w:type="dxa"/>
        <w:jc w:val="left"/>
        <w:tblLayout w:type="fixed"/>
        <w:tblLook w:val="0400"/>
      </w:tblPr>
      <w:tblGrid>
        <w:gridCol w:w="3600"/>
        <w:gridCol w:w="1707"/>
        <w:gridCol w:w="4037"/>
        <w:tblGridChange w:id="0">
          <w:tblGrid>
            <w:gridCol w:w="3600"/>
            <w:gridCol w:w="1707"/>
            <w:gridCol w:w="403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Status (Yes/No)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Location/Reference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Complete Source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[Link to Git Repository]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Deployable 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[Link to Live Deployment URL (if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This Testing Template (Document)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[File Name]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Automation Scripts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[Folder Path/Link]</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Performance Test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[Report File Name]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Verdana" w:cs="Verdana" w:eastAsia="Verdana" w:hAnsi="Verdana"/>
                <w:sz w:val="18"/>
                <w:szCs w:val="18"/>
              </w:rPr>
            </w:pPr>
            <w:r w:rsidDel="00000000" w:rsidR="00000000" w:rsidRPr="00000000">
              <w:rPr>
                <w:rFonts w:ascii="Verdana" w:cs="Verdana" w:eastAsia="Verdana" w:hAnsi="Verdana"/>
                <w:b w:val="1"/>
                <w:bCs w:val="1"/>
                <w:sz w:val="18"/>
                <w:szCs w:val="18"/>
                <w:rtl w:val="0"/>
              </w:rPr>
              <w:t xml:space="preserve">Code Quality/Security Scan Reports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[Yes/No]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[Report File Name]</w:t>
            </w:r>
          </w:p>
        </w:tc>
      </w:tr>
    </w:tbl>
    <w:p w:rsidR="00000000" w:rsidDel="00000000" w:rsidP="00000000" w:rsidRDefault="00000000" w:rsidRPr="00000000" w14:paraId="00000136">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137">
      <w:pPr>
        <w:spacing w:after="160" w:line="278.00000000000006" w:lineRule="auto"/>
        <w:ind w:left="0" w:right="0" w:firstLine="0"/>
        <w:jc w:val="left"/>
        <w:rPr>
          <w:rFonts w:ascii="Verdana" w:cs="Verdana" w:eastAsia="Verdana" w:hAnsi="Verdana"/>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Play">
    <w:embedRegular w:fontKey="{00000000-0000-0000-0000-000000000000}" r:id="rId1" w:subsetted="0"/>
    <w:embedBold w:fontKey="{00000000-0000-0000-0000-000000000000}" r:id="rId2" w:subsetted="0"/>
  </w:font>
  <w:font w:name="Aptos"/>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5" w:line="258" w:lineRule="auto"/>
        <w:ind w:left="6" w:right="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A632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A632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A632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A632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A632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A632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A632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A632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A632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A632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A632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A632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A632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A632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A632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A6324"/>
    <w:rPr>
      <w:i w:val="1"/>
      <w:iCs w:val="1"/>
      <w:color w:val="404040" w:themeColor="text1" w:themeTint="0000BF"/>
    </w:rPr>
  </w:style>
  <w:style w:type="paragraph" w:styleId="ListParagraph">
    <w:name w:val="List Paragraph"/>
    <w:basedOn w:val="Normal"/>
    <w:uiPriority w:val="34"/>
    <w:qFormat w:val="1"/>
    <w:rsid w:val="007A6324"/>
    <w:pPr>
      <w:ind w:left="720"/>
      <w:contextualSpacing w:val="1"/>
    </w:pPr>
  </w:style>
  <w:style w:type="character" w:styleId="IntenseEmphasis">
    <w:name w:val="Intense Emphasis"/>
    <w:basedOn w:val="DefaultParagraphFont"/>
    <w:uiPriority w:val="21"/>
    <w:qFormat w:val="1"/>
    <w:rsid w:val="007A6324"/>
    <w:rPr>
      <w:i w:val="1"/>
      <w:iCs w:val="1"/>
      <w:color w:val="0f4761" w:themeColor="accent1" w:themeShade="0000BF"/>
    </w:rPr>
  </w:style>
  <w:style w:type="paragraph" w:styleId="IntenseQuote">
    <w:name w:val="Intense Quote"/>
    <w:basedOn w:val="Normal"/>
    <w:next w:val="Normal"/>
    <w:link w:val="IntenseQuoteChar"/>
    <w:uiPriority w:val="30"/>
    <w:qFormat w:val="1"/>
    <w:rsid w:val="007A632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A6324"/>
    <w:rPr>
      <w:i w:val="1"/>
      <w:iCs w:val="1"/>
      <w:color w:val="0f4761" w:themeColor="accent1" w:themeShade="0000BF"/>
    </w:rPr>
  </w:style>
  <w:style w:type="character" w:styleId="IntenseReference">
    <w:name w:val="Intense Reference"/>
    <w:basedOn w:val="DefaultParagraphFont"/>
    <w:uiPriority w:val="32"/>
    <w:qFormat w:val="1"/>
    <w:rsid w:val="007A6324"/>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8A0F2C"/>
    <w:pPr>
      <w:spacing w:after="0" w:before="240" w:line="259" w:lineRule="auto"/>
      <w:ind w:left="0" w:right="0" w:firstLine="0"/>
      <w:jc w:val="left"/>
      <w:outlineLvl w:val="9"/>
    </w:pPr>
    <w:rPr>
      <w:kern w:val="0"/>
      <w:sz w:val="32"/>
      <w:szCs w:val="32"/>
    </w:rPr>
  </w:style>
  <w:style w:type="paragraph" w:styleId="TOC1">
    <w:name w:val="toc 1"/>
    <w:basedOn w:val="Normal"/>
    <w:next w:val="Normal"/>
    <w:autoRedefine w:val="1"/>
    <w:uiPriority w:val="39"/>
    <w:unhideWhenUsed w:val="1"/>
    <w:rsid w:val="008A0F2C"/>
    <w:pPr>
      <w:spacing w:after="100"/>
      <w:ind w:left="0"/>
    </w:pPr>
  </w:style>
  <w:style w:type="paragraph" w:styleId="TOC2">
    <w:name w:val="toc 2"/>
    <w:basedOn w:val="Normal"/>
    <w:next w:val="Normal"/>
    <w:autoRedefine w:val="1"/>
    <w:uiPriority w:val="39"/>
    <w:unhideWhenUsed w:val="1"/>
    <w:rsid w:val="008A0F2C"/>
    <w:pPr>
      <w:spacing w:after="100"/>
      <w:ind w:left="240"/>
    </w:pPr>
  </w:style>
  <w:style w:type="character" w:styleId="Hyperlink">
    <w:name w:val="Hyperlink"/>
    <w:basedOn w:val="DefaultParagraphFont"/>
    <w:uiPriority w:val="99"/>
    <w:unhideWhenUsed w:val="1"/>
    <w:rsid w:val="008A0F2C"/>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NkvBopN3lYFoTjt5pe0nUfQGQ==">CgMxLjAyDmgubTF0bHVncGY2ZThoMg5oLjJzZmZ2aTlyeTAxNjIOaC4ybnZsN2M5cXhteWgyDmguYmRlZXZlNHZtd3hmMg5oLnU0M3l3Mm84ZjliNTIOaC5mOHc2bXZtMnJhenkyDmgueGxpanZ4OWVtcDhrMg1oLmZmMmRsb216OXYwMg5oLjlvYW9uMGxheTY1MTIOaC5iYXVmbmc4Z3hreDI4AHIhMWRkSWh3V0tWaEdHVXhWcElaVW51aWMyWnZsVzV2c3k4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2025-12-05T04:36:00Z</dcterms:created>
  <dc:creator>Muddassira Sheraz</dc:creator>
</cp:coreProperties>
</file>