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z" ContentType="image/svg+xml;charset=utf-8"/>
  <Override PartName="/word/media/rId24.svgz" ContentType="image/svg+xml;charset=utf-8"/>
  <Override PartName="/word/media/rId63.png" ContentType="image/png"/>
  <Override PartName="/word/media/rId98.png" ContentType="image/png"/>
  <Override PartName="/word/media/rId69.png" ContentType="image/png"/>
  <Override PartName="/word/media/rId66.png" ContentType="image/png"/>
  <Override PartName="/word/media/rId95.png" ContentType="image/png"/>
  <Override PartName="/word/media/rId75.png" ContentType="image/png"/>
  <Override PartName="/word/media/rId112.png" ContentType="image/png"/>
  <Override PartName="/word/media/rId81.png" ContentType="image/png"/>
  <Override PartName="/word/media/rId50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3">
        <w:r>
          <w:drawing>
            <wp:inline>
              <wp:extent cx="895350" cy="190500"/>
              <wp:effectExtent b="0" l="0" r="0" t="0"/>
              <wp:docPr descr="hacs_badge" title="" id="21" name="Picture"/>
              <a:graphic>
                <a:graphicData uri="http://schemas.openxmlformats.org/drawingml/2006/picture">
                  <pic:pic>
                    <pic:nvPicPr>
                      <pic:cNvPr descr="https://img.shields.io/badge/HACS-Custom-41BDF5.sv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535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drawing>
            <wp:inline>
              <wp:extent cx="1381125" cy="190500"/>
              <wp:effectExtent b="0" l="0" r="0" t="0"/>
              <wp:docPr descr="pre-commit" title="" id="25" name="Picture"/>
              <a:graphic>
                <a:graphicData uri="http://schemas.openxmlformats.org/drawingml/2006/picture">
                  <pic:pic>
                    <pic:nvPicPr>
                      <pic:cNvPr descr="https://img.shields.io/badge/pre--commit-enabled-brightgreen?logo=pre-commit&amp;logoColor=white" id="26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4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11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135" w:name="X9e86ec744861cfde11384591d31142c68e77323"/>
    <w:p>
      <w:pPr>
        <w:pStyle w:val="Heading1"/>
      </w:pPr>
      <w:r>
        <w:t xml:space="preserve">Meters To Home Automation (MetersToHA / Meters2HA / M2HA)</w:t>
      </w:r>
    </w:p>
    <w:p>
      <w:pPr>
        <w:pStyle w:val="FirstParagraph"/>
      </w:pPr>
      <w:r>
        <w:t xml:space="preserve">Ce script automatise le transfert de l’information de consommation d’eau et</w:t>
      </w:r>
      <w:r>
        <w:t xml:space="preserve"> </w:t>
      </w:r>
      <w:r>
        <w:t xml:space="preserve">de gaz vers des systèmes domotiques tels que</w:t>
      </w:r>
      <w:r>
        <w:t xml:space="preserve"> </w:t>
      </w:r>
      <w:hyperlink r:id="rId28">
        <w:r>
          <w:rPr>
            <w:rStyle w:val="Hyperlink"/>
          </w:rPr>
          <w:t xml:space="preserve">Home Assistant</w:t>
        </w:r>
      </w:hyperlink>
      <w:r>
        <w:t xml:space="preserve"> </w:t>
      </w:r>
      <w:r>
        <w:t xml:space="preserve">et</w:t>
      </w:r>
      <w:r>
        <w:t xml:space="preserve"> </w:t>
      </w:r>
      <w:hyperlink r:id="rId29">
        <w:r>
          <w:rPr>
            <w:rStyle w:val="Hyperlink"/>
          </w:rPr>
          <w:t xml:space="preserve">Domoticz</w:t>
        </w:r>
      </w:hyperlink>
      <w:r>
        <w:t xml:space="preserve"> </w:t>
      </w:r>
      <w:r>
        <w:t xml:space="preserve">et d’autres en MQTT.</w:t>
      </w:r>
    </w:p>
    <w:p>
      <w:pPr>
        <w:pStyle w:val="BodyText"/>
      </w:pPr>
      <w:r>
        <w:t xml:space="preserve">C’est un fork de</w:t>
      </w:r>
      <w:r>
        <w:t xml:space="preserve"> </w:t>
      </w:r>
      <w:hyperlink r:id="rId30">
        <w:r>
          <w:rPr>
            <w:rStyle w:val="Hyperlink"/>
          </w:rPr>
          <w:t xml:space="preserve">veolia-idf</w:t>
        </w:r>
      </w:hyperlink>
      <w:r>
        <w:t xml:space="preserve"> </w:t>
      </w:r>
      <w:r>
        <w:t xml:space="preserve">déjà</w:t>
      </w:r>
      <w:r>
        <w:t xml:space="preserve"> </w:t>
      </w:r>
      <w:r>
        <w:t xml:space="preserve">connu et accélérant le développement.</w:t>
      </w:r>
    </w:p>
    <w:p>
      <w:pPr>
        <w:pStyle w:val="BodyText"/>
      </w:pPr>
      <w:r>
        <w:t xml:space="preserve">L’idée est que MetersToHA s’enrichit d’autre collecteurs et systèmes</w:t>
      </w:r>
      <w:r>
        <w:t xml:space="preserve"> </w:t>
      </w:r>
      <w:r>
        <w:t xml:space="preserve">domotiques afin d’éviter la multiplication de modules à installer - à vous</w:t>
      </w:r>
      <w:r>
        <w:t xml:space="preserve"> </w:t>
      </w:r>
      <w:r>
        <w:t xml:space="preserve">de jouer.</w:t>
      </w:r>
    </w:p>
    <w:bookmarkStart w:id="31" w:name="fonctionnalités"/>
    <w:p>
      <w:pPr>
        <w:pStyle w:val="Heading2"/>
      </w:pPr>
      <w:r>
        <w:t xml:space="preserve">Fonctionnalités :</w:t>
      </w:r>
    </w:p>
    <w:p>
      <w:pPr>
        <w:numPr>
          <w:ilvl w:val="0"/>
          <w:numId w:val="1001"/>
        </w:numPr>
        <w:pStyle w:val="Compact"/>
      </w:pPr>
      <w:r>
        <w:t xml:space="preserve">Récupération des valeurs de consommation au fil du temps;</w:t>
      </w:r>
    </w:p>
    <w:p>
      <w:pPr>
        <w:numPr>
          <w:ilvl w:val="0"/>
          <w:numId w:val="1001"/>
        </w:numPr>
        <w:pStyle w:val="Compact"/>
      </w:pPr>
      <w:r>
        <w:t xml:space="preserve">Gestion multi-contrat (veolia-idf)</w:t>
      </w:r>
    </w:p>
    <w:p>
      <w:pPr>
        <w:numPr>
          <w:ilvl w:val="0"/>
          <w:numId w:val="1001"/>
        </w:numPr>
        <w:pStyle w:val="Compact"/>
      </w:pPr>
      <w:r>
        <w:t xml:space="preserve">Vérification de l’intégrité de l’environnement (prérequis / configuration</w:t>
      </w:r>
      <w:r>
        <w:t xml:space="preserve"> </w:t>
      </w:r>
      <w:r>
        <w:t xml:space="preserve">sur serveur domotique)</w:t>
      </w:r>
    </w:p>
    <w:p>
      <w:pPr>
        <w:numPr>
          <w:ilvl w:val="0"/>
          <w:numId w:val="1001"/>
        </w:numPr>
        <w:pStyle w:val="Compact"/>
      </w:pPr>
      <w:r>
        <w:t xml:space="preserve">Mode débogue graphique</w:t>
      </w:r>
    </w:p>
    <w:p>
      <w:pPr>
        <w:numPr>
          <w:ilvl w:val="0"/>
          <w:numId w:val="1001"/>
        </w:numPr>
        <w:pStyle w:val="Compact"/>
      </w:pPr>
      <w:r>
        <w:t xml:space="preserve">Possible intégration avec d’autre solution domotique (à vous de jouer)</w:t>
      </w:r>
    </w:p>
    <w:bookmarkEnd w:id="31"/>
    <w:bookmarkStart w:id="32" w:name="table-des-matières"/>
    <w:p>
      <w:pPr>
        <w:pStyle w:val="Heading2"/>
      </w:pPr>
      <w:r>
        <w:t xml:space="preserve">Table des Matières</w:t>
      </w:r>
    </w:p>
    <w:p>
      <w:pPr>
        <w:numPr>
          <w:ilvl w:val="0"/>
          <w:numId w:val="1002"/>
        </w:numPr>
        <w:pStyle w:val="Compact"/>
      </w:pPr>
      <w:hyperlink w:anchor="X57326979d50cc632bddf6abbd7a5d06323e06f1">
        <w:r>
          <w:rPr>
            <w:rStyle w:val="Hyperlink"/>
          </w:rPr>
          <w:t xml:space="preserve">Meters To Home Automation (MetersToHA / Meters2HA / M2HA)</w:t>
        </w:r>
      </w:hyperlink>
    </w:p>
    <w:p>
      <w:pPr>
        <w:numPr>
          <w:ilvl w:val="1"/>
          <w:numId w:val="1003"/>
        </w:numPr>
        <w:pStyle w:val="Compact"/>
      </w:pPr>
      <w:hyperlink w:anchor="fonctionnalit%C3%A9s-">
        <w:r>
          <w:rPr>
            <w:rStyle w:val="Hyperlink"/>
          </w:rPr>
          <w:t xml:space="preserve">Fonctionnalités :</w:t>
        </w:r>
      </w:hyperlink>
    </w:p>
    <w:p>
      <w:pPr>
        <w:numPr>
          <w:ilvl w:val="1"/>
          <w:numId w:val="1003"/>
        </w:numPr>
        <w:pStyle w:val="Compact"/>
      </w:pPr>
      <w:hyperlink w:anchor="table-des-mati%C3%A8res">
        <w:r>
          <w:rPr>
            <w:rStyle w:val="Hyperlink"/>
          </w:rPr>
          <w:t xml:space="preserve">Table des Matières</w:t>
        </w:r>
      </w:hyperlink>
    </w:p>
    <w:p>
      <w:pPr>
        <w:numPr>
          <w:ilvl w:val="1"/>
          <w:numId w:val="1003"/>
        </w:numPr>
        <w:pStyle w:val="Compact"/>
      </w:pPr>
      <w:hyperlink w:anchor="warning-limitations">
        <w:r>
          <w:rPr>
            <w:rStyle w:val="Hyperlink"/>
          </w:rPr>
          <w:t xml:space="preserve">⚠️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Limitations</w:t>
        </w:r>
      </w:hyperlink>
    </w:p>
    <w:p>
      <w:pPr>
        <w:numPr>
          <w:ilvl w:val="1"/>
          <w:numId w:val="1003"/>
        </w:numPr>
        <w:pStyle w:val="Compact"/>
      </w:pPr>
      <w:hyperlink w:anchor="informations-g%C3%A9n%C3%A9rales">
        <w:r>
          <w:rPr>
            <w:rStyle w:val="Hyperlink"/>
          </w:rPr>
          <w:t xml:space="preserve">Informations générales</w:t>
        </w:r>
      </w:hyperlink>
    </w:p>
    <w:p>
      <w:pPr>
        <w:numPr>
          <w:ilvl w:val="1"/>
          <w:numId w:val="1003"/>
        </w:numPr>
        <w:pStyle w:val="Compact"/>
      </w:pPr>
      <w:hyperlink w:anchor="le-fichier-de-configuration-configjson">
        <w:r>
          <w:rPr>
            <w:rStyle w:val="Hyperlink"/>
          </w:rPr>
          <w:t xml:space="preserve">Le fichier de configuration (</w:t>
        </w:r>
        <w:r>
          <w:rPr>
            <w:rStyle w:val="VerbatimChar"/>
          </w:rPr>
          <w:t xml:space="preserve">config.json</w:t>
        </w:r>
        <w:r>
          <w:rPr>
            <w:rStyle w:val="Hyperlink"/>
          </w:rPr>
          <w:t xml:space="preserve">)</w:t>
        </w:r>
      </w:hyperlink>
    </w:p>
    <w:p>
      <w:pPr>
        <w:numPr>
          <w:ilvl w:val="1"/>
          <w:numId w:val="1003"/>
        </w:numPr>
        <w:pStyle w:val="Compact"/>
      </w:pPr>
      <w:hyperlink w:anchor="les-param%C3%A8tres-du-script">
        <w:r>
          <w:rPr>
            <w:rStyle w:val="Hyperlink"/>
          </w:rPr>
          <w:t xml:space="preserve">Les paramètres du script</w:t>
        </w:r>
      </w:hyperlink>
    </w:p>
    <w:p>
      <w:pPr>
        <w:numPr>
          <w:ilvl w:val="1"/>
          <w:numId w:val="1003"/>
        </w:numPr>
        <w:pStyle w:val="Compact"/>
      </w:pPr>
      <w:hyperlink w:anchor="home-assistant">
        <w:r>
          <w:rPr>
            <w:rStyle w:val="Hyperlink"/>
          </w:rPr>
          <w:t xml:space="preserve">Home Assistant</w:t>
        </w:r>
      </w:hyperlink>
    </w:p>
    <w:p>
      <w:pPr>
        <w:numPr>
          <w:ilvl w:val="2"/>
          <w:numId w:val="1004"/>
        </w:numPr>
        <w:pStyle w:val="Compact"/>
      </w:pPr>
      <w:hyperlink w:anchor="configuration">
        <w:r>
          <w:rPr>
            <w:rStyle w:val="Hyperlink"/>
          </w:rPr>
          <w:t xml:space="preserve">Configuration</w:t>
        </w:r>
      </w:hyperlink>
    </w:p>
    <w:p>
      <w:pPr>
        <w:numPr>
          <w:ilvl w:val="2"/>
          <w:numId w:val="1004"/>
        </w:numPr>
        <w:pStyle w:val="Compact"/>
      </w:pPr>
      <w:hyperlink w:anchor="appdaemon">
        <w:r>
          <w:rPr>
            <w:rStyle w:val="Hyperlink"/>
          </w:rPr>
          <w:t xml:space="preserve">AppDaemon</w:t>
        </w:r>
      </w:hyperlink>
    </w:p>
    <w:p>
      <w:pPr>
        <w:numPr>
          <w:ilvl w:val="3"/>
          <w:numId w:val="1005"/>
        </w:numPr>
        <w:pStyle w:val="Compact"/>
      </w:pPr>
      <w:hyperlink w:anchor="installation-appdaemon">
        <w:r>
          <w:rPr>
            <w:rStyle w:val="Hyperlink"/>
          </w:rPr>
          <w:t xml:space="preserve">Installation AppDaemon</w:t>
        </w:r>
      </w:hyperlink>
    </w:p>
    <w:p>
      <w:pPr>
        <w:numPr>
          <w:ilvl w:val="3"/>
          <w:numId w:val="1005"/>
        </w:numPr>
        <w:pStyle w:val="Compact"/>
      </w:pPr>
      <w:hyperlink w:anchor="X7a50271d826192c15ded2244e1f30c88af30e91">
        <w:r>
          <w:rPr>
            <w:rStyle w:val="Hyperlink"/>
          </w:rPr>
          <w:t xml:space="preserve">Ajouter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MetersToHA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à l’AppDaemon avec HACS</w:t>
        </w:r>
      </w:hyperlink>
    </w:p>
    <w:p>
      <w:pPr>
        <w:numPr>
          <w:ilvl w:val="3"/>
          <w:numId w:val="1005"/>
        </w:numPr>
        <w:pStyle w:val="Compact"/>
      </w:pPr>
      <w:hyperlink w:anchor="configuration-meterstoha-sous-appdaemon">
        <w:r>
          <w:rPr>
            <w:rStyle w:val="Hyperlink"/>
          </w:rPr>
          <w:t xml:space="preserve">Configuration MetersToHA sous AppDaemon</w:t>
        </w:r>
      </w:hyperlink>
    </w:p>
    <w:p>
      <w:pPr>
        <w:numPr>
          <w:ilvl w:val="3"/>
          <w:numId w:val="1005"/>
        </w:numPr>
        <w:pStyle w:val="Compact"/>
      </w:pPr>
      <w:hyperlink w:anchor="d%C3%A9bogue-avec-appdaemon">
        <w:r>
          <w:rPr>
            <w:rStyle w:val="Hyperlink"/>
          </w:rPr>
          <w:t xml:space="preserve">Débogue avec AppDaemon</w:t>
        </w:r>
      </w:hyperlink>
    </w:p>
    <w:p>
      <w:pPr>
        <w:numPr>
          <w:ilvl w:val="3"/>
          <w:numId w:val="1005"/>
        </w:numPr>
        <w:pStyle w:val="Compact"/>
      </w:pPr>
      <w:hyperlink w:anchor="lancer-un-appel-%C3%A0-veolia-appdaemon">
        <w:r>
          <w:rPr>
            <w:rStyle w:val="Hyperlink"/>
          </w:rPr>
          <w:t xml:space="preserve">Lancer un appel à Veolia (AppDaemon)</w:t>
        </w:r>
      </w:hyperlink>
    </w:p>
    <w:p>
      <w:pPr>
        <w:numPr>
          <w:ilvl w:val="3"/>
          <w:numId w:val="1005"/>
        </w:numPr>
        <w:pStyle w:val="Compact"/>
      </w:pPr>
      <w:hyperlink w:anchor="grdf-appdaemon">
        <w:r>
          <w:rPr>
            <w:rStyle w:val="Hyperlink"/>
          </w:rPr>
          <w:t xml:space="preserve">GRDF (AppDaemon)</w:t>
        </w:r>
      </w:hyperlink>
    </w:p>
    <w:p>
      <w:pPr>
        <w:numPr>
          <w:ilvl w:val="3"/>
          <w:numId w:val="1005"/>
        </w:numPr>
        <w:pStyle w:val="Compact"/>
      </w:pPr>
      <w:hyperlink w:anchor="automatisation-home-assistant-appdaemon">
        <w:r>
          <w:rPr>
            <w:rStyle w:val="Hyperlink"/>
          </w:rPr>
          <w:t xml:space="preserve">Automatisation Home Assistant (AppDaemon)</w:t>
        </w:r>
      </w:hyperlink>
    </w:p>
    <w:p>
      <w:pPr>
        <w:numPr>
          <w:ilvl w:val="2"/>
          <w:numId w:val="1004"/>
        </w:numPr>
        <w:pStyle w:val="Compact"/>
      </w:pPr>
      <w:hyperlink w:anchor="Xc1ff5952d331a2ddb6ca47faf0c33ea05ed90e0">
        <w:r>
          <w:rPr>
            <w:rStyle w:val="Hyperlink"/>
          </w:rPr>
          <w:t xml:space="preserve">Ajout des informations au tableau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Énergie</w:t>
        </w:r>
        <w:r>
          <w:rPr>
            <w:rStyle w:val="Hyperlink"/>
          </w:rPr>
          <w:t xml:space="preserve">”</w:t>
        </w:r>
      </w:hyperlink>
    </w:p>
    <w:p>
      <w:pPr>
        <w:numPr>
          <w:ilvl w:val="1"/>
          <w:numId w:val="1003"/>
        </w:numPr>
        <w:pStyle w:val="Compact"/>
      </w:pPr>
      <w:hyperlink w:anchor="domoticz">
        <w:r>
          <w:rPr>
            <w:rStyle w:val="Hyperlink"/>
          </w:rPr>
          <w:t xml:space="preserve">Domoticz</w:t>
        </w:r>
      </w:hyperlink>
    </w:p>
    <w:p>
      <w:pPr>
        <w:numPr>
          <w:ilvl w:val="2"/>
          <w:numId w:val="1006"/>
        </w:numPr>
        <w:pStyle w:val="Compact"/>
      </w:pPr>
      <w:hyperlink w:anchor="X02840fc0699690ed7197fbd6a77c0285196872f">
        <w:r>
          <w:rPr>
            <w:rStyle w:val="Hyperlink"/>
          </w:rPr>
          <w:t xml:space="preserve">Création du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Virtual Sensor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sur Domoticz :</w:t>
        </w:r>
      </w:hyperlink>
    </w:p>
    <w:p>
      <w:pPr>
        <w:numPr>
          <w:ilvl w:val="2"/>
          <w:numId w:val="1006"/>
        </w:numPr>
        <w:pStyle w:val="Compact"/>
      </w:pPr>
      <w:hyperlink w:anchor="sp%C3%A9cificit%C3%A9s-de-configuration">
        <w:r>
          <w:rPr>
            <w:rStyle w:val="Hyperlink"/>
          </w:rPr>
          <w:t xml:space="preserve">Spécificités de configuration</w:t>
        </w:r>
      </w:hyperlink>
    </w:p>
    <w:p>
      <w:pPr>
        <w:numPr>
          <w:ilvl w:val="1"/>
          <w:numId w:val="1003"/>
        </w:numPr>
        <w:pStyle w:val="Compact"/>
      </w:pPr>
      <w:hyperlink w:anchor="mqtt">
        <w:r>
          <w:rPr>
            <w:rStyle w:val="Hyperlink"/>
          </w:rPr>
          <w:t xml:space="preserve">MQTT</w:t>
        </w:r>
      </w:hyperlink>
    </w:p>
    <w:p>
      <w:pPr>
        <w:numPr>
          <w:ilvl w:val="1"/>
          <w:numId w:val="1003"/>
        </w:numPr>
        <w:pStyle w:val="Compact"/>
      </w:pPr>
      <w:hyperlink w:anchor="fournisseurs">
        <w:r>
          <w:rPr>
            <w:rStyle w:val="Hyperlink"/>
          </w:rPr>
          <w:t xml:space="preserve">Fournisseurs</w:t>
        </w:r>
      </w:hyperlink>
    </w:p>
    <w:p>
      <w:pPr>
        <w:numPr>
          <w:ilvl w:val="2"/>
          <w:numId w:val="1007"/>
        </w:numPr>
        <w:pStyle w:val="Compact"/>
      </w:pPr>
      <w:hyperlink w:anchor="veolia">
        <w:r>
          <w:rPr>
            <w:rStyle w:val="Hyperlink"/>
          </w:rPr>
          <w:t xml:space="preserve">Veolia</w:t>
        </w:r>
      </w:hyperlink>
    </w:p>
    <w:p>
      <w:pPr>
        <w:numPr>
          <w:ilvl w:val="2"/>
          <w:numId w:val="1007"/>
        </w:numPr>
        <w:pStyle w:val="Compact"/>
      </w:pPr>
      <w:hyperlink w:anchor="grdf">
        <w:r>
          <w:rPr>
            <w:rStyle w:val="Hyperlink"/>
          </w:rPr>
          <w:t xml:space="preserve">GRDF</w:t>
        </w:r>
      </w:hyperlink>
    </w:p>
    <w:p>
      <w:pPr>
        <w:numPr>
          <w:ilvl w:val="1"/>
          <w:numId w:val="1003"/>
        </w:numPr>
        <w:pStyle w:val="Compact"/>
      </w:pPr>
      <w:hyperlink w:anchor="serveurs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Serveurs</w:t>
        </w:r>
        <w:r>
          <w:rPr>
            <w:rStyle w:val="Hyperlink"/>
          </w:rPr>
          <w:t xml:space="preserve">”</w:t>
        </w:r>
      </w:hyperlink>
    </w:p>
    <w:p>
      <w:pPr>
        <w:numPr>
          <w:ilvl w:val="2"/>
          <w:numId w:val="1008"/>
        </w:numPr>
        <w:pStyle w:val="Compact"/>
      </w:pPr>
      <w:hyperlink w:anchor="Xf38d47b5fc300c9da1b499fd8e41e5241b1bdfc">
        <w:r>
          <w:rPr>
            <w:rStyle w:val="Hyperlink"/>
          </w:rPr>
          <w:t xml:space="preserve">Docker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configuration système incluse</w:t>
        </w:r>
        <w:r>
          <w:rPr>
            <w:rStyle w:val="Hyperlink"/>
          </w:rPr>
          <w:t xml:space="preserve">”</w:t>
        </w:r>
      </w:hyperlink>
    </w:p>
    <w:p>
      <w:pPr>
        <w:numPr>
          <w:ilvl w:val="2"/>
          <w:numId w:val="1008"/>
        </w:numPr>
        <w:pStyle w:val="Compact"/>
      </w:pPr>
      <w:hyperlink w:anchor="installation-direct">
        <w:r>
          <w:rPr>
            <w:rStyle w:val="Hyperlink"/>
          </w:rPr>
          <w:t xml:space="preserve">Installation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direct</w:t>
        </w:r>
        <w:r>
          <w:rPr>
            <w:rStyle w:val="Hyperlink"/>
          </w:rPr>
          <w:t xml:space="preserve">”</w:t>
        </w:r>
      </w:hyperlink>
    </w:p>
    <w:p>
      <w:pPr>
        <w:numPr>
          <w:ilvl w:val="2"/>
          <w:numId w:val="1008"/>
        </w:numPr>
        <w:pStyle w:val="Compact"/>
      </w:pPr>
      <w:hyperlink w:anchor="Xbfa259d36ed1a3f9ab173ca62d801711b93169a">
        <w:r>
          <w:rPr>
            <w:rStyle w:val="Hyperlink"/>
          </w:rPr>
          <w:t xml:space="preserve">Installation avec le sous-système Windows pour Linux (WSL)</w:t>
        </w:r>
      </w:hyperlink>
    </w:p>
    <w:p>
      <w:pPr>
        <w:numPr>
          <w:ilvl w:val="2"/>
          <w:numId w:val="1008"/>
        </w:numPr>
        <w:pStyle w:val="Compact"/>
      </w:pPr>
      <w:hyperlink w:anchor="installation-native-sous-windows">
        <w:r>
          <w:rPr>
            <w:rStyle w:val="Hyperlink"/>
          </w:rPr>
          <w:t xml:space="preserve">Installation native sous Windows</w:t>
        </w:r>
      </w:hyperlink>
    </w:p>
    <w:p>
      <w:pPr>
        <w:numPr>
          <w:ilvl w:val="3"/>
          <w:numId w:val="1009"/>
        </w:numPr>
        <w:pStyle w:val="Compact"/>
      </w:pPr>
      <w:hyperlink w:anchor="planification-de-t%C3%A2che">
        <w:r>
          <w:rPr>
            <w:rStyle w:val="Hyperlink"/>
          </w:rPr>
          <w:t xml:space="preserve">Planification de tâche</w:t>
        </w:r>
      </w:hyperlink>
    </w:p>
    <w:p>
      <w:pPr>
        <w:numPr>
          <w:ilvl w:val="2"/>
          <w:numId w:val="1008"/>
        </w:numPr>
        <w:pStyle w:val="Compact"/>
      </w:pPr>
      <w:hyperlink w:anchor="installation-de-meterstoha">
        <w:r>
          <w:rPr>
            <w:rStyle w:val="Hyperlink"/>
          </w:rPr>
          <w:t xml:space="preserve">Installation de MetersToHA</w:t>
        </w:r>
      </w:hyperlink>
    </w:p>
    <w:p>
      <w:pPr>
        <w:numPr>
          <w:ilvl w:val="3"/>
          <w:numId w:val="1010"/>
        </w:numPr>
        <w:pStyle w:val="Compact"/>
      </w:pPr>
      <w:hyperlink w:anchor="installation-avec-git">
        <w:r>
          <w:rPr>
            <w:rStyle w:val="Hyperlink"/>
          </w:rPr>
          <w:t xml:space="preserve">Installation avec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git</w:t>
        </w:r>
      </w:hyperlink>
    </w:p>
    <w:p>
      <w:pPr>
        <w:numPr>
          <w:ilvl w:val="3"/>
          <w:numId w:val="1010"/>
        </w:numPr>
        <w:pStyle w:val="Compact"/>
      </w:pPr>
      <w:hyperlink w:anchor="installation-avec-une-archive">
        <w:r>
          <w:rPr>
            <w:rStyle w:val="Hyperlink"/>
          </w:rPr>
          <w:t xml:space="preserve">Installation avec une archive</w:t>
        </w:r>
      </w:hyperlink>
    </w:p>
    <w:p>
      <w:pPr>
        <w:numPr>
          <w:ilvl w:val="2"/>
          <w:numId w:val="1008"/>
        </w:numPr>
        <w:pStyle w:val="Compact"/>
      </w:pPr>
      <w:hyperlink w:anchor="automatisation-">
        <w:r>
          <w:rPr>
            <w:rStyle w:val="Hyperlink"/>
          </w:rPr>
          <w:t xml:space="preserve">Automatisation :</w:t>
        </w:r>
      </w:hyperlink>
    </w:p>
    <w:p>
      <w:pPr>
        <w:numPr>
          <w:ilvl w:val="1"/>
          <w:numId w:val="1003"/>
        </w:numPr>
        <w:pStyle w:val="Compact"/>
      </w:pPr>
      <w:hyperlink w:anchor="d%C3%A9pannage">
        <w:r>
          <w:rPr>
            <w:rStyle w:val="Hyperlink"/>
          </w:rPr>
          <w:t xml:space="preserve">Dépannage</w:t>
        </w:r>
      </w:hyperlink>
    </w:p>
    <w:p>
      <w:pPr>
        <w:numPr>
          <w:ilvl w:val="2"/>
          <w:numId w:val="1011"/>
        </w:numPr>
        <w:pStyle w:val="Compact"/>
      </w:pPr>
      <w:hyperlink w:anchor="premi%C3%A8re-ex%C3%A9cution-">
        <w:r>
          <w:rPr>
            <w:rStyle w:val="Hyperlink"/>
          </w:rPr>
          <w:t xml:space="preserve">Première exécution :</w:t>
        </w:r>
      </w:hyperlink>
    </w:p>
    <w:p>
      <w:pPr>
        <w:numPr>
          <w:ilvl w:val="2"/>
          <w:numId w:val="1011"/>
        </w:numPr>
        <w:pStyle w:val="Compact"/>
      </w:pPr>
      <w:hyperlink w:anchor="Xa574eb398e0c089aec0b026d5872ba3d5bd3e6e">
        <w:r>
          <w:rPr>
            <w:rStyle w:val="Hyperlink"/>
          </w:rPr>
          <w:t xml:space="preserve">Paramétrer votre système pour le mode débogue (optionnel, mais recommandé)</w:t>
        </w:r>
      </w:hyperlink>
    </w:p>
    <w:p>
      <w:pPr>
        <w:numPr>
          <w:ilvl w:val="1"/>
          <w:numId w:val="1003"/>
        </w:numPr>
        <w:pStyle w:val="Compact"/>
      </w:pPr>
      <w:hyperlink w:anchor="principe-de-fonctionnement">
        <w:r>
          <w:rPr>
            <w:rStyle w:val="Hyperlink"/>
          </w:rPr>
          <w:t xml:space="preserve">Principe de fonctionnement</w:t>
        </w:r>
      </w:hyperlink>
    </w:p>
    <w:p>
      <w:pPr>
        <w:numPr>
          <w:ilvl w:val="1"/>
          <w:numId w:val="1003"/>
        </w:numPr>
        <w:pStyle w:val="Compact"/>
      </w:pPr>
      <w:hyperlink w:anchor="environnements-test%C3%A9s">
        <w:r>
          <w:rPr>
            <w:rStyle w:val="Hyperlink"/>
          </w:rPr>
          <w:t xml:space="preserve">Environnements testés:</w:t>
        </w:r>
      </w:hyperlink>
    </w:p>
    <w:p>
      <w:pPr>
        <w:numPr>
          <w:ilvl w:val="1"/>
          <w:numId w:val="1003"/>
        </w:numPr>
        <w:pStyle w:val="Compact"/>
      </w:pPr>
      <w:hyperlink w:anchor="cas-de-figure">
        <w:r>
          <w:rPr>
            <w:rStyle w:val="Hyperlink"/>
          </w:rPr>
          <w:t xml:space="preserve">Cas de figure:</w:t>
        </w:r>
      </w:hyperlink>
    </w:p>
    <w:p>
      <w:pPr>
        <w:numPr>
          <w:ilvl w:val="1"/>
          <w:numId w:val="1003"/>
        </w:numPr>
        <w:pStyle w:val="Compact"/>
      </w:pPr>
      <w:hyperlink w:anchor="remerciementscontributeurs">
        <w:r>
          <w:rPr>
            <w:rStyle w:val="Hyperlink"/>
          </w:rPr>
          <w:t xml:space="preserve">Remerciements/Contributeurs</w:t>
        </w:r>
      </w:hyperlink>
    </w:p>
    <w:bookmarkEnd w:id="32"/>
    <w:bookmarkStart w:id="34" w:name="limitations"/>
    <w:p>
      <w:pPr>
        <w:pStyle w:val="Heading2"/>
      </w:pPr>
      <w:r>
        <w:t xml:space="preserve">⚠️</w:t>
      </w:r>
      <w:r>
        <w:t xml:space="preserve"> </w:t>
      </w:r>
      <w:r>
        <w:t xml:space="preserve">Limitations</w:t>
      </w:r>
    </w:p>
    <w:p>
      <w:pPr>
        <w:numPr>
          <w:ilvl w:val="0"/>
          <w:numId w:val="1012"/>
        </w:numPr>
        <w:pStyle w:val="Compact"/>
      </w:pPr>
      <w:r>
        <w:t xml:space="preserve">GRDF n’est pas encore compatible avec Domoticz;</w:t>
      </w:r>
    </w:p>
    <w:p>
      <w:pPr>
        <w:numPr>
          <w:ilvl w:val="0"/>
          <w:numId w:val="1012"/>
        </w:numPr>
        <w:pStyle w:val="Compact"/>
      </w:pPr>
      <w:r>
        <w:t xml:space="preserve">GRDF utilise un captcha. Il peut être validé</w:t>
      </w:r>
      <w:r>
        <w:t xml:space="preserve"> </w:t>
      </w:r>
      <w:r>
        <w:t xml:space="preserve">“</w:t>
      </w:r>
      <w:r>
        <w:t xml:space="preserve">tout seul</w:t>
      </w:r>
      <w:r>
        <w:t xml:space="preserve">”</w:t>
      </w:r>
      <w:r>
        <w:t xml:space="preserve"> </w:t>
      </w:r>
      <w:r>
        <w:t xml:space="preserve">dans certains</w:t>
      </w:r>
      <w:r>
        <w:t xml:space="preserve"> </w:t>
      </w:r>
      <w:r>
        <w:t xml:space="preserve">cas (si peu de requêtes par jour), ou nécessiter une résolution</w:t>
      </w:r>
      <w:r>
        <w:t xml:space="preserve"> </w:t>
      </w:r>
      <w:r>
        <w:t xml:space="preserve">interactive, ou un service de résolution de captcha payant.</w:t>
      </w:r>
    </w:p>
    <w:p>
      <w:pPr>
        <w:numPr>
          <w:ilvl w:val="0"/>
          <w:numId w:val="1012"/>
        </w:numPr>
        <w:pStyle w:val="Compact"/>
      </w:pPr>
      <w:r>
        <w:t xml:space="preserve">Si vous migrez depuis</w:t>
      </w:r>
      <w:r>
        <w:t xml:space="preserve"> </w:t>
      </w:r>
      <w:hyperlink r:id="rId33">
        <w:r>
          <w:rPr>
            <w:rStyle w:val="Hyperlink"/>
          </w:rPr>
          <w:t xml:space="preserve">frtz13/homeassistant_gazpar_cl_sensor</w:t>
        </w:r>
      </w:hyperlink>
      <w:r>
        <w:t xml:space="preserve">,</w:t>
      </w:r>
      <w:r>
        <w:t xml:space="preserve"> </w:t>
      </w:r>
      <w:r>
        <w:t xml:space="preserve">vous devez désactiver ces automatisations et vos</w:t>
      </w:r>
      <w:r>
        <w:t xml:space="preserve"> </w:t>
      </w:r>
      <w:r>
        <w:t xml:space="preserve">“</w:t>
      </w:r>
      <w:r>
        <w:t xml:space="preserve">sensors</w:t>
      </w:r>
      <w:r>
        <w:t xml:space="preserve">”</w:t>
      </w:r>
      <w:r>
        <w:t xml:space="preserve"> </w:t>
      </w:r>
      <w:r>
        <w:t xml:space="preserve">de type</w:t>
      </w:r>
      <w:r>
        <w:t xml:space="preserve"> </w:t>
      </w:r>
      <w:r>
        <w:t xml:space="preserve">template (dans</w:t>
      </w:r>
      <w:r>
        <w:t xml:space="preserve"> </w:t>
      </w:r>
      <w:r>
        <w:rPr>
          <w:rStyle w:val="VerbatimChar"/>
        </w:rPr>
        <w:t xml:space="preserve">configuration.yaml</w:t>
      </w:r>
      <w:r>
        <w:t xml:space="preserve">) - sinon les valeurs écrasent celles</w:t>
      </w:r>
      <w:r>
        <w:t xml:space="preserve"> </w:t>
      </w:r>
      <w:r>
        <w:t xml:space="preserve">de MetersToHA.</w:t>
      </w:r>
    </w:p>
    <w:bookmarkEnd w:id="34"/>
    <w:bookmarkStart w:id="38" w:name="informations-générales"/>
    <w:p>
      <w:pPr>
        <w:pStyle w:val="Heading2"/>
      </w:pPr>
      <w:r>
        <w:t xml:space="preserve">Informations générales</w:t>
      </w:r>
    </w:p>
    <w:p>
      <w:pPr>
        <w:pStyle w:val="FirstParagraph"/>
      </w:pPr>
      <w:r>
        <w:t xml:space="preserve">En résumé, il y a 4 étapes pour la mise en place:</w:t>
      </w:r>
    </w:p>
    <w:p>
      <w:pPr>
        <w:numPr>
          <w:ilvl w:val="0"/>
          <w:numId w:val="1013"/>
        </w:numPr>
        <w:pStyle w:val="Compact"/>
      </w:pPr>
    </w:p>
    <w:p>
      <w:pPr>
        <w:numPr>
          <w:ilvl w:val="1"/>
          <w:numId w:val="1014"/>
        </w:numPr>
        <w:pStyle w:val="Compact"/>
      </w:pPr>
      <w:r>
        <w:t xml:space="preserve">Installation sur Linux ou Windows</w:t>
      </w:r>
    </w:p>
    <w:p>
      <w:pPr>
        <w:numPr>
          <w:ilvl w:val="0"/>
          <w:numId w:val="1015"/>
        </w:numPr>
        <w:pStyle w:val="Compact"/>
      </w:pPr>
      <w:r>
        <w:t xml:space="preserve">Distribution classique: Debian, Ubuntu, Alpine, etc. - physique ou</w:t>
      </w:r>
      <w:r>
        <w:t xml:space="preserve"> </w:t>
      </w:r>
      <w:r>
        <w:t xml:space="preserve">Machine Virtuelle (VM);</w:t>
      </w:r>
    </w:p>
    <w:p>
      <w:pPr>
        <w:numPr>
          <w:ilvl w:val="0"/>
          <w:numId w:val="1015"/>
        </w:numPr>
        <w:pStyle w:val="Compact"/>
      </w:pPr>
      <w:r>
        <w:t xml:space="preserve">Docker - conteneurisation;</w:t>
      </w:r>
    </w:p>
    <w:p>
      <w:pPr>
        <w:numPr>
          <w:ilvl w:val="0"/>
          <w:numId w:val="1015"/>
        </w:numPr>
        <w:pStyle w:val="Compact"/>
      </w:pPr>
      <w:r>
        <w:t xml:space="preserve">Debian/Ubuntu avec le sous-système Windows pour Linux (WSL);</w:t>
      </w:r>
    </w:p>
    <w:p>
      <w:pPr>
        <w:numPr>
          <w:ilvl w:val="0"/>
          <w:numId w:val="1015"/>
        </w:numPr>
        <w:pStyle w:val="Compact"/>
      </w:pPr>
      <w:r>
        <w:t xml:space="preserve">Au sein/en parallèle de votre système domotique (AppDaemon pour Home</w:t>
      </w:r>
      <w:r>
        <w:t xml:space="preserve"> </w:t>
      </w:r>
      <w:r>
        <w:t xml:space="preserve">Assistant par exemple).</w:t>
      </w:r>
    </w:p>
    <w:p>
      <w:pPr>
        <w:numPr>
          <w:ilvl w:val="0"/>
          <w:numId w:val="1015"/>
        </w:numPr>
        <w:pStyle w:val="Compact"/>
      </w:pPr>
      <w:r>
        <w:t xml:space="preserve">Utilisation sous Windows (hors Linux/WSL), avec navigation visible.</w:t>
      </w:r>
    </w:p>
    <w:p>
      <w:pPr>
        <w:numPr>
          <w:ilvl w:val="0"/>
          <w:numId w:val="1016"/>
        </w:numPr>
      </w:pPr>
      <w:r>
        <w:t xml:space="preserve">Configuration de MetersToHA - Fichier</w:t>
      </w:r>
      <w:r>
        <w:t xml:space="preserve"> </w:t>
      </w:r>
      <w:r>
        <w:rPr>
          <w:rStyle w:val="VerbatimChar"/>
        </w:rPr>
        <w:t xml:space="preserve">config.json</w:t>
      </w:r>
      <w:r>
        <w:t xml:space="preserve"> </w:t>
      </w:r>
      <w:r>
        <w:t xml:space="preserve">avec les logins,</w:t>
      </w:r>
      <w:r>
        <w:t xml:space="preserve"> </w:t>
      </w:r>
      <w:r>
        <w:t xml:space="preserve">etc.</w:t>
      </w:r>
    </w:p>
    <w:p>
      <w:pPr>
        <w:numPr>
          <w:ilvl w:val="0"/>
          <w:numId w:val="1016"/>
        </w:numPr>
      </w:pPr>
      <w:r>
        <w:t xml:space="preserve">Mise au point (essais, correction de configuration).</w:t>
      </w:r>
    </w:p>
    <w:p>
      <w:pPr>
        <w:numPr>
          <w:ilvl w:val="0"/>
          <w:numId w:val="1016"/>
        </w:numPr>
      </w:pPr>
      <w:r>
        <w:t xml:space="preserve">Automatisation (exécution régulière du script).</w:t>
      </w:r>
    </w:p>
    <w:p>
      <w:pPr>
        <w:pStyle w:val="FirstParagraph"/>
      </w:pPr>
      <w:r>
        <w:t xml:space="preserve">Ce document continue avec l’explication de la configuration: c’est commun à</w:t>
      </w:r>
      <w:r>
        <w:t xml:space="preserve"> </w:t>
      </w:r>
      <w:r>
        <w:t xml:space="preserve">toutes les installations.</w:t>
      </w:r>
      <w:r>
        <w:br/>
      </w:r>
      <w:r>
        <w:t xml:space="preserve">Ensuite il explique comment l’utiliser avec le</w:t>
      </w:r>
      <w:r>
        <w:t xml:space="preserve"> </w:t>
      </w:r>
      <w:r>
        <w:t xml:space="preserve">système domotique.</w:t>
      </w:r>
      <w:r>
        <w:br/>
      </w:r>
      <w:r>
        <w:t xml:space="preserve">Et au final il aborde les environnements</w:t>
      </w:r>
      <w:r>
        <w:t xml:space="preserve"> </w:t>
      </w:r>
      <w:r>
        <w:t xml:space="preserve">d’exécution/installation.</w:t>
      </w:r>
    </w:p>
    <w:p>
      <w:pPr>
        <w:pStyle w:val="BodyText"/>
      </w:pPr>
      <w:r>
        <w:t xml:space="preserve">Ce script fonctionne pour:</w:t>
      </w:r>
    </w:p>
    <w:p>
      <w:pPr>
        <w:numPr>
          <w:ilvl w:val="0"/>
          <w:numId w:val="1017"/>
        </w:numPr>
        <w:pStyle w:val="Compact"/>
      </w:pPr>
      <w:hyperlink r:id="rId35">
        <w:r>
          <w:rPr>
            <w:rStyle w:val="Hyperlink"/>
          </w:rPr>
          <w:t xml:space="preserve">Veolia IDF - https://www.vedif.eau.veolia.fr</w:t>
        </w:r>
      </w:hyperlink>
      <w:r>
        <w:t xml:space="preserve"> </w:t>
      </w:r>
      <w:r>
        <w:t xml:space="preserve">valable pour Veolia en IDF.</w:t>
      </w:r>
      <w:r>
        <w:br/>
      </w:r>
      <w:r>
        <w:t xml:space="preserve">Vous pouvez trouver votre portail en</w:t>
      </w:r>
      <w:r>
        <w:t xml:space="preserve"> </w:t>
      </w:r>
      <w:r>
        <w:t xml:space="preserve">fonction de la ville en visitant</w:t>
      </w:r>
      <w:r>
        <w:t xml:space="preserve"> </w:t>
      </w:r>
      <w:hyperlink r:id="rId36">
        <w:r>
          <w:rPr>
            <w:rStyle w:val="Hyperlink"/>
          </w:rPr>
          <w:t xml:space="preserve">https://www.eau.veolia.fr</w:t>
        </w:r>
      </w:hyperlink>
      <w:r>
        <w:t xml:space="preserve">&gt; CONNECTEZ-VOUS.</w:t>
      </w:r>
    </w:p>
    <w:p>
      <w:pPr>
        <w:numPr>
          <w:ilvl w:val="0"/>
          <w:numId w:val="1017"/>
        </w:numPr>
        <w:pStyle w:val="Compact"/>
      </w:pPr>
      <w:hyperlink r:id="rId37">
        <w:r>
          <w:rPr>
            <w:rStyle w:val="Hyperlink"/>
          </w:rPr>
          <w:t xml:space="preserve">GRDF - https://monespace.grdf.fr</w:t>
        </w:r>
      </w:hyperlink>
      <w:r>
        <w:t xml:space="preserve">.</w:t>
      </w:r>
    </w:p>
    <w:bookmarkEnd w:id="38"/>
    <w:bookmarkStart w:id="46" w:name="le-fichier-de-configuration-config.json"/>
    <w:p>
      <w:pPr>
        <w:pStyle w:val="Heading2"/>
      </w:pPr>
      <w:r>
        <w:t xml:space="preserve">Le fichier de configuration (</w:t>
      </w:r>
      <w:r>
        <w:rPr>
          <w:rStyle w:val="VerbatimChar"/>
        </w:rPr>
        <w:t xml:space="preserve">config.json</w:t>
      </w:r>
      <w:r>
        <w:t xml:space="preserve">)</w:t>
      </w:r>
    </w:p>
    <w:p>
      <w:pPr>
        <w:pStyle w:val="FirstParagraph"/>
      </w:pPr>
      <w:r>
        <w:t xml:space="preserve">Dans tous les cas il faut un fichier de configuration. Pour Home Assistant,</w:t>
      </w:r>
      <w:r>
        <w:t xml:space="preserve"> </w:t>
      </w:r>
      <w:r>
        <w:t xml:space="preserve">le point de départ peut être</w:t>
      </w:r>
      <w:r>
        <w:t xml:space="preserve"> </w:t>
      </w:r>
      <w:r>
        <w:rPr>
          <w:rStyle w:val="VerbatimChar"/>
        </w:rPr>
        <w:t xml:space="preserve">config.json.exemple.home-assistant</w:t>
      </w:r>
      <w:r>
        <w:t xml:space="preserve"> </w:t>
      </w:r>
      <w:r>
        <w:t xml:space="preserve">que vous</w:t>
      </w:r>
      <w:r>
        <w:t xml:space="preserve"> </w:t>
      </w:r>
      <w:r>
        <w:t xml:space="preserve">renommez en</w:t>
      </w:r>
      <w:r>
        <w:t xml:space="preserve"> </w:t>
      </w:r>
      <w:r>
        <w:rPr>
          <w:rStyle w:val="VerbatimChar"/>
        </w:rPr>
        <w:t xml:space="preserve">config.json</w:t>
      </w:r>
      <w:r>
        <w:t xml:space="preserve"> </w:t>
      </w:r>
      <w:r>
        <w:t xml:space="preserve">(ou autre).</w:t>
      </w:r>
    </w:p>
    <w:p>
      <w:pPr>
        <w:pStyle w:val="BodyText"/>
      </w:pPr>
      <w:r>
        <w:t xml:space="preserve">Attention, AppDaemon efface le répertoire</w:t>
      </w:r>
      <w:r>
        <w:t xml:space="preserve"> </w:t>
      </w:r>
      <w:r>
        <w:t xml:space="preserve">“</w:t>
      </w:r>
      <w:r>
        <w:t xml:space="preserve">MetersToHA</w:t>
      </w:r>
      <w:r>
        <w:t xml:space="preserve">”</w:t>
      </w:r>
      <w:r>
        <w:t xml:space="preserve"> </w:t>
      </w:r>
      <w:r>
        <w:t xml:space="preserve">lors de la mise à</w:t>
      </w:r>
      <w:r>
        <w:t xml:space="preserve"> </w:t>
      </w:r>
      <w:r>
        <w:t xml:space="preserve">jour - vous devez donc obligatoirement loger ce fichier ailleurs.</w:t>
      </w:r>
    </w:p>
    <w:p>
      <w:pPr>
        <w:pStyle w:val="BodyText"/>
      </w:pPr>
      <w:r>
        <w:t xml:space="preserve">Exemple de configuration: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"veolia_login"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"MON_LOGIN_VEOLIA@mon.domaine"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"veolia_password"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"MONPASSEVEOLIA"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"veolia_contract"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"MONCONTRATVEOLIA"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"grdf_login"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"MON_LOGIN_GRDF@mon.domaine"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"grdf_password"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"XXXXXXXXXXXX"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"grdf_pce"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"21546000000000"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"ha_server"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"https://MONINSTANCEHA"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"ha_token"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"MONTOKEN.XXXXXXX.XXXXX-XXXXXXX"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"captchaai_token"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"XXXXXXXXXXX"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Les fournisseurs consultables dépendent des paramètres renseignés.</w:t>
      </w:r>
      <w:r>
        <w:br/>
      </w:r>
      <w:r>
        <w:t xml:space="preserve">C.a.d.</w:t>
      </w:r>
      <w:r>
        <w:t xml:space="preserve"> </w:t>
      </w:r>
      <w:r>
        <w:t xml:space="preserve">qu’il convient de supprimer les clefs inutiles, remplacer</w:t>
      </w:r>
      <w:r>
        <w:t xml:space="preserve"> </w:t>
      </w:r>
      <w:r>
        <w:t xml:space="preserve">“</w:t>
      </w:r>
      <w:r>
        <w:t xml:space="preserve">captchaai_token</w:t>
      </w:r>
      <w:r>
        <w:t xml:space="preserve">”</w:t>
      </w:r>
      <w:r>
        <w:t xml:space="preserve"> </w:t>
      </w:r>
      <w:r>
        <w:t xml:space="preserve">par</w:t>
      </w:r>
      <w:r>
        <w:t xml:space="preserve"> </w:t>
      </w:r>
      <w:r>
        <w:t xml:space="preserve">“</w:t>
      </w:r>
      <w:r>
        <w:t xml:space="preserve">2captcha_token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capmonster_token</w:t>
      </w:r>
      <w:r>
        <w:t xml:space="preserve">”</w:t>
      </w:r>
      <w:r>
        <w:t xml:space="preserve"> </w:t>
      </w:r>
      <w:r>
        <w:t xml:space="preserve">en fonction de votre service,</w:t>
      </w:r>
      <w:r>
        <w:t xml:space="preserve"> </w:t>
      </w:r>
      <w:r>
        <w:t xml:space="preserve">modifiez la valeur de</w:t>
      </w:r>
      <w:r>
        <w:t xml:space="preserve"> </w:t>
      </w:r>
      <w:r>
        <w:t xml:space="preserve">“</w:t>
      </w:r>
      <w:r>
        <w:t xml:space="preserve">type</w:t>
      </w:r>
      <w:r>
        <w:t xml:space="preserve">”</w:t>
      </w:r>
      <w:r>
        <w:t xml:space="preserve"> </w:t>
      </w:r>
      <w:r>
        <w:t xml:space="preserve">en fonction de votre plateforme.</w:t>
      </w:r>
    </w:p>
    <w:p>
      <w:pPr>
        <w:pStyle w:val="BodyText"/>
      </w:pPr>
      <w:r>
        <w:t xml:space="preserve">Explication des champs: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veolia_login</w:t>
      </w:r>
      <w:r>
        <w:t xml:space="preserve">,</w:t>
      </w:r>
      <w:r>
        <w:t xml:space="preserve"> </w:t>
      </w:r>
      <w:r>
        <w:rPr>
          <w:rStyle w:val="VerbatimChar"/>
        </w:rPr>
        <w:t xml:space="preserve">veolia_password</w:t>
      </w:r>
      <w:r>
        <w:t xml:space="preserve">:</w:t>
      </w:r>
      <w:r>
        <w:t xml:space="preserve"> </w:t>
      </w:r>
      <w:r>
        <w:rPr>
          <w:rStyle w:val="VerbatimChar"/>
        </w:rPr>
        <w:t xml:space="preserve">veolia_contract</w:t>
      </w:r>
      <w:r>
        <w:t xml:space="preserve">:</w:t>
      </w:r>
      <w:r>
        <w:br/>
      </w:r>
      <w:r>
        <w:t xml:space="preserve">Les informations</w:t>
      </w:r>
      <w:r>
        <w:t xml:space="preserve"> </w:t>
      </w:r>
      <w:r>
        <w:t xml:space="preserve">de login sur le site de Veolia IDF, et le numéro de votre</w:t>
      </w:r>
      <w:r>
        <w:t xml:space="preserve"> </w:t>
      </w:r>
      <w:r>
        <w:t xml:space="preserve">contrat.</w:t>
      </w:r>
      <w:r>
        <w:br/>
      </w:r>
      <w:r>
        <w:t xml:space="preserve">Seulement pour Veolia Ile-de-France.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grdf_login</w:t>
      </w:r>
      <w:r>
        <w:t xml:space="preserve">,</w:t>
      </w:r>
      <w:r>
        <w:t xml:space="preserve"> </w:t>
      </w:r>
      <w:r>
        <w:rPr>
          <w:rStyle w:val="VerbatimChar"/>
        </w:rPr>
        <w:t xml:space="preserve">grdf_password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grdf_pce</w:t>
      </w:r>
      <w:r>
        <w:t xml:space="preserve">: Les informations de login sur</w:t>
      </w:r>
      <w:r>
        <w:t xml:space="preserve"> </w:t>
      </w:r>
      <w:r>
        <w:t xml:space="preserve">le site de GRDF. L’identification du Point de Comptage et Estimation</w:t>
      </w:r>
      <w:r>
        <w:t xml:space="preserve"> </w:t>
      </w:r>
      <w:r>
        <w:t xml:space="preserve">(PCE) est optionnel (actuellement).</w:t>
      </w:r>
      <w:r>
        <w:br/>
      </w:r>
      <w:r>
        <w:t xml:space="preserve">Seulement pour GRDF.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ha_server</w:t>
      </w:r>
      <w:r>
        <w:t xml:space="preserve">: le domaine + le port accessibles depuis là ou le script</w:t>
      </w:r>
      <w:r>
        <w:t xml:space="preserve"> </w:t>
      </w:r>
      <w:r>
        <w:t xml:space="preserve">tourne.</w:t>
      </w:r>
      <w:r>
        <w:br/>
      </w:r>
      <w:r>
        <w:t xml:space="preserve">Cela peut être</w:t>
      </w:r>
      <w:r>
        <w:t xml:space="preserve"> </w:t>
      </w:r>
      <w:hyperlink r:id="rId39">
        <w:r>
          <w:rPr>
            <w:rStyle w:val="Hyperlink"/>
          </w:rPr>
          <w:t xml:space="preserve">http://homeassistant.local:8123</w:t>
        </w:r>
      </w:hyperlink>
      <w:r>
        <w:t xml:space="preserve"> </w:t>
      </w:r>
      <w:r>
        <w:t xml:space="preserve">dans</w:t>
      </w:r>
      <w:r>
        <w:t xml:space="preserve"> </w:t>
      </w:r>
      <w:r>
        <w:t xml:space="preserve">le cas ou vous n’avez pas touché la configuration réseau.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ha_token</w:t>
      </w:r>
      <w:r>
        <w:t xml:space="preserve">: voir ci-dessous, permet d’accéder à Home Assistant depuis le</w:t>
      </w:r>
      <w:r>
        <w:t xml:space="preserve"> </w:t>
      </w:r>
      <w:r>
        <w:t xml:space="preserve">script.</w:t>
      </w:r>
      <w:r>
        <w:br/>
      </w:r>
      <w:r>
        <w:t xml:space="preserve">Seulement pour Home Assistant</w:t>
      </w:r>
    </w:p>
    <w:p>
      <w:pPr>
        <w:numPr>
          <w:ilvl w:val="0"/>
          <w:numId w:val="1018"/>
        </w:numPr>
      </w:pPr>
      <w:r>
        <w:t xml:space="preserve">Paramètre pour résolution de captcha.</w:t>
      </w:r>
      <w:r>
        <w:br/>
      </w:r>
      <w:r>
        <w:t xml:space="preserve">Seulement si vous souhaitez</w:t>
      </w:r>
      <w:r>
        <w:t xml:space="preserve"> </w:t>
      </w:r>
      <w:r>
        <w:t xml:space="preserve">résoudre les captchas automatiquement (GRDF, sinon vous devez utiliser</w:t>
      </w:r>
      <w:r>
        <w:t xml:space="preserve"> </w:t>
      </w:r>
      <w:r>
        <w:t xml:space="preserve">–debug qui nécessite un serveur X).</w:t>
      </w:r>
      <w:r>
        <w:br/>
      </w:r>
      <w:r>
        <w:t xml:space="preserve">Un débat assez complet concernant</w:t>
      </w:r>
      <w:r>
        <w:t xml:space="preserve"> </w:t>
      </w:r>
      <w:r>
        <w:t xml:space="preserve">ce type de service est dans</w:t>
      </w:r>
      <w:r>
        <w:t xml:space="preserve"> </w:t>
      </w:r>
      <w:hyperlink r:id="rId40">
        <w:r>
          <w:rPr>
            <w:rStyle w:val="Hyperlink"/>
          </w:rPr>
          <w:t xml:space="preserve">cet issue d’un autre projet</w:t>
        </w:r>
      </w:hyperlink>
      <w:r>
        <w:t xml:space="preserve">.</w:t>
      </w:r>
      <w:r>
        <w:t xml:space="preserve"> </w:t>
      </w:r>
      <w:r>
        <w:t xml:space="preserve">Inutile d’ouvrir un issue de débat ici, sauf pour proposer une</w:t>
      </w:r>
      <w:r>
        <w:t xml:space="preserve"> </w:t>
      </w:r>
      <w:r>
        <w:t xml:space="preserve">alternative s’appuyant (moins) sur l’humain.</w:t>
      </w:r>
      <w:r>
        <w:br/>
      </w:r>
      <w:r>
        <w:t xml:space="preserve">Pour Veolia, vous n’avez</w:t>
      </w:r>
      <w:r>
        <w:t xml:space="preserve"> </w:t>
      </w:r>
      <w:r>
        <w:t xml:space="preserve">pas besoin de ce type de service.</w:t>
      </w:r>
      <w:r>
        <w:br/>
      </w:r>
      <w:r>
        <w:t xml:space="preserve">1,07 capthas/jour ont du être résolus</w:t>
      </w:r>
      <w:r>
        <w:t xml:space="preserve"> </w:t>
      </w:r>
      <w:r>
        <w:t xml:space="preserve">en moyenne dans une configuration ou Meters2HA est exécuté jusqu’à deux</w:t>
      </w:r>
      <w:r>
        <w:t xml:space="preserve"> </w:t>
      </w:r>
      <w:r>
        <w:t xml:space="preserve">fois par soir (au cas ou le premier appel n’a pas donné de résultat).</w:t>
      </w:r>
      <w:r>
        <w:t xml:space="preserve"> </w:t>
      </w:r>
      <w:r>
        <w:t xml:space="preserve">Pour 27% des jours, aucune résolution n’était nécessaire, pour 55% une</w:t>
      </w:r>
      <w:r>
        <w:t xml:space="preserve"> </w:t>
      </w:r>
      <w:r>
        <w:t xml:space="preserve">seule résolution, et pour 18%, 2 résolutions.</w:t>
      </w:r>
      <w:r>
        <w:br/>
      </w:r>
      <w:r>
        <w:t xml:space="preserve">Deux services sont</w:t>
      </w:r>
      <w:r>
        <w:t xml:space="preserve"> </w:t>
      </w:r>
      <w:r>
        <w:t xml:space="preserve">compatibles, ajouté le paramètre du service choisi, les estimations sont</w:t>
      </w:r>
      <w:r>
        <w:t xml:space="preserve"> </w:t>
      </w:r>
      <w:r>
        <w:t xml:space="preserve">sur la base des tarifs et observations en aout 2023: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captchaai_token</w:t>
      </w:r>
      <w:r>
        <w:t xml:space="preserve">:</w:t>
      </w:r>
      <w:r>
        <w:br/>
      </w:r>
      <w:r>
        <w:t xml:space="preserve">1 Thread (fil de traitement)</w:t>
      </w:r>
      <w:r>
        <w:t xml:space="preserve"> </w:t>
      </w:r>
      <w:r>
        <w:t xml:space="preserve">offert pour les utilisateurs de Meters2HA. Il faaut:</w:t>
      </w:r>
    </w:p>
    <w:p>
      <w:pPr>
        <w:numPr>
          <w:ilvl w:val="2"/>
          <w:numId w:val="1020"/>
        </w:numPr>
        <w:pStyle w:val="Compact"/>
      </w:pPr>
      <w:r>
        <w:t xml:space="preserve">Suivre ce</w:t>
      </w:r>
      <w:r>
        <w:t xml:space="preserve"> </w:t>
      </w:r>
      <w:hyperlink r:id="rId41">
        <w:r>
          <w:rPr>
            <w:rStyle w:val="Hyperlink"/>
          </w:rPr>
          <w:t xml:space="preserve">lien d’affiliation</w:t>
        </w:r>
      </w:hyperlink>
      <w:r>
        <w:t xml:space="preserve"> </w:t>
      </w:r>
      <w:r>
        <w:t xml:space="preserve">pour s’insrire.</w:t>
      </w:r>
    </w:p>
    <w:p>
      <w:pPr>
        <w:numPr>
          <w:ilvl w:val="2"/>
          <w:numId w:val="1020"/>
        </w:numPr>
        <w:pStyle w:val="Compact"/>
      </w:pPr>
      <w:r>
        <w:t xml:space="preserve">Demander de bénéficier de</w:t>
      </w:r>
      <w:r>
        <w:t xml:space="preserve"> </w:t>
      </w:r>
      <w:hyperlink r:id="rId42">
        <w:r>
          <w:rPr>
            <w:rStyle w:val="Hyperlink"/>
          </w:rPr>
          <w:t xml:space="preserve">l’offre</w:t>
        </w:r>
      </w:hyperlink>
      <w:r>
        <w:t xml:space="preserve"> </w:t>
      </w:r>
      <w:r>
        <w:t xml:space="preserve">à travers un Ticket</w:t>
      </w:r>
      <w:r>
        <w:t xml:space="preserve"> </w:t>
      </w:r>
      <w:r>
        <w:t xml:space="preserve">(</w:t>
      </w:r>
      <w:hyperlink r:id="rId43">
        <w:r>
          <w:rPr>
            <w:rStyle w:val="Hyperlink"/>
          </w:rPr>
          <w:t xml:space="preserve">Home&gt; Dashboard&gt; Tickets</w:t>
        </w:r>
      </w:hyperlink>
      <w:r>
        <w:t xml:space="preserve">&gt; New Ticket):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 would like to benefit from the offer</w:t>
      </w:r>
      <w:r>
        <w:br/>
      </w:r>
      <w:r>
        <w:rPr>
          <w:rStyle w:val="VerbatimChar"/>
        </w:rPr>
        <w:t xml:space="preserve">  " 1 Free Thread for MetersToHA Users".</w:t>
      </w:r>
    </w:p>
    <w:p>
      <w:pPr>
        <w:numPr>
          <w:ilvl w:val="2"/>
          <w:numId w:val="1021"/>
        </w:numPr>
        <w:pStyle w:val="Compact"/>
      </w:pPr>
      <w:r>
        <w:t xml:space="preserve">Ajouter la clef API à votre configuration (pas besoin d’attendre</w:t>
      </w:r>
      <w:r>
        <w:t xml:space="preserve"> </w:t>
      </w:r>
      <w:r>
        <w:t xml:space="preserve">l’activation).</w:t>
      </w:r>
    </w:p>
    <w:p>
      <w:pPr>
        <w:numPr>
          <w:ilvl w:val="2"/>
          <w:numId w:val="1021"/>
        </w:numPr>
        <w:pStyle w:val="Compact"/>
      </w:pPr>
      <w:r>
        <w:t xml:space="preserve">Attendre l’activation de l’offre.</w:t>
      </w:r>
    </w:p>
    <w:p>
      <w:pPr>
        <w:numPr>
          <w:ilvl w:val="2"/>
          <w:numId w:val="1021"/>
        </w:numPr>
        <w:pStyle w:val="Compact"/>
      </w:pPr>
      <w:r>
        <w:t xml:space="preserve">Profitez de la résolution reCAPTCHA 100%, hCaptcha, Solve Media, and</w:t>
      </w:r>
      <w:r>
        <w:t xml:space="preserve"> </w:t>
      </w:r>
      <w:r>
        <w:t xml:space="preserve">27500+ captchas d’image.</w:t>
      </w:r>
    </w:p>
    <w:p>
      <w:pPr>
        <w:numPr>
          <w:ilvl w:val="2"/>
          <w:numId w:val="1021"/>
        </w:numPr>
        <w:pStyle w:val="Compact"/>
      </w:pPr>
      <w:r>
        <w:t xml:space="preserve">Tester et mettre en route MetersToHA.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2captcha_token</w:t>
      </w:r>
      <w:r>
        <w:t xml:space="preserve">: à obtenir sur</w:t>
      </w:r>
      <w:r>
        <w:t xml:space="preserve"> </w:t>
      </w:r>
      <w:hyperlink r:id="rId44">
        <w:r>
          <w:rPr>
            <w:rStyle w:val="Hyperlink"/>
          </w:rPr>
          <w:t xml:space="preserve">2captcha.com</w:t>
        </w:r>
      </w:hyperlink>
      <w:r>
        <w:t xml:space="preserve">. Montant minimum 3€</w:t>
      </w:r>
      <w:r>
        <w:t xml:space="preserve"> </w:t>
      </w:r>
      <w:r>
        <w:t xml:space="preserve">pour environ 1000 captchas (paypal), soit 2.5 années. 2captcha indique</w:t>
      </w:r>
      <w:r>
        <w:t xml:space="preserve"> </w:t>
      </w:r>
      <w:r>
        <w:t xml:space="preserve">que les captchas sont résolus par des personnes.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capmonster_token</w:t>
      </w:r>
      <w:r>
        <w:t xml:space="preserve">: à obtenir sur</w:t>
      </w:r>
      <w:r>
        <w:t xml:space="preserve"> </w:t>
      </w:r>
      <w:hyperlink r:id="rId45">
        <w:r>
          <w:rPr>
            <w:rStyle w:val="Hyperlink"/>
          </w:rPr>
          <w:t xml:space="preserve">capmonster.cloud</w:t>
        </w:r>
      </w:hyperlink>
      <w:r>
        <w:t xml:space="preserve">.</w:t>
      </w:r>
      <w:r>
        <w:br/>
      </w:r>
      <w:r>
        <w:t xml:space="preserve">Montant minimum $6 pour</w:t>
      </w:r>
      <w:r>
        <w:t xml:space="preserve"> </w:t>
      </w:r>
      <w:r>
        <w:t xml:space="preserve">environ 10000 captchas (paypal), soit 25 ans. Zennolabs indique que les</w:t>
      </w:r>
      <w:r>
        <w:t xml:space="preserve"> </w:t>
      </w:r>
      <w:r>
        <w:t xml:space="preserve">captchas sont résolus automatiquement (par machine).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type</w:t>
      </w:r>
      <w:r>
        <w:t xml:space="preserve">:</w:t>
      </w:r>
      <w:r>
        <w:t xml:space="preserve"> </w:t>
      </w:r>
      <w:r>
        <w:t xml:space="preserve">“</w:t>
      </w:r>
      <w:r>
        <w:t xml:space="preserve">ha</w:t>
      </w:r>
      <w:r>
        <w:t xml:space="preserve">”</w:t>
      </w:r>
      <w:r>
        <w:t xml:space="preserve"> </w:t>
      </w:r>
      <w:r>
        <w:t xml:space="preserve">pour Home Assistant,</w:t>
      </w:r>
      <w:r>
        <w:t xml:space="preserve"> </w:t>
      </w:r>
      <w:r>
        <w:t xml:space="preserve">“</w:t>
      </w:r>
      <w:r>
        <w:t xml:space="preserve">domoticz</w:t>
      </w:r>
      <w:r>
        <w:t xml:space="preserve">”</w:t>
      </w:r>
      <w:r>
        <w:t xml:space="preserve"> </w:t>
      </w:r>
      <w:r>
        <w:t xml:space="preserve">pour Domoticz,</w:t>
      </w:r>
      <w:r>
        <w:t xml:space="preserve"> </w:t>
      </w:r>
      <w:r>
        <w:t xml:space="preserve">“</w:t>
      </w:r>
      <w:r>
        <w:t xml:space="preserve">url</w:t>
      </w:r>
      <w:r>
        <w:t xml:space="preserve">”</w:t>
      </w:r>
      <w:r>
        <w:t xml:space="preserve"> </w:t>
      </w:r>
      <w:r>
        <w:t xml:space="preserve">pour</w:t>
      </w:r>
      <w:r>
        <w:t xml:space="preserve"> </w:t>
      </w:r>
      <w:r>
        <w:t xml:space="preserve">écrire vers un fichier ou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er vers une URL,</w:t>
      </w:r>
      <w:r>
        <w:t xml:space="preserve"> </w:t>
      </w:r>
      <w:r>
        <w:t xml:space="preserve">“</w:t>
      </w:r>
      <w:r>
        <w:t xml:space="preserve">mqtt</w:t>
      </w:r>
      <w:r>
        <w:t xml:space="preserve">”</w:t>
      </w:r>
      <w:r>
        <w:t xml:space="preserve"> </w:t>
      </w:r>
      <w:r>
        <w:t xml:space="preserve">pour MQTT.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url</w:t>
      </w:r>
      <w:r>
        <w:t xml:space="preserve">: Si type est</w:t>
      </w:r>
      <w:r>
        <w:t xml:space="preserve"> </w:t>
      </w:r>
      <w:r>
        <w:t xml:space="preserve">‘</w:t>
      </w:r>
      <w:r>
        <w:t xml:space="preserve">url</w:t>
      </w:r>
      <w:r>
        <w:t xml:space="preserve">’</w:t>
      </w:r>
      <w:r>
        <w:t xml:space="preserve">, url de type</w:t>
      </w:r>
      <w:r>
        <w:t xml:space="preserve"> </w:t>
      </w:r>
      <w:r>
        <w:t xml:space="preserve">“</w:t>
      </w:r>
      <w:r>
        <w:t xml:space="preserve">file://chemin/vers/fichier/local.extension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https://domaine.url/pourPOST</w:t>
      </w:r>
      <w:r>
        <w:t xml:space="preserve">”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timeout</w:t>
      </w:r>
      <w:r>
        <w:t xml:space="preserve">: Le délai en secondes que le script attend pour certaines</w:t>
      </w:r>
      <w:r>
        <w:t xml:space="preserve"> </w:t>
      </w:r>
      <w:r>
        <w:t xml:space="preserve">étapes.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mqtt_server</w:t>
      </w:r>
      <w:r>
        <w:t xml:space="preserve">,</w:t>
      </w:r>
      <w:r>
        <w:t xml:space="preserve"> </w:t>
      </w:r>
      <w:r>
        <w:rPr>
          <w:rStyle w:val="VerbatimChar"/>
        </w:rPr>
        <w:t xml:space="preserve">mqtt_port</w:t>
      </w:r>
      <w:r>
        <w:t xml:space="preserve">,</w:t>
      </w:r>
      <w:r>
        <w:t xml:space="preserve"> </w:t>
      </w:r>
      <w:r>
        <w:rPr>
          <w:rStyle w:val="VerbatimChar"/>
        </w:rPr>
        <w:t xml:space="preserve">mqtt_login</w:t>
      </w:r>
      <w:r>
        <w:t xml:space="preserve">,</w:t>
      </w:r>
      <w:r>
        <w:t xml:space="preserve"> </w:t>
      </w:r>
      <w:r>
        <w:rPr>
          <w:rStyle w:val="VerbatimChar"/>
        </w:rPr>
        <w:t xml:space="preserve">mqtt_password</w:t>
      </w:r>
      <w:r>
        <w:t xml:space="preserve">: Serveur, port</w:t>
      </w:r>
      <w:r>
        <w:t xml:space="preserve"> </w:t>
      </w:r>
      <w:r>
        <w:t xml:space="preserve">et identifiant pour MQTT.</w:t>
      </w:r>
    </w:p>
    <w:p>
      <w:pPr>
        <w:pStyle w:val="FirstParagraph"/>
      </w:pPr>
      <w:r>
        <w:t xml:space="preserve">Ne mettez que les valeurs utiles. Si vous consultez seulement Veolia IDF</w:t>
      </w:r>
      <w:r>
        <w:t xml:space="preserve"> </w:t>
      </w:r>
      <w:r>
        <w:t xml:space="preserve">avec Home Assistant, ceci suffit: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"veolia_login"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"MON_LOGIN_VEOLIA@mon.domaine"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"veolia_password"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"MONPASSEVEOLIA"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"veolia_contract"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"MONCONTRATVEOLIA"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"ha_server"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"https://MONINSTANCEHA"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"ha_token"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"MONTOKEN.XXXXXXX.XXXXX-XXXXXXX"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"30"</w:t>
      </w:r>
      <w:r>
        <w:br/>
      </w:r>
      <w:r>
        <w:rPr>
          <w:rStyle w:val="FunctionTok"/>
        </w:rPr>
        <w:t xml:space="preserve">}</w:t>
      </w:r>
    </w:p>
    <w:bookmarkEnd w:id="46"/>
    <w:bookmarkStart w:id="47" w:name="les-paramètres-du-script"/>
    <w:p>
      <w:pPr>
        <w:pStyle w:val="Heading2"/>
      </w:pPr>
      <w:r>
        <w:t xml:space="preserve">Les paramètres du script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827"/>
        <w:gridCol w:w="60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option(s)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-h, –help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Affiche l’aide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-r, –run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Exécute le script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Affiche la version du programme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–version-check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Vérifie s’il y a une nouvelle version du script (inactif)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–veolia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Récupère les données de Veolia IDF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–grdf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Récupère les données auprès de GRDF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-d, –debug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 l’interface graphique interactif (Serveur X nécessaire)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–screenshot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Prend une ou plusieurs captures d’écran du navigateur (pour débogue)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–local-config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Utilise un répertoire local pour la configuration navigateur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-l</w:t>
            </w:r>
            <w:r>
              <w:t xml:space="preserve"> </w:t>
            </w:r>
            <w:r>
              <w:rPr>
                <w:rStyle w:val="VerbatimChar"/>
              </w:rPr>
              <w:t xml:space="preserve">LOGS_FOLDER</w:t>
            </w:r>
            <w:r>
              <w:t xml:space="preserve">, –logs-folder</w:t>
            </w:r>
            <w:r>
              <w:t xml:space="preserve"> </w:t>
            </w:r>
            <w:r>
              <w:rPr>
                <w:rStyle w:val="VerbatimChar"/>
              </w:rPr>
              <w:t xml:space="preserve">LOGS_FOLDER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Dossier pour les fichiers des traces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-c</w:t>
            </w:r>
            <w:r>
              <w:t xml:space="preserve"> </w:t>
            </w:r>
            <w:r>
              <w:rPr>
                <w:rStyle w:val="VerbatimChar"/>
              </w:rPr>
              <w:t xml:space="preserve">CONFIG</w:t>
            </w:r>
            <w:r>
              <w:t xml:space="preserve">, –config</w:t>
            </w:r>
            <w:r>
              <w:t xml:space="preserve"> </w:t>
            </w:r>
            <w:r>
              <w:rPr>
                <w:rStyle w:val="VerbatimChar"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Fichier de configuration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-k, –keep-output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Garde les fichiers récupérés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–insecure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Ignore les erreurs de certificat du système domotique (utile pour les certificats SSL auto-signés)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–server-type</w:t>
            </w:r>
            <w:r>
              <w:t xml:space="preserve"> </w:t>
            </w:r>
            <w:r>
              <w:rPr>
                <w:rStyle w:val="VerbatimChar"/>
              </w:rPr>
              <w:t xml:space="preserve">SERVER_TYPE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 de destination</w:t>
            </w:r>
            <w:r>
              <w:t xml:space="preserve"> </w:t>
            </w:r>
            <w:r>
              <w:t xml:space="preserve">‘</w:t>
            </w:r>
            <w:r>
              <w:t xml:space="preserve">url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ha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dom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mqtt</w:t>
            </w:r>
            <w:r>
              <w:t xml:space="preserve">’</w:t>
            </w:r>
            <w:r>
              <w:t xml:space="preserve">. Si</w:t>
            </w:r>
            <w:r>
              <w:t xml:space="preserve"> </w:t>
            </w:r>
            <w:r>
              <w:t xml:space="preserve">‘</w:t>
            </w:r>
            <w:r>
              <w:t xml:space="preserve">url</w:t>
            </w:r>
            <w:r>
              <w:t xml:space="preserve">’</w:t>
            </w:r>
            <w:r>
              <w:t xml:space="preserve">, le paramètre</w:t>
            </w:r>
            <w:r>
              <w:t xml:space="preserve"> </w:t>
            </w:r>
            <w:r>
              <w:t xml:space="preserve">‘</w:t>
            </w:r>
            <w:r>
              <w:t xml:space="preserve">–url</w:t>
            </w:r>
            <w:r>
              <w:t xml:space="preserve">’</w:t>
            </w:r>
            <w:r>
              <w:t xml:space="preserve"> </w:t>
            </w:r>
            <w:r>
              <w:t xml:space="preserve">est nécessaire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–url 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Destination du fichier récupéré: Autre fichier (file://…) ou URL web pour une requête POST (http(s)://…)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–skip-download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 télécharge pas le fichier mais utilise le fichier déjà en place, utile pour utiliser un fichier téléchargé interactivement ou bien pour le débogue.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–chrome-version CHROME_VERSION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version (principale) de chrome lorsque</w:t>
            </w:r>
            <w:r>
              <w:t xml:space="preserve"> </w:t>
            </w:r>
            <w:r>
              <w:rPr>
                <w:rStyle w:val="VerbatimChar"/>
              </w:rPr>
              <w:t xml:space="preserve">undetected-chromedriver</w:t>
            </w:r>
            <w:r>
              <w:t xml:space="preserve"> </w:t>
            </w:r>
            <w:r>
              <w:t xml:space="preserve">est installé. Un nombre tel que 109, 110, … .</w:t>
            </w:r>
          </w:p>
        </w:tc>
      </w:tr>
    </w:tbl>
    <w:p>
      <w:pPr>
        <w:pStyle w:val="BodyText"/>
      </w:pPr>
      <w:r>
        <w:t xml:space="preserve">Lorsqu’une option est à la fois disponible dans le fichier de configuration</w:t>
      </w:r>
      <w:r>
        <w:t xml:space="preserve"> </w:t>
      </w:r>
      <w:r>
        <w:t xml:space="preserve">que comme option en ligne de commande, la ligne de commande prend la</w:t>
      </w:r>
      <w:r>
        <w:t xml:space="preserve"> </w:t>
      </w:r>
      <w:r>
        <w:t xml:space="preserve">priorité.</w:t>
      </w:r>
      <w:r>
        <w:br/>
      </w:r>
      <w:r>
        <w:t xml:space="preserve">Par exemple, l’option</w:t>
      </w:r>
      <w:r>
        <w:t xml:space="preserve"> </w:t>
      </w:r>
      <w:r>
        <w:rPr>
          <w:rStyle w:val="VerbatimChar"/>
        </w:rPr>
        <w:t xml:space="preserve">server-type</w:t>
      </w:r>
      <w:r>
        <w:t xml:space="preserve"> </w:t>
      </w:r>
      <w:r>
        <w:t xml:space="preserve">est la même que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dans</w:t>
      </w:r>
      <w:r>
        <w:t xml:space="preserve"> </w:t>
      </w:r>
      <w:r>
        <w:t xml:space="preserve">le fichier de configuration. Ce qui permet par exemple d’effectuer un</w:t>
      </w:r>
      <w:r>
        <w:t xml:space="preserve"> </w:t>
      </w:r>
      <w:r>
        <w:t xml:space="preserve">transfert vers un web service en spécifiant</w:t>
      </w:r>
      <w:r>
        <w:t xml:space="preserve"> </w:t>
      </w:r>
      <w:r>
        <w:rPr>
          <w:rStyle w:val="VerbatimChar"/>
        </w:rPr>
        <w:t xml:space="preserve">--server-type url --url https://mon-service.web --skip-download</w:t>
      </w:r>
      <w:r>
        <w:t xml:space="preserve">.</w:t>
      </w:r>
    </w:p>
    <w:bookmarkEnd w:id="47"/>
    <w:bookmarkStart w:id="90" w:name="home-assistant"/>
    <w:p>
      <w:pPr>
        <w:pStyle w:val="Heading2"/>
      </w:pPr>
      <w:r>
        <w:t xml:space="preserve">Home Assistant</w:t>
      </w:r>
    </w:p>
    <w:p>
      <w:pPr>
        <w:pStyle w:val="FirstParagraph"/>
      </w:pPr>
      <w:r>
        <w:t xml:space="preserve">En sus des informations qui suivent,</w:t>
      </w:r>
      <w:r>
        <w:t xml:space="preserve"> </w:t>
      </w:r>
      <w:hyperlink r:id="rId48">
        <w:r>
          <w:rPr>
            <w:rStyle w:val="Hyperlink"/>
          </w:rPr>
          <w:t xml:space="preserve">Le forum HACF</w:t>
        </w:r>
      </w:hyperlink>
      <w:r>
        <w:t xml:space="preserve"> </w:t>
      </w:r>
      <w:r>
        <w:t xml:space="preserve">peut également vous aider.</w:t>
      </w:r>
    </w:p>
    <w:bookmarkStart w:id="53" w:name="configuration"/>
    <w:p>
      <w:pPr>
        <w:pStyle w:val="Heading3"/>
      </w:pPr>
      <w:r>
        <w:t xml:space="preserve">Configuration</w:t>
      </w:r>
    </w:p>
    <w:p>
      <w:pPr>
        <w:pStyle w:val="FirstParagraph"/>
      </w:pPr>
      <w:r>
        <w:t xml:space="preserve">La valeur pour</w:t>
      </w:r>
      <w:r>
        <w:t xml:space="preserve"> </w:t>
      </w:r>
      <w:r>
        <w:rPr>
          <w:rStyle w:val="VerbatimChar"/>
        </w:rPr>
        <w:t xml:space="preserve">ha_token</w:t>
      </w:r>
      <w:r>
        <w:t xml:space="preserve"> </w:t>
      </w:r>
      <w:r>
        <w:t xml:space="preserve">est nécessaire et peut être obtenu dans</w:t>
      </w:r>
      <w:r>
        <w:t xml:space="preserve"> </w:t>
      </w:r>
      <w:hyperlink r:id="rId49">
        <w:r>
          <w:rPr>
            <w:rStyle w:val="Hyperlink"/>
          </w:rPr>
          <w:t xml:space="preserve">son profil Home Assistant</w:t>
        </w:r>
      </w:hyperlink>
      <w:r>
        <w:t xml:space="preserve">.</w:t>
      </w:r>
      <w:r>
        <w:t xml:space="preserve"> </w:t>
      </w:r>
      <w:r>
        <w:t xml:space="preserve">Cette fonctionnalité est disponible tout en bas de la page en question ou</w:t>
      </w:r>
      <w:r>
        <w:t xml:space="preserve"> </w:t>
      </w:r>
      <w:r>
        <w:t xml:space="preserve">il faut cliquer</w:t>
      </w:r>
      <w:r>
        <w:t xml:space="preserve"> </w:t>
      </w:r>
      <w:r>
        <w:t xml:space="preserve">“</w:t>
      </w:r>
      <w:r>
        <w:t xml:space="preserve">Créer un jeton</w:t>
      </w:r>
      <w:r>
        <w:t xml:space="preserve">”</w:t>
      </w:r>
      <w:r>
        <w:t xml:space="preserve">:</w:t>
      </w:r>
    </w:p>
    <w:p>
      <w:pPr>
        <w:pStyle w:val="BodyText"/>
      </w:pPr>
      <w:r>
        <w:drawing>
          <wp:inline>
            <wp:extent cx="5334000" cy="236662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ha_token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87" w:name="appdaemon"/>
    <w:p>
      <w:pPr>
        <w:pStyle w:val="Heading3"/>
      </w:pPr>
      <w:r>
        <w:t xml:space="preserve">AppDaemon</w:t>
      </w:r>
    </w:p>
    <w:p>
      <w:pPr>
        <w:pStyle w:val="FirstParagraph"/>
      </w:pPr>
      <w:r>
        <w:t xml:space="preserve">L’installation avec</w:t>
      </w:r>
      <w:r>
        <w:t xml:space="preserve"> </w:t>
      </w:r>
      <w:hyperlink r:id="rId54">
        <w:r>
          <w:rPr>
            <w:rStyle w:val="Hyperlink"/>
          </w:rPr>
          <w:t xml:space="preserve">AppDaemon</w:t>
        </w:r>
      </w:hyperlink>
      <w:r>
        <w:t xml:space="preserve"> </w:t>
      </w:r>
      <w:r>
        <w:t xml:space="preserve">semble</w:t>
      </w:r>
      <w:r>
        <w:t xml:space="preserve"> </w:t>
      </w:r>
      <w:r>
        <w:t xml:space="preserve">le plus approprié si vous avez HomeAssistant OS (HAOS) puisque tout</w:t>
      </w:r>
      <w:r>
        <w:t xml:space="preserve"> </w:t>
      </w:r>
      <w:r>
        <w:t xml:space="preserve">tournera sur la même machine (moyennant à peu près 500Mo pour installer</w:t>
      </w:r>
      <w:r>
        <w:t xml:space="preserve"> </w:t>
      </w:r>
      <w:r>
        <w:t xml:space="preserve">AppDaemon et les paquets).</w:t>
      </w:r>
      <w:r>
        <w:br/>
      </w:r>
      <w:r>
        <w:t xml:space="preserve">Vous pouvez tout aussi bien utiliser les autres</w:t>
      </w:r>
      <w:r>
        <w:t xml:space="preserve"> </w:t>
      </w:r>
      <w:r>
        <w:t xml:space="preserve">environnements.</w:t>
      </w:r>
    </w:p>
    <w:p>
      <w:pPr>
        <w:pStyle w:val="BodyText"/>
      </w:pPr>
      <w:r>
        <w:t xml:space="preserve">Une fois AppDaemon installé, vous pourrez ajouter MetersToHA</w:t>
      </w:r>
      <w:r>
        <w:t xml:space="preserve"> </w:t>
      </w:r>
      <w:hyperlink r:id="rId55">
        <w:r>
          <w:rPr>
            <w:rStyle w:val="Hyperlink"/>
          </w:rPr>
          <w:t xml:space="preserve">HACS</w:t>
        </w:r>
      </w:hyperlink>
      <w:r>
        <w:t xml:space="preserve"> </w:t>
      </w:r>
      <w:r>
        <w:t xml:space="preserve">après</w:t>
      </w:r>
      <w:r>
        <w:t xml:space="preserve"> </w:t>
      </w:r>
      <w:hyperlink r:id="rId56">
        <w:r>
          <w:rPr>
            <w:rStyle w:val="Hyperlink"/>
          </w:rPr>
          <w:t xml:space="preserve">activation des applications AppDaemon dans HACS</w:t>
        </w:r>
      </w:hyperlink>
      <w:r>
        <w:t xml:space="preserve"> </w:t>
      </w:r>
      <w:r>
        <w:t xml:space="preserve">comme ceci en suivant</w:t>
      </w:r>
      <w:r>
        <w:t xml:space="preserve"> </w:t>
      </w:r>
      <w:r>
        <w:t xml:space="preserve">“</w:t>
      </w:r>
      <w:r>
        <w:t xml:space="preserve">Configuration</w:t>
      </w:r>
      <w:r>
        <w:t xml:space="preserve">”</w:t>
      </w:r>
      <w:r>
        <w:t xml:space="preserve"> </w:t>
      </w:r>
      <w:r>
        <w:t xml:space="preserve">pour HACS dans</w:t>
      </w:r>
      <w:r>
        <w:t xml:space="preserve"> </w:t>
      </w:r>
      <w:r>
        <w:t xml:space="preserve">“</w:t>
      </w:r>
      <w:r>
        <w:t xml:space="preserve">Paramètres&gt;Appareils et services</w:t>
      </w:r>
      <w:r>
        <w:t xml:space="preserve">”</w:t>
      </w:r>
      <w:r>
        <w:t xml:space="preserve">:</w:t>
      </w:r>
      <w:r>
        <w:t xml:space="preserve"> </w:t>
      </w:r>
      <w:r>
        <w:drawing>
          <wp:inline>
            <wp:extent cx="4673600" cy="5257800"/>
            <wp:effectExtent b="0" l="0" r="0" t="0"/>
            <wp:docPr descr="Activate AppDaemon Apps" title="" id="58" name="Picture"/>
            <a:graphic>
              <a:graphicData uri="http://schemas.openxmlformats.org/drawingml/2006/picture">
                <pic:pic>
                  <pic:nvPicPr>
                    <pic:cNvPr descr="images/hacs_discover_appdaemon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BodyText"/>
      </w:pPr>
      <w:r>
        <w:t xml:space="preserve">Les scripts sont placés dans le répertoire</w:t>
      </w:r>
      <w:r>
        <w:t xml:space="preserve"> </w:t>
      </w:r>
      <w:r>
        <w:rPr>
          <w:rStyle w:val="VerbatimChar"/>
        </w:rPr>
        <w:t xml:space="preserve">../config/appdaemon/apps/meters-to-ha</w:t>
      </w:r>
      <w:r>
        <w:t xml:space="preserve">. Le fichier</w:t>
      </w:r>
      <w:r>
        <w:t xml:space="preserve"> </w:t>
      </w:r>
      <w:r>
        <w:rPr>
          <w:rStyle w:val="VerbatimChar"/>
        </w:rPr>
        <w:t xml:space="preserve">meters-to-ha-appdaemon.py</w:t>
      </w:r>
      <w:r>
        <w:t xml:space="preserve"> </w:t>
      </w:r>
      <w:r>
        <w:t xml:space="preserve">assure l’intégration sous AppDaemon.</w:t>
      </w:r>
      <w:r>
        <w:t xml:space="preserve"> </w:t>
      </w:r>
      <w:r>
        <w:rPr>
          <w:rStyle w:val="VerbatimChar"/>
        </w:rPr>
        <w:t xml:space="preserve">meters_to_ha.py</w:t>
      </w:r>
      <w:r>
        <w:t xml:space="preserve"> </w:t>
      </w:r>
      <w:r>
        <w:t xml:space="preserve">est le script indépendant et commun à toute installation.</w:t>
      </w:r>
    </w:p>
    <w:bookmarkStart w:id="61" w:name="installation-appdaemon"/>
    <w:p>
      <w:pPr>
        <w:pStyle w:val="Heading4"/>
      </w:pPr>
      <w:r>
        <w:t xml:space="preserve">Installation AppDaemon</w:t>
      </w:r>
    </w:p>
    <w:p>
      <w:pPr>
        <w:numPr>
          <w:ilvl w:val="0"/>
          <w:numId w:val="1022"/>
        </w:numPr>
        <w:pStyle w:val="Compact"/>
      </w:pPr>
      <w:hyperlink r:id="rId54">
        <w:r>
          <w:rPr>
            <w:rStyle w:val="Hyperlink"/>
          </w:rPr>
          <w:t xml:space="preserve">Ajouter le AddON/Module complémentaire « Home Assistant Community Add-on: AppDaemon »</w:t>
        </w:r>
      </w:hyperlink>
      <w:r>
        <w:t xml:space="preserve"> </w:t>
      </w:r>
      <w:r>
        <w:t xml:space="preserve">selon votre système, ou</w:t>
      </w:r>
      <w:r>
        <w:t xml:space="preserve"> </w:t>
      </w:r>
      <w:hyperlink r:id="rId60">
        <w:r>
          <w:rPr>
            <w:rStyle w:val="Hyperlink"/>
          </w:rPr>
          <w:t xml:space="preserve">suivez ces instructions pour HAOS</w:t>
        </w:r>
      </w:hyperlink>
      <w:r>
        <w:t xml:space="preserve"> </w:t>
      </w:r>
      <w:r>
        <w:t xml:space="preserve">ou aller directement vers le lien (en remplaçant</w:t>
      </w:r>
      <w:r>
        <w:t xml:space="preserve"> </w:t>
      </w:r>
      <w:r>
        <w:t xml:space="preserve">‘</w:t>
      </w:r>
      <w:r>
        <w:t xml:space="preserve">VOTREINSTANCE</w:t>
      </w:r>
      <w:r>
        <w:t xml:space="preserve">’</w:t>
      </w:r>
      <w:r>
        <w:t xml:space="preserve">):</w:t>
      </w:r>
      <w:r>
        <w:t xml:space="preserve"> </w:t>
      </w:r>
      <w:r>
        <w:rPr>
          <w:rStyle w:val="VerbatimChar"/>
        </w:rPr>
        <w:t xml:space="preserve">VOTREINSTANCE/hassio/addon/a0d7b954_appdaemon/info</w:t>
      </w:r>
      <w:r>
        <w:t xml:space="preserve"> </w:t>
      </w:r>
      <w:r>
        <w:t xml:space="preserve">, puis « Install »</w:t>
      </w:r>
    </w:p>
    <w:p>
      <w:pPr>
        <w:numPr>
          <w:ilvl w:val="0"/>
          <w:numId w:val="1022"/>
        </w:numPr>
        <w:pStyle w:val="Compact"/>
      </w:pPr>
      <w:r>
        <w:t xml:space="preserve">Pour HAOS (et peut-être d’autres), configurer</w:t>
      </w:r>
      <w:r>
        <w:t xml:space="preserve"> </w:t>
      </w:r>
      <w:r>
        <w:rPr>
          <w:rStyle w:val="VerbatimChar"/>
        </w:rPr>
        <w:t xml:space="preserve">AppDaemon</w:t>
      </w:r>
      <w:r>
        <w:t xml:space="preserve"> </w:t>
      </w:r>
      <w:r>
        <w:t xml:space="preserve">au moins avec</w:t>
      </w:r>
      <w:r>
        <w:t xml:space="preserve"> </w:t>
      </w:r>
      <w:r>
        <w:t xml:space="preserve">ces paquets (configuration au format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pour HAOS):</w:t>
      </w:r>
    </w:p>
    <w:p>
      <w:pPr>
        <w:pStyle w:val="SourceCode"/>
      </w:pPr>
      <w:r>
        <w:rPr>
          <w:rStyle w:val="FunctionTok"/>
        </w:rPr>
        <w:t xml:space="preserve">init_commands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[]</w:t>
      </w:r>
      <w:r>
        <w:br/>
      </w:r>
      <w:r>
        <w:rPr>
          <w:rStyle w:val="FunctionTok"/>
        </w:rPr>
        <w:t xml:space="preserve">python_packages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selenium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PyVirtualDisplay</w:t>
      </w:r>
      <w:r>
        <w:br/>
      </w:r>
      <w:r>
        <w:rPr>
          <w:rStyle w:val="FunctionTok"/>
        </w:rPr>
        <w:t xml:space="preserve">system_packages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py-urllib3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py3-colorama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xvfb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py3-pip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xorg-server-xephyr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chromium-chromedriver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chromium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py3-openssl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py3-pysocks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py3-wsproto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py3-sniffio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py3-async_generator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py3-sortedcontainers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py3-attrs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py3-outcome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py3-trio</w:t>
      </w:r>
    </w:p>
    <w:p>
      <w:pPr>
        <w:numPr>
          <w:ilvl w:val="0"/>
          <w:numId w:val="1023"/>
        </w:numPr>
        <w:pStyle w:val="Compact"/>
      </w:pPr>
      <w:r>
        <w:t xml:space="preserve">Activer le Watchdog du AddOn, Démarrer le AddOn</w:t>
      </w:r>
    </w:p>
    <w:bookmarkEnd w:id="61"/>
    <w:bookmarkStart w:id="72" w:name="X1199db6c6129f064ce3ad70c41f4ee347ee5bda"/>
    <w:p>
      <w:pPr>
        <w:pStyle w:val="Heading4"/>
      </w:pPr>
      <w:r>
        <w:t xml:space="preserve">Ajouter</w:t>
      </w:r>
      <w:r>
        <w:t xml:space="preserve"> </w:t>
      </w:r>
      <w:r>
        <w:rPr>
          <w:rStyle w:val="VerbatimChar"/>
        </w:rPr>
        <w:t xml:space="preserve">MetersToHA</w:t>
      </w:r>
      <w:r>
        <w:t xml:space="preserve"> </w:t>
      </w:r>
      <w:r>
        <w:t xml:space="preserve">à l’AppDaemon avec HACS</w:t>
      </w:r>
    </w:p>
    <w:p>
      <w:pPr>
        <w:pStyle w:val="FirstParagraph"/>
      </w:pPr>
      <w:r>
        <w:t xml:space="preserve">Cette procédure suppose que HACS est déjà actif et configuré pour</w:t>
      </w:r>
      <w:r>
        <w:t xml:space="preserve"> </w:t>
      </w:r>
      <w:r>
        <w:rPr>
          <w:rStyle w:val="VerbatimChar"/>
        </w:rPr>
        <w:t xml:space="preserve">AppDaemon</w:t>
      </w:r>
      <w:r>
        <w:t xml:space="preserve">. Ainsi que</w:t>
      </w:r>
      <w:r>
        <w:t xml:space="preserve"> </w:t>
      </w:r>
      <w:r>
        <w:rPr>
          <w:rStyle w:val="VerbatimChar"/>
        </w:rPr>
        <w:t xml:space="preserve">AppDaemon</w:t>
      </w:r>
      <w:r>
        <w:t xml:space="preserve"> </w:t>
      </w:r>
      <w:r>
        <w:t xml:space="preserve">soit activé.</w:t>
      </w:r>
    </w:p>
    <w:p>
      <w:pPr>
        <w:numPr>
          <w:ilvl w:val="0"/>
          <w:numId w:val="1024"/>
        </w:numPr>
      </w:pPr>
      <w:r>
        <w:t xml:space="preserve">Ajouter</w:t>
      </w:r>
      <w:r>
        <w:t xml:space="preserve"> </w:t>
      </w:r>
      <w:hyperlink r:id="rId62">
        <w:r>
          <w:rPr>
            <w:rStyle w:val="Hyperlink"/>
          </w:rPr>
          <w:t xml:space="preserve">GitHub - mdeweerd/MetersToHA</w:t>
        </w:r>
      </w:hyperlink>
      <w:r>
        <w:t xml:space="preserve"> </w:t>
      </w:r>
      <w:r>
        <w:t xml:space="preserve">comme source de type AppDaemon:</w:t>
      </w:r>
    </w:p>
    <w:p>
      <w:pPr>
        <w:numPr>
          <w:ilvl w:val="0"/>
          <w:numId w:val="1000"/>
        </w:numPr>
      </w:pPr>
      <w:r>
        <w:drawing>
          <wp:inline>
            <wp:extent cx="5334000" cy="4777036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s/AjoutDepot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7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Note : après l’ajout, le popup reste affiché. Le nouveau module est</w:t>
      </w:r>
      <w:r>
        <w:t xml:space="preserve"> </w:t>
      </w:r>
      <w:r>
        <w:t xml:space="preserve">disponible à la fin de la liste:</w:t>
      </w:r>
    </w:p>
    <w:p>
      <w:pPr>
        <w:numPr>
          <w:ilvl w:val="0"/>
          <w:numId w:val="1000"/>
        </w:numPr>
      </w:pPr>
      <w:r>
        <w:drawing>
          <wp:inline>
            <wp:extent cx="5334000" cy="1892005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s/ListeDepot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2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4"/>
        </w:numPr>
      </w:pPr>
      <w:r>
        <w:t xml:space="preserve">Ensuite « télécharger » ce dépôt avec HACS - chercher</w:t>
      </w:r>
      <w:r>
        <w:t xml:space="preserve"> </w:t>
      </w:r>
      <w:r>
        <w:rPr>
          <w:rStyle w:val="VerbatimChar"/>
        </w:rPr>
        <w:t xml:space="preserve">meterstoha</w:t>
      </w:r>
      <w:r>
        <w:t xml:space="preserve"> </w:t>
      </w:r>
      <w:r>
        <w:t xml:space="preserve">parmi</w:t>
      </w:r>
      <w:r>
        <w:t xml:space="preserve"> </w:t>
      </w:r>
      <w:r>
        <w:t xml:space="preserve">les « AppDaemons » et cliquez Télécharger ou Download:</w:t>
      </w:r>
    </w:p>
    <w:p>
      <w:pPr>
        <w:numPr>
          <w:ilvl w:val="0"/>
          <w:numId w:val="1000"/>
        </w:numPr>
      </w:pPr>
      <w:r>
        <w:drawing>
          <wp:inline>
            <wp:extent cx="5334000" cy="2637033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s/HADownload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Les scripts sont ainsi disponibles pour AppDaemon.</w:t>
      </w:r>
    </w:p>
    <w:bookmarkEnd w:id="72"/>
    <w:bookmarkStart w:id="78" w:name="configuration-meterstoha-sous-appdaemon"/>
    <w:p>
      <w:pPr>
        <w:pStyle w:val="Heading4"/>
      </w:pPr>
      <w:r>
        <w:t xml:space="preserve">Configuration MetersToHA sous AppDaemon</w:t>
      </w:r>
    </w:p>
    <w:p>
      <w:pPr>
        <w:pStyle w:val="FirstParagraph"/>
      </w:pPr>
      <w:r>
        <w:t xml:space="preserve">Reste encore la configuration de</w:t>
      </w:r>
      <w:r>
        <w:t xml:space="preserve"> </w:t>
      </w:r>
      <w:r>
        <w:rPr>
          <w:rStyle w:val="VerbatimChar"/>
        </w:rPr>
        <w:t xml:space="preserve">MetersToHA</w:t>
      </w:r>
      <w:r>
        <w:t xml:space="preserve"> </w:t>
      </w:r>
      <w:r>
        <w:t xml:space="preserve">sous AppDaemon. Plus haut la</w:t>
      </w:r>
      <w:r>
        <w:t xml:space="preserve"> </w:t>
      </w:r>
      <w:r>
        <w:t xml:space="preserve">création du fichier</w:t>
      </w:r>
      <w:r>
        <w:t xml:space="preserve"> </w:t>
      </w:r>
      <w:r>
        <w:rPr>
          <w:rStyle w:val="VerbatimChar"/>
        </w:rPr>
        <w:t xml:space="preserve">config.json</w:t>
      </w:r>
      <w:r>
        <w:t xml:space="preserve"> </w:t>
      </w:r>
      <w:r>
        <w:t xml:space="preserve">a été expliquée. Vous devez le déposer</w:t>
      </w:r>
      <w:r>
        <w:t xml:space="preserve"> </w:t>
      </w:r>
      <w:r>
        <w:t xml:space="preserve">sur votre instance Home Assistant, de préférence dans un sous-répertoire de</w:t>
      </w:r>
      <w:r>
        <w:t xml:space="preserve"> </w:t>
      </w:r>
      <w:r>
        <w:rPr>
          <w:rStyle w:val="VerbatimChar"/>
        </w:rPr>
        <w:t xml:space="preserve">.../config</w:t>
      </w:r>
      <w:r>
        <w:t xml:space="preserve">.</w:t>
      </w:r>
    </w:p>
    <w:p>
      <w:pPr>
        <w:pStyle w:val="BodyText"/>
      </w:pPr>
      <w:r>
        <w:t xml:space="preserve">Dans l’exemple ci-dessous il est supposé que ce fichier</w:t>
      </w:r>
      <w:r>
        <w:t xml:space="preserve"> </w:t>
      </w:r>
      <w:r>
        <w:rPr>
          <w:rStyle w:val="VerbatimChar"/>
        </w:rPr>
        <w:t xml:space="preserve">config.json</w:t>
      </w:r>
      <w:r>
        <w:t xml:space="preserve"> </w:t>
      </w:r>
      <w:r>
        <w:t xml:space="preserve">est</w:t>
      </w:r>
      <w:r>
        <w:t xml:space="preserve"> </w:t>
      </w:r>
      <w:r>
        <w:t xml:space="preserve">disponible au chemin</w:t>
      </w:r>
      <w:r>
        <w:t xml:space="preserve"> </w:t>
      </w:r>
      <w:r>
        <w:rPr>
          <w:rStyle w:val="VerbatimChar"/>
        </w:rPr>
        <w:t xml:space="preserve">/config/config.json</w:t>
      </w:r>
      <w:r>
        <w:t xml:space="preserve">.</w:t>
      </w:r>
    </w:p>
    <w:p>
      <w:pPr>
        <w:pStyle w:val="BodyText"/>
      </w:pPr>
      <w:r>
        <w:t xml:space="preserve">Cette configuration indique aussi que la trace</w:t>
      </w:r>
      <w:r>
        <w:t xml:space="preserve"> </w:t>
      </w:r>
      <w:r>
        <w:rPr>
          <w:rStyle w:val="VerbatimChar"/>
        </w:rPr>
        <w:t xml:space="preserve">veolia.log</w:t>
      </w:r>
      <w:r>
        <w:t xml:space="preserve"> </w:t>
      </w:r>
      <w:r>
        <w:t xml:space="preserve">sera déposé</w:t>
      </w:r>
      <w:r>
        <w:t xml:space="preserve"> </w:t>
      </w:r>
      <w:r>
        <w:t xml:space="preserve">sous</w:t>
      </w:r>
      <w:r>
        <w:t xml:space="preserve"> </w:t>
      </w:r>
      <w:r>
        <w:rPr>
          <w:rStyle w:val="VerbatimChar"/>
        </w:rPr>
        <w:t xml:space="preserve">/config</w:t>
      </w:r>
      <w:r>
        <w:t xml:space="preserve">. Le fichier</w:t>
      </w:r>
      <w:r>
        <w:t xml:space="preserve"> </w:t>
      </w:r>
      <w:r>
        <w:rPr>
          <w:rStyle w:val="VerbatimChar"/>
        </w:rPr>
        <w:t xml:space="preserve">/config/veolia.log</w:t>
      </w:r>
      <w:r>
        <w:t xml:space="preserve"> </w:t>
      </w:r>
      <w:r>
        <w:t xml:space="preserve">pourra aider à identifier</w:t>
      </w:r>
      <w:r>
        <w:t xml:space="preserve"> </w:t>
      </w:r>
      <w:r>
        <w:t xml:space="preserve">des causes de dysfonctionnement.</w:t>
      </w:r>
    </w:p>
    <w:p>
      <w:pPr>
        <w:pStyle w:val="BodyText"/>
      </w:pPr>
      <w:r>
        <w:t xml:space="preserve">Voici un exemple d’une configuration minimale à ajouter à</w:t>
      </w:r>
      <w:r>
        <w:t xml:space="preserve"> </w:t>
      </w:r>
      <w:r>
        <w:rPr>
          <w:rStyle w:val="VerbatimChar"/>
        </w:rPr>
        <w:t xml:space="preserve">/config/appdaemon/apps/apps.yaml</w:t>
      </w:r>
      <w:r>
        <w:t xml:space="preserve"> </w:t>
      </w:r>
      <w:r>
        <w:t xml:space="preserve">- l’événement déclencheur est par défaut</w:t>
      </w:r>
      <w:r>
        <w:t xml:space="preserve"> </w:t>
      </w:r>
      <w:r>
        <w:rPr>
          <w:rStyle w:val="VerbatimChar"/>
        </w:rPr>
        <w:t xml:space="preserve">call_meters_to_ha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meters_to_ha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module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meters_to_ha_appdaemon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class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MetersToHA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config_file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/config/config.json</w:t>
      </w:r>
    </w:p>
    <w:p>
      <w:pPr>
        <w:pStyle w:val="FirstParagraph"/>
      </w:pPr>
      <w:r>
        <w:t xml:space="preserve">L’exemple suivant montre l’ensemble des arguments disponibles, dont la</w:t>
      </w:r>
      <w:r>
        <w:t xml:space="preserve"> </w:t>
      </w:r>
      <w:r>
        <w:t xml:space="preserve">précision du chemin vers le script</w:t>
      </w:r>
      <w:r>
        <w:t xml:space="preserve"> </w:t>
      </w:r>
      <w:r>
        <w:rPr>
          <w:rStyle w:val="VerbatimChar"/>
        </w:rPr>
        <w:t xml:space="preserve">meters_to_ha.py</w:t>
      </w:r>
      <w:r>
        <w:t xml:space="preserve">, tout en spécialisant</w:t>
      </w:r>
      <w:r>
        <w:t xml:space="preserve"> </w:t>
      </w:r>
      <w:r>
        <w:t xml:space="preserve">pour un appel à Veolia seulement, et avec le débogue actif qui suppose un</w:t>
      </w:r>
      <w:r>
        <w:t xml:space="preserve"> </w:t>
      </w:r>
      <w:r>
        <w:t xml:space="preserve">serveur X actif et disponible sur l’IP indiqué.</w:t>
      </w:r>
    </w:p>
    <w:p>
      <w:pPr>
        <w:pStyle w:val="SourceCode"/>
      </w:pPr>
      <w:r>
        <w:rPr>
          <w:rStyle w:val="FunctionTok"/>
        </w:rPr>
        <w:t xml:space="preserve">veolia_idf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module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meters_to_ha_appdaemon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class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MetersToHA</w:t>
      </w:r>
      <w:r>
        <w:br/>
      </w:r>
      <w:r>
        <w:rPr>
          <w:rStyle w:val="CommentTok"/>
        </w:rPr>
        <w:t xml:space="preserve">  # optionnel - Par défaut "call_meters_to_ha".</w:t>
      </w:r>
      <w:r>
        <w:br/>
      </w:r>
      <w:r>
        <w:rPr>
          <w:rStyle w:val="CommentTok"/>
        </w:rPr>
        <w:t xml:space="preserve">  #     Permet de définir plusieurs lancements distincts, par exemple</w:t>
      </w:r>
      <w:r>
        <w:br/>
      </w:r>
      <w:r>
        <w:rPr>
          <w:rStyle w:val="CommentTok"/>
        </w:rPr>
        <w:t xml:space="preserve">  #     pour consulter Veolia à une certaine heure, et GRDF à une autre heure.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event_name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call_veolia</w:t>
      </w:r>
      <w:r>
        <w:br/>
      </w:r>
      <w:r>
        <w:rPr>
          <w:rStyle w:val="CommentTok"/>
        </w:rPr>
        <w:t xml:space="preserve">  # optionnel - Par exemple --grdf     pour ne faire que la requête auprès de GRDF</w:t>
      </w:r>
      <w:r>
        <w:br/>
      </w:r>
      <w:r>
        <w:rPr>
          <w:rStyle w:val="CommentTok"/>
        </w:rPr>
        <w:t xml:space="preserve">  #                         --veolia   pour ne faire la requête qu'auprès de Veolia</w:t>
      </w:r>
      <w:r>
        <w:br/>
      </w:r>
      <w:r>
        <w:rPr>
          <w:rStyle w:val="CommentTok"/>
        </w:rPr>
        <w:t xml:space="preserve">  #                         --insecure pour accepter les certificats SSL non vérifiés</w:t>
      </w:r>
      <w:r>
        <w:br/>
      </w:r>
      <w:r>
        <w:rPr>
          <w:rStyle w:val="CommentTok"/>
        </w:rPr>
        <w:t xml:space="preserve">  #                                    (par exemple autosigné).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extra_opts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--veolia</w:t>
      </w:r>
      <w:r>
        <w:rPr>
          <w:rStyle w:val="KeywordTok"/>
        </w:rPr>
        <w:t xml:space="preserve">]</w:t>
      </w:r>
      <w:r>
        <w:br/>
      </w:r>
      <w:r>
        <w:rPr>
          <w:rStyle w:val="CommentTok"/>
        </w:rPr>
        <w:t xml:space="preserve">  # optionnel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log_folder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/config</w:t>
      </w:r>
      <w:r>
        <w:br/>
      </w:r>
      <w:r>
        <w:rPr>
          <w:rStyle w:val="CommentTok"/>
        </w:rPr>
        <w:t xml:space="preserve">  # optionnel (Par défaut: "config.json" dans le répertoire de `meters_to_ha.py`)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config_file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/config/meters_to_ha.json</w:t>
      </w:r>
      <w:r>
        <w:br/>
      </w:r>
      <w:r>
        <w:rPr>
          <w:rStyle w:val="CommentTok"/>
        </w:rPr>
        <w:t xml:space="preserve">  # optionnel (Par défaut: "&lt;REALMODULESCRIPTPATH&gt;/meters_to_ha.py")</w:t>
      </w:r>
      <w:r>
        <w:br/>
      </w:r>
      <w:r>
        <w:rPr>
          <w:rStyle w:val="CommentTok"/>
        </w:rPr>
        <w:t xml:space="preserve">  # script: /config/meters_to_ha/meters_to_ha.py</w:t>
      </w:r>
      <w:r>
        <w:br/>
      </w:r>
      <w:r>
        <w:rPr>
          <w:rStyle w:val="CommentTok"/>
        </w:rPr>
        <w:t xml:space="preserve">  # optionnel (Par défaut: false) - add --keep-output option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keep_output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CommentTok"/>
        </w:rPr>
        <w:t xml:space="preserve">  # optionnel (Par défaut: false) - add --debug option - nécessite DISPLAY &amp; serveur X!!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debug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CommentTok"/>
        </w:rPr>
        <w:t xml:space="preserve">  # optionnel (Par défaut: None) - Set DISPLAY for GUI interface (when debug is true)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DISPLAY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192.1.0.52:0</w:t>
      </w:r>
      <w:r>
        <w:br/>
      </w:r>
      <w:r>
        <w:rPr>
          <w:rStyle w:val="CommentTok"/>
        </w:rPr>
        <w:t xml:space="preserve">  # optionnel (Par défaut: None) - Fichier pour la sortie STDOUT du script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outfile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/config/appdaemon/apps/meters_to_ha_script.log</w:t>
      </w:r>
      <w:r>
        <w:br/>
      </w:r>
      <w:r>
        <w:rPr>
          <w:rStyle w:val="CommentTok"/>
        </w:rPr>
        <w:t xml:space="preserve">  # optionnel (Par défaut: None) - Fichier pour la sortie STDERR du script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errfile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/config/appdaemon/apps/meters_to_ha_err.log</w:t>
      </w:r>
    </w:p>
    <w:p>
      <w:pPr>
        <w:pStyle w:val="FirstParagraph"/>
      </w:pPr>
      <w:r>
        <w:t xml:space="preserve">L’option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peut être intéressant lors de la mise en place en cas de</w:t>
      </w:r>
      <w:r>
        <w:t xml:space="preserve"> </w:t>
      </w:r>
      <w:r>
        <w:t xml:space="preserve">diffucultés mais nécessite un serveur X, la bonne configuration de DISPLAY</w:t>
      </w:r>
      <w:r>
        <w:t xml:space="preserve"> </w:t>
      </w:r>
      <w:r>
        <w:t xml:space="preserve">et l’autorisation d’accès depuis la machine.</w:t>
      </w:r>
      <w:r>
        <w:br/>
      </w:r>
      <w:r>
        <w:t xml:space="preserve">Par exemple avec</w:t>
      </w:r>
    </w:p>
    <w:p>
      <w:pPr>
        <w:numPr>
          <w:ilvl w:val="0"/>
          <w:numId w:val="1025"/>
        </w:numPr>
        <w:pStyle w:val="Compact"/>
      </w:pPr>
      <w:hyperlink r:id="rId73">
        <w:r>
          <w:rPr>
            <w:rStyle w:val="Hyperlink"/>
          </w:rPr>
          <w:t xml:space="preserve">Mobaxterm Portable</w:t>
        </w:r>
      </w:hyperlink>
      <w:r>
        <w:t xml:space="preserve">.</w:t>
      </w:r>
      <w:r>
        <w:br/>
      </w:r>
      <w:r>
        <w:t xml:space="preserve">Recommandé</w:t>
      </w:r>
      <w:r>
        <w:t xml:space="preserve"> </w:t>
      </w:r>
      <w:r>
        <w:t xml:space="preserve">car:</w:t>
      </w:r>
    </w:p>
    <w:p>
      <w:pPr>
        <w:numPr>
          <w:ilvl w:val="1"/>
          <w:numId w:val="1026"/>
        </w:numPr>
        <w:pStyle w:val="Compact"/>
      </w:pPr>
      <w:r>
        <w:t xml:space="preserve">“</w:t>
      </w:r>
      <w:r>
        <w:t xml:space="preserve">Sans installation</w:t>
      </w:r>
      <w:r>
        <w:t xml:space="preserve">”</w:t>
      </w:r>
      <w:r>
        <w:t xml:space="preserve">;</w:t>
      </w:r>
    </w:p>
    <w:p>
      <w:pPr>
        <w:numPr>
          <w:ilvl w:val="1"/>
          <w:numId w:val="1026"/>
        </w:numPr>
        <w:pStyle w:val="Compact"/>
      </w:pPr>
      <w:r>
        <w:t xml:space="preserve">Lance un Serveur X automatiquement;</w:t>
      </w:r>
    </w:p>
    <w:p>
      <w:pPr>
        <w:numPr>
          <w:ilvl w:val="1"/>
          <w:numId w:val="1026"/>
        </w:numPr>
        <w:pStyle w:val="Compact"/>
      </w:pPr>
      <w:r>
        <w:t xml:space="preserve">Un popop pour demander l’autorisation lorsque le process tente de se</w:t>
      </w:r>
      <w:r>
        <w:t xml:space="preserve"> </w:t>
      </w:r>
      <w:r>
        <w:t xml:space="preserve">connecter;</w:t>
      </w:r>
    </w:p>
    <w:p>
      <w:pPr>
        <w:numPr>
          <w:ilvl w:val="1"/>
          <w:numId w:val="1026"/>
        </w:numPr>
        <w:pStyle w:val="Compact"/>
      </w:pPr>
      <w:r>
        <w:t xml:space="preserve">Il suffit alors de définir DISPLAY à</w:t>
      </w:r>
      <w:r>
        <w:t xml:space="preserve"> </w:t>
      </w:r>
      <w:r>
        <w:rPr>
          <w:rStyle w:val="VerbatimChar"/>
        </w:rPr>
        <w:t xml:space="preserve">&lt;IP_OU_NOM_RESEAU_PC&gt;:0</w:t>
      </w:r>
      <w:r>
        <w:t xml:space="preserve"> </w:t>
      </w:r>
      <w:r>
        <w:t xml:space="preserve">après</w:t>
      </w:r>
      <w:r>
        <w:t xml:space="preserve"> </w:t>
      </w:r>
      <w:r>
        <w:t xml:space="preserve">avoir lancé ce logiciel et accepté l’accès aux réseaux privés.</w:t>
      </w:r>
    </w:p>
    <w:p>
      <w:pPr>
        <w:numPr>
          <w:ilvl w:val="0"/>
          <w:numId w:val="1025"/>
        </w:numPr>
        <w:pStyle w:val="Compact"/>
      </w:pPr>
      <w:hyperlink r:id="rId74">
        <w:r>
          <w:rPr>
            <w:rStyle w:val="Hyperlink"/>
          </w:rPr>
          <w:t xml:space="preserve">VcXsvr sous Windows</w:t>
        </w:r>
      </w:hyperlink>
      <w:r>
        <w:t xml:space="preserve"> </w:t>
      </w:r>
      <w:r>
        <w:t xml:space="preserve">vous devez cocher la case</w:t>
      </w:r>
      <w:r>
        <w:t xml:space="preserve"> </w:t>
      </w:r>
      <w:r>
        <w:rPr>
          <w:rStyle w:val="VerbatimChar"/>
        </w:rPr>
        <w:t xml:space="preserve">Disable access control</w:t>
      </w:r>
      <w:r>
        <w:t xml:space="preserve"> </w:t>
      </w:r>
      <w:r>
        <w:t xml:space="preserve">si l’exécution se fait</w:t>
      </w:r>
      <w:r>
        <w:t xml:space="preserve"> </w:t>
      </w:r>
      <w:r>
        <w:t xml:space="preserve">depuis une autre machine (pas si c’est sur la même machine sous Docker).</w:t>
      </w:r>
    </w:p>
    <w:p>
      <w:pPr>
        <w:pStyle w:val="FirstParagraph"/>
      </w:pPr>
      <w:r>
        <w:drawing>
          <wp:inline>
            <wp:extent cx="5334000" cy="3767539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mages/VcXsvr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7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80" w:name="débogue-avec-appdaemon"/>
    <w:p>
      <w:pPr>
        <w:pStyle w:val="Heading4"/>
      </w:pPr>
      <w:r>
        <w:t xml:space="preserve">Débogue avec AppDaemon</w:t>
      </w:r>
    </w:p>
    <w:p>
      <w:pPr>
        <w:pStyle w:val="FirstParagraph"/>
      </w:pPr>
      <w:r>
        <w:t xml:space="preserve">Pour info, il y a une interface web spécifique à AppDaemon (port 5050 par</w:t>
      </w:r>
      <w:r>
        <w:t xml:space="preserve"> </w:t>
      </w:r>
      <w:r>
        <w:t xml:space="preserve">défaut) :</w:t>
      </w:r>
      <w:r>
        <w:t xml:space="preserve"> </w:t>
      </w:r>
      <w:hyperlink r:id="rId79">
        <w:r>
          <w:rPr>
            <w:rStyle w:val="Hyperlink"/>
          </w:rPr>
          <w:t xml:space="preserve">http://votreinstance:5050</w:t>
        </w:r>
      </w:hyperlink>
      <w:r>
        <w:t xml:space="preserve"> </w:t>
      </w:r>
      <w:r>
        <w:t xml:space="preserve">qui donne</w:t>
      </w:r>
      <w:r>
        <w:t xml:space="preserve"> </w:t>
      </w:r>
      <w:r>
        <w:t xml:space="preserve">entre outre accès à qqs traces et l’historique des appels de scripts.</w:t>
      </w:r>
    </w:p>
    <w:p>
      <w:pPr>
        <w:pStyle w:val="BodyText"/>
      </w:pPr>
      <w:r>
        <w:t xml:space="preserve">Sur la page [http://votreinstance:5050/aui/index.html#/logs] on peut</w:t>
      </w:r>
      <w:r>
        <w:t xml:space="preserve"> </w:t>
      </w:r>
      <w:r>
        <w:t xml:space="preserve">trouver par exemple des traces. Exemple avec une erreur:</w:t>
      </w:r>
    </w:p>
    <w:p>
      <w:pPr>
        <w:pStyle w:val="SourceCode"/>
      </w:pPr>
      <w:r>
        <w:rPr>
          <w:rStyle w:val="VerbatimChar"/>
        </w:rPr>
        <w:t xml:space="preserve">2022-12-10 13:29:13.182428 ERROR veolia_idf: Done MetersToHA</w:t>
      </w:r>
      <w:r>
        <w:br/>
      </w:r>
      <w:r>
        <w:rPr>
          <w:rStyle w:val="VerbatimChar"/>
        </w:rPr>
        <w:t xml:space="preserve">2022-12-10 13:29:13.157362 ERROR veolia_idf: NameError("name 'sys' is not defined")</w:t>
      </w:r>
      <w:r>
        <w:br/>
      </w:r>
      <w:r>
        <w:rPr>
          <w:rStyle w:val="VerbatimChar"/>
        </w:rPr>
        <w:t xml:space="preserve">2022-12-10 13:29:13.140371 ERROR veolia_idf: Start MetersToHA</w:t>
      </w:r>
      <w:r>
        <w:br/>
      </w:r>
      <w:r>
        <w:rPr>
          <w:rStyle w:val="VerbatimChar"/>
        </w:rPr>
        <w:t xml:space="preserve">2022-12-10 13:29:09.467062 INFO AppDaemon: Initializing app veolia_idf using class MetersToHA from module meters_to_ha</w:t>
      </w:r>
    </w:p>
    <w:bookmarkEnd w:id="80"/>
    <w:bookmarkStart w:id="84" w:name="lancer-un-appel-à-veolia-appdaemon"/>
    <w:p>
      <w:pPr>
        <w:pStyle w:val="Heading4"/>
      </w:pPr>
      <w:r>
        <w:t xml:space="preserve">Lancer un appel à Veolia (AppDaemon)</w:t>
      </w:r>
    </w:p>
    <w:p>
      <w:pPr>
        <w:pStyle w:val="FirstParagraph"/>
      </w:pPr>
      <w:r>
        <w:t xml:space="preserve">L’appel est lancé en déclenchant l’événement</w:t>
      </w:r>
      <w:r>
        <w:t xml:space="preserve"> </w:t>
      </w:r>
      <w:r>
        <w:rPr>
          <w:rStyle w:val="VerbatimChar"/>
        </w:rPr>
        <w:t xml:space="preserve">call_meters_to_ha</w:t>
      </w:r>
      <w:r>
        <w:t xml:space="preserve"> </w:t>
      </w:r>
      <w:r>
        <w:t xml:space="preserve">(ou</w:t>
      </w:r>
      <w:r>
        <w:t xml:space="preserve"> </w:t>
      </w:r>
      <w:r>
        <w:t xml:space="preserve">l’événement défini sous le paramètre</w:t>
      </w:r>
      <w:r>
        <w:t xml:space="preserve"> </w:t>
      </w:r>
      <w:r>
        <w:rPr>
          <w:rStyle w:val="VerbatimChar"/>
        </w:rPr>
        <w:t xml:space="preserve">event_name</w:t>
      </w:r>
      <w:r>
        <w:t xml:space="preserve">). Cela peut être fait</w:t>
      </w:r>
      <w:r>
        <w:t xml:space="preserve"> </w:t>
      </w:r>
      <w:r>
        <w:t xml:space="preserve">dans une automatisation (ce qui permet de le lancer selon un planning par</w:t>
      </w:r>
      <w:r>
        <w:t xml:space="preserve"> </w:t>
      </w:r>
      <w:r>
        <w:t xml:space="preserve">exemple), ou de façon interactive dans les outils de développement.</w:t>
      </w:r>
      <w:r>
        <w:t xml:space="preserve"> </w:t>
      </w:r>
      <w:r>
        <w:t xml:space="preserve">L’exemple est avec</w:t>
      </w:r>
      <w:r>
        <w:t xml:space="preserve"> </w:t>
      </w:r>
      <w:r>
        <w:rPr>
          <w:rStyle w:val="VerbatimChar"/>
        </w:rPr>
        <w:t xml:space="preserve">call_veolia</w:t>
      </w:r>
      <w:r>
        <w:t xml:space="preserve"> </w:t>
      </w:r>
      <w:r>
        <w:t xml:space="preserve">(2ième exemple de configuration plus</w:t>
      </w:r>
      <w:r>
        <w:t xml:space="preserve"> </w:t>
      </w:r>
      <w:r>
        <w:t xml:space="preserve">haut):</w:t>
      </w:r>
    </w:p>
    <w:p>
      <w:pPr>
        <w:pStyle w:val="BodyText"/>
      </w:pPr>
      <w:r>
        <w:drawing>
          <wp:inline>
            <wp:extent cx="5334000" cy="3366252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mages/call_veolia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6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Une trace est systématiquement créé comme</w:t>
      </w:r>
      <w:r>
        <w:t xml:space="preserve"> </w:t>
      </w:r>
      <w:r>
        <w:rPr>
          <w:rStyle w:val="VerbatimChar"/>
        </w:rPr>
        <w:t xml:space="preserve">service.log</w:t>
      </w:r>
      <w:r>
        <w:t xml:space="preserve">, soit à</w:t>
      </w:r>
      <w:r>
        <w:t xml:space="preserve"> </w:t>
      </w:r>
      <w:r>
        <w:t xml:space="preserve">l’emplacement du script, soit dans le répertoire donné par</w:t>
      </w:r>
      <w:r>
        <w:t xml:space="preserve"> </w:t>
      </w:r>
      <w:r>
        <w:rPr>
          <w:rStyle w:val="VerbatimChar"/>
        </w:rPr>
        <w:t xml:space="preserve">log_folder:</w:t>
      </w:r>
      <w:r>
        <w:t xml:space="preserve"> </w:t>
      </w:r>
      <w:r>
        <w:t xml:space="preserve">.</w:t>
      </w:r>
      <w:r>
        <w:t xml:space="preserve"> </w:t>
      </w:r>
      <w:r>
        <w:t xml:space="preserve">Cela peut déjà aider à identifier les causes, ou tout simplement suivre le</w:t>
      </w:r>
      <w:r>
        <w:t xml:space="preserve"> </w:t>
      </w:r>
      <w:r>
        <w:t xml:space="preserve">bon déroulement du script.</w:t>
      </w:r>
    </w:p>
    <w:p>
      <w:pPr>
        <w:pStyle w:val="BodyText"/>
      </w:pPr>
      <w:r>
        <w:t xml:space="preserve">Extrait de la fin d’une trace:</w:t>
      </w:r>
    </w:p>
    <w:p>
      <w:pPr>
        <w:pStyle w:val="SourceCode"/>
      </w:pPr>
      <w:r>
        <w:rPr>
          <w:rStyle w:val="VerbatimChar"/>
        </w:rPr>
        <w:t xml:space="preserve">2022-06-01 18:31:55,541 : -- :  Parsing csv file</w:t>
      </w:r>
      <w:r>
        <w:br/>
      </w:r>
      <w:r>
        <w:rPr>
          <w:rStyle w:val="VerbatimChar"/>
        </w:rPr>
        <w:t xml:space="preserve">2022-06-01 18:31:55,813 : OK : update value for 2022-05-31</w:t>
      </w:r>
      <w:r>
        <w:br/>
      </w:r>
      <w:r>
        <w:rPr>
          <w:rStyle w:val="VerbatimChar"/>
        </w:rPr>
        <w:t xml:space="preserve">2022-06-01 18:31:56,014 : OK : Close Browser</w:t>
      </w:r>
      <w:r>
        <w:br/>
      </w:r>
      <w:r>
        <w:rPr>
          <w:rStyle w:val="VerbatimChar"/>
        </w:rPr>
        <w:t xml:space="preserve">2022-06-01 18:31:56,018 : OK : Close Display</w:t>
      </w:r>
      <w:r>
        <w:br/>
      </w:r>
      <w:r>
        <w:rPr>
          <w:rStyle w:val="VerbatimChar"/>
        </w:rPr>
        <w:t xml:space="preserve">2022-06-01 18:31:56,019 : -- : Remove downloaded file historique_jours_litres.csv Finished on success</w:t>
      </w:r>
    </w:p>
    <w:bookmarkEnd w:id="84"/>
    <w:bookmarkStart w:id="85" w:name="grdf-appdaemon"/>
    <w:p>
      <w:pPr>
        <w:pStyle w:val="Heading4"/>
      </w:pPr>
      <w:r>
        <w:t xml:space="preserve">GRDF (AppDaemon)</w:t>
      </w:r>
    </w:p>
    <w:p>
      <w:pPr>
        <w:pStyle w:val="FirstParagraph"/>
      </w:pPr>
      <w:r>
        <w:t xml:space="preserve">La configuration c’est presque comme pour Veolia IDF. Comme la consommation</w:t>
      </w:r>
      <w:r>
        <w:t xml:space="preserve"> </w:t>
      </w:r>
      <w:r>
        <w:t xml:space="preserve">GAZPAR est plutôt disponible en fin de journée, il est intéressant de</w:t>
      </w:r>
      <w:r>
        <w:t xml:space="preserve"> </w:t>
      </w:r>
      <w:r>
        <w:t xml:space="preserve">consulter GRDF vers 21h par exemple.</w:t>
      </w:r>
      <w:r>
        <w:br/>
      </w:r>
      <w:r>
        <w:t xml:space="preserve">Je recommande donc de personnaliser</w:t>
      </w:r>
      <w:r>
        <w:t xml:space="preserve"> </w:t>
      </w:r>
      <w:r>
        <w:t xml:space="preserve">l’</w:t>
      </w:r>
      <w:r>
        <w:rPr>
          <w:rStyle w:val="VerbatimChar"/>
        </w:rPr>
        <w:t xml:space="preserve">event_name</w:t>
      </w:r>
      <w:r>
        <w:t xml:space="preserve">.</w:t>
      </w:r>
    </w:p>
    <w:p>
      <w:pPr>
        <w:pStyle w:val="BodyText"/>
      </w:pPr>
      <w:r>
        <w:t xml:space="preserve">Pour GRDF un captcha est présent sur la page et depuis Janvier 2023 les</w:t>
      </w:r>
      <w:r>
        <w:t xml:space="preserve"> </w:t>
      </w:r>
      <w:r>
        <w:t xml:space="preserve">scripts</w:t>
      </w:r>
      <w:r>
        <w:t xml:space="preserve"> </w:t>
      </w:r>
      <w:r>
        <w:t xml:space="preserve">“</w:t>
      </w:r>
      <w:r>
        <w:t xml:space="preserve">simples</w:t>
      </w:r>
      <w:r>
        <w:t xml:space="preserve">”</w:t>
      </w:r>
      <w:r>
        <w:t xml:space="preserve"> </w:t>
      </w:r>
      <w:r>
        <w:t xml:space="preserve">ne suffisent plus.</w:t>
      </w:r>
    </w:p>
    <w:p>
      <w:pPr>
        <w:pStyle w:val="BodyText"/>
      </w:pPr>
      <w:r>
        <w:t xml:space="preserve">La résolution du captcha se fait soit manuellement (avec débugue actif et</w:t>
      </w:r>
      <w:r>
        <w:t xml:space="preserve"> </w:t>
      </w:r>
      <w:r>
        <w:t xml:space="preserve">configuration de DISPLAY), soit en s’appuyant sur</w:t>
      </w:r>
      <w:r>
        <w:t xml:space="preserve"> </w:t>
      </w:r>
      <w:hyperlink r:id="rId44">
        <w:r>
          <w:rPr>
            <w:rStyle w:val="Hyperlink"/>
          </w:rPr>
          <w:t xml:space="preserve">2captcha.com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grdf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module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meters_to_ha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class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MetersToHA</w:t>
      </w:r>
      <w:r>
        <w:br/>
      </w:r>
      <w:r>
        <w:rPr>
          <w:rStyle w:val="CommentTok"/>
        </w:rPr>
        <w:t xml:space="preserve">  # optionnel - Par défault "call_meters_to_ha".</w:t>
      </w:r>
      <w:r>
        <w:br/>
      </w:r>
      <w:r>
        <w:rPr>
          <w:rStyle w:val="CommentTok"/>
        </w:rPr>
        <w:t xml:space="preserve">  #     Permet de définir plusieurs lancements distincts, par exemple</w:t>
      </w:r>
      <w:r>
        <w:br/>
      </w:r>
      <w:r>
        <w:rPr>
          <w:rStyle w:val="CommentTok"/>
        </w:rPr>
        <w:t xml:space="preserve">  #     pour consulter Veolia à une certaine heure, et GRDF à une autre heure.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event_name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call_grdf</w:t>
      </w:r>
      <w:r>
        <w:br/>
      </w:r>
      <w:r>
        <w:rPr>
          <w:rStyle w:val="CommentTok"/>
        </w:rPr>
        <w:t xml:space="preserve">  # extra_opts - Paramètres complémentaires pour la ligne de commande (optionnel)</w:t>
      </w:r>
      <w:r>
        <w:br/>
      </w:r>
      <w:r>
        <w:rPr>
          <w:rStyle w:val="CommentTok"/>
        </w:rPr>
        <w:t xml:space="preserve">  #   --grdf: Consulter GRDF</w:t>
      </w:r>
      <w:r>
        <w:br/>
      </w:r>
      <w:r>
        <w:rPr>
          <w:rStyle w:val="CommentTok"/>
        </w:rPr>
        <w:t xml:space="preserve">  #   --veolia: Consulter Veolia IDF</w:t>
      </w:r>
      <w:r>
        <w:br/>
      </w:r>
      <w:r>
        <w:rPr>
          <w:rStyle w:val="CommentTok"/>
        </w:rPr>
        <w:t xml:space="preserve">  #   --screenshot: Prendre une capture d'écran avant connexion.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extra_opts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--grdf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--screenshot</w:t>
      </w:r>
      <w:r>
        <w:rPr>
          <w:rStyle w:val="KeywordTok"/>
        </w:rPr>
        <w:t xml:space="preserve">]</w:t>
      </w:r>
      <w:r>
        <w:br/>
      </w:r>
      <w:r>
        <w:rPr>
          <w:rStyle w:val="CommentTok"/>
        </w:rPr>
        <w:t xml:space="preserve">  # optionnel - Emplacement des fichiers de trace, screenshot.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log_folder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/config</w:t>
      </w:r>
      <w:r>
        <w:br/>
      </w:r>
      <w:r>
        <w:rPr>
          <w:rStyle w:val="CommentTok"/>
        </w:rPr>
        <w:t xml:space="preserve">  # optionnel (Par défaut: "config.json" dans le répertoire de `meters_to_ha.py`)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config_file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/config/meters_to_ha.json</w:t>
      </w:r>
      <w:r>
        <w:br/>
      </w:r>
      <w:r>
        <w:rPr>
          <w:rStyle w:val="CommentTok"/>
        </w:rPr>
        <w:t xml:space="preserve">  # optionnel (Par défaut: "&lt;REALMODULESCRIPTPATH&gt;/meters_to_ha.py")</w:t>
      </w:r>
      <w:r>
        <w:br/>
      </w:r>
      <w:r>
        <w:rPr>
          <w:rStyle w:val="CommentTok"/>
        </w:rPr>
        <w:t xml:space="preserve">  # script: /config/meters_to_ha/meters_to_ha.py</w:t>
      </w:r>
      <w:r>
        <w:br/>
      </w:r>
      <w:r>
        <w:rPr>
          <w:rStyle w:val="CommentTok"/>
        </w:rPr>
        <w:t xml:space="preserve">  # optionnel (Par défaut: false) - add --keep-output option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keep_output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CommentTok"/>
        </w:rPr>
        <w:t xml:space="preserve">  # optionnel (Par défaut: false) - add --debug option - nécessite DISPLAY &amp; serveur X!!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debug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CommentTok"/>
        </w:rPr>
        <w:t xml:space="preserve">  # optionnel (Par défaut: None) - Set DISPLAY for GUI interface (when debug is true)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DISPLAY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192.1.0.52:0</w:t>
      </w:r>
      <w:r>
        <w:br/>
      </w:r>
      <w:r>
        <w:rPr>
          <w:rStyle w:val="CommentTok"/>
        </w:rPr>
        <w:t xml:space="preserve">  # optionnel (Par défaut: None) - Fichier pour la sortie STDOUT du script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outfile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/config/appdaemon/apps/meters_to_ha_script.log</w:t>
      </w:r>
      <w:r>
        <w:br/>
      </w:r>
      <w:r>
        <w:rPr>
          <w:rStyle w:val="CommentTok"/>
        </w:rPr>
        <w:t xml:space="preserve">  # optionnel (Par défaut: None) - Fichier pour la sortie STDERR du script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errfile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/config/appdaemon/apps/meters_to_ha_err.log</w:t>
      </w:r>
    </w:p>
    <w:p>
      <w:pPr>
        <w:pStyle w:val="FirstParagraph"/>
      </w:pPr>
      <w:r>
        <w:t xml:space="preserve">Configuration typique:</w:t>
      </w:r>
    </w:p>
    <w:p>
      <w:pPr>
        <w:pStyle w:val="SourceCode"/>
      </w:pPr>
      <w:r>
        <w:rPr>
          <w:rStyle w:val="FunctionTok"/>
        </w:rPr>
        <w:t xml:space="preserve">grdf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module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meters_to_ha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class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MetersToHA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event_name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call_grdf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extra_opts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--grdf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--screenshot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log_folder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/config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config_file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/config/meters_to_ha.json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keep_output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85"/>
    <w:bookmarkStart w:id="86" w:name="automatisation-home-assistant-appdaemon"/>
    <w:p>
      <w:pPr>
        <w:pStyle w:val="Heading4"/>
      </w:pPr>
      <w:r>
        <w:t xml:space="preserve">Automatisation Home Assistant (AppDaemon)</w:t>
      </w:r>
    </w:p>
    <w:p>
      <w:pPr>
        <w:pStyle w:val="FirstParagraph"/>
      </w:pPr>
      <w:r>
        <w:t xml:space="preserve">Pour réaliser la tache de récupération une fois par jour, vous pouvez</w:t>
      </w:r>
      <w:r>
        <w:t xml:space="preserve"> </w:t>
      </w:r>
      <w:r>
        <w:t xml:space="preserve">ajouter un automatisme à votre configuration Home Assistant comme ceci:</w:t>
      </w:r>
    </w:p>
    <w:p>
      <w:pPr>
        <w:pStyle w:val="SourceCode"/>
      </w:pP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Veolia</w:t>
      </w:r>
      <w:r>
        <w:br/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Déclencher l'événement qui démarre l'application MetersToHa sous AppDaemon</w:t>
      </w:r>
      <w:r>
        <w:br/>
      </w:r>
      <w:r>
        <w:rPr>
          <w:rStyle w:val="FunctionTok"/>
        </w:rPr>
        <w:t xml:space="preserve">trigger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platform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time_pattern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hours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'1'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minutes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'7'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Déclenchement à partir de l'heure choisie</w:t>
      </w:r>
      <w:r>
        <w:br/>
      </w:r>
      <w:r>
        <w:rPr>
          <w:rStyle w:val="FunctionTok"/>
        </w:rPr>
        <w:t xml:space="preserve">condition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[]</w:t>
      </w:r>
      <w:r>
        <w:br/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delay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'{{ range(0, 90*60+1) | random }}'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Avec un délai variable pour ne pas charger le serveur tous en même temps.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event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call_meters_to_ha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event_data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Déclenche l'événement définit dans la configuration 'AppDaemon'</w:t>
      </w:r>
      <w:r>
        <w:br/>
      </w:r>
      <w:r>
        <w:rPr>
          <w:rStyle w:val="FunctionTok"/>
        </w:rPr>
        <w:t xml:space="preserve">mode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single</w:t>
      </w:r>
    </w:p>
    <w:p>
      <w:pPr>
        <w:pStyle w:val="FirstParagraph"/>
      </w:pPr>
      <w:r>
        <w:t xml:space="preserve">Cela récupère la consommation dans les 90 minutes suivant 1h07 en émettant</w:t>
      </w:r>
      <w:r>
        <w:t xml:space="preserve"> </w:t>
      </w:r>
      <w:r>
        <w:t xml:space="preserve">l’événement</w:t>
      </w:r>
      <w:r>
        <w:t xml:space="preserve"> </w:t>
      </w:r>
      <w:r>
        <w:rPr>
          <w:rStyle w:val="VerbatimChar"/>
        </w:rPr>
        <w:t xml:space="preserve">call_meters_to_ha</w:t>
      </w:r>
      <w:r>
        <w:t xml:space="preserve"> </w:t>
      </w:r>
      <w:r>
        <w:t xml:space="preserve">ce qui déclenche le script sous AppDaemon.</w:t>
      </w:r>
      <w:r>
        <w:t xml:space="preserve"> </w:t>
      </w:r>
      <w:r>
        <w:t xml:space="preserve">Il mettre en place une automatisation par fournisseur (avec événements</w:t>
      </w:r>
      <w:r>
        <w:t xml:space="preserve"> </w:t>
      </w:r>
      <w:r>
        <w:t xml:space="preserve">différents) si vous souhaitez des horaires différents. Prenez en compte un</w:t>
      </w:r>
      <w:r>
        <w:t xml:space="preserve"> </w:t>
      </w:r>
      <w:r>
        <w:t xml:space="preserve">délai de minimum 5 minutes entre les 2 événements (pour limiter les</w:t>
      </w:r>
      <w:r>
        <w:t xml:space="preserve"> </w:t>
      </w:r>
      <w:r>
        <w:t xml:space="preserve">ressources utilisées sur votre système).</w:t>
      </w:r>
    </w:p>
    <w:p>
      <w:pPr>
        <w:pStyle w:val="BodyText"/>
      </w:pPr>
      <w:r>
        <w:t xml:space="preserve">Exemple pour GRDF ou l’on tente de récupérer les données jusqu’à deux fois,</w:t>
      </w:r>
      <w:r>
        <w:t xml:space="preserve"> </w:t>
      </w:r>
      <w:r>
        <w:t xml:space="preserve">avec une condition qui vérifie que la dernière mise à jour était il y a</w:t>
      </w:r>
      <w:r>
        <w:t xml:space="preserve"> </w:t>
      </w:r>
      <w:r>
        <w:t xml:space="preserve">plus de 17h.</w:t>
      </w:r>
    </w:p>
    <w:p>
      <w:pPr>
        <w:pStyle w:val="SourceCode"/>
      </w:pP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Appel GRDF</w:t>
      </w:r>
      <w:r>
        <w:br/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FunctionTok"/>
        </w:rPr>
        <w:t xml:space="preserve">trigger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platform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time_pattern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hours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'21'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minutes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'1'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seconds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'0'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platform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time_pattern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hours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'23'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minutes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'1'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seconds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'0'</w:t>
      </w:r>
      <w:r>
        <w:br/>
      </w:r>
      <w:r>
        <w:rPr>
          <w:rStyle w:val="FunctionTok"/>
        </w:rPr>
        <w:t xml:space="preserve">condition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condition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template</w:t>
      </w:r>
      <w:r>
        <w:br/>
      </w:r>
      <w:r>
        <w:rPr>
          <w:rStyle w:val="FunctionTok"/>
        </w:rPr>
        <w:t xml:space="preserve">    value_template</w:t>
      </w:r>
      <w:r>
        <w:rPr>
          <w:rStyle w:val="KeywordTok"/>
        </w:rPr>
        <w:t xml:space="preserve">: </w:t>
      </w:r>
      <w:r>
        <w:rPr>
          <w:rStyle w:val="CharTok"/>
        </w:rPr>
        <w:t xml:space="preserve">&gt;-</w:t>
      </w:r>
      <w:r>
        <w:br/>
      </w:r>
      <w:r>
        <w:rPr>
          <w:rStyle w:val="NormalTok"/>
        </w:rPr>
        <w:t xml:space="preserve">      {{</w:t>
      </w:r>
      <w:r>
        <w:br/>
      </w:r>
      <w:r>
        <w:rPr>
          <w:rStyle w:val="NormalTok"/>
        </w:rPr>
        <w:t xml:space="preserve">      (as_timestamp(now())-as_timestamp(states.sensor.gas_consumption_kwh.last_updated|default('1970-01-01')))</w:t>
      </w:r>
      <w:r>
        <w:br/>
      </w:r>
      <w:r>
        <w:rPr>
          <w:rStyle w:val="NormalTok"/>
        </w:rPr>
        <w:t xml:space="preserve">      &gt; 17*3600 }}</w:t>
      </w:r>
      <w:r>
        <w:br/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delay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'{{ range(0, 55*60+1) | random }}'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Avec un délai variable pour ne pas charger le serveur tous en même temps.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event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call_grdf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event_data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{}</w:t>
      </w:r>
      <w:r>
        <w:br/>
      </w:r>
      <w:r>
        <w:rPr>
          <w:rStyle w:val="FunctionTok"/>
        </w:rPr>
        <w:t xml:space="preserve">mode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single</w:t>
      </w:r>
    </w:p>
    <w:bookmarkEnd w:id="86"/>
    <w:bookmarkEnd w:id="87"/>
    <w:bookmarkStart w:id="89" w:name="Xcd1ab50c42f62931f475d032686d6ed008fecf3"/>
    <w:p>
      <w:pPr>
        <w:pStyle w:val="Heading3"/>
      </w:pPr>
      <w:r>
        <w:t xml:space="preserve">Ajout des informations au tableau</w:t>
      </w:r>
      <w:r>
        <w:t xml:space="preserve"> </w:t>
      </w:r>
      <w:r>
        <w:t xml:space="preserve">“</w:t>
      </w:r>
      <w:r>
        <w:t xml:space="preserve">Énergie</w:t>
      </w:r>
      <w:r>
        <w:t xml:space="preserve">”</w:t>
      </w:r>
    </w:p>
    <w:p>
      <w:pPr>
        <w:pStyle w:val="FirstParagraph"/>
      </w:pPr>
      <w:r>
        <w:t xml:space="preserve">Quel que soit la méthode pour lancer le script, il convient de configurer</w:t>
      </w:r>
      <w:r>
        <w:t xml:space="preserve"> </w:t>
      </w:r>
      <w:r>
        <w:t xml:space="preserve">votre tableau</w:t>
      </w:r>
      <w:r>
        <w:t xml:space="preserve"> </w:t>
      </w:r>
      <w:r>
        <w:t xml:space="preserve">“</w:t>
      </w:r>
      <w:r>
        <w:t xml:space="preserve">Énergie</w:t>
      </w:r>
      <w:r>
        <w:t xml:space="preserve">”</w:t>
      </w:r>
      <w:r>
        <w:t xml:space="preserve"> </w:t>
      </w:r>
      <w:r>
        <w:t xml:space="preserve">pour le suivre dans Home Assistant.</w:t>
      </w:r>
    </w:p>
    <w:p>
      <w:pPr>
        <w:pStyle w:val="BodyText"/>
      </w:pPr>
      <w:r>
        <w:t xml:space="preserve">Pour cela, accédez à la</w:t>
      </w:r>
      <w:r>
        <w:t xml:space="preserve"> </w:t>
      </w:r>
      <w:hyperlink r:id="rId88">
        <w:r>
          <w:rPr>
            <w:rStyle w:val="Hyperlink"/>
          </w:rPr>
          <w:t xml:space="preserve">page de configuration du tableau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Énergie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Ajouter les nouveaux compteurs (eau, gaz) dans les bonnes classes. Il</w:t>
      </w:r>
      <w:r>
        <w:t xml:space="preserve"> </w:t>
      </w:r>
      <w:r>
        <w:t xml:space="preserve">convient de choisir les totaux ici (pas les entités</w:t>
      </w:r>
      <w:r>
        <w:t xml:space="preserve"> </w:t>
      </w:r>
      <w:r>
        <w:rPr>
          <w:rStyle w:val="VerbatimChar"/>
        </w:rPr>
        <w:t xml:space="preserve">daily</w:t>
      </w:r>
      <w:r>
        <w:t xml:space="preserve">). Les compteurs</w:t>
      </w:r>
      <w:r>
        <w:t xml:space="preserve"> </w:t>
      </w:r>
      <w:r>
        <w:t xml:space="preserve">permettent d’afficher la consommation journalière facilement sur d’autres</w:t>
      </w:r>
      <w:r>
        <w:t xml:space="preserve"> </w:t>
      </w:r>
      <w:r>
        <w:t xml:space="preserve">pages que le Tableau Énergie.</w:t>
      </w:r>
    </w:p>
    <w:p>
      <w:pPr>
        <w:pStyle w:val="BodyText"/>
      </w:pPr>
      <w:r>
        <w:t xml:space="preserve">La documentation officielle indique qu’il faut attendre deux heures pour</w:t>
      </w:r>
      <w:r>
        <w:t xml:space="preserve"> </w:t>
      </w:r>
      <w:r>
        <w:t xml:space="preserve">voir apparaître la consommation sous le panneau Énergie. Mais ce sera plus</w:t>
      </w:r>
      <w:r>
        <w:t xml:space="preserve"> </w:t>
      </w:r>
      <w:r>
        <w:t xml:space="preserve">car la première valeur sert de référence.</w:t>
      </w:r>
    </w:p>
    <w:bookmarkEnd w:id="89"/>
    <w:bookmarkEnd w:id="90"/>
    <w:bookmarkStart w:id="93" w:name="domoticz"/>
    <w:p>
      <w:pPr>
        <w:pStyle w:val="Heading2"/>
      </w:pPr>
      <w:r>
        <w:t xml:space="preserve">Domoticz</w:t>
      </w:r>
    </w:p>
    <w:p>
      <w:pPr>
        <w:pStyle w:val="FirstParagraph"/>
      </w:pPr>
      <w:r>
        <w:t xml:space="preserve">Prérequis :</w:t>
      </w:r>
    </w:p>
    <w:p>
      <w:pPr>
        <w:numPr>
          <w:ilvl w:val="0"/>
          <w:numId w:val="1027"/>
        </w:numPr>
        <w:pStyle w:val="Compact"/>
      </w:pPr>
      <w:r>
        <w:t xml:space="preserve">“</w:t>
      </w:r>
      <w:r>
        <w:t xml:space="preserve">Virtual Sensor</w:t>
      </w:r>
      <w:r>
        <w:t xml:space="preserve">”</w:t>
      </w:r>
      <w:r>
        <w:t xml:space="preserve"> </w:t>
      </w:r>
      <w:r>
        <w:t xml:space="preserve">sur Domoticz;</w:t>
      </w:r>
    </w:p>
    <w:p>
      <w:pPr>
        <w:numPr>
          <w:ilvl w:val="0"/>
          <w:numId w:val="1027"/>
        </w:numPr>
        <w:pStyle w:val="Compact"/>
      </w:pPr>
      <w:r>
        <w:t xml:space="preserve">Une installation de type</w:t>
      </w:r>
      <w:r>
        <w:t xml:space="preserve"> </w:t>
      </w:r>
      <w:r>
        <w:t xml:space="preserve">“</w:t>
      </w:r>
      <w:r>
        <w:t xml:space="preserve">serveur</w:t>
      </w:r>
      <w:r>
        <w:t xml:space="preserve">”</w:t>
      </w:r>
      <w:r>
        <w:t xml:space="preserve"> </w:t>
      </w:r>
      <w:r>
        <w:t xml:space="preserve">ou Docker.</w:t>
      </w:r>
    </w:p>
    <w:bookmarkStart w:id="91" w:name="création-du-virtual-sensor-sur-domoticz"/>
    <w:p>
      <w:pPr>
        <w:pStyle w:val="Heading3"/>
      </w:pPr>
      <w:r>
        <w:t xml:space="preserve">Création du</w:t>
      </w:r>
      <w:r>
        <w:t xml:space="preserve"> </w:t>
      </w:r>
      <w:r>
        <w:t xml:space="preserve">“</w:t>
      </w:r>
      <w:r>
        <w:t xml:space="preserve">Virtual Sensor</w:t>
      </w:r>
      <w:r>
        <w:t xml:space="preserve">”</w:t>
      </w:r>
      <w:r>
        <w:t xml:space="preserve"> </w:t>
      </w:r>
      <w:r>
        <w:t xml:space="preserve">sur Domoticz :</w:t>
      </w:r>
    </w:p>
    <w:p>
      <w:pPr>
        <w:numPr>
          <w:ilvl w:val="0"/>
          <w:numId w:val="1028"/>
        </w:numPr>
      </w:pPr>
      <w:r>
        <w:t xml:space="preserve">Créer un Matériel de Type</w:t>
      </w:r>
      <w:r>
        <w:t xml:space="preserve"> </w:t>
      </w:r>
      <w:r>
        <w:t xml:space="preserve">“</w:t>
      </w:r>
      <w:r>
        <w:t xml:space="preserve">Dummy</w:t>
      </w:r>
      <w:r>
        <w:t xml:space="preserve">”</w:t>
      </w:r>
      <w:r>
        <w:t xml:space="preserve">: Domoticz&gt; Setup&gt; Hardware&gt; Dummy</w:t>
      </w:r>
    </w:p>
    <w:p>
      <w:pPr>
        <w:numPr>
          <w:ilvl w:val="0"/>
          <w:numId w:val="1028"/>
        </w:numPr>
      </w:pPr>
      <w:r>
        <w:t xml:space="preserve">Créer un</w:t>
      </w:r>
      <w:r>
        <w:t xml:space="preserve"> </w:t>
      </w:r>
      <w:r>
        <w:t xml:space="preserve">“</w:t>
      </w:r>
      <w:r>
        <w:t xml:space="preserve">Virtual Sensor</w:t>
      </w:r>
      <w:r>
        <w:t xml:space="preserve">”</w:t>
      </w:r>
      <w:r>
        <w:t xml:space="preserve"> </w:t>
      </w:r>
      <w:r>
        <w:t xml:space="preserve">de type :</w:t>
      </w:r>
      <w:r>
        <w:t xml:space="preserve"> </w:t>
      </w:r>
      <w:r>
        <w:t xml:space="preserve">“</w:t>
      </w:r>
      <w:r>
        <w:t xml:space="preserve">Managed Counter</w:t>
      </w:r>
      <w:r>
        <w:t xml:space="preserve">”</w:t>
      </w:r>
    </w:p>
    <w:p>
      <w:pPr>
        <w:numPr>
          <w:ilvl w:val="0"/>
          <w:numId w:val="1028"/>
        </w:numPr>
      </w:pPr>
      <w:r>
        <w:t xml:space="preserve">Configurer le sensor: Domoticz&gt; Utility&gt; </w:t>
      </w:r>
      <w:r>
        <w:rPr>
          <w:rStyle w:val="VerbatimChar"/>
        </w:rPr>
        <w:t xml:space="preserve">Bouton "edit" de votre sensor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Ind w:w="720" w:type="dx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Sensor pour conso eau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 Counter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Counter Divider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Meter Offset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bookmarkEnd w:id="91"/>
    <w:bookmarkStart w:id="92" w:name="spécificités-de-configuration"/>
    <w:p>
      <w:pPr>
        <w:pStyle w:val="Heading3"/>
      </w:pPr>
      <w:r>
        <w:t xml:space="preserve">Spécificités de configuration</w:t>
      </w:r>
    </w:p>
    <w:p>
      <w:pPr>
        <w:pStyle w:val="FirstParagraph"/>
      </w:pPr>
      <w:r>
        <w:t xml:space="preserve">Outre que la configuration des informations fournisseur et éventuelle clef</w:t>
      </w:r>
      <w:r>
        <w:t xml:space="preserve"> </w:t>
      </w:r>
      <w:r>
        <w:t xml:space="preserve">pour les captchas, vous devez définir les champs suivants: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241"/>
        <w:gridCol w:w="1300"/>
        <w:gridCol w:w="537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Clef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“</w:t>
            </w:r>
            <w:r>
              <w:rPr>
                <w:bCs/>
                <w:b/>
              </w:rPr>
              <w:t xml:space="preserve">domoticz_server</w:t>
            </w:r>
            <w:r>
              <w:rPr>
                <w:bCs/>
                <w:b/>
              </w:rP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http://127.0.0.1:8080/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du serveur Domoticz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“</w:t>
            </w:r>
            <w:r>
              <w:rPr>
                <w:bCs/>
                <w:b/>
              </w:rPr>
              <w:t xml:space="preserve">domoticz_idx</w:t>
            </w:r>
            <w:r>
              <w:rPr>
                <w:bCs/>
                <w:b/>
              </w:rP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 numero du</w:t>
            </w:r>
            <w:r>
              <w:t xml:space="preserve"> </w:t>
            </w:r>
            <w:r>
              <w:t xml:space="preserve">“</w:t>
            </w:r>
            <w:r>
              <w:t xml:space="preserve">virtual sensor</w:t>
            </w:r>
            <w:r>
              <w:t xml:space="preserve">”</w:t>
            </w:r>
            <w:r>
              <w:t xml:space="preserve"> </w:t>
            </w:r>
            <w:r>
              <w:t xml:space="preserve">Domoticz crée (se trouve dans : DomoticzDevices (Colonne Idx)</w:t>
            </w:r>
          </w:p>
        </w:tc>
      </w:tr>
    </w:tbl>
    <w:bookmarkEnd w:id="92"/>
    <w:bookmarkEnd w:id="93"/>
    <w:bookmarkStart w:id="94" w:name="mqtt"/>
    <w:p>
      <w:pPr>
        <w:pStyle w:val="Heading2"/>
      </w:pPr>
      <w:r>
        <w:t xml:space="preserve">MQTT</w:t>
      </w:r>
    </w:p>
    <w:p>
      <w:pPr>
        <w:pStyle w:val="FirstParagraph"/>
      </w:pPr>
      <w:r>
        <w:t xml:space="preserve">Non testé.</w:t>
      </w:r>
    </w:p>
    <w:bookmarkEnd w:id="94"/>
    <w:bookmarkStart w:id="103" w:name="fournisseurs"/>
    <w:p>
      <w:pPr>
        <w:pStyle w:val="Heading2"/>
      </w:pPr>
      <w:r>
        <w:t xml:space="preserve">Fournisseurs</w:t>
      </w:r>
    </w:p>
    <w:bookmarkStart w:id="101" w:name="veolia"/>
    <w:p>
      <w:pPr>
        <w:pStyle w:val="Heading3"/>
      </w:pPr>
      <w:r>
        <w:t xml:space="preserve">Veolia</w:t>
      </w:r>
    </w:p>
    <w:p>
      <w:pPr>
        <w:pStyle w:val="FirstParagraph"/>
      </w:pPr>
      <w:r>
        <w:t xml:space="preserve">Il semblerait que les données restituées par Veolia sont des fois un peu</w:t>
      </w:r>
      <w:r>
        <w:t xml:space="preserve"> </w:t>
      </w:r>
      <w:r>
        <w:t xml:space="preserve">“</w:t>
      </w:r>
      <w:r>
        <w:t xml:space="preserve">farfelus</w:t>
      </w:r>
      <w:r>
        <w:t xml:space="preserve">”</w:t>
      </w:r>
      <w:r>
        <w:t xml:space="preserve">. La meilleure méthode connue pour éviter cela est de</w:t>
      </w:r>
      <w:r>
        <w:t xml:space="preserve"> </w:t>
      </w:r>
      <w:r>
        <w:t xml:space="preserve">contournement c’est de réaliser l’appel entre 1h du matin et minuit.</w:t>
      </w:r>
    </w:p>
    <w:p>
      <w:pPr>
        <w:pStyle w:val="BodyText"/>
      </w:pPr>
      <w:r>
        <w:t xml:space="preserve">Le délai variable permet de repartir l’heure d’appel à Veolia entre les</w:t>
      </w:r>
      <w:r>
        <w:t xml:space="preserve"> </w:t>
      </w:r>
      <w:r>
        <w:t xml:space="preserve">utilisateurs pour ne pas encombre le service. Vous pouvez aussi/en sus</w:t>
      </w:r>
      <w:r>
        <w:t xml:space="preserve"> </w:t>
      </w:r>
      <w:r>
        <w:t xml:space="preserve">définir une heure différente de 1h07 dans votre configuration Vous pouvez</w:t>
      </w:r>
      <w:r>
        <w:t xml:space="preserve"> </w:t>
      </w:r>
      <w:r>
        <w:t xml:space="preserve">sûrement accepter de récupérer l’information un peu plus tard que cela vu</w:t>
      </w:r>
      <w:r>
        <w:t xml:space="preserve"> </w:t>
      </w:r>
      <w:r>
        <w:t xml:space="preserve">qu’elle est de tout façon déjà décalé de qqs jours.</w:t>
      </w:r>
    </w:p>
    <w:p>
      <w:pPr>
        <w:pStyle w:val="BodyText"/>
      </w:pPr>
      <w:r>
        <w:t xml:space="preserve">Voici un exemple d’une récupération pour une journée partielle:</w:t>
      </w:r>
    </w:p>
    <w:p>
      <w:pPr>
        <w:pStyle w:val="BodyText"/>
      </w:pPr>
      <w:r>
        <w:drawing>
          <wp:inline>
            <wp:extent cx="5295900" cy="63500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images/PartialDay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Et voici un exemple de données</w:t>
      </w:r>
      <w:r>
        <w:t xml:space="preserve"> </w:t>
      </w:r>
      <w:r>
        <w:t xml:space="preserve">“</w:t>
      </w:r>
      <w:r>
        <w:t xml:space="preserve">farfelus</w:t>
      </w:r>
      <w:r>
        <w:t xml:space="preserve">”</w:t>
      </w:r>
      <w:r>
        <w:t xml:space="preserve"> </w:t>
      </w:r>
      <w:r>
        <w:t xml:space="preserve">(les 5400L de conso journalière</w:t>
      </w:r>
      <w:r>
        <w:t xml:space="preserve"> </w:t>
      </w:r>
      <w:r>
        <w:t xml:space="preserve">sont inexactes).</w:t>
      </w:r>
    </w:p>
    <w:p>
      <w:pPr>
        <w:pStyle w:val="BodyText"/>
      </w:pPr>
      <w:r>
        <w:drawing>
          <wp:inline>
            <wp:extent cx="5283200" cy="63500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images/BadWaterDaily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2" w:name="grdf"/>
    <w:p>
      <w:pPr>
        <w:pStyle w:val="Heading3"/>
      </w:pPr>
      <w:r>
        <w:t xml:space="preserve">GRDF</w:t>
      </w:r>
    </w:p>
    <w:p>
      <w:pPr>
        <w:pStyle w:val="FirstParagraph"/>
      </w:pPr>
      <w:r>
        <w:t xml:space="preserve">Pour le moment pas compatible avec Domoticz (le</w:t>
      </w:r>
      <w:r>
        <w:t xml:space="preserve"> </w:t>
      </w:r>
      <w:r>
        <w:t xml:space="preserve">“</w:t>
      </w:r>
      <w:r>
        <w:t xml:space="preserve">connecteur</w:t>
      </w:r>
      <w:r>
        <w:t xml:space="preserve">”</w:t>
      </w:r>
      <w:r>
        <w:t xml:space="preserve"> </w:t>
      </w:r>
      <w:r>
        <w:t xml:space="preserve">nécessite un</w:t>
      </w:r>
      <w:r>
        <w:t xml:space="preserve"> </w:t>
      </w:r>
      <w:r>
        <w:t xml:space="preserve">développement).</w:t>
      </w:r>
    </w:p>
    <w:p>
      <w:pPr>
        <w:pStyle w:val="BodyText"/>
      </w:pPr>
      <w:r>
        <w:t xml:space="preserve">Les données sont souvent à jour après 17h, mais régulièrement plus tard.</w:t>
      </w:r>
      <w:r>
        <w:t xml:space="preserve"> </w:t>
      </w:r>
      <w:r>
        <w:t xml:space="preserve">Pour éviter des appels API inutiles (sans nouvelles données), il semble</w:t>
      </w:r>
      <w:r>
        <w:t xml:space="preserve"> </w:t>
      </w:r>
      <w:r>
        <w:t xml:space="preserve">judicieux de les programmer à partir de 21h seulement.</w:t>
      </w:r>
    </w:p>
    <w:bookmarkEnd w:id="102"/>
    <w:bookmarkEnd w:id="103"/>
    <w:bookmarkStart w:id="121" w:name="serveurs"/>
    <w:p>
      <w:pPr>
        <w:pStyle w:val="Heading2"/>
      </w:pPr>
      <w:r>
        <w:t xml:space="preserve">“</w:t>
      </w:r>
      <w:r>
        <w:t xml:space="preserve">Serveurs</w:t>
      </w:r>
      <w:r>
        <w:t xml:space="preserve">”</w:t>
      </w:r>
    </w:p>
    <w:bookmarkStart w:id="106" w:name="docker---configuration-système-incluse"/>
    <w:p>
      <w:pPr>
        <w:pStyle w:val="Heading3"/>
      </w:pPr>
      <w:r>
        <w:t xml:space="preserve">Docker -</w:t>
      </w:r>
      <w:r>
        <w:t xml:space="preserve"> </w:t>
      </w:r>
      <w:r>
        <w:t xml:space="preserve">“</w:t>
      </w:r>
      <w:r>
        <w:t xml:space="preserve">configuration système incluse</w:t>
      </w:r>
      <w:r>
        <w:t xml:space="preserve">”</w:t>
      </w:r>
    </w:p>
    <w:p>
      <w:pPr>
        <w:pStyle w:val="FirstParagraph"/>
      </w:pPr>
      <w:r>
        <w:t xml:space="preserve">La mise en place le plus rapide est à priori avec Docker. Cela peut vous</w:t>
      </w:r>
      <w:r>
        <w:t xml:space="preserve"> </w:t>
      </w:r>
      <w:r>
        <w:t xml:space="preserve">aider à mettre au point votre fichier de configuration sans que cela soit</w:t>
      </w:r>
      <w:r>
        <w:t xml:space="preserve"> </w:t>
      </w:r>
      <w:r>
        <w:t xml:space="preserve">un passage obligé.</w:t>
      </w:r>
    </w:p>
    <w:p>
      <w:pPr>
        <w:pStyle w:val="BodyText"/>
      </w:pPr>
      <w:r>
        <w:t xml:space="preserve">Il vous faudra environ 500Mo en sus de l’installation de</w:t>
      </w:r>
      <w:r>
        <w:t xml:space="preserve"> </w:t>
      </w:r>
      <w:hyperlink r:id="rId104">
        <w:r>
          <w:rPr>
            <w:rStyle w:val="Hyperlink"/>
          </w:rPr>
          <w:t xml:space="preserve">Docker</w:t>
        </w:r>
      </w:hyperlink>
      <w:r>
        <w:t xml:space="preserve">.</w:t>
      </w:r>
    </w:p>
    <w:p>
      <w:pPr>
        <w:pStyle w:val="BodyText"/>
      </w:pPr>
      <w:r>
        <w:t xml:space="preserve">Vous pouvez vous passez de Docker et économiser des ressources en vous</w:t>
      </w:r>
      <w:r>
        <w:t xml:space="preserve"> </w:t>
      </w:r>
      <w:r>
        <w:t xml:space="preserve">appuyant sur un serveur Linux que vous utilisez par ailleurs, ou encore</w:t>
      </w:r>
      <w:r>
        <w:t xml:space="preserve"> </w:t>
      </w:r>
      <w:r>
        <w:t xml:space="preserve">votre système Domotique (tel que AppDaemon avec Home Assistant).</w:t>
      </w:r>
    </w:p>
    <w:p>
      <w:pPr>
        <w:pStyle w:val="BodyText"/>
      </w:pPr>
      <w:r>
        <w:t xml:space="preserve">En résumé, les fichier suivants donnent la configuration de Docker: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docker-compose.yml</w:t>
      </w:r>
      <w:r>
        <w:t xml:space="preserve"> </w:t>
      </w:r>
      <w:r>
        <w:t xml:space="preserve">: plusieurs configurations de conteneurs</w:t>
      </w:r>
      <w:r>
        <w:t xml:space="preserve"> </w:t>
      </w:r>
      <w:r>
        <w:t xml:space="preserve">(environnements d’exécution) fonctionnelles, dont des configurations pour</w:t>
      </w:r>
      <w:r>
        <w:t xml:space="preserve"> </w:t>
      </w:r>
      <w:r>
        <w:t xml:space="preserve">le débogue.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Dockerfile*</w:t>
      </w:r>
      <w:r>
        <w:t xml:space="preserve">: Fichiers définissant</w:t>
      </w:r>
      <w:r>
        <w:t xml:space="preserve"> </w:t>
      </w:r>
      <w:r>
        <w:t xml:space="preserve">“</w:t>
      </w:r>
      <w:r>
        <w:t xml:space="preserve">l’installation</w:t>
      </w:r>
      <w:r>
        <w:t xml:space="preserve">”</w:t>
      </w:r>
      <w:r>
        <w:t xml:space="preserve"> </w:t>
      </w:r>
      <w:r>
        <w:t xml:space="preserve">de conteneurs.</w:t>
      </w:r>
    </w:p>
    <w:p>
      <w:pPr>
        <w:pStyle w:val="FirstParagraph"/>
      </w:pPr>
      <w:r>
        <w:t xml:space="preserve">A cela vous devez</w:t>
      </w:r>
      <w:r>
        <w:t xml:space="preserve"> </w:t>
      </w:r>
      <w:r>
        <w:t xml:space="preserve">“</w:t>
      </w:r>
      <w:r>
        <w:t xml:space="preserve">juste</w:t>
      </w:r>
      <w:r>
        <w:t xml:space="preserve">”</w:t>
      </w:r>
      <w:r>
        <w:t xml:space="preserve"> </w:t>
      </w:r>
      <w:r>
        <w:t xml:space="preserve">ajouter votre fichier de configuration</w:t>
      </w:r>
      <w:r>
        <w:t xml:space="preserve"> </w:t>
      </w:r>
      <w:r>
        <w:t xml:space="preserve">“</w:t>
      </w:r>
      <w:r>
        <w:t xml:space="preserve">config.json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Et puis vous exécutez l’une de ces commandes:</w:t>
      </w:r>
    </w:p>
    <w:p>
      <w:pPr>
        <w:pStyle w:val="SourceCode"/>
      </w:pPr>
      <w:r>
        <w:rPr>
          <w:rStyle w:val="VerbatimChar"/>
        </w:rPr>
        <w:t xml:space="preserve">docker compose run --rm meters-to-ha-veolia</w:t>
      </w:r>
      <w:r>
        <w:br/>
      </w:r>
      <w:r>
        <w:rPr>
          <w:rStyle w:val="VerbatimChar"/>
        </w:rPr>
        <w:t xml:space="preserve">docker compose run --rm meters-to-ha-grdf</w:t>
      </w:r>
    </w:p>
    <w:p>
      <w:pPr>
        <w:pStyle w:val="FirstParagraph"/>
      </w:pPr>
      <w:r>
        <w:t xml:space="preserve">Ou en mode débogue (nécessite un serveur X local):</w:t>
      </w:r>
    </w:p>
    <w:p>
      <w:pPr>
        <w:pStyle w:val="SourceCode"/>
      </w:pPr>
      <w:r>
        <w:rPr>
          <w:rStyle w:val="VerbatimChar"/>
        </w:rPr>
        <w:t xml:space="preserve">docker compose run --rm meters-to-ha-debug-veolia</w:t>
      </w:r>
      <w:r>
        <w:br/>
      </w:r>
      <w:r>
        <w:rPr>
          <w:rStyle w:val="VerbatimChar"/>
        </w:rPr>
        <w:t xml:space="preserve">docker compose run --rm meters-to-ha-debug-grdf</w:t>
      </w:r>
    </w:p>
    <w:p>
      <w:pPr>
        <w:pStyle w:val="FirstParagraph"/>
      </w:pPr>
      <w:r>
        <w:t xml:space="preserve">Docker a parfois</w:t>
      </w:r>
      <w:r>
        <w:t xml:space="preserve"> </w:t>
      </w:r>
      <w:hyperlink r:id="rId105">
        <w:r>
          <w:rPr>
            <w:rStyle w:val="Hyperlink"/>
          </w:rPr>
          <w:t xml:space="preserve">un bogue (?)</w:t>
        </w:r>
      </w:hyperlink>
      <w:r>
        <w:t xml:space="preserve"> </w:t>
      </w:r>
      <w:r>
        <w:t xml:space="preserve">concernant</w:t>
      </w:r>
      <w:r>
        <w:t xml:space="preserve"> </w:t>
      </w:r>
      <w:r>
        <w:rPr>
          <w:rStyle w:val="VerbatimChar"/>
        </w:rPr>
        <w:t xml:space="preserve">host.docker.internal</w:t>
      </w:r>
      <w:r>
        <w:t xml:space="preserve"> </w:t>
      </w:r>
      <w:r>
        <w:t xml:space="preserve">utilisé comme adresse pour le hôte sur lequel tourne</w:t>
      </w:r>
      <w:r>
        <w:t xml:space="preserve"> </w:t>
      </w:r>
      <w:r>
        <w:t xml:space="preserve">docker. Dans ce cas, vous pouvez fournir la configuration DISPLAY avec l’IP</w:t>
      </w:r>
      <w:r>
        <w:t xml:space="preserve"> </w:t>
      </w:r>
      <w:r>
        <w:t xml:space="preserve">de votre PC directement avec</w:t>
      </w:r>
      <w:r>
        <w:t xml:space="preserve"> </w:t>
      </w:r>
      <w:r>
        <w:rPr>
          <w:rStyle w:val="VerbatimChar"/>
        </w:rPr>
        <w:t xml:space="preserve">-eDISPLAY=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docker compose run -eDISPLAY=10.33.2.69:0.0 --rm meters-to-ha-debug-grdf</w:t>
      </w:r>
    </w:p>
    <w:p>
      <w:pPr>
        <w:pStyle w:val="FirstParagraph"/>
      </w:pPr>
      <w:r>
        <w:t xml:space="preserve">L’automatisation de l’exécution avec Docker dépendre de votre système - le</w:t>
      </w:r>
      <w:r>
        <w:t xml:space="preserve"> </w:t>
      </w:r>
      <w:r>
        <w:t xml:space="preserve">conteneur Docker ne tourne pas en tache de fond - il n’est pas prévu pour</w:t>
      </w:r>
      <w:r>
        <w:t xml:space="preserve"> </w:t>
      </w:r>
      <w:r>
        <w:t xml:space="preserve">automatiser la tache par lui-même.</w:t>
      </w:r>
    </w:p>
    <w:p>
      <w:pPr>
        <w:pStyle w:val="BodyText"/>
      </w:pPr>
      <w:r>
        <w:t xml:space="preserve">Sous Windows vous pourrez utiliser l’outil</w:t>
      </w:r>
      <w:r>
        <w:t xml:space="preserve"> </w:t>
      </w:r>
      <w:r>
        <w:t xml:space="preserve">“</w:t>
      </w:r>
      <w:r>
        <w:t xml:space="preserve">Planificateur de tâches</w:t>
      </w:r>
      <w:r>
        <w:t xml:space="preserve">”</w:t>
      </w:r>
      <w:r>
        <w:t xml:space="preserve">.</w:t>
      </w:r>
      <w:r>
        <w:br/>
      </w:r>
      <w:r>
        <w:t xml:space="preserve">Sous</w:t>
      </w:r>
      <w:r>
        <w:t xml:space="preserve"> </w:t>
      </w:r>
      <w:r>
        <w:t xml:space="preserve">Linux, vous utiliserez cron (crontab).</w:t>
      </w:r>
    </w:p>
    <w:p>
      <w:pPr>
        <w:pStyle w:val="BodyText"/>
      </w:pPr>
      <w:r>
        <w:t xml:space="preserve">Pour mettre à jour une image docker, il faut recourir à</w:t>
      </w:r>
      <w:r>
        <w:t xml:space="preserve"> </w:t>
      </w:r>
      <w:r>
        <w:t xml:space="preserve">‘</w:t>
      </w:r>
      <w:r>
        <w:t xml:space="preserve">build</w:t>
      </w:r>
      <w:r>
        <w:t xml:space="preserve">’</w:t>
      </w:r>
      <w:r>
        <w:t xml:space="preserve">. Exemple:</w:t>
      </w:r>
    </w:p>
    <w:p>
      <w:pPr>
        <w:pStyle w:val="SourceCode"/>
      </w:pPr>
      <w:r>
        <w:rPr>
          <w:rStyle w:val="VerbatimChar"/>
        </w:rPr>
        <w:t xml:space="preserve">docker compose build meters-to-ha-veolia</w:t>
      </w:r>
    </w:p>
    <w:bookmarkEnd w:id="106"/>
    <w:bookmarkStart w:id="107" w:name="installation-direct"/>
    <w:p>
      <w:pPr>
        <w:pStyle w:val="Heading3"/>
      </w:pPr>
      <w:r>
        <w:t xml:space="preserve">Installation</w:t>
      </w:r>
      <w:r>
        <w:t xml:space="preserve"> </w:t>
      </w:r>
      <w:r>
        <w:t xml:space="preserve">“</w:t>
      </w:r>
      <w:r>
        <w:t xml:space="preserve">direct</w:t>
      </w:r>
      <w:r>
        <w:t xml:space="preserve">”</w:t>
      </w:r>
    </w:p>
    <w:p>
      <w:pPr>
        <w:pStyle w:val="FirstParagraph"/>
      </w:pPr>
      <w:r>
        <w:t xml:space="preserve">De façon générale, le</w:t>
      </w:r>
      <w:r>
        <w:t xml:space="preserve"> </w:t>
      </w:r>
      <w:r>
        <w:t xml:space="preserve">“</w:t>
      </w:r>
      <w:r>
        <w:t xml:space="preserve">serveur</w:t>
      </w:r>
      <w:r>
        <w:t xml:space="preserve">”</w:t>
      </w:r>
      <w:r>
        <w:t xml:space="preserve"> </w:t>
      </w:r>
      <w:r>
        <w:t xml:space="preserve">nécessite l’installation des logiciels et</w:t>
      </w:r>
      <w:r>
        <w:t xml:space="preserve"> </w:t>
      </w:r>
      <w:r>
        <w:t xml:space="preserve">bibliothèques prérequis:</w:t>
      </w:r>
    </w:p>
    <w:p>
      <w:pPr>
        <w:numPr>
          <w:ilvl w:val="0"/>
          <w:numId w:val="1030"/>
        </w:numPr>
        <w:pStyle w:val="Compact"/>
      </w:pPr>
      <w:r>
        <w:t xml:space="preserve">Navigateur web + bibliothèque d’interface de contrôle:</w:t>
      </w:r>
    </w:p>
    <w:p>
      <w:pPr>
        <w:numPr>
          <w:ilvl w:val="1"/>
          <w:numId w:val="1031"/>
        </w:numPr>
        <w:pStyle w:val="Compact"/>
      </w:pPr>
      <w:r>
        <w:rPr>
          <w:rStyle w:val="VerbatimChar"/>
        </w:rPr>
        <w:t xml:space="preserve">firefox</w:t>
      </w:r>
      <w:r>
        <w:t xml:space="preserve">+</w:t>
      </w:r>
      <w:r>
        <w:rPr>
          <w:rStyle w:val="VerbatimChar"/>
        </w:rPr>
        <w:t xml:space="preserve">geckodriver</w:t>
      </w:r>
      <w:r>
        <w:t xml:space="preserve">, ou,</w:t>
      </w:r>
    </w:p>
    <w:p>
      <w:pPr>
        <w:numPr>
          <w:ilvl w:val="1"/>
          <w:numId w:val="1031"/>
        </w:numPr>
        <w:pStyle w:val="Compact"/>
      </w:pPr>
      <w:r>
        <w:rPr>
          <w:rStyle w:val="VerbatimChar"/>
        </w:rPr>
        <w:t xml:space="preserve">chromium</w:t>
      </w:r>
      <w:r>
        <w:t xml:space="preserve">+</w:t>
      </w:r>
      <w:r>
        <w:rPr>
          <w:rStyle w:val="VerbatimChar"/>
        </w:rPr>
        <w:t xml:space="preserve">chromium-driver</w:t>
      </w:r>
    </w:p>
    <w:p>
      <w:pPr>
        <w:numPr>
          <w:ilvl w:val="0"/>
          <w:numId w:val="1030"/>
        </w:numPr>
        <w:pStyle w:val="Compact"/>
      </w:pPr>
      <w:r>
        <w:t xml:space="preserve">xvfb : Framebuffer (virtuel)</w:t>
      </w:r>
    </w:p>
    <w:p>
      <w:pPr>
        <w:numPr>
          <w:ilvl w:val="0"/>
          <w:numId w:val="1030"/>
        </w:numPr>
        <w:pStyle w:val="Compact"/>
      </w:pPr>
      <w:r>
        <w:t xml:space="preserve">xephyr : Serveur X imbriqué (recommandé)</w:t>
      </w:r>
    </w:p>
    <w:p>
      <w:pPr>
        <w:numPr>
          <w:ilvl w:val="0"/>
          <w:numId w:val="1030"/>
        </w:numPr>
        <w:pStyle w:val="Compact"/>
      </w:pPr>
      <w:r>
        <w:t xml:space="preserve">python3 : Interpréteur de scripts</w:t>
      </w:r>
      <w:r>
        <w:t xml:space="preserve"> </w:t>
      </w:r>
      <w:r>
        <w:t xml:space="preserve">“</w:t>
      </w:r>
      <w:r>
        <w:t xml:space="preserve">Python</w:t>
      </w:r>
      <w:r>
        <w:t xml:space="preserve">”</w:t>
      </w:r>
    </w:p>
    <w:p>
      <w:pPr>
        <w:numPr>
          <w:ilvl w:val="0"/>
          <w:numId w:val="1030"/>
        </w:numPr>
        <w:pStyle w:val="Compact"/>
      </w:pPr>
      <w:r>
        <w:t xml:space="preserve">Modules python3 (à installer) :</w:t>
      </w:r>
    </w:p>
    <w:p>
      <w:pPr>
        <w:numPr>
          <w:ilvl w:val="1"/>
          <w:numId w:val="1032"/>
        </w:numPr>
        <w:pStyle w:val="Compact"/>
      </w:pPr>
      <w:r>
        <w:t xml:space="preserve">selenium</w:t>
      </w:r>
    </w:p>
    <w:p>
      <w:pPr>
        <w:numPr>
          <w:ilvl w:val="1"/>
          <w:numId w:val="1032"/>
        </w:numPr>
        <w:pStyle w:val="Compact"/>
      </w:pPr>
      <w:r>
        <w:t xml:space="preserve">pyvirtualdisplay</w:t>
      </w:r>
    </w:p>
    <w:p>
      <w:pPr>
        <w:numPr>
          <w:ilvl w:val="1"/>
          <w:numId w:val="1032"/>
        </w:numPr>
        <w:pStyle w:val="Compact"/>
      </w:pPr>
      <w:r>
        <w:t xml:space="preserve">colorama</w:t>
      </w:r>
    </w:p>
    <w:p>
      <w:pPr>
        <w:numPr>
          <w:ilvl w:val="1"/>
          <w:numId w:val="1032"/>
        </w:numPr>
        <w:pStyle w:val="Compact"/>
      </w:pPr>
      <w:r>
        <w:t xml:space="preserve">urllib3</w:t>
      </w:r>
    </w:p>
    <w:p>
      <w:pPr>
        <w:numPr>
          <w:ilvl w:val="1"/>
          <w:numId w:val="1032"/>
        </w:numPr>
        <w:pStyle w:val="Compact"/>
      </w:pPr>
      <w:r>
        <w:t xml:space="preserve">requests</w:t>
      </w:r>
    </w:p>
    <w:p>
      <w:pPr>
        <w:numPr>
          <w:ilvl w:val="1"/>
          <w:numId w:val="1032"/>
        </w:numPr>
        <w:pStyle w:val="Compact"/>
      </w:pPr>
      <w:r>
        <w:t xml:space="preserve">paho-mqtt (en cas d’utilisation de MQTT)</w:t>
      </w:r>
    </w:p>
    <w:p>
      <w:pPr>
        <w:pStyle w:val="FirstParagraph"/>
      </w:pPr>
      <w:r>
        <w:t xml:space="preserve">Les fichiers Dockerfile (Ubuntu 22.04), DockerfileDebian (Debian bullseye),</w:t>
      </w:r>
      <w:r>
        <w:t xml:space="preserve"> </w:t>
      </w:r>
      <w:r>
        <w:t xml:space="preserve">et DockerfileAlpine (Alpine 3.17) peuvent vous aider pour trouver les</w:t>
      </w:r>
      <w:r>
        <w:t xml:space="preserve"> </w:t>
      </w:r>
      <w:r>
        <w:t xml:space="preserve">commandes d’installation.</w:t>
      </w:r>
    </w:p>
    <w:p>
      <w:pPr>
        <w:pStyle w:val="BodyText"/>
      </w:pPr>
      <w:r>
        <w:t xml:space="preserve">Les modules python3 sont disponibles pour la plupart comme paquet système,</w:t>
      </w:r>
      <w:r>
        <w:t xml:space="preserve"> </w:t>
      </w:r>
      <w:r>
        <w:t xml:space="preserve">sinon vous pourrez aussi les installer avec pip (avec le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 </w:t>
      </w:r>
      <w:r>
        <w:t xml:space="preserve">fournit dans ce dépôt):</w:t>
      </w:r>
    </w:p>
    <w:p>
      <w:pPr>
        <w:pStyle w:val="SourceCode"/>
      </w:pPr>
      <w:r>
        <w:rPr>
          <w:rStyle w:val="VerbatimChar"/>
        </w:rPr>
        <w:t xml:space="preserve">python3 -m pip3 install -r requirements.txt</w:t>
      </w:r>
    </w:p>
    <w:bookmarkEnd w:id="107"/>
    <w:bookmarkStart w:id="108" w:name="X47fd74ecff02b1b662d9a3d2c0e9768a77b5ece"/>
    <w:p>
      <w:pPr>
        <w:pStyle w:val="Heading3"/>
      </w:pPr>
      <w:r>
        <w:t xml:space="preserve">Installation avec le sous-système Windows pour Linux (WSL)</w:t>
      </w:r>
    </w:p>
    <w:p>
      <w:pPr>
        <w:pStyle w:val="FirstParagraph"/>
      </w:pPr>
      <w:r>
        <w:t xml:space="preserve">L’installation dans le sous-système Windows pour Linux (WSL) devrait être</w:t>
      </w:r>
      <w:r>
        <w:t xml:space="preserve"> </w:t>
      </w:r>
      <w:r>
        <w:t xml:space="preserve">également possible. Et à priori on peut même y configurer des tâches avec</w:t>
      </w:r>
      <w:r>
        <w:t xml:space="preserve"> </w:t>
      </w:r>
      <w:r>
        <w:t xml:space="preserve">cron. Toutefois, l’évolution d’une installation système WSL à une autre</w:t>
      </w:r>
      <w:r>
        <w:t xml:space="preserve"> </w:t>
      </w:r>
      <w:r>
        <w:t xml:space="preserve">peut nécessiter de tout réinstaller - pensez à gardez une copie de votre</w:t>
      </w:r>
      <w:r>
        <w:t xml:space="preserve"> </w:t>
      </w:r>
      <w:r>
        <w:t xml:space="preserve">configuration et un script d’installation des outils.</w:t>
      </w:r>
    </w:p>
    <w:p>
      <w:pPr>
        <w:pStyle w:val="BodyText"/>
      </w:pPr>
      <w:r>
        <w:t xml:space="preserve">Toutefois cette méthode n’a pas été testée.</w:t>
      </w:r>
    </w:p>
    <w:bookmarkEnd w:id="108"/>
    <w:bookmarkStart w:id="116" w:name="installation-native-sous-windows"/>
    <w:p>
      <w:pPr>
        <w:pStyle w:val="Heading3"/>
      </w:pPr>
      <w:r>
        <w:t xml:space="preserve">Installation native sous Windows</w:t>
      </w:r>
    </w:p>
    <w:p>
      <w:pPr>
        <w:pStyle w:val="FirstParagraph"/>
      </w:pPr>
      <w:r>
        <w:t xml:space="preserve">Pour une solution n’utilisant aucune forme de Linux sous Windows (ni WSL,</w:t>
      </w:r>
      <w:r>
        <w:t xml:space="preserve"> </w:t>
      </w:r>
      <w:r>
        <w:t xml:space="preserve">ni Docker, ni une VM), vous devez installer Python sous Windows et les</w:t>
      </w:r>
      <w:r>
        <w:t xml:space="preserve"> </w:t>
      </w:r>
      <w:r>
        <w:t xml:space="preserve">modules nécessaires. La version testée est</w:t>
      </w:r>
      <w:r>
        <w:t xml:space="preserve"> </w:t>
      </w:r>
      <w:hyperlink r:id="rId109">
        <w:r>
          <w:rPr>
            <w:rStyle w:val="Hyperlink"/>
          </w:rPr>
          <w:t xml:space="preserve">3.10.9 obtenu depuis https://www.python.org/downloads/windows/</w:t>
        </w:r>
      </w:hyperlink>
      <w:r>
        <w:t xml:space="preserve">.</w:t>
      </w:r>
    </w:p>
    <w:p>
      <w:pPr>
        <w:pStyle w:val="BodyText"/>
      </w:pPr>
      <w:r>
        <w:t xml:space="preserve">Vous aurez également besoin de</w:t>
      </w:r>
      <w:r>
        <w:t xml:space="preserve"> </w:t>
      </w:r>
      <w:hyperlink r:id="rId110">
        <w:r>
          <w:rPr>
            <w:rStyle w:val="Hyperlink"/>
          </w:rPr>
          <w:t xml:space="preserve">ChromeDriver</w:t>
        </w:r>
      </w:hyperlink>
      <w:r>
        <w:t xml:space="preserve"> </w:t>
      </w:r>
      <w:r>
        <w:t xml:space="preserve">pour Windows.</w:t>
      </w:r>
    </w:p>
    <w:p>
      <w:pPr>
        <w:pStyle w:val="BodyText"/>
      </w:pPr>
      <w:r>
        <w:t xml:space="preserve">Vous pouvez extraire le fichier</w:t>
      </w:r>
      <w:r>
        <w:t xml:space="preserve"> </w:t>
      </w:r>
      <w:r>
        <w:rPr>
          <w:rStyle w:val="VerbatimChar"/>
        </w:rPr>
        <w:t xml:space="preserve">ChromeDriver.exe</w:t>
      </w:r>
      <w:r>
        <w:t xml:space="preserve"> </w:t>
      </w:r>
      <w:r>
        <w:t xml:space="preserve">qui correspond à votre</w:t>
      </w:r>
      <w:r>
        <w:t xml:space="preserve"> </w:t>
      </w:r>
      <w:r>
        <w:t xml:space="preserve">version Chrome directement dans le dépôt que vous avez récupéré.</w:t>
      </w:r>
    </w:p>
    <w:p>
      <w:pPr>
        <w:pStyle w:val="BodyText"/>
      </w:pPr>
      <w:r>
        <w:t xml:space="preserve">Une autre méthode qui semble fonctionne c’est de laiser faire</w:t>
      </w:r>
      <w:r>
        <w:t xml:space="preserve"> </w:t>
      </w:r>
      <w:r>
        <w:rPr>
          <w:rStyle w:val="VerbatimChar"/>
        </w:rPr>
        <w:t xml:space="preserve">undetected-chromedriver</w:t>
      </w:r>
      <w:r>
        <w:t xml:space="preserve"> </w:t>
      </w:r>
      <w:r>
        <w:t xml:space="preserve">à installer avec</w:t>
      </w:r>
    </w:p>
    <w:p>
      <w:pPr>
        <w:pStyle w:val="SourceCode"/>
      </w:pPr>
      <w:r>
        <w:rPr>
          <w:rStyle w:val="VerbatimChar"/>
        </w:rPr>
        <w:t xml:space="preserve">pip install undetected-chromedriver</w:t>
      </w:r>
    </w:p>
    <w:p>
      <w:pPr>
        <w:pStyle w:val="FirstParagraph"/>
      </w:pPr>
      <w:r>
        <w:rPr>
          <w:rStyle w:val="VerbatimChar"/>
        </w:rPr>
        <w:t xml:space="preserve">undetected-chromedriver</w:t>
      </w:r>
      <w:r>
        <w:t xml:space="preserve"> </w:t>
      </w:r>
      <w:r>
        <w:t xml:space="preserve">est un module qui se charge de récuperer le</w:t>
      </w:r>
      <w:r>
        <w:t xml:space="preserve"> </w:t>
      </w:r>
      <w:r>
        <w:t xml:space="preserve">binaire et de le patcher pour que la navigation soit moins détectable comme</w:t>
      </w:r>
      <w:r>
        <w:t xml:space="preserve"> </w:t>
      </w:r>
      <w:r>
        <w:t xml:space="preserve">une navigation géré par un automatisme. Cela semble avoir une certaine</w:t>
      </w:r>
      <w:r>
        <w:t xml:space="preserve"> </w:t>
      </w:r>
      <w:r>
        <w:t xml:space="preserve">efficacité pour la validation simple d’un captcha. Il faudra probablement</w:t>
      </w:r>
      <w:r>
        <w:t xml:space="preserve"> </w:t>
      </w:r>
      <w:r>
        <w:t xml:space="preserve">ajouter l’option</w:t>
      </w:r>
      <w:r>
        <w:t xml:space="preserve"> </w:t>
      </w:r>
      <w:r>
        <w:rPr>
          <w:rStyle w:val="VerbatimChar"/>
        </w:rPr>
        <w:t xml:space="preserve">--chrome-version</w:t>
      </w:r>
      <w:r>
        <w:t xml:space="preserve"> </w:t>
      </w:r>
      <w:r>
        <w:t xml:space="preserve">au lancement de</w:t>
      </w:r>
      <w:r>
        <w:t xml:space="preserve"> </w:t>
      </w:r>
      <w:r>
        <w:rPr>
          <w:rStyle w:val="VerbatimChar"/>
        </w:rPr>
        <w:t xml:space="preserve">meterstoha.py</w:t>
      </w:r>
      <w:r>
        <w:t xml:space="preserve"> </w:t>
      </w:r>
      <w:r>
        <w:t xml:space="preserve">(voir</w:t>
      </w:r>
      <w:r>
        <w:t xml:space="preserve"> </w:t>
      </w:r>
      <w:hyperlink r:id="rId111">
        <w:r>
          <w:rPr>
            <w:rStyle w:val="Hyperlink"/>
          </w:rPr>
          <w:t xml:space="preserve">METERSTOHA.BAT</w:t>
        </w:r>
      </w:hyperlink>
      <w:r>
        <w:t xml:space="preserve"> </w:t>
      </w:r>
      <w:r>
        <w:t xml:space="preserve">pour un exemple d’automatisation).</w:t>
      </w:r>
    </w:p>
    <w:p>
      <w:pPr>
        <w:pStyle w:val="BodyText"/>
      </w:pPr>
      <w:r>
        <w:t xml:space="preserve">Ensuite vous devez</w:t>
      </w:r>
      <w:r>
        <w:t xml:space="preserve"> </w:t>
      </w:r>
      <w:hyperlink w:anchor="installation-de-meterstoha">
        <w:r>
          <w:rPr>
            <w:rStyle w:val="Hyperlink"/>
          </w:rPr>
          <w:t xml:space="preserve">installer MetersToHA</w:t>
        </w:r>
      </w:hyperlink>
      <w:r>
        <w:t xml:space="preserve">.</w:t>
      </w:r>
    </w:p>
    <w:p>
      <w:pPr>
        <w:pStyle w:val="BodyText"/>
      </w:pPr>
      <w:r>
        <w:t xml:space="preserve">Pour le lancement sous Windows, vous devez renseigner les chemins de</w:t>
      </w:r>
      <w:r>
        <w:t xml:space="preserve"> </w:t>
      </w:r>
      <w:r>
        <w:rPr>
          <w:rStyle w:val="VerbatimChar"/>
        </w:rPr>
        <w:t xml:space="preserve">chrome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chromedriver</w:t>
      </w:r>
      <w:r>
        <w:t xml:space="preserve"> </w:t>
      </w:r>
      <w:r>
        <w:t xml:space="preserve">(absolu ou relatifs depuis là ou vous lancez le</w:t>
      </w:r>
      <w:r>
        <w:t xml:space="preserve"> </w:t>
      </w:r>
      <w:r>
        <w:t xml:space="preserve">script).</w:t>
      </w:r>
      <w:r>
        <w:br/>
      </w:r>
      <w:r>
        <w:t xml:space="preserve">Vous pouvez omettre</w:t>
      </w:r>
      <w:r>
        <w:t xml:space="preserve"> </w:t>
      </w:r>
      <w:r>
        <w:rPr>
          <w:rStyle w:val="VerbatimChar"/>
        </w:rPr>
        <w:t xml:space="preserve">chromedriver</w:t>
      </w:r>
      <w:r>
        <w:t xml:space="preserve"> </w:t>
      </w:r>
      <w:r>
        <w:t xml:space="preserve">si vous avez installé le</w:t>
      </w:r>
      <w:r>
        <w:t xml:space="preserve"> </w:t>
      </w:r>
      <w:r>
        <w:t xml:space="preserve">module</w:t>
      </w:r>
      <w:r>
        <w:t xml:space="preserve"> </w:t>
      </w:r>
      <w:r>
        <w:rPr>
          <w:rStyle w:val="VerbatimChar"/>
        </w:rPr>
        <w:t xml:space="preserve">undetected-chromedriver</w:t>
      </w:r>
      <w:r>
        <w:t xml:space="preserve">.</w:t>
      </w:r>
    </w:p>
    <w:p>
      <w:pPr>
        <w:pStyle w:val="BodyText"/>
      </w:pPr>
      <w:r>
        <w:t xml:space="preserve">Un exemple d’un fichier de configuration est: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"veolia_login"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"monm</w:t>
      </w:r>
      <w:r>
        <w:rPr>
          <w:rStyle w:val="CharTok"/>
        </w:rPr>
        <w:t xml:space="preserve">\u00e9</w:t>
      </w:r>
      <w:r>
        <w:rPr>
          <w:rStyle w:val="StringTok"/>
        </w:rPr>
        <w:t xml:space="preserve">l@mon.domaine"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"veolia_password"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"mot de passe"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"veolia_contract"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"5453325"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"grdf_login"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"monm</w:t>
      </w:r>
      <w:r>
        <w:rPr>
          <w:rStyle w:val="CharTok"/>
        </w:rPr>
        <w:t xml:space="preserve">\u00e9</w:t>
      </w:r>
      <w:r>
        <w:rPr>
          <w:rStyle w:val="StringTok"/>
        </w:rPr>
        <w:t xml:space="preserve">l@mon.domaine"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"grdf_password"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"mot de passe"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"grdf_pce"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"21546000000000"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"ha_server"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"http://homeassistant.local:8123"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"ha_token"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"XXXXXXXXXXXXXXXXXXXXXX"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"chromium"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Program Files (x86)</w:t>
      </w:r>
      <w:r>
        <w:rPr>
          <w:rStyle w:val="CharTok"/>
        </w:rPr>
        <w:t xml:space="preserve">\\</w:t>
      </w:r>
      <w:r>
        <w:rPr>
          <w:rStyle w:val="StringTok"/>
        </w:rPr>
        <w:t xml:space="preserve">Google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Chrome</w:t>
      </w:r>
      <w:r>
        <w:rPr>
          <w:rStyle w:val="CharTok"/>
        </w:rPr>
        <w:t xml:space="preserve">\\</w:t>
      </w:r>
      <w:r>
        <w:rPr>
          <w:rStyle w:val="StringTok"/>
        </w:rPr>
        <w:t xml:space="preserve">Application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chrome.exe"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"chromedriver"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chromedriver.exe"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Sans l’option</w:t>
      </w:r>
      <w:r>
        <w:t xml:space="preserve"> </w:t>
      </w:r>
      <w:r>
        <w:rPr>
          <w:rStyle w:val="VerbatimChar"/>
        </w:rPr>
        <w:t xml:space="preserve">--debug</w:t>
      </w:r>
      <w:r>
        <w:t xml:space="preserve"> </w:t>
      </w:r>
      <w:r>
        <w:t xml:space="preserve">le déroulement sera visible. Dans ce cas s’il y a</w:t>
      </w:r>
      <w:r>
        <w:t xml:space="preserve"> </w:t>
      </w:r>
      <w:r>
        <w:t xml:space="preserve">un captcha à résoudre, le login ne sera pas réussi. L’option</w:t>
      </w:r>
      <w:r>
        <w:t xml:space="preserve"> </w:t>
      </w:r>
      <w:r>
        <w:rPr>
          <w:rStyle w:val="VerbatimChar"/>
        </w:rPr>
        <w:t xml:space="preserve">--screenshot</w:t>
      </w:r>
      <w:r>
        <w:t xml:space="preserve"> </w:t>
      </w:r>
      <w:r>
        <w:t xml:space="preserve">permet d’enregister le ontenu du navigateur (caché) dans</w:t>
      </w:r>
      <w:r>
        <w:t xml:space="preserve"> </w:t>
      </w:r>
      <w:r>
        <w:rPr>
          <w:rStyle w:val="VerbatimChar"/>
        </w:rPr>
        <w:t xml:space="preserve">screen_before_connection.png</w:t>
      </w:r>
      <w:r>
        <w:t xml:space="preserve"> </w:t>
      </w:r>
      <w:r>
        <w:t xml:space="preserve">ou vous pouvez vérifier s’il y avait un</w:t>
      </w:r>
      <w:r>
        <w:t xml:space="preserve"> </w:t>
      </w:r>
      <w:r>
        <w:t xml:space="preserve">captcha ou pas.</w:t>
      </w:r>
    </w:p>
    <w:p>
      <w:pPr>
        <w:pStyle w:val="BodyText"/>
      </w:pPr>
      <w:r>
        <w:t xml:space="preserve">Sinon, pour la résolution du captcha sous Windows en mode interactif,</w:t>
      </w:r>
      <w:r>
        <w:t xml:space="preserve"> </w:t>
      </w:r>
      <w:r>
        <w:t xml:space="preserve">l’option</w:t>
      </w:r>
      <w:r>
        <w:t xml:space="preserve"> </w:t>
      </w:r>
      <w:r>
        <w:rPr>
          <w:rStyle w:val="VerbatimChar"/>
        </w:rPr>
        <w:t xml:space="preserve">--debug</w:t>
      </w:r>
      <w:r>
        <w:t xml:space="preserve"> </w:t>
      </w:r>
      <w:r>
        <w:t xml:space="preserve">est nécessaire. Lorsque le popup apparaiti, vous</w:t>
      </w:r>
      <w:r>
        <w:br/>
      </w:r>
      <w:r>
        <w:t xml:space="preserve">devez</w:t>
      </w:r>
      <w:r>
        <w:t xml:space="preserve"> </w:t>
      </w:r>
      <w:r>
        <w:t xml:space="preserve">le captcha et le valider. Cliquez le bouton</w:t>
      </w:r>
      <w:r>
        <w:t xml:space="preserve"> </w:t>
      </w:r>
      <w:r>
        <w:t xml:space="preserve">“</w:t>
      </w:r>
      <w:r>
        <w:t xml:space="preserve">Connexion</w:t>
      </w:r>
      <w:r>
        <w:t xml:space="preserve">”</w:t>
      </w:r>
      <w:r>
        <w:t xml:space="preserve"> </w:t>
      </w:r>
      <w:r>
        <w:t xml:space="preserve">également. Si le</w:t>
      </w:r>
      <w:r>
        <w:t xml:space="preserve"> </w:t>
      </w:r>
      <w:r>
        <w:t xml:space="preserve">captcha est validé automatiquement, le script avance automatiquement comme</w:t>
      </w:r>
      <w:r>
        <w:t xml:space="preserve"> </w:t>
      </w:r>
      <w:r>
        <w:t xml:space="preserve">en mode caché et vous n’aurez pas à résoudre de captcha.</w:t>
      </w:r>
    </w:p>
    <w:p>
      <w:pPr>
        <w:pStyle w:val="BodyText"/>
      </w:pPr>
      <w:r>
        <w:t xml:space="preserve">Exemple de lancement, avec un fichier de configuration appelée</w:t>
      </w:r>
      <w:r>
        <w:t xml:space="preserve"> </w:t>
      </w:r>
      <w:r>
        <w:rPr>
          <w:rStyle w:val="VerbatimChar"/>
        </w:rPr>
        <w:t xml:space="preserve">winconfig.json</w:t>
      </w:r>
      <w:r>
        <w:t xml:space="preserve">, avec une capture d’écran avant connexion.</w:t>
      </w:r>
    </w:p>
    <w:p>
      <w:pPr>
        <w:pStyle w:val="SourceCode"/>
      </w:pPr>
      <w:r>
        <w:rPr>
          <w:rStyle w:val="VerbatimChar"/>
        </w:rPr>
        <w:t xml:space="preserve">python apps/meters_to_ha/meters_to_ha.py -c winconfig.json --grdf -r --debug --screenshot</w:t>
      </w:r>
    </w:p>
    <w:p>
      <w:pPr>
        <w:pStyle w:val="FirstParagraph"/>
      </w:pPr>
      <w:r>
        <w:t xml:space="preserve">Le fichier</w:t>
      </w:r>
      <w:r>
        <w:t xml:space="preserve"> </w:t>
      </w:r>
      <w:hyperlink r:id="rId111">
        <w:r>
          <w:rPr>
            <w:rStyle w:val="Hyperlink"/>
          </w:rPr>
          <w:t xml:space="preserve">METERSTOHA.BAT</w:t>
        </w:r>
      </w:hyperlink>
      <w:r>
        <w:t xml:space="preserve"> </w:t>
      </w:r>
      <w:r>
        <w:t xml:space="preserve">montre plus de variantes sur le</w:t>
      </w:r>
      <w:r>
        <w:t xml:space="preserve"> </w:t>
      </w:r>
      <w:r>
        <w:t xml:space="preserve">lancement (interactif ou pas, avec trace ou pas).</w:t>
      </w:r>
    </w:p>
    <w:p>
      <w:pPr>
        <w:pStyle w:val="BodyText"/>
      </w:pPr>
      <w:r>
        <w:t xml:space="preserve">Pour plus d’information concernant le contenu du fichier de configuration,</w:t>
      </w:r>
      <w:r>
        <w:t xml:space="preserve"> </w:t>
      </w:r>
      <w:r>
        <w:t xml:space="preserve">vérifiez</w:t>
      </w:r>
      <w:r>
        <w:t xml:space="preserve"> </w:t>
      </w:r>
      <w:hyperlink w:anchor="le-fichier-de-configuration-configjson">
        <w:r>
          <w:rPr>
            <w:rStyle w:val="Hyperlink"/>
          </w:rPr>
          <w:t xml:space="preserve">le paragraphe correspondant</w:t>
        </w:r>
      </w:hyperlink>
      <w:r>
        <w:t xml:space="preserve"> </w:t>
      </w:r>
      <w:r>
        <w:t xml:space="preserve">dans</w:t>
      </w:r>
      <w:r>
        <w:t xml:space="preserve"> </w:t>
      </w:r>
      <w:r>
        <w:t xml:space="preserve">le présent document.</w:t>
      </w:r>
    </w:p>
    <w:bookmarkStart w:id="115" w:name="planification-de-tâche"/>
    <w:p>
      <w:pPr>
        <w:pStyle w:val="Heading4"/>
      </w:pPr>
      <w:r>
        <w:t xml:space="preserve">Planification de tâche</w:t>
      </w:r>
    </w:p>
    <w:p>
      <w:pPr>
        <w:pStyle w:val="FirstParagraph"/>
      </w:pPr>
      <w:r>
        <w:t xml:space="preserve">Vous pouvez planifier l’exécution de la tâche sous Windows.</w:t>
      </w:r>
    </w:p>
    <w:p>
      <w:pPr>
        <w:pStyle w:val="BodyText"/>
      </w:pPr>
      <w:r>
        <w:t xml:space="preserve">Pour y parvenir, cherchez</w:t>
      </w:r>
      <w:r>
        <w:t xml:space="preserve"> </w:t>
      </w:r>
      <w:r>
        <w:rPr>
          <w:rStyle w:val="VerbatimChar"/>
        </w:rPr>
        <w:t xml:space="preserve">Planificateur de tâches</w:t>
      </w:r>
      <w:r>
        <w:t xml:space="preserve"> </w:t>
      </w:r>
      <w:r>
        <w:t xml:space="preserve">dans la zone de</w:t>
      </w:r>
      <w:r>
        <w:t xml:space="preserve"> </w:t>
      </w:r>
      <w:r>
        <w:t xml:space="preserve">recherche windows.</w:t>
      </w:r>
      <w:r>
        <w:br/>
      </w:r>
      <w:r>
        <w:t xml:space="preserve">Choissez</w:t>
      </w:r>
      <w:r>
        <w:t xml:space="preserve"> </w:t>
      </w:r>
      <w:r>
        <w:t xml:space="preserve">“</w:t>
      </w:r>
      <w:r>
        <w:t xml:space="preserve">Créer une tâche de base</w:t>
      </w:r>
      <w:r>
        <w:t xml:space="preserve">”</w:t>
      </w:r>
      <w:r>
        <w:t xml:space="preserve"> </w:t>
      </w:r>
      <w:r>
        <w:t xml:space="preserve">et suivre le</w:t>
      </w:r>
      <w:r>
        <w:t xml:space="preserve"> </w:t>
      </w:r>
      <w:r>
        <w:t xml:space="preserve">processus. Choississez</w:t>
      </w:r>
      <w:r>
        <w:t xml:space="preserve"> </w:t>
      </w:r>
      <w:r>
        <w:t xml:space="preserve">“</w:t>
      </w:r>
      <w:r>
        <w:t xml:space="preserve">Tous les jours</w:t>
      </w:r>
      <w:r>
        <w:t xml:space="preserve">”</w:t>
      </w:r>
      <w:r>
        <w:t xml:space="preserve"> </w:t>
      </w:r>
      <w:r>
        <w:t xml:space="preserve">et</w:t>
      </w:r>
      <w:r>
        <w:t xml:space="preserve"> </w:t>
      </w:r>
      <w:r>
        <w:t xml:space="preserve">“</w:t>
      </w:r>
      <w:r>
        <w:t xml:space="preserve">Démarrez le</w:t>
      </w:r>
      <w:r>
        <w:t xml:space="preserve">”</w:t>
      </w:r>
      <w:r>
        <w:t xml:space="preserve"> </w:t>
      </w:r>
      <w:r>
        <w:t xml:space="preserve">à une heure qui</w:t>
      </w:r>
      <w:r>
        <w:t xml:space="preserve"> </w:t>
      </w:r>
      <w:r>
        <w:t xml:space="preserve">sera celle de tous les jours. Puis</w:t>
      </w:r>
      <w:r>
        <w:t xml:space="preserve"> </w:t>
      </w:r>
      <w:r>
        <w:t xml:space="preserve">“</w:t>
      </w:r>
      <w:r>
        <w:t xml:space="preserve">Démarrer un programme</w:t>
      </w:r>
      <w:r>
        <w:t xml:space="preserve">”</w:t>
      </w:r>
      <w:r>
        <w:t xml:space="preserve">.</w:t>
      </w:r>
      <w:r>
        <w:br/>
      </w:r>
      <w:r>
        <w:t xml:space="preserve">Il est ensuite</w:t>
      </w:r>
      <w:r>
        <w:t xml:space="preserve"> </w:t>
      </w:r>
      <w:r>
        <w:t xml:space="preserve">important de choisir votre</w:t>
      </w:r>
      <w:r>
        <w:t xml:space="preserve"> </w:t>
      </w:r>
      <w:r>
        <w:rPr>
          <w:rStyle w:val="VerbatimChar"/>
        </w:rPr>
        <w:t xml:space="preserve">pythonw.exe</w:t>
      </w:r>
      <w:r>
        <w:t xml:space="preserve"> </w:t>
      </w:r>
      <w:r>
        <w:t xml:space="preserve">comme programme, les paramètres et</w:t>
      </w:r>
      <w:r>
        <w:t xml:space="preserve"> </w:t>
      </w:r>
      <w:r>
        <w:t xml:space="preserve">“</w:t>
      </w:r>
      <w:r>
        <w:t xml:space="preserve">Commencez dans</w:t>
      </w:r>
      <w:r>
        <w:t xml:space="preserve">”</w:t>
      </w:r>
      <w:r>
        <w:t xml:space="preserve"> </w:t>
      </w:r>
      <w:r>
        <w:t xml:space="preserve">qui doit correspondre au chemin de MetersToHA (contenant</w:t>
      </w:r>
      <w:r>
        <w:t xml:space="preserve"> </w:t>
      </w:r>
      <w:r>
        <w:t xml:space="preserve">le sous-répertoire apps).</w:t>
      </w:r>
    </w:p>
    <w:p>
      <w:pPr>
        <w:pStyle w:val="BodyText"/>
      </w:pPr>
      <w:r>
        <w:drawing>
          <wp:inline>
            <wp:extent cx="5334000" cy="4341003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images/Win11PlanificationTache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1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Avant de</w:t>
      </w:r>
      <w:r>
        <w:t xml:space="preserve"> </w:t>
      </w:r>
      <w:r>
        <w:t xml:space="preserve">“</w:t>
      </w:r>
      <w:r>
        <w:t xml:space="preserve">Terminer</w:t>
      </w:r>
      <w:r>
        <w:t xml:space="preserve">”</w:t>
      </w:r>
      <w:r>
        <w:t xml:space="preserve">, choisissez d’ouvrir les propriétés de la tâche afin de</w:t>
      </w:r>
      <w:r>
        <w:t xml:space="preserve"> </w:t>
      </w:r>
      <w:r>
        <w:t xml:space="preserve">pouvoir activer l’exécution même si l’utilisateur n’est pas connecté. Vous</w:t>
      </w:r>
      <w:r>
        <w:t xml:space="preserve"> </w:t>
      </w:r>
      <w:r>
        <w:t xml:space="preserve">pourrez y ajuster également d’autres paramètres (voir les onglets).</w:t>
      </w:r>
    </w:p>
    <w:p>
      <w:pPr>
        <w:pStyle w:val="BodyText"/>
      </w:pPr>
      <w:r>
        <w:t xml:space="preserve">Trouvez la tache dans</w:t>
      </w:r>
      <w:r>
        <w:t xml:space="preserve"> </w:t>
      </w:r>
      <w:r>
        <w:t xml:space="preserve">“</w:t>
      </w:r>
      <w:r>
        <w:t xml:space="preserve">Bibliothèque du Planificateur de tâches</w:t>
      </w:r>
      <w:r>
        <w:t xml:space="preserve">”</w:t>
      </w:r>
      <w:r>
        <w:t xml:space="preserve"> </w:t>
      </w:r>
      <w:r>
        <w:t xml:space="preserve">et faites</w:t>
      </w:r>
      <w:r>
        <w:t xml:space="preserve"> </w:t>
      </w:r>
      <w:r>
        <w:t xml:space="preserve">“</w:t>
      </w:r>
      <w:r>
        <w:t xml:space="preserve">Exécuter</w:t>
      </w:r>
      <w:r>
        <w:t xml:space="preserve">”</w:t>
      </w:r>
      <w:r>
        <w:t xml:space="preserve"> </w:t>
      </w:r>
      <w:r>
        <w:t xml:space="preserve">(dans le menu accessible par clique droit de la tâche) afin de</w:t>
      </w:r>
      <w:r>
        <w:t xml:space="preserve"> </w:t>
      </w:r>
      <w:r>
        <w:t xml:space="preserve">vérifier que cela fonctionne (vérifiez les fichiers de sortie).</w:t>
      </w:r>
      <w:r>
        <w:br/>
      </w:r>
      <w:r>
        <w:t xml:space="preserve">Quand cela</w:t>
      </w:r>
      <w:r>
        <w:t xml:space="preserve"> </w:t>
      </w:r>
      <w:r>
        <w:t xml:space="preserve">ne fonctionne pas, assurez-vous que tous les chemins sont corrects.</w:t>
      </w:r>
    </w:p>
    <w:bookmarkEnd w:id="115"/>
    <w:bookmarkEnd w:id="116"/>
    <w:bookmarkStart w:id="119" w:name="installation-de-meterstoha"/>
    <w:p>
      <w:pPr>
        <w:pStyle w:val="Heading3"/>
      </w:pPr>
      <w:r>
        <w:t xml:space="preserve">Installation de MetersToHA</w:t>
      </w:r>
    </w:p>
    <w:p>
      <w:pPr>
        <w:pStyle w:val="FirstParagraph"/>
      </w:pPr>
      <w:r>
        <w:t xml:space="preserve">Vous pouvez extraire les fichiers de ce dépôt ou vous voulez.</w:t>
      </w:r>
    </w:p>
    <w:p>
      <w:pPr>
        <w:pStyle w:val="BodyText"/>
      </w:pPr>
      <w:r>
        <w:t xml:space="preserve">Le script</w:t>
      </w:r>
      <w:r>
        <w:t xml:space="preserve"> </w:t>
      </w:r>
      <w:r>
        <w:rPr>
          <w:rStyle w:val="VerbatimChar"/>
        </w:rPr>
        <w:t xml:space="preserve">apps/meters_to_ha/meters_to_ha.py</w:t>
      </w:r>
      <w:r>
        <w:t xml:space="preserve"> </w:t>
      </w:r>
      <w:r>
        <w:t xml:space="preserve">et son fichier de</w:t>
      </w:r>
      <w:r>
        <w:t xml:space="preserve"> </w:t>
      </w:r>
      <w:r>
        <w:t xml:space="preserve">configuration</w:t>
      </w:r>
      <w:r>
        <w:t xml:space="preserve"> </w:t>
      </w:r>
      <w:r>
        <w:rPr>
          <w:rStyle w:val="VerbatimChar"/>
        </w:rPr>
        <w:t xml:space="preserve">config.json</w:t>
      </w:r>
      <w:r>
        <w:t xml:space="preserve"> </w:t>
      </w:r>
      <w:r>
        <w:t xml:space="preserve">suffisent (en sus des prérequis).</w:t>
      </w:r>
      <w:r>
        <w:br/>
      </w:r>
      <w:r>
        <w:t xml:space="preserve">Le fichier</w:t>
      </w:r>
      <w:r>
        <w:t xml:space="preserve"> </w:t>
      </w:r>
      <w:r>
        <w:rPr>
          <w:rStyle w:val="VerbatimChar"/>
        </w:rPr>
        <w:t xml:space="preserve">config.json.exemple</w:t>
      </w:r>
      <w:r>
        <w:t xml:space="preserve"> </w:t>
      </w:r>
      <w:r>
        <w:t xml:space="preserve">peut servir comme base pour réaliser votre fichier de</w:t>
      </w:r>
      <w:r>
        <w:t xml:space="preserve"> </w:t>
      </w:r>
      <w:r>
        <w:t xml:space="preserve">configuration.</w:t>
      </w:r>
    </w:p>
    <w:p>
      <w:pPr>
        <w:pStyle w:val="BodyText"/>
      </w:pPr>
      <w:r>
        <w:t xml:space="preserve">En utilisant git, vous facilitez la mise à jour, sinon téléchargez</w:t>
      </w:r>
      <w:r>
        <w:t xml:space="preserve"> </w:t>
      </w:r>
      <w:r>
        <w:t xml:space="preserve">l’archive.</w:t>
      </w:r>
    </w:p>
    <w:bookmarkStart w:id="117" w:name="installation-avec-git"/>
    <w:p>
      <w:pPr>
        <w:pStyle w:val="Heading4"/>
      </w:pPr>
      <w:r>
        <w:t xml:space="preserve">Installation avec</w:t>
      </w:r>
      <w:r>
        <w:t xml:space="preserve"> </w:t>
      </w:r>
      <w:r>
        <w:rPr>
          <w:rStyle w:val="VerbatimChar"/>
        </w:rPr>
        <w:t xml:space="preserve">git</w:t>
      </w:r>
    </w:p>
    <w:p>
      <w:pPr>
        <w:pStyle w:val="FirstParagraph"/>
      </w:pPr>
      <w:r>
        <w:t xml:space="preserve">Récupération initiale:</w:t>
      </w:r>
    </w:p>
    <w:p>
      <w:pPr>
        <w:pStyle w:val="SourceCode"/>
      </w:pPr>
      <w:r>
        <w:rPr>
          <w:rStyle w:val="VerbatimChar"/>
        </w:rPr>
        <w:t xml:space="preserve">cd REPERTOIRE_DE_DESTIONATION</w:t>
      </w:r>
      <w:r>
        <w:br/>
      </w:r>
      <w:r>
        <w:rPr>
          <w:rStyle w:val="VerbatimChar"/>
        </w:rPr>
        <w:t xml:space="preserve">git clone https://github.com/mdeweerd/MetersToHA</w:t>
      </w:r>
      <w:r>
        <w:br/>
      </w:r>
      <w:r>
        <w:rPr>
          <w:rStyle w:val="VerbatimChar"/>
        </w:rPr>
        <w:t xml:space="preserve">cd MetersToHA</w:t>
      </w:r>
      <w:r>
        <w:br/>
      </w:r>
      <w:r>
        <w:br/>
      </w:r>
      <w:r>
        <w:rPr>
          <w:rStyle w:val="VerbatimChar"/>
        </w:rPr>
        <w:t xml:space="preserve">pip3 install -r requirements.txt</w:t>
      </w:r>
      <w:r>
        <w:br/>
      </w:r>
      <w:r>
        <w:rPr>
          <w:rStyle w:val="VerbatimChar"/>
        </w:rPr>
        <w:t xml:space="preserve"># ou</w:t>
      </w:r>
      <w:r>
        <w:br/>
      </w:r>
      <w:r>
        <w:rPr>
          <w:rStyle w:val="VerbatimChar"/>
        </w:rPr>
        <w:t xml:space="preserve">python -m pip install -r requirements.txt</w:t>
      </w:r>
    </w:p>
    <w:p>
      <w:pPr>
        <w:pStyle w:val="FirstParagraph"/>
      </w:pPr>
      <w:r>
        <w:t xml:space="preserve">Mise à jour:</w:t>
      </w:r>
    </w:p>
    <w:p>
      <w:pPr>
        <w:pStyle w:val="SourceCode"/>
      </w:pPr>
      <w:r>
        <w:rPr>
          <w:rStyle w:val="VerbatimChar"/>
        </w:rPr>
        <w:t xml:space="preserve">git pull</w:t>
      </w:r>
    </w:p>
    <w:bookmarkEnd w:id="117"/>
    <w:bookmarkStart w:id="118" w:name="installation-avec-une-archive"/>
    <w:p>
      <w:pPr>
        <w:pStyle w:val="Heading4"/>
      </w:pPr>
      <w:r>
        <w:t xml:space="preserve">Installation avec une archive</w:t>
      </w:r>
    </w:p>
    <w:p>
      <w:pPr>
        <w:pStyle w:val="FirstParagraph"/>
      </w:pPr>
      <w:r>
        <w:t xml:space="preserve">Extraire l’archive, puis s’assurer que le script est exécutable (*nix):</w:t>
      </w:r>
    </w:p>
    <w:p>
      <w:pPr>
        <w:pStyle w:val="SourceCode"/>
      </w:pPr>
      <w:r>
        <w:rPr>
          <w:rStyle w:val="VerbatimChar"/>
        </w:rPr>
        <w:t xml:space="preserve">chmod ugo+x apps/meters_to_ha/meters_to_ha.py</w:t>
      </w:r>
    </w:p>
    <w:bookmarkEnd w:id="118"/>
    <w:bookmarkEnd w:id="119"/>
    <w:bookmarkStart w:id="120" w:name="automatisation"/>
    <w:p>
      <w:pPr>
        <w:pStyle w:val="Heading3"/>
      </w:pPr>
      <w:r>
        <w:t xml:space="preserve">Automatisation :</w:t>
      </w:r>
    </w:p>
    <w:p>
      <w:pPr>
        <w:pStyle w:val="FirstParagraph"/>
      </w:pPr>
      <w:r>
        <w:t xml:space="preserve">Une automatisation permettra de lancer la récupération une fois par jour.</w:t>
      </w:r>
      <w:r>
        <w:t xml:space="preserve"> </w:t>
      </w:r>
      <w:r>
        <w:t xml:space="preserve">Il est bien sûr préférable de d’abord valider le fonctionnement sans</w:t>
      </w:r>
      <w:r>
        <w:t xml:space="preserve"> </w:t>
      </w:r>
      <w:r>
        <w:t xml:space="preserve">automatisation.</w:t>
      </w:r>
    </w:p>
    <w:p>
      <w:pPr>
        <w:pStyle w:val="BodyText"/>
      </w:pPr>
      <w:r>
        <w:t xml:space="preserve">Vous pouvez faire cela avec</w:t>
      </w:r>
      <w:r>
        <w:t xml:space="preserve"> </w:t>
      </w:r>
      <w:r>
        <w:rPr>
          <w:rStyle w:val="VerbatimChar"/>
        </w:rPr>
        <w:t xml:space="preserve">cron</w:t>
      </w:r>
      <w:r>
        <w:t xml:space="preserve"> </w:t>
      </w:r>
      <w:r>
        <w:t xml:space="preserve">et un de ses fichiers de configuration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. Pour cela, ajoutez la ligne suivante à votre planificateur de</w:t>
      </w:r>
      <w:r>
        <w:t xml:space="preserve"> </w:t>
      </w:r>
      <w:r>
        <w:t xml:space="preserve">tâches :</w:t>
      </w:r>
    </w:p>
    <w:p>
      <w:pPr>
        <w:pStyle w:val="SourceCode"/>
      </w:pPr>
      <w:r>
        <w:rPr>
          <w:rStyle w:val="VerbatimChar"/>
        </w:rPr>
        <w:t xml:space="preserve">./apps/meters_to_ha/meters_to_ha.py --run</w:t>
      </w:r>
    </w:p>
    <w:p>
      <w:pPr>
        <w:pStyle w:val="FirstParagraph"/>
      </w:pPr>
      <w:r>
        <w:t xml:space="preserve">Exemple ici avec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que l’on peut éditer avec :</w:t>
      </w:r>
    </w:p>
    <w:p>
      <w:pPr>
        <w:pStyle w:val="SourceCode"/>
      </w:pPr>
      <w:r>
        <w:rPr>
          <w:rStyle w:val="VerbatimChar"/>
        </w:rPr>
        <w:t xml:space="preserve">crontab -e</w:t>
      </w:r>
    </w:p>
    <w:p>
      <w:pPr>
        <w:pStyle w:val="FirstParagraph"/>
      </w:pPr>
      <w:r>
        <w:t xml:space="preserve">Pour y ajouter le contenu qui suivent tout en:</w:t>
      </w:r>
    </w:p>
    <w:p>
      <w:pPr>
        <w:numPr>
          <w:ilvl w:val="0"/>
          <w:numId w:val="1033"/>
        </w:numPr>
        <w:pStyle w:val="Compact"/>
      </w:pPr>
      <w:r>
        <w:t xml:space="preserve">Modifiant les chemins selon votre installation;</w:t>
      </w:r>
    </w:p>
    <w:p>
      <w:pPr>
        <w:numPr>
          <w:ilvl w:val="0"/>
          <w:numId w:val="1033"/>
        </w:numPr>
        <w:pStyle w:val="Compact"/>
      </w:pPr>
      <w:r>
        <w:t xml:space="preserve">Garder que les lignes utiles (Veolia et/ou GRDF)</w:t>
      </w:r>
    </w:p>
    <w:p>
      <w:pPr>
        <w:pStyle w:val="SourceCode"/>
      </w:pPr>
      <w:r>
        <w:rPr>
          <w:rStyle w:val="VerbatimChar"/>
        </w:rPr>
        <w:t xml:space="preserve">SHELL=/bin/bash</w:t>
      </w:r>
      <w:r>
        <w:br/>
      </w:r>
      <w:r>
        <w:rPr>
          <w:rStyle w:val="VerbatimChar"/>
        </w:rPr>
        <w:t xml:space="preserve">M2HA_PATH=/opt/MetersToHA/apps/meters_to_ha/</w:t>
      </w:r>
      <w:r>
        <w:br/>
      </w:r>
      <w:r>
        <w:rPr>
          <w:rStyle w:val="VerbatimChar"/>
        </w:rPr>
        <w:t xml:space="preserve">M2HA_SCRIPT=${M2HA_PATH}apps/meters_to_ha/meters_to_ha.py</w:t>
      </w:r>
      <w:r>
        <w:br/>
      </w:r>
      <w:r>
        <w:rPr>
          <w:rStyle w:val="VerbatimChar"/>
        </w:rPr>
        <w:t xml:space="preserve">M2HA_CONFIG=${M2HA_PATH}config.json</w:t>
      </w:r>
      <w:r>
        <w:br/>
      </w:r>
      <w:r>
        <w:rPr>
          <w:rStyle w:val="VerbatimChar"/>
        </w:rPr>
        <w:t xml:space="preserve">M2HA_LOG=${M2HA_PATH}meters_to_ha.log</w:t>
      </w:r>
      <w:r>
        <w:br/>
      </w:r>
      <w:r>
        <w:rPr>
          <w:rStyle w:val="VerbatimChar"/>
        </w:rPr>
        <w:t xml:space="preserve"># Veolia</w:t>
      </w:r>
      <w:r>
        <w:br/>
      </w:r>
      <w:r>
        <w:rPr>
          <w:rStyle w:val="VerbatimChar"/>
        </w:rPr>
        <w:t xml:space="preserve">0  1 * * *   sleep ${RANDOM:0:2}m &amp;&amp; ${M2HA_SCRIPT} --veolia -c ${M2HA_CONFIG} -log ${M2HA_LOG}.veolia</w:t>
      </w:r>
      <w:r>
        <w:br/>
      </w:r>
      <w:r>
        <w:rPr>
          <w:rStyle w:val="VerbatimChar"/>
        </w:rPr>
        <w:t xml:space="preserve"># GRDF</w:t>
      </w:r>
      <w:r>
        <w:br/>
      </w:r>
      <w:r>
        <w:rPr>
          <w:rStyle w:val="VerbatimChar"/>
        </w:rPr>
        <w:t xml:space="preserve">0 20 * * *   sleep ${RANDOM:0:2}m &amp;&amp; ${M2HA_SCRIPT} --grdf   -c ${M2HA_CONFIG} -log ${M2HA_LOG}.grdf</w:t>
      </w:r>
    </w:p>
    <w:bookmarkEnd w:id="120"/>
    <w:bookmarkEnd w:id="121"/>
    <w:bookmarkStart w:id="126" w:name="dépannage"/>
    <w:p>
      <w:pPr>
        <w:pStyle w:val="Heading2"/>
      </w:pPr>
      <w:r>
        <w:t xml:space="preserve">Dépannage</w:t>
      </w:r>
    </w:p>
    <w:bookmarkStart w:id="122" w:name="première-exécution"/>
    <w:p>
      <w:pPr>
        <w:pStyle w:val="Heading3"/>
      </w:pPr>
      <w:r>
        <w:t xml:space="preserve">Première exécution :</w:t>
      </w:r>
    </w:p>
    <w:p>
      <w:pPr>
        <w:pStyle w:val="FirstParagraph"/>
      </w:pPr>
      <w:r>
        <w:t xml:space="preserve">Par default le script est muet (il n’affiche rien sur la console et ne</w:t>
      </w:r>
      <w:r>
        <w:t xml:space="preserve"> </w:t>
      </w:r>
      <w:r>
        <w:t xml:space="preserve">lance pas la version graphique de Firefox). Il enregistre toutes les</w:t>
      </w:r>
      <w:r>
        <w:t xml:space="preserve"> </w:t>
      </w:r>
      <w:r>
        <w:t xml:space="preserve">actions dans le fichier</w:t>
      </w:r>
      <w:r>
        <w:t xml:space="preserve"> </w:t>
      </w:r>
      <w:r>
        <w:rPr>
          <w:rStyle w:val="VerbatimChar"/>
        </w:rPr>
        <w:t xml:space="preserve">INSTALL_DIR/veolia.log</w:t>
      </w:r>
      <w:r>
        <w:t xml:space="preserve">. Je vous recommande pour</w:t>
      </w:r>
      <w:r>
        <w:t xml:space="preserve"> </w:t>
      </w:r>
      <w:r>
        <w:t xml:space="preserve">la première utilisation d’activer le mode débogue. Cela permet d’avoir une</w:t>
      </w:r>
      <w:r>
        <w:t xml:space="preserve"> </w:t>
      </w:r>
      <w:r>
        <w:t xml:space="preserve">sortie visuelle de l’exécution du script sur la console et un suivi des</w:t>
      </w:r>
      <w:r>
        <w:t xml:space="preserve"> </w:t>
      </w:r>
      <w:r>
        <w:t xml:space="preserve">actions dans Firefox.</w:t>
      </w:r>
    </w:p>
    <w:p>
      <w:pPr>
        <w:pStyle w:val="BodyText"/>
      </w:pPr>
      <w:r>
        <w:t xml:space="preserve">Déroulement de l’exécution :</w:t>
      </w:r>
    </w:p>
    <w:p>
      <w:pPr>
        <w:numPr>
          <w:ilvl w:val="0"/>
          <w:numId w:val="1034"/>
        </w:numPr>
        <w:pStyle w:val="Compact"/>
      </w:pPr>
      <w:r>
        <w:t xml:space="preserve">Chargement de tous les modules python –&gt; si erreur installer les</w:t>
      </w:r>
      <w:r>
        <w:t xml:space="preserve"> </w:t>
      </w:r>
      <w:r>
        <w:t xml:space="preserve">modules manquants (pip3 install …)</w:t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Sanity check</w:t>
      </w:r>
      <w:r>
        <w:t xml:space="preserve">”</w:t>
      </w:r>
      <w:r>
        <w:t xml:space="preserve"> </w:t>
      </w:r>
      <w:r>
        <w:t xml:space="preserve">de l’environnement :</w:t>
      </w:r>
    </w:p>
    <w:p>
      <w:pPr>
        <w:numPr>
          <w:ilvl w:val="0"/>
          <w:numId w:val="1035"/>
        </w:numPr>
        <w:pStyle w:val="Compact"/>
      </w:pPr>
      <w:r>
        <w:t xml:space="preserve">Version</w:t>
      </w:r>
    </w:p>
    <w:p>
      <w:pPr>
        <w:numPr>
          <w:ilvl w:val="0"/>
          <w:numId w:val="1035"/>
        </w:numPr>
        <w:pStyle w:val="Compact"/>
      </w:pPr>
      <w:r>
        <w:t xml:space="preserve">Prérequis logiciel externe –&gt; si erreur installer le logiciel manquant</w:t>
      </w:r>
    </w:p>
    <w:p>
      <w:pPr>
        <w:numPr>
          <w:ilvl w:val="0"/>
          <w:numId w:val="1035"/>
        </w:numPr>
        <w:pStyle w:val="Compact"/>
      </w:pPr>
      <w:r>
        <w:t xml:space="preserve">Configuration Domoticz –&gt; si erreur configurer correctement Domoticz</w:t>
      </w:r>
    </w:p>
    <w:p>
      <w:pPr>
        <w:numPr>
          <w:ilvl w:val="0"/>
          <w:numId w:val="1036"/>
        </w:numPr>
        <w:pStyle w:val="Compact"/>
      </w:pPr>
      <w:r>
        <w:t xml:space="preserve">Connection au site Veolia et téléchargement de l’historique</w:t>
      </w:r>
    </w:p>
    <w:p>
      <w:pPr>
        <w:numPr>
          <w:ilvl w:val="0"/>
          <w:numId w:val="1036"/>
        </w:numPr>
        <w:pStyle w:val="Compact"/>
      </w:pPr>
      <w:r>
        <w:t xml:space="preserve">Téléversement des données dans Domoticz</w:t>
      </w:r>
    </w:p>
    <w:p>
      <w:pPr>
        <w:pStyle w:val="SourceCode"/>
      </w:pPr>
      <w:r>
        <w:rPr>
          <w:rStyle w:val="VerbatimChar"/>
        </w:rPr>
        <w:t xml:space="preserve">./apps/meters_to_ha/meters_to_ha.py --run --keep-output --debug</w:t>
      </w:r>
    </w:p>
    <w:p>
      <w:pPr>
        <w:pStyle w:val="FirstParagraph"/>
      </w:pPr>
      <w:r>
        <w:t xml:space="preserve">Afficher toutes les options disponibles :</w:t>
      </w:r>
    </w:p>
    <w:p>
      <w:pPr>
        <w:pStyle w:val="SourceCode"/>
      </w:pPr>
      <w:r>
        <w:rPr>
          <w:rStyle w:val="VerbatimChar"/>
        </w:rPr>
        <w:t xml:space="preserve">./apps/meters_to_ha/meters_to_ha.py --help</w:t>
      </w:r>
    </w:p>
    <w:p>
      <w:pPr>
        <w:pStyle w:val="FirstParagraph"/>
      </w:pPr>
      <w:r>
        <w:t xml:space="preserve">Lorque la récupération des données a déjà fonctionné (avec</w:t>
      </w:r>
      <w:r>
        <w:t xml:space="preserve"> </w:t>
      </w:r>
      <w:r>
        <w:rPr>
          <w:rStyle w:val="VerbatimChar"/>
        </w:rPr>
        <w:t xml:space="preserve">--keep-output</w:t>
      </w:r>
      <w:r>
        <w:t xml:space="preserve">), vous pouvez pendant les essais réutiliser le fichier déjà</w:t>
      </w:r>
      <w:r>
        <w:t xml:space="preserve"> </w:t>
      </w:r>
      <w:r>
        <w:t xml:space="preserve">téléchargé avec l’option</w:t>
      </w:r>
      <w:r>
        <w:t xml:space="preserve"> </w:t>
      </w:r>
      <w:r>
        <w:rPr>
          <w:rStyle w:val="VerbatimChar"/>
        </w:rPr>
        <w:t xml:space="preserve">--skip-download</w:t>
      </w:r>
      <w:r>
        <w:t xml:space="preserve">. Cela permettra la mise au point</w:t>
      </w:r>
      <w:r>
        <w:t xml:space="preserve"> </w:t>
      </w:r>
      <w:r>
        <w:t xml:space="preserve">la configuration de l’envoi des données vers votre système domotique.</w:t>
      </w:r>
    </w:p>
    <w:p>
      <w:pPr>
        <w:pStyle w:val="BodyText"/>
      </w:pPr>
      <w:r>
        <w:t xml:space="preserve">Exemple:</w:t>
      </w:r>
    </w:p>
    <w:p>
      <w:pPr>
        <w:pStyle w:val="SourceCode"/>
      </w:pPr>
      <w:r>
        <w:rPr>
          <w:rStyle w:val="VerbatimChar"/>
        </w:rPr>
        <w:t xml:space="preserve">./apps/meters_to_ha/meters_to_ha.py --grdf -r --keep-output --skip-download</w:t>
      </w:r>
    </w:p>
    <w:bookmarkEnd w:id="122"/>
    <w:bookmarkStart w:id="125" w:name="X888fb25c49070b8b83602db5180052690d120ce"/>
    <w:p>
      <w:pPr>
        <w:pStyle w:val="Heading3"/>
      </w:pPr>
      <w:r>
        <w:t xml:space="preserve">Paramétrer votre système pour le mode débogue (optionnel, mais recommandé)</w:t>
      </w:r>
    </w:p>
    <w:p>
      <w:pPr>
        <w:pStyle w:val="FirstParagraph"/>
      </w:pPr>
      <w:r>
        <w:t xml:space="preserve">Si vous rencontrez des problèmes à l’exécution, regardez dans un premier</w:t>
      </w:r>
      <w:r>
        <w:t xml:space="preserve"> </w:t>
      </w:r>
      <w:r>
        <w:t xml:space="preserve">temps le fichier</w:t>
      </w:r>
      <w:r>
        <w:t xml:space="preserve"> </w:t>
      </w:r>
      <w:r>
        <w:t xml:space="preserve">“</w:t>
      </w:r>
      <w:r>
        <w:t xml:space="preserve">veolia.log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Si cela ne suffit pas, pour aller plus loin il sera utile d’utiliser le</w:t>
      </w:r>
      <w:r>
        <w:t xml:space="preserve"> </w:t>
      </w:r>
      <w:r>
        <w:t xml:space="preserve">mode débogue (option</w:t>
      </w:r>
      <w:r>
        <w:t xml:space="preserve"> </w:t>
      </w:r>
      <w:r>
        <w:rPr>
          <w:rStyle w:val="VerbatimChar"/>
        </w:rPr>
        <w:t xml:space="preserve">--debug</w:t>
      </w:r>
      <w:r>
        <w:t xml:space="preserve">).</w:t>
      </w:r>
    </w:p>
    <w:p>
      <w:pPr>
        <w:pStyle w:val="BodyText"/>
      </w:pPr>
      <w:r>
        <w:t xml:space="preserve">Dans ce dernier cas il y a 3 scenarios :</w:t>
      </w:r>
    </w:p>
    <w:p>
      <w:pPr>
        <w:numPr>
          <w:ilvl w:val="0"/>
          <w:numId w:val="1037"/>
        </w:numPr>
        <w:pStyle w:val="Compact"/>
      </w:pPr>
      <w:r>
        <w:t xml:space="preserve">Le script est exécuté en locale par l’utilisateur avec lequel vous êtes</w:t>
      </w:r>
      <w:r>
        <w:t xml:space="preserve"> </w:t>
      </w:r>
      <w:r>
        <w:t xml:space="preserve">logués ==&gt; ca devrait fonctionner tout seul, mais vous devez utiliser</w:t>
      </w:r>
      <w:r>
        <w:t xml:space="preserve"> </w:t>
      </w:r>
      <w:r>
        <w:t xml:space="preserve">une machine de type</w:t>
      </w:r>
      <w:r>
        <w:t xml:space="preserve"> </w:t>
      </w:r>
      <w:r>
        <w:t xml:space="preserve">“</w:t>
      </w:r>
      <w:r>
        <w:t xml:space="preserve">Linux</w:t>
      </w:r>
      <w:r>
        <w:t xml:space="preserve">”</w:t>
      </w:r>
      <w:r>
        <w:t xml:space="preserve"> </w:t>
      </w:r>
      <w:r>
        <w:t xml:space="preserve">avec interface graphique ;</w:t>
      </w:r>
    </w:p>
    <w:p>
      <w:pPr>
        <w:numPr>
          <w:ilvl w:val="0"/>
          <w:numId w:val="1037"/>
        </w:numPr>
        <w:pStyle w:val="Compact"/>
      </w:pPr>
      <w:r>
        <w:t xml:space="preserve">Vous exécutez le script sur une machine distante Linux. Il convient</w:t>
      </w:r>
      <w:r>
        <w:t xml:space="preserve"> </w:t>
      </w:r>
      <w:r>
        <w:t xml:space="preserve">alors de vérifier que la commande suivante fonctionne après être</w:t>
      </w:r>
      <w:r>
        <w:t xml:space="preserve"> </w:t>
      </w:r>
      <w:r>
        <w:t xml:space="preserve">connecté sur la machine Linux distante (via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probablement) :</w:t>
      </w:r>
      <w:r>
        <w:t xml:space="preserve"> </w:t>
      </w:r>
      <w:r>
        <w:rPr>
          <w:rStyle w:val="VerbatimChar"/>
        </w:rPr>
        <w:t xml:space="preserve">xlogo</w:t>
      </w:r>
      <w:r>
        <w:t xml:space="preserve">;</w:t>
      </w:r>
    </w:p>
    <w:p>
      <w:pPr>
        <w:numPr>
          <w:ilvl w:val="0"/>
          <w:numId w:val="1037"/>
        </w:numPr>
        <w:pStyle w:val="Compact"/>
      </w:pPr>
      <w:r>
        <w:t xml:space="preserve">Vous êtes sous Windows, vous pouvez par exemple utiliser la solution</w:t>
      </w:r>
      <w:r>
        <w:t xml:space="preserve"> </w:t>
      </w:r>
      <w:hyperlink r:id="rId123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un serveur X (p.e.</w:t>
      </w:r>
      <w:r>
        <w:t xml:space="preserve"> </w:t>
      </w:r>
      <w:hyperlink r:id="rId124">
        <w:r>
          <w:rPr>
            <w:rStyle w:val="Hyperlink"/>
          </w:rPr>
          <w:t xml:space="preserve">VcXsvr</w:t>
        </w:r>
      </w:hyperlink>
      <w:r>
        <w:t xml:space="preserve">) et le lancer (!)</w:t>
      </w:r>
      <w:r>
        <w:t xml:space="preserve"> </w:t>
      </w:r>
      <w:r>
        <w:t xml:space="preserve">avec l’option</w:t>
      </w:r>
      <w:r>
        <w:t xml:space="preserve"> </w:t>
      </w:r>
      <w:r>
        <w:t xml:space="preserve">“</w:t>
      </w:r>
      <w:r>
        <w:t xml:space="preserve">Disable Access Control</w:t>
      </w:r>
      <w:r>
        <w:t xml:space="preserve">”</w:t>
      </w:r>
      <w:r>
        <w:t xml:space="preserve">, puis lancer l’un des scripts</w:t>
      </w:r>
      <w:r>
        <w:t xml:space="preserve"> </w:t>
      </w:r>
      <w:r>
        <w:rPr>
          <w:rStyle w:val="VerbatimChar"/>
        </w:rPr>
        <w:t xml:space="preserve">docker\*Run.BAT</w:t>
      </w:r>
      <w:r>
        <w:t xml:space="preserve"> </w:t>
      </w:r>
      <w:r>
        <w:t xml:space="preserve">après avoir ajouté l’option</w:t>
      </w:r>
      <w:r>
        <w:t xml:space="preserve"> </w:t>
      </w:r>
      <w:r>
        <w:t xml:space="preserve">‘</w:t>
      </w:r>
      <w:r>
        <w:t xml:space="preserve">–debug</w:t>
      </w:r>
      <w:r>
        <w:t xml:space="preserve">’</w:t>
      </w:r>
      <w:r>
        <w:t xml:space="preserve"> </w:t>
      </w:r>
      <w:r>
        <w:t xml:space="preserve">à la ligne de</w:t>
      </w:r>
      <w:r>
        <w:t xml:space="preserve"> </w:t>
      </w:r>
      <w:r>
        <w:t xml:space="preserve">lancement du script.</w:t>
      </w:r>
    </w:p>
    <w:p>
      <w:pPr>
        <w:pStyle w:val="FirstParagraph"/>
      </w:pPr>
      <w:r>
        <w:t xml:space="preserve">Si vous voyez bien une fenêtre X s’afficher à l’écran c’est que</w:t>
      </w:r>
      <w:r>
        <w:t xml:space="preserve"> </w:t>
      </w:r>
      <w:r>
        <w:t xml:space="preserve">l’environnement X11 est correctement configuré. Le mode débogue du script</w:t>
      </w:r>
      <w:r>
        <w:t xml:space="preserve"> </w:t>
      </w:r>
      <w:r>
        <w:t xml:space="preserve">devrait fonctionner.</w:t>
      </w:r>
    </w:p>
    <w:p>
      <w:pPr>
        <w:pStyle w:val="BodyText"/>
      </w:pPr>
      <w:r>
        <w:t xml:space="preserve">Si par contre rien ne s’affiche, il convient de chercher sur internet</w:t>
      </w:r>
      <w:r>
        <w:t xml:space="preserve"> </w:t>
      </w:r>
      <w:r>
        <w:t xml:space="preserve">comment le faire fonctionner, il y a pleins de tutos pour cela. Ensuite</w:t>
      </w:r>
      <w:r>
        <w:t xml:space="preserve"> </w:t>
      </w:r>
      <w:r>
        <w:t xml:space="preserve">vous pourrez utiliser le mode débogue.</w:t>
      </w:r>
    </w:p>
    <w:bookmarkEnd w:id="125"/>
    <w:bookmarkEnd w:id="126"/>
    <w:bookmarkStart w:id="127" w:name="principe-de-fonctionnement"/>
    <w:p>
      <w:pPr>
        <w:pStyle w:val="Heading2"/>
      </w:pPr>
      <w:r>
        <w:t xml:space="preserve">Principe de fonctionnement</w:t>
      </w:r>
    </w:p>
    <w:p>
      <w:pPr>
        <w:pStyle w:val="FirstParagraph"/>
      </w:pPr>
      <w:r>
        <w:t xml:space="preserve">L’outil simule la visite du site a grâce à l’outil</w:t>
      </w:r>
      <w:r>
        <w:t xml:space="preserve"> </w:t>
      </w:r>
      <w:r>
        <w:rPr>
          <w:rStyle w:val="VerbatimChar"/>
        </w:rPr>
        <w:t xml:space="preserve">selenium</w:t>
      </w:r>
      <w:r>
        <w:t xml:space="preserve">.</w:t>
      </w:r>
      <w:r>
        <w:br/>
      </w:r>
      <w:r>
        <w:t xml:space="preserve">Il procède</w:t>
      </w:r>
      <w:r>
        <w:t xml:space="preserve"> </w:t>
      </w:r>
      <w:r>
        <w:t xml:space="preserve">alors aux étapes d’identification, parcourt les pages autant que</w:t>
      </w:r>
      <w:r>
        <w:t xml:space="preserve"> </w:t>
      </w:r>
      <w:r>
        <w:t xml:space="preserve">nécessaire, et télécharge un fichier d’historique adéquat.</w:t>
      </w:r>
      <w:r>
        <w:br/>
      </w:r>
      <w:r>
        <w:t xml:space="preserve">Ce fichier est</w:t>
      </w:r>
      <w:r>
        <w:t xml:space="preserve"> </w:t>
      </w:r>
      <w:r>
        <w:t xml:space="preserve">alors décortiqué pour en extraire les informations utiles.</w:t>
      </w:r>
      <w:r>
        <w:br/>
      </w:r>
      <w:r>
        <w:t xml:space="preserve">Ces données</w:t>
      </w:r>
      <w:r>
        <w:t xml:space="preserve"> </w:t>
      </w:r>
      <w:r>
        <w:t xml:space="preserve">sont ensuite envoyés au système domotique choisi à travers son API.</w:t>
      </w:r>
    </w:p>
    <w:p>
      <w:pPr>
        <w:pStyle w:val="BodyText"/>
      </w:pPr>
      <w:r>
        <w:rPr>
          <w:rStyle w:val="VerbatimChar"/>
        </w:rPr>
        <w:t xml:space="preserve">Selenium</w:t>
      </w:r>
      <w:r>
        <w:t xml:space="preserve"> </w:t>
      </w:r>
      <w:r>
        <w:t xml:space="preserve">exécute un navigateur Firefox ou Chromium en mode</w:t>
      </w:r>
      <w:r>
        <w:t xml:space="preserve"> </w:t>
      </w:r>
      <w:r>
        <w:t xml:space="preserve">“</w:t>
      </w:r>
      <w:r>
        <w:t xml:space="preserve">Headless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Le mode Headless indique que le système n’a pas d’écran.</w:t>
      </w:r>
    </w:p>
    <w:p>
      <w:pPr>
        <w:pStyle w:val="BodyText"/>
      </w:pPr>
      <w:r>
        <w:t xml:space="preserve">Le système Graphique (GUI) existe, mais l’affichage n’existe que dans une</w:t>
      </w:r>
      <w:r>
        <w:t xml:space="preserve"> </w:t>
      </w:r>
      <w:r>
        <w:t xml:space="preserve">zone mémoire.</w:t>
      </w:r>
    </w:p>
    <w:p>
      <w:pPr>
        <w:pStyle w:val="BodyText"/>
      </w:pPr>
      <w:r>
        <w:t xml:space="preserve">Il est néanmoins possible de voir le déroulement en temps réel avec</w:t>
      </w:r>
      <w:r>
        <w:t xml:space="preserve"> </w:t>
      </w:r>
      <w:r>
        <w:t xml:space="preserve">l’option</w:t>
      </w:r>
      <w:r>
        <w:t xml:space="preserve"> </w:t>
      </w:r>
      <w:r>
        <w:rPr>
          <w:rStyle w:val="VerbatimChar"/>
        </w:rPr>
        <w:t xml:space="preserve">--debug</w:t>
      </w:r>
      <w:r>
        <w:t xml:space="preserve">. L’affichage n’est alors plus</w:t>
      </w:r>
      <w:r>
        <w:t xml:space="preserve"> </w:t>
      </w:r>
      <w:r>
        <w:t xml:space="preserve">“</w:t>
      </w:r>
      <w:r>
        <w:t xml:space="preserve">Headless</w:t>
      </w:r>
      <w:r>
        <w:t xml:space="preserve">”</w:t>
      </w:r>
      <w:r>
        <w:t xml:space="preserve"> </w:t>
      </w:r>
      <w:r>
        <w:t xml:space="preserve">et il vous</w:t>
      </w:r>
      <w:r>
        <w:t xml:space="preserve"> </w:t>
      </w:r>
      <w:r>
        <w:t xml:space="preserve">faudra un serveur X attaché à un écran physique.</w:t>
      </w:r>
    </w:p>
    <w:bookmarkEnd w:id="127"/>
    <w:bookmarkStart w:id="128" w:name="environnements-testés"/>
    <w:p>
      <w:pPr>
        <w:pStyle w:val="Heading2"/>
      </w:pPr>
      <w:r>
        <w:t xml:space="preserve">Environnements testés:</w:t>
      </w:r>
    </w:p>
    <w:p>
      <w:pPr>
        <w:pStyle w:val="FirstParagraph"/>
      </w:pPr>
      <w:r>
        <w:t xml:space="preserve">Actuels (à travers Docker):</w:t>
      </w:r>
    </w:p>
    <w:p>
      <w:pPr>
        <w:numPr>
          <w:ilvl w:val="0"/>
          <w:numId w:val="1038"/>
        </w:numPr>
        <w:pStyle w:val="Compact"/>
      </w:pPr>
      <w:r>
        <w:t xml:space="preserve">Debian Bullseye - Chromium - (Docker 1.2GB)</w:t>
      </w:r>
    </w:p>
    <w:p>
      <w:pPr>
        <w:numPr>
          <w:ilvl w:val="0"/>
          <w:numId w:val="1038"/>
        </w:numPr>
        <w:pStyle w:val="Compact"/>
      </w:pPr>
      <w:r>
        <w:t xml:space="preserve">Alpine 3.17 - Chromium - (Docker 540MB)</w:t>
      </w:r>
    </w:p>
    <w:p>
      <w:pPr>
        <w:numPr>
          <w:ilvl w:val="0"/>
          <w:numId w:val="1038"/>
        </w:numPr>
        <w:pStyle w:val="Compact"/>
      </w:pPr>
      <w:r>
        <w:t xml:space="preserve">Ubuntu 22.04 - Firefox - (Docker 1.2GB)</w:t>
      </w:r>
    </w:p>
    <w:p>
      <w:pPr>
        <w:numPr>
          <w:ilvl w:val="0"/>
          <w:numId w:val="1038"/>
        </w:numPr>
        <w:pStyle w:val="Compact"/>
      </w:pPr>
      <w:r>
        <w:t xml:space="preserve">Home Assistant/AppDaemon - Alpine Linux v3.17 - Chromium</w:t>
      </w:r>
    </w:p>
    <w:p>
      <w:pPr>
        <w:pStyle w:val="FirstParagraph"/>
      </w:pPr>
      <w:r>
        <w:t xml:space="preserve">Anciens (plus testés avec les versions récentes):</w:t>
      </w:r>
    </w:p>
    <w:p>
      <w:pPr>
        <w:numPr>
          <w:ilvl w:val="0"/>
          <w:numId w:val="1039"/>
        </w:numPr>
        <w:pStyle w:val="Compact"/>
      </w:pPr>
      <w:r>
        <w:t xml:space="preserve">Debian Buster - Chromium</w:t>
      </w:r>
    </w:p>
    <w:p>
      <w:pPr>
        <w:numPr>
          <w:ilvl w:val="0"/>
          <w:numId w:val="1039"/>
        </w:numPr>
        <w:pStyle w:val="Compact"/>
      </w:pPr>
      <w:r>
        <w:t xml:space="preserve">Ubuntu 20.04 - Firefox</w:t>
      </w:r>
    </w:p>
    <w:p>
      <w:pPr>
        <w:numPr>
          <w:ilvl w:val="0"/>
          <w:numId w:val="1039"/>
        </w:numPr>
        <w:pStyle w:val="Compact"/>
      </w:pPr>
      <w:r>
        <w:t xml:space="preserve">Ubuntu 21.04 - Firefox</w:t>
      </w:r>
    </w:p>
    <w:p>
      <w:pPr>
        <w:pStyle w:val="FirstParagraph"/>
      </w:pPr>
      <w:r>
        <w:t xml:space="preserve">A noter qu’Ubuntu supporte probablement aussi la solution avec Chromium.</w:t>
      </w:r>
    </w:p>
    <w:bookmarkEnd w:id="128"/>
    <w:bookmarkStart w:id="129" w:name="cas-de-figure"/>
    <w:p>
      <w:pPr>
        <w:pStyle w:val="Heading2"/>
      </w:pPr>
      <w:r>
        <w:t xml:space="preserve">Cas de figure:</w:t>
      </w:r>
    </w:p>
    <w:p>
      <w:pPr>
        <w:numPr>
          <w:ilvl w:val="0"/>
          <w:numId w:val="1040"/>
        </w:numPr>
        <w:pStyle w:val="Compact"/>
      </w:pPr>
      <w:r>
        <w:t xml:space="preserve">#9 NoSuchElementException pour</w:t>
      </w:r>
      <w:r>
        <w:t xml:space="preserve"> </w:t>
      </w:r>
      <w:r>
        <w:rPr>
          <w:rStyle w:val="VerbatimChar"/>
        </w:rPr>
        <w:t xml:space="preserve">find_element(By.TAG_NAME, "pre")</w:t>
      </w:r>
      <w:r>
        <w:t xml:space="preserve">. Le</w:t>
      </w:r>
      <w:r>
        <w:t xml:space="preserve"> </w:t>
      </w:r>
      <w:r>
        <w:t xml:space="preserve">processus pense avoir attînt l’étape du résultat.</w:t>
      </w:r>
    </w:p>
    <w:p>
      <w:pPr>
        <w:numPr>
          <w:ilvl w:val="1"/>
          <w:numId w:val="1041"/>
        </w:numPr>
        <w:pStyle w:val="Compact"/>
      </w:pPr>
      <w:r>
        <w:t xml:space="preserve">Vérifiez que la résulution du captcha se fait correctement. Cette</w:t>
      </w:r>
      <w:r>
        <w:t xml:space="preserve"> </w:t>
      </w:r>
      <w:r>
        <w:t xml:space="preserve">erreur a été constaté lorsque cet autre message apparaissait:</w:t>
      </w:r>
      <w:r>
        <w:t xml:space="preserve"> </w:t>
      </w:r>
      <w:r>
        <w:rPr>
          <w:rStyle w:val="VerbatimChar"/>
        </w:rPr>
        <w:t xml:space="preserve">capmonster status 402{"errorId":1,"errorCode":"ERROR_ZERO_BALANCE","errorDescription":"Account has zero balance"}</w:t>
      </w:r>
    </w:p>
    <w:bookmarkEnd w:id="129"/>
    <w:bookmarkStart w:id="134" w:name="remerciementscontributeurs"/>
    <w:p>
      <w:pPr>
        <w:pStyle w:val="Heading2"/>
      </w:pPr>
      <w:r>
        <w:t xml:space="preserve">Remerciements/Contributeurs</w:t>
      </w:r>
    </w:p>
    <w:p>
      <w:pPr>
        <w:numPr>
          <w:ilvl w:val="0"/>
          <w:numId w:val="1042"/>
        </w:numPr>
        <w:pStyle w:val="Compact"/>
      </w:pPr>
      <w:hyperlink r:id="rId130">
        <w:r>
          <w:rPr>
            <w:rStyle w:val="Hyperlink"/>
          </w:rPr>
          <w:t xml:space="preserve">s0nik42</w:t>
        </w:r>
      </w:hyperlink>
    </w:p>
    <w:p>
      <w:pPr>
        <w:numPr>
          <w:ilvl w:val="0"/>
          <w:numId w:val="1042"/>
        </w:numPr>
        <w:pStyle w:val="Compact"/>
      </w:pPr>
      <w:hyperlink r:id="rId131">
        <w:r>
          <w:rPr>
            <w:rStyle w:val="Hyperlink"/>
          </w:rPr>
          <w:t xml:space="preserve">k20human</w:t>
        </w:r>
      </w:hyperlink>
    </w:p>
    <w:p>
      <w:pPr>
        <w:numPr>
          <w:ilvl w:val="0"/>
          <w:numId w:val="1042"/>
        </w:numPr>
        <w:pStyle w:val="Compact"/>
      </w:pPr>
      <w:hyperlink r:id="rId132">
        <w:r>
          <w:rPr>
            <w:rStyle w:val="Hyperlink"/>
          </w:rPr>
          <w:t xml:space="preserve">guillaumezin</w:t>
        </w:r>
      </w:hyperlink>
    </w:p>
    <w:p>
      <w:pPr>
        <w:numPr>
          <w:ilvl w:val="0"/>
          <w:numId w:val="1042"/>
        </w:numPr>
        <w:pStyle w:val="Compact"/>
      </w:pPr>
      <w:hyperlink r:id="rId133">
        <w:r>
          <w:rPr>
            <w:rStyle w:val="Hyperlink"/>
          </w:rPr>
          <w:t xml:space="preserve">mdeweerd</w:t>
        </w:r>
      </w:hyperlink>
    </w:p>
    <w:bookmarkEnd w:id="134"/>
    <w:bookmarkEnd w:id="1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-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z" /><Relationship Type="http://schemas.openxmlformats.org/officeDocument/2006/relationships/image" Id="rId24" Target="media/rId24.svgz" /><Relationship Type="http://schemas.openxmlformats.org/officeDocument/2006/relationships/image" Id="rId63" Target="media/rId63.png" /><Relationship Type="http://schemas.openxmlformats.org/officeDocument/2006/relationships/image" Id="rId98" Target="media/rId98.png" /><Relationship Type="http://schemas.openxmlformats.org/officeDocument/2006/relationships/image" Id="rId69" Target="media/rId69.png" /><Relationship Type="http://schemas.openxmlformats.org/officeDocument/2006/relationships/image" Id="rId66" Target="media/rId66.png" /><Relationship Type="http://schemas.openxmlformats.org/officeDocument/2006/relationships/image" Id="rId95" Target="media/rId95.png" /><Relationship Type="http://schemas.openxmlformats.org/officeDocument/2006/relationships/image" Id="rId75" Target="media/rId75.png" /><Relationship Type="http://schemas.openxmlformats.org/officeDocument/2006/relationships/image" Id="rId112" Target="media/rId112.png" /><Relationship Type="http://schemas.openxmlformats.org/officeDocument/2006/relationships/image" Id="rId81" Target="media/rId81.png" /><Relationship Type="http://schemas.openxmlformats.org/officeDocument/2006/relationships/image" Id="rId50" Target="media/rId50.png" /><Relationship Type="http://schemas.openxmlformats.org/officeDocument/2006/relationships/image" Id="rId57" Target="media/rId57.png" /><Relationship Type="http://schemas.openxmlformats.org/officeDocument/2006/relationships/hyperlink" Id="rId111" Target="METERSTOHA.BAT" TargetMode="External" /><Relationship Type="http://schemas.openxmlformats.org/officeDocument/2006/relationships/hyperlink" Id="rId39" Target="http://homeassistant.local:8123" TargetMode="External" /><Relationship Type="http://schemas.openxmlformats.org/officeDocument/2006/relationships/hyperlink" Id="rId79" Target="http://votreinstance:5050/" TargetMode="External" /><Relationship Type="http://schemas.openxmlformats.org/officeDocument/2006/relationships/hyperlink" Id="rId44" Target="https://2captcha.com/?from=16639177" TargetMode="External" /><Relationship Type="http://schemas.openxmlformats.org/officeDocument/2006/relationships/hyperlink" Id="rId54" Target="https://appdaemon.readthedocs.io/en/latest/INSTALL.html" TargetMode="External" /><Relationship Type="http://schemas.openxmlformats.org/officeDocument/2006/relationships/hyperlink" Id="rId45" Target="https://capmonster.cloud/" TargetMode="External" /><Relationship Type="http://schemas.openxmlformats.org/officeDocument/2006/relationships/hyperlink" Id="rId41" Target="https://captchaai.com/?from=151169" TargetMode="External" /><Relationship Type="http://schemas.openxmlformats.org/officeDocument/2006/relationships/hyperlink" Id="rId43" Target="https://captchaai.com/tickets.php#?from=151169" TargetMode="External" /><Relationship Type="http://schemas.openxmlformats.org/officeDocument/2006/relationships/hyperlink" Id="rId110" Target="https://chromedriver.chromium.org/downloads" TargetMode="External" /><Relationship Type="http://schemas.openxmlformats.org/officeDocument/2006/relationships/hyperlink" Id="rId104" Target="https://docker.com" TargetMode="External" /><Relationship Type="http://schemas.openxmlformats.org/officeDocument/2006/relationships/hyperlink" Id="rId29" Target="https://domoticz.com/" TargetMode="External" /><Relationship Type="http://schemas.openxmlformats.org/officeDocument/2006/relationships/hyperlink" Id="rId48" Target="https://forum.hacf.fr/t/veolia-idf-sedif-consommation-eau-potable-suivi-consommation/11492" TargetMode="External" /><Relationship Type="http://schemas.openxmlformats.org/officeDocument/2006/relationships/hyperlink" Id="rId105" Target="https://github.com/docker/for-win/issues/13398" TargetMode="External" /><Relationship Type="http://schemas.openxmlformats.org/officeDocument/2006/relationships/hyperlink" Id="rId33" Target="https://github.com/frtz13/homeassistant_gazpar_cl_sensor" TargetMode="External" /><Relationship Type="http://schemas.openxmlformats.org/officeDocument/2006/relationships/hyperlink" Id="rId132" Target="https://github.com/guillaumezin" TargetMode="External" /><Relationship Type="http://schemas.openxmlformats.org/officeDocument/2006/relationships/hyperlink" Id="rId23" Target="https://github.com/hacs/integration" TargetMode="External" /><Relationship Type="http://schemas.openxmlformats.org/officeDocument/2006/relationships/hyperlink" Id="rId60" Target="https://github.com/hassio-addons/addon-appdaemon/blob/main/appdaemon/DOCS.html#installation" TargetMode="External" /><Relationship Type="http://schemas.openxmlformats.org/officeDocument/2006/relationships/hyperlink" Id="rId40" Target="https://github.com/iv-org/invidious/issues/1256" TargetMode="External" /><Relationship Type="http://schemas.openxmlformats.org/officeDocument/2006/relationships/hyperlink" Id="rId131" Target="https://github.com/k20human" TargetMode="External" /><Relationship Type="http://schemas.openxmlformats.org/officeDocument/2006/relationships/hyperlink" Id="rId133" Target="https://github.com/mdeweerd" TargetMode="External" /><Relationship Type="http://schemas.openxmlformats.org/officeDocument/2006/relationships/hyperlink" Id="rId62" Target="https://github.com/mdeweerd/MetersToHA" TargetMode="External" /><Relationship Type="http://schemas.openxmlformats.org/officeDocument/2006/relationships/hyperlink" Id="rId42" Target="https://github.com/mdeweerd/MetersToHA/issues/8#issuecomment-1704032953" TargetMode="External" /><Relationship Type="http://schemas.openxmlformats.org/officeDocument/2006/relationships/hyperlink" Id="rId27" Target="https://github.com/pre-commit/pre-commit" TargetMode="External" /><Relationship Type="http://schemas.openxmlformats.org/officeDocument/2006/relationships/hyperlink" Id="rId130" Target="https://github.com/s0nik42" TargetMode="External" /><Relationship Type="http://schemas.openxmlformats.org/officeDocument/2006/relationships/hyperlink" Id="rId30" Target="https://github.com/s0nik42/veolia-idf" TargetMode="External" /><Relationship Type="http://schemas.openxmlformats.org/officeDocument/2006/relationships/hyperlink" Id="rId55" Target="https://hacs.xyz/" TargetMode="External" /><Relationship Type="http://schemas.openxmlformats.org/officeDocument/2006/relationships/hyperlink" Id="rId56" Target="https://hacs.xyz/docs/categories/appdaemon_apps/#enable-appdaemon-apps-in-hacs" TargetMode="External" /><Relationship Type="http://schemas.openxmlformats.org/officeDocument/2006/relationships/hyperlink" Id="rId73" Target="https://mobaxterm.mobatek.net/download-home-edition.html" TargetMode="External" /><Relationship Type="http://schemas.openxmlformats.org/officeDocument/2006/relationships/hyperlink" Id="rId37" Target="https://monespace.grdf.fr/client/particulier/accueil" TargetMode="External" /><Relationship Type="http://schemas.openxmlformats.org/officeDocument/2006/relationships/hyperlink" Id="rId88" Target="https://my.home-assistant.io/redirect/config_energy/" TargetMode="External" /><Relationship Type="http://schemas.openxmlformats.org/officeDocument/2006/relationships/hyperlink" Id="rId49" Target="https://my.home-assistant.io/redirect/profile/" TargetMode="External" /><Relationship Type="http://schemas.openxmlformats.org/officeDocument/2006/relationships/hyperlink" Id="rId124" Target="https://sourceforge.net/projects/vcxsrv/" TargetMode="External" /><Relationship Type="http://schemas.openxmlformats.org/officeDocument/2006/relationships/hyperlink" Id="rId74" Target="https://sourceforge.net/projects/vcxsrv/files/vcxsrv/" TargetMode="External" /><Relationship Type="http://schemas.openxmlformats.org/officeDocument/2006/relationships/hyperlink" Id="rId123" Target="https://www.docker.com/" TargetMode="External" /><Relationship Type="http://schemas.openxmlformats.org/officeDocument/2006/relationships/hyperlink" Id="rId36" Target="https://www.eau.veolia.fr/" TargetMode="External" /><Relationship Type="http://schemas.openxmlformats.org/officeDocument/2006/relationships/hyperlink" Id="rId28" Target="https://www.home-assistant.io/" TargetMode="External" /><Relationship Type="http://schemas.openxmlformats.org/officeDocument/2006/relationships/hyperlink" Id="rId109" Target="https://www.python.org/downloads/windows/" TargetMode="External" /><Relationship Type="http://schemas.openxmlformats.org/officeDocument/2006/relationships/hyperlink" Id="rId35" Target="https://www.vedif.eau.veolia.f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1" Target="METERSTOHA.BAT" TargetMode="External" /><Relationship Type="http://schemas.openxmlformats.org/officeDocument/2006/relationships/hyperlink" Id="rId39" Target="http://homeassistant.local:8123" TargetMode="External" /><Relationship Type="http://schemas.openxmlformats.org/officeDocument/2006/relationships/hyperlink" Id="rId79" Target="http://votreinstance:5050/" TargetMode="External" /><Relationship Type="http://schemas.openxmlformats.org/officeDocument/2006/relationships/hyperlink" Id="rId44" Target="https://2captcha.com/?from=16639177" TargetMode="External" /><Relationship Type="http://schemas.openxmlformats.org/officeDocument/2006/relationships/hyperlink" Id="rId54" Target="https://appdaemon.readthedocs.io/en/latest/INSTALL.html" TargetMode="External" /><Relationship Type="http://schemas.openxmlformats.org/officeDocument/2006/relationships/hyperlink" Id="rId45" Target="https://capmonster.cloud/" TargetMode="External" /><Relationship Type="http://schemas.openxmlformats.org/officeDocument/2006/relationships/hyperlink" Id="rId41" Target="https://captchaai.com/?from=151169" TargetMode="External" /><Relationship Type="http://schemas.openxmlformats.org/officeDocument/2006/relationships/hyperlink" Id="rId43" Target="https://captchaai.com/tickets.php#?from=151169" TargetMode="External" /><Relationship Type="http://schemas.openxmlformats.org/officeDocument/2006/relationships/hyperlink" Id="rId110" Target="https://chromedriver.chromium.org/downloads" TargetMode="External" /><Relationship Type="http://schemas.openxmlformats.org/officeDocument/2006/relationships/hyperlink" Id="rId104" Target="https://docker.com" TargetMode="External" /><Relationship Type="http://schemas.openxmlformats.org/officeDocument/2006/relationships/hyperlink" Id="rId29" Target="https://domoticz.com/" TargetMode="External" /><Relationship Type="http://schemas.openxmlformats.org/officeDocument/2006/relationships/hyperlink" Id="rId48" Target="https://forum.hacf.fr/t/veolia-idf-sedif-consommation-eau-potable-suivi-consommation/11492" TargetMode="External" /><Relationship Type="http://schemas.openxmlformats.org/officeDocument/2006/relationships/hyperlink" Id="rId105" Target="https://github.com/docker/for-win/issues/13398" TargetMode="External" /><Relationship Type="http://schemas.openxmlformats.org/officeDocument/2006/relationships/hyperlink" Id="rId33" Target="https://github.com/frtz13/homeassistant_gazpar_cl_sensor" TargetMode="External" /><Relationship Type="http://schemas.openxmlformats.org/officeDocument/2006/relationships/hyperlink" Id="rId132" Target="https://github.com/guillaumezin" TargetMode="External" /><Relationship Type="http://schemas.openxmlformats.org/officeDocument/2006/relationships/hyperlink" Id="rId23" Target="https://github.com/hacs/integration" TargetMode="External" /><Relationship Type="http://schemas.openxmlformats.org/officeDocument/2006/relationships/hyperlink" Id="rId60" Target="https://github.com/hassio-addons/addon-appdaemon/blob/main/appdaemon/DOCS.html#installation" TargetMode="External" /><Relationship Type="http://schemas.openxmlformats.org/officeDocument/2006/relationships/hyperlink" Id="rId40" Target="https://github.com/iv-org/invidious/issues/1256" TargetMode="External" /><Relationship Type="http://schemas.openxmlformats.org/officeDocument/2006/relationships/hyperlink" Id="rId131" Target="https://github.com/k20human" TargetMode="External" /><Relationship Type="http://schemas.openxmlformats.org/officeDocument/2006/relationships/hyperlink" Id="rId133" Target="https://github.com/mdeweerd" TargetMode="External" /><Relationship Type="http://schemas.openxmlformats.org/officeDocument/2006/relationships/hyperlink" Id="rId62" Target="https://github.com/mdeweerd/MetersToHA" TargetMode="External" /><Relationship Type="http://schemas.openxmlformats.org/officeDocument/2006/relationships/hyperlink" Id="rId42" Target="https://github.com/mdeweerd/MetersToHA/issues/8#issuecomment-1704032953" TargetMode="External" /><Relationship Type="http://schemas.openxmlformats.org/officeDocument/2006/relationships/hyperlink" Id="rId27" Target="https://github.com/pre-commit/pre-commit" TargetMode="External" /><Relationship Type="http://schemas.openxmlformats.org/officeDocument/2006/relationships/hyperlink" Id="rId130" Target="https://github.com/s0nik42" TargetMode="External" /><Relationship Type="http://schemas.openxmlformats.org/officeDocument/2006/relationships/hyperlink" Id="rId30" Target="https://github.com/s0nik42/veolia-idf" TargetMode="External" /><Relationship Type="http://schemas.openxmlformats.org/officeDocument/2006/relationships/hyperlink" Id="rId55" Target="https://hacs.xyz/" TargetMode="External" /><Relationship Type="http://schemas.openxmlformats.org/officeDocument/2006/relationships/hyperlink" Id="rId56" Target="https://hacs.xyz/docs/categories/appdaemon_apps/#enable-appdaemon-apps-in-hacs" TargetMode="External" /><Relationship Type="http://schemas.openxmlformats.org/officeDocument/2006/relationships/hyperlink" Id="rId73" Target="https://mobaxterm.mobatek.net/download-home-edition.html" TargetMode="External" /><Relationship Type="http://schemas.openxmlformats.org/officeDocument/2006/relationships/hyperlink" Id="rId37" Target="https://monespace.grdf.fr/client/particulier/accueil" TargetMode="External" /><Relationship Type="http://schemas.openxmlformats.org/officeDocument/2006/relationships/hyperlink" Id="rId88" Target="https://my.home-assistant.io/redirect/config_energy/" TargetMode="External" /><Relationship Type="http://schemas.openxmlformats.org/officeDocument/2006/relationships/hyperlink" Id="rId49" Target="https://my.home-assistant.io/redirect/profile/" TargetMode="External" /><Relationship Type="http://schemas.openxmlformats.org/officeDocument/2006/relationships/hyperlink" Id="rId124" Target="https://sourceforge.net/projects/vcxsrv/" TargetMode="External" /><Relationship Type="http://schemas.openxmlformats.org/officeDocument/2006/relationships/hyperlink" Id="rId74" Target="https://sourceforge.net/projects/vcxsrv/files/vcxsrv/" TargetMode="External" /><Relationship Type="http://schemas.openxmlformats.org/officeDocument/2006/relationships/hyperlink" Id="rId123" Target="https://www.docker.com/" TargetMode="External" /><Relationship Type="http://schemas.openxmlformats.org/officeDocument/2006/relationships/hyperlink" Id="rId36" Target="https://www.eau.veolia.fr/" TargetMode="External" /><Relationship Type="http://schemas.openxmlformats.org/officeDocument/2006/relationships/hyperlink" Id="rId28" Target="https://www.home-assistant.io/" TargetMode="External" /><Relationship Type="http://schemas.openxmlformats.org/officeDocument/2006/relationships/hyperlink" Id="rId109" Target="https://www.python.org/downloads/windows/" TargetMode="External" /><Relationship Type="http://schemas.openxmlformats.org/officeDocument/2006/relationships/hyperlink" Id="rId35" Target="https://www.vedif.eau.veolia.f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2023-09-06T17:57:20Z</dcterms:created>
  <dcterms:modified xsi:type="dcterms:W3CDTF">2023-09-06T17:57:20Z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