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286" w:rsidRDefault="00A50286">
      <w:pPr>
        <w:rPr>
          <w:b/>
          <w:sz w:val="24"/>
        </w:rPr>
      </w:pPr>
      <w:r>
        <w:rPr>
          <w:b/>
          <w:sz w:val="24"/>
        </w:rPr>
        <w:t xml:space="preserve">Descriptif des panneaux application « visualisation » </w:t>
      </w:r>
    </w:p>
    <w:p w:rsidR="00526E96" w:rsidRPr="00526E96" w:rsidRDefault="00526E96">
      <w:pPr>
        <w:rPr>
          <w:b/>
          <w:sz w:val="24"/>
        </w:rPr>
      </w:pPr>
      <w:r w:rsidRPr="00526E96">
        <w:rPr>
          <w:b/>
          <w:sz w:val="24"/>
        </w:rPr>
        <w:t>Description </w:t>
      </w:r>
      <w:r w:rsidR="00421C3E">
        <w:rPr>
          <w:b/>
          <w:sz w:val="24"/>
        </w:rPr>
        <w:t>panneau 1</w:t>
      </w:r>
      <w:r w:rsidRPr="00526E96">
        <w:rPr>
          <w:b/>
          <w:sz w:val="24"/>
        </w:rPr>
        <w:t> :</w:t>
      </w:r>
    </w:p>
    <w:p w:rsidR="00526E96" w:rsidRDefault="00526E96">
      <w:r>
        <w:t xml:space="preserve">Ce panneau permet de visualiser les conditions environnementales </w:t>
      </w:r>
      <w:r w:rsidR="00421C3E">
        <w:t xml:space="preserve">moyennes </w:t>
      </w:r>
      <w:r>
        <w:t>présentes</w:t>
      </w:r>
      <w:r w:rsidR="00421C3E">
        <w:t xml:space="preserve"> au </w:t>
      </w:r>
      <w:r>
        <w:t xml:space="preserve">sein </w:t>
      </w:r>
      <w:r w:rsidR="00421C3E">
        <w:t xml:space="preserve">des </w:t>
      </w:r>
      <w:r>
        <w:t>estrans échantillonnées dans le cadre du programme ABB.</w:t>
      </w:r>
    </w:p>
    <w:p w:rsidR="00526E96" w:rsidRDefault="00526E96">
      <w:r>
        <w:t xml:space="preserve">Pour chaque </w:t>
      </w:r>
      <w:r w:rsidR="00421C3E">
        <w:t>variable</w:t>
      </w:r>
      <w:r>
        <w:t xml:space="preserve"> environnementale, la figure </w:t>
      </w:r>
      <w:r w:rsidR="00421C3E">
        <w:t>présente</w:t>
      </w:r>
      <w:r>
        <w:t xml:space="preserve"> la distribution des valeurs moyennes retrouvées au sein</w:t>
      </w:r>
      <w:r w:rsidR="00421C3E">
        <w:t xml:space="preserve"> des 69 estrans échantillonnées</w:t>
      </w:r>
      <w:r>
        <w:t xml:space="preserve">. Cette distribution est divisée en </w:t>
      </w:r>
      <w:r w:rsidR="00421C3E">
        <w:t>quartiles, discriminant les 25, 50</w:t>
      </w:r>
      <w:r w:rsidR="00884C5B">
        <w:t xml:space="preserve"> et</w:t>
      </w:r>
      <w:r w:rsidR="00421C3E">
        <w:t xml:space="preserve"> 75% de la distribution des valeurs. En choisissant un/des sites, il est alors possible de positionner ses caractéristiques par rapport à l’ensemble des sites du jeu de données. </w:t>
      </w:r>
    </w:p>
    <w:p w:rsidR="00421C3E" w:rsidRPr="006778E8" w:rsidRDefault="00421C3E">
      <w:pPr>
        <w:rPr>
          <w:b/>
          <w:sz w:val="24"/>
        </w:rPr>
      </w:pPr>
      <w:r w:rsidRPr="006778E8">
        <w:rPr>
          <w:b/>
          <w:sz w:val="24"/>
        </w:rPr>
        <w:t>Description panneau 2 :</w:t>
      </w:r>
    </w:p>
    <w:p w:rsidR="00421C3E" w:rsidRDefault="00421C3E">
      <w:r>
        <w:t>Le panneau 2 est dédié à l’exploration des relations entre les taxons de mollusques observés et les conditions associé</w:t>
      </w:r>
      <w:r w:rsidR="00884C5B">
        <w:t>e</w:t>
      </w:r>
      <w:r>
        <w:t>s aux canopées d’algues brunes à partir des données collectées par le programme ABB.</w:t>
      </w:r>
    </w:p>
    <w:p w:rsidR="00421C3E" w:rsidRDefault="00421C3E">
      <w:r>
        <w:t xml:space="preserve">En choisissant </w:t>
      </w:r>
      <w:r w:rsidR="00884C5B">
        <w:t>un</w:t>
      </w:r>
      <w:r>
        <w:t xml:space="preserve"> taxon, il </w:t>
      </w:r>
      <w:r w:rsidR="00884C5B">
        <w:t>est</w:t>
      </w:r>
      <w:r>
        <w:t xml:space="preserve"> possible de visualiser son affinité avec le niveau de couverture du champ d’algue (classe de couverture) et avec le type de ceinture décrivant la </w:t>
      </w:r>
      <w:proofErr w:type="spellStart"/>
      <w:r>
        <w:t>zonation</w:t>
      </w:r>
      <w:proofErr w:type="spellEnd"/>
      <w:r>
        <w:t xml:space="preserve"> verticale de l’estran. Pour </w:t>
      </w:r>
      <w:r w:rsidR="00884C5B">
        <w:t>améliorer la</w:t>
      </w:r>
      <w:r>
        <w:t xml:space="preserve"> comparaison entre les taxons, les valeurs d’abondances ont ici été standardisées.</w:t>
      </w:r>
    </w:p>
    <w:p w:rsidR="00421C3E" w:rsidRDefault="00421C3E">
      <w:pPr>
        <w:rPr>
          <w:b/>
          <w:sz w:val="24"/>
        </w:rPr>
      </w:pPr>
      <w:r w:rsidRPr="006778E8">
        <w:rPr>
          <w:b/>
          <w:sz w:val="24"/>
        </w:rPr>
        <w:t>Description panneau 3 :</w:t>
      </w:r>
    </w:p>
    <w:p w:rsidR="006778E8" w:rsidRDefault="006778E8">
      <w:pPr>
        <w:rPr>
          <w:sz w:val="24"/>
        </w:rPr>
      </w:pPr>
      <w:r w:rsidRPr="006778E8">
        <w:rPr>
          <w:sz w:val="24"/>
        </w:rPr>
        <w:t xml:space="preserve">Le panneau 3 </w:t>
      </w:r>
      <w:r w:rsidR="00884C5B">
        <w:rPr>
          <w:sz w:val="24"/>
        </w:rPr>
        <w:t>a</w:t>
      </w:r>
      <w:r>
        <w:rPr>
          <w:sz w:val="24"/>
        </w:rPr>
        <w:t xml:space="preserve"> pour objectif la visualisation de la composition des communautés d</w:t>
      </w:r>
      <w:r w:rsidR="00884C5B">
        <w:rPr>
          <w:sz w:val="24"/>
        </w:rPr>
        <w:t>e mollusques retrouvés au sein</w:t>
      </w:r>
      <w:r>
        <w:rPr>
          <w:sz w:val="24"/>
        </w:rPr>
        <w:t xml:space="preserve"> de</w:t>
      </w:r>
      <w:r w:rsidR="00884C5B">
        <w:rPr>
          <w:sz w:val="24"/>
        </w:rPr>
        <w:t xml:space="preserve"> différents sites échantillonné</w:t>
      </w:r>
      <w:r>
        <w:rPr>
          <w:sz w:val="24"/>
        </w:rPr>
        <w:t xml:space="preserve">s. </w:t>
      </w:r>
    </w:p>
    <w:p w:rsidR="006778E8" w:rsidRPr="006778E8" w:rsidRDefault="006778E8">
      <w:pPr>
        <w:rPr>
          <w:sz w:val="24"/>
        </w:rPr>
      </w:pPr>
      <w:r>
        <w:rPr>
          <w:sz w:val="24"/>
        </w:rPr>
        <w:t xml:space="preserve">Le panneau permet de visualiser la communauté moyenne sous la forme des occurrences (probabilité de rencontre) ou des abondances (nombre d’individus observés). Pour chaque site, les espèces rencontrées sont classées de la plus </w:t>
      </w:r>
      <w:r w:rsidR="00884C5B">
        <w:rPr>
          <w:sz w:val="24"/>
        </w:rPr>
        <w:t xml:space="preserve">abondante/occurrence </w:t>
      </w:r>
      <w:r>
        <w:rPr>
          <w:sz w:val="24"/>
        </w:rPr>
        <w:t xml:space="preserve">(rang1) </w:t>
      </w:r>
      <w:r w:rsidR="00884C5B">
        <w:rPr>
          <w:sz w:val="24"/>
        </w:rPr>
        <w:t xml:space="preserve">au sein de chaque ceinture d’algue inventoriée, </w:t>
      </w:r>
      <w:r>
        <w:rPr>
          <w:sz w:val="24"/>
        </w:rPr>
        <w:t xml:space="preserve">à la </w:t>
      </w:r>
      <w:r w:rsidR="00884C5B">
        <w:rPr>
          <w:sz w:val="24"/>
        </w:rPr>
        <w:t>plus rare</w:t>
      </w:r>
      <w:r>
        <w:rPr>
          <w:sz w:val="24"/>
        </w:rPr>
        <w:t xml:space="preserve">. </w:t>
      </w:r>
      <w:r w:rsidR="00884C5B">
        <w:rPr>
          <w:sz w:val="24"/>
        </w:rPr>
        <w:t>Pour permettre de comparer les compositions taxonomiques rencontrées, l</w:t>
      </w:r>
      <w:r>
        <w:rPr>
          <w:sz w:val="24"/>
        </w:rPr>
        <w:t xml:space="preserve">a figure produit également </w:t>
      </w:r>
      <w:r w:rsidR="00884C5B">
        <w:rPr>
          <w:sz w:val="24"/>
        </w:rPr>
        <w:t xml:space="preserve">une représentation similaire pour l’ensemble des échantillons du jeu de données. Pour chaque ceinture d’algue, le nombre de </w:t>
      </w:r>
      <w:proofErr w:type="spellStart"/>
      <w:r w:rsidR="00884C5B">
        <w:rPr>
          <w:sz w:val="24"/>
        </w:rPr>
        <w:t>quadrats</w:t>
      </w:r>
      <w:proofErr w:type="spellEnd"/>
      <w:r w:rsidR="00884C5B">
        <w:rPr>
          <w:sz w:val="24"/>
        </w:rPr>
        <w:t xml:space="preserve"> utilisé (n) a également été indiqué. </w:t>
      </w:r>
    </w:p>
    <w:p w:rsidR="00421C3E" w:rsidRPr="00421C3E" w:rsidRDefault="00421C3E"/>
    <w:sectPr w:rsidR="00421C3E" w:rsidRPr="00421C3E" w:rsidSect="002C16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26E96"/>
    <w:rsid w:val="00012268"/>
    <w:rsid w:val="0004082C"/>
    <w:rsid w:val="00081D90"/>
    <w:rsid w:val="000F10BA"/>
    <w:rsid w:val="002C1616"/>
    <w:rsid w:val="00421C3E"/>
    <w:rsid w:val="00526E96"/>
    <w:rsid w:val="006778E8"/>
    <w:rsid w:val="00884C5B"/>
    <w:rsid w:val="00926020"/>
    <w:rsid w:val="00A50286"/>
    <w:rsid w:val="00B3124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61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296</Words>
  <Characters>1632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workgroup</Company>
  <LinksUpToDate>false</LinksUpToDate>
  <CharactersWithSpaces>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Serranito</dc:creator>
  <cp:lastModifiedBy>Bruno Serranito</cp:lastModifiedBy>
  <cp:revision>1</cp:revision>
  <dcterms:created xsi:type="dcterms:W3CDTF">2021-07-19T13:43:00Z</dcterms:created>
  <dcterms:modified xsi:type="dcterms:W3CDTF">2021-07-19T14:32:00Z</dcterms:modified>
</cp:coreProperties>
</file>