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BD557" w14:textId="77777777" w:rsidR="00FE32E1" w:rsidRDefault="00FE32E1" w:rsidP="00FC06FF">
      <w:pPr>
        <w:jc w:val="both"/>
      </w:pPr>
    </w:p>
    <w:p w14:paraId="02945096" w14:textId="77777777" w:rsidR="00FE32E1" w:rsidRDefault="00FE32E1" w:rsidP="00FC06FF">
      <w:pPr>
        <w:jc w:val="both"/>
      </w:pPr>
      <w:r>
        <w:t>\</w:t>
      </w:r>
      <w:proofErr w:type="spellStart"/>
      <w:r>
        <w:t>chapter</w:t>
      </w:r>
      <w:proofErr w:type="spellEnd"/>
      <w:r>
        <w:t>{Simulaciones del modelo microscópico}</w:t>
      </w:r>
    </w:p>
    <w:p w14:paraId="0EE44637" w14:textId="77777777" w:rsidR="00FE32E1" w:rsidRDefault="00FE32E1" w:rsidP="00FC06FF">
      <w:pPr>
        <w:jc w:val="both"/>
      </w:pPr>
      <w:r>
        <w:t>\</w:t>
      </w:r>
      <w:proofErr w:type="spellStart"/>
      <w:r>
        <w:t>label</w:t>
      </w:r>
      <w:proofErr w:type="spellEnd"/>
      <w:r>
        <w:t>{</w:t>
      </w:r>
      <w:proofErr w:type="spellStart"/>
      <w:r>
        <w:t>cap:simulaciones</w:t>
      </w:r>
      <w:proofErr w:type="spellEnd"/>
      <w:r>
        <w:t>}</w:t>
      </w:r>
    </w:p>
    <w:p w14:paraId="6666568A" w14:textId="77777777" w:rsidR="00FE32E1" w:rsidRDefault="00FE32E1" w:rsidP="00FC06FF">
      <w:pPr>
        <w:jc w:val="both"/>
      </w:pPr>
    </w:p>
    <w:p w14:paraId="6B33416D" w14:textId="6C4E239B" w:rsidR="00FE32E1" w:rsidRDefault="00FE32E1" w:rsidP="00FC06FF">
      <w:pPr>
        <w:jc w:val="both"/>
      </w:pPr>
      <w:r>
        <w:t>A lo largo de este capítulo se expone en detalle cómo se han realizado las simulaciones del modelo descrito en la Sección \</w:t>
      </w:r>
      <w:proofErr w:type="spellStart"/>
      <w:r>
        <w:t>ref</w:t>
      </w:r>
      <w:proofErr w:type="spellEnd"/>
      <w:r>
        <w:t>{</w:t>
      </w:r>
      <w:proofErr w:type="spellStart"/>
      <w:r>
        <w:t>sec:modelo</w:t>
      </w:r>
      <w:proofErr w:type="spellEnd"/>
      <w:r>
        <w:t>}. En este caso, se han realizado algunas simplificaciones para facilitar tanto la exposición como la implementación (ver Sección \</w:t>
      </w:r>
      <w:proofErr w:type="spellStart"/>
      <w:r>
        <w:t>ref</w:t>
      </w:r>
      <w:proofErr w:type="spellEnd"/>
      <w:r>
        <w:t>{</w:t>
      </w:r>
      <w:proofErr w:type="spellStart"/>
      <w:r>
        <w:t>sec:modelo_simplif</w:t>
      </w:r>
      <w:proofErr w:type="spellEnd"/>
      <w:r>
        <w:t>}). En la Sección \</w:t>
      </w:r>
      <w:proofErr w:type="spellStart"/>
      <w:r>
        <w:t>ref</w:t>
      </w:r>
      <w:proofErr w:type="spellEnd"/>
      <w:r>
        <w:t>{</w:t>
      </w:r>
      <w:proofErr w:type="spellStart"/>
      <w:r>
        <w:t>sec:implem_pseudo</w:t>
      </w:r>
      <w:proofErr w:type="spellEnd"/>
      <w:r>
        <w:t>} se exponen algunas puntualizaciones básicas sobre la implementación de los algoritmos utilizados para las simulaciones de la Sección \</w:t>
      </w:r>
      <w:proofErr w:type="spellStart"/>
      <w:r>
        <w:t>ref</w:t>
      </w:r>
      <w:proofErr w:type="spellEnd"/>
      <w:r>
        <w:t>{</w:t>
      </w:r>
      <w:proofErr w:type="spellStart"/>
      <w:r>
        <w:t>sec:simulacionesMicro</w:t>
      </w:r>
      <w:proofErr w:type="spellEnd"/>
      <w:r>
        <w:t>}. Entre estas explicaciones se incluyen un pseudocódigo y aclaraciones sobre aspectos concretos del mismo. La versión completa del código principal de este capítulo, realizado en Matlab, puede verse en el Apéndice \</w:t>
      </w:r>
      <w:proofErr w:type="spellStart"/>
      <w:r>
        <w:t>ref</w:t>
      </w:r>
      <w:proofErr w:type="spellEnd"/>
      <w:r>
        <w:t>{</w:t>
      </w:r>
      <w:proofErr w:type="spellStart"/>
      <w:r>
        <w:t>Appendix:A</w:t>
      </w:r>
      <w:proofErr w:type="spellEnd"/>
      <w:r>
        <w:t xml:space="preserve">}. Como ya se ha comentado en el capítulo anterior, es posible ajustar los parámetros del modelo de manera que </w:t>
      </w:r>
      <w:r w:rsidR="00FC06FF">
        <w:t>se pongan</w:t>
      </w:r>
      <w:r>
        <w:t xml:space="preserve"> de manifiesto distintos comportamientos poblacionales. Concretamente se presentan situaciones de intolerancia al \</w:t>
      </w:r>
      <w:proofErr w:type="spellStart"/>
      <w:r>
        <w:t>textit</w:t>
      </w:r>
      <w:proofErr w:type="spellEnd"/>
      <w:r>
        <w:t>{patógeno} (Sección \</w:t>
      </w:r>
      <w:proofErr w:type="spellStart"/>
      <w:r>
        <w:t>ref</w:t>
      </w:r>
      <w:proofErr w:type="spellEnd"/>
      <w:r>
        <w:t>{</w:t>
      </w:r>
      <w:proofErr w:type="spellStart"/>
      <w:r>
        <w:t>sim:intoler</w:t>
      </w:r>
      <w:proofErr w:type="spellEnd"/>
      <w:r>
        <w:t>}), en las que las células T erradican la población de \</w:t>
      </w:r>
      <w:proofErr w:type="spellStart"/>
      <w:r>
        <w:t>textit</w:t>
      </w:r>
      <w:proofErr w:type="spellEnd"/>
      <w:r>
        <w:t>{patógeno}, acabando así con la infección, situaciones de tolerancia (Sección \</w:t>
      </w:r>
      <w:proofErr w:type="spellStart"/>
      <w:r>
        <w:t>ref</w:t>
      </w:r>
      <w:proofErr w:type="spellEnd"/>
      <w:r>
        <w:t>{</w:t>
      </w:r>
      <w:proofErr w:type="spellStart"/>
      <w:r>
        <w:t>sim:toler</w:t>
      </w:r>
      <w:proofErr w:type="spellEnd"/>
      <w:r>
        <w:t>}), correspondientes al caso en el que las células T no consiguen controlar la infección y el agente que la produce se hace con el control del organismo, y se discute también qué ocurre cuando poblaciones de células T con distinta afinidad a un \</w:t>
      </w:r>
      <w:proofErr w:type="spellStart"/>
      <w:r>
        <w:t>textit</w:t>
      </w:r>
      <w:proofErr w:type="spellEnd"/>
      <w:r>
        <w:t>{patógeno} se enfrentan a él (Sección \</w:t>
      </w:r>
      <w:proofErr w:type="spellStart"/>
      <w:r>
        <w:t>ref</w:t>
      </w:r>
      <w:proofErr w:type="spellEnd"/>
      <w:r>
        <w:t>{</w:t>
      </w:r>
      <w:proofErr w:type="spellStart"/>
      <w:r>
        <w:t>sim:difPoblacionesT</w:t>
      </w:r>
      <w:proofErr w:type="spellEnd"/>
      <w:r>
        <w:t>}).</w:t>
      </w:r>
    </w:p>
    <w:p w14:paraId="0CB8E48D" w14:textId="77777777" w:rsidR="005F7284" w:rsidRDefault="005F7284" w:rsidP="006B3243">
      <w:pPr>
        <w:ind w:left="708" w:hanging="708"/>
        <w:jc w:val="both"/>
      </w:pPr>
    </w:p>
    <w:p w14:paraId="2861D6A1" w14:textId="77777777" w:rsidR="00FE32E1" w:rsidRDefault="00FE32E1" w:rsidP="00FC06FF">
      <w:pPr>
        <w:jc w:val="both"/>
      </w:pPr>
      <w:r>
        <w:t>\</w:t>
      </w:r>
      <w:proofErr w:type="spellStart"/>
      <w:r>
        <w:t>section</w:t>
      </w:r>
      <w:proofErr w:type="spellEnd"/>
      <w:r>
        <w:t>{Modelo simplificado}</w:t>
      </w:r>
    </w:p>
    <w:p w14:paraId="4C73A4D8" w14:textId="77777777" w:rsidR="00FE32E1" w:rsidRDefault="00FE32E1" w:rsidP="00FC06FF">
      <w:pPr>
        <w:jc w:val="both"/>
      </w:pPr>
      <w:r>
        <w:t>\</w:t>
      </w:r>
      <w:proofErr w:type="spellStart"/>
      <w:r>
        <w:t>label</w:t>
      </w:r>
      <w:proofErr w:type="spellEnd"/>
      <w:r>
        <w:t>{</w:t>
      </w:r>
      <w:proofErr w:type="spellStart"/>
      <w:r>
        <w:t>sec:modelo_simplif</w:t>
      </w:r>
      <w:proofErr w:type="spellEnd"/>
      <w:r>
        <w:t>}</w:t>
      </w:r>
    </w:p>
    <w:p w14:paraId="0B87E1D1" w14:textId="77777777" w:rsidR="00FE32E1" w:rsidRDefault="00FE32E1" w:rsidP="00FC06FF">
      <w:pPr>
        <w:jc w:val="both"/>
      </w:pPr>
    </w:p>
    <w:p w14:paraId="76EEBF40" w14:textId="0D94E924" w:rsidR="00FE32E1" w:rsidRDefault="00FE32E1" w:rsidP="00FC06FF">
      <w:pPr>
        <w:jc w:val="both"/>
      </w:pPr>
      <w:r>
        <w:t>Para las simulaciones hemos optado por una versión simplificada del modelo propuesto en la Sección \</w:t>
      </w:r>
      <w:proofErr w:type="spellStart"/>
      <w:r>
        <w:t>ref</w:t>
      </w:r>
      <w:proofErr w:type="spellEnd"/>
      <w:r>
        <w:t>{</w:t>
      </w:r>
      <w:proofErr w:type="spellStart"/>
      <w:r>
        <w:t>sec:modelo</w:t>
      </w:r>
      <w:proofErr w:type="spellEnd"/>
      <w:r>
        <w:t xml:space="preserve">}, de tal manera que el número de parámetros sea suficiente para no perder la esencia del </w:t>
      </w:r>
      <w:r w:rsidR="00FC06FF">
        <w:t>argumento,</w:t>
      </w:r>
      <w:r>
        <w:t xml:space="preserve"> pero no muy elevado para evitar distraer al lector con notación engorrosa. Siguiendo con la notación de \</w:t>
      </w:r>
      <w:proofErr w:type="spellStart"/>
      <w:r>
        <w:t>ref</w:t>
      </w:r>
      <w:proofErr w:type="spellEnd"/>
      <w:r>
        <w:t>{</w:t>
      </w:r>
      <w:proofErr w:type="spellStart"/>
      <w:r>
        <w:t>sec:modelo</w:t>
      </w:r>
      <w:proofErr w:type="spellEnd"/>
      <w:r>
        <w:t>}, asumiremos $k=2$. Es decir, suponemos que hay dos tipos de receptores en la membrana de las células T: \</w:t>
      </w:r>
      <w:proofErr w:type="spellStart"/>
      <w:r>
        <w:t>textit</w:t>
      </w:r>
      <w:proofErr w:type="spellEnd"/>
      <w:r>
        <w:t>{p} (de proliferación) y \</w:t>
      </w:r>
      <w:proofErr w:type="spellStart"/>
      <w:r>
        <w:t>textit</w:t>
      </w:r>
      <w:proofErr w:type="spellEnd"/>
      <w:r>
        <w:t>{d} (de muerte) que controlan la evolución de los inhibidores de ciclo (Rb) y apoptosis (Bcl-2), respectivamente.</w:t>
      </w:r>
    </w:p>
    <w:p w14:paraId="402C0086" w14:textId="77777777" w:rsidR="00FE32E1" w:rsidRDefault="00FE32E1" w:rsidP="00FC06FF">
      <w:pPr>
        <w:jc w:val="both"/>
      </w:pPr>
    </w:p>
    <w:p w14:paraId="731CDB56" w14:textId="24F1CB3E" w:rsidR="00FE32E1" w:rsidRDefault="00FE32E1" w:rsidP="00FC06FF">
      <w:pPr>
        <w:jc w:val="both"/>
      </w:pPr>
      <w:r>
        <w:t>Distinguiremos dos tipos de células T: las efectoras, que son las que combaten activamente al \</w:t>
      </w:r>
      <w:proofErr w:type="spellStart"/>
      <w:r>
        <w:t>textit</w:t>
      </w:r>
      <w:proofErr w:type="spellEnd"/>
      <w:r>
        <w:t>{patógeno}, y las de memoria, que guardan información sobre el agente infeccioso con la finalidad de dar una respuesta inmune más rápida en caso de reaparición de este agente. Cada tipo de células constituye una población distinta, pues las ecuaciones que determinan su comportamiento son</w:t>
      </w:r>
      <w:r w:rsidR="00560498">
        <w:t xml:space="preserve"> </w:t>
      </w:r>
      <w:proofErr w:type="gramStart"/>
      <w:r w:rsidR="00560498" w:rsidRPr="00560498">
        <w:rPr>
          <w:color w:val="0070C0"/>
        </w:rPr>
        <w:t>diferentes</w:t>
      </w:r>
      <w:r w:rsidR="00560498">
        <w:t xml:space="preserve"> </w:t>
      </w:r>
      <w:r>
        <w:t xml:space="preserve"> </w:t>
      </w:r>
      <w:r w:rsidRPr="00560498">
        <w:rPr>
          <w:color w:val="FF0000"/>
        </w:rPr>
        <w:t>distintas</w:t>
      </w:r>
      <w:proofErr w:type="gramEnd"/>
      <w:r>
        <w:t>. Para las células T efectoras asumimos que los receptores de proliferación (\</w:t>
      </w:r>
      <w:proofErr w:type="spellStart"/>
      <w:r>
        <w:t>textit</w:t>
      </w:r>
      <w:proofErr w:type="spellEnd"/>
      <w:r>
        <w:t>{p}) se expresan a partir de las señales que reciben gracias a su TCR y que, simultáneamente, autorregulan su expresión induciendo la producción de receptores tipo muerte\</w:t>
      </w:r>
      <w:proofErr w:type="spellStart"/>
      <w:r>
        <w:t>footnote</w:t>
      </w:r>
      <w:proofErr w:type="spellEnd"/>
      <w:r>
        <w:t xml:space="preserve">{Esto no se produce en sentido contrario, los receptores tipo </w:t>
      </w:r>
      <w:r>
        <w:lastRenderedPageBreak/>
        <w:t>\</w:t>
      </w:r>
      <w:proofErr w:type="spellStart"/>
      <w:r>
        <w:t>textit</w:t>
      </w:r>
      <w:proofErr w:type="spellEnd"/>
      <w:r>
        <w:t>{d} no activan receptores de tipo \</w:t>
      </w:r>
      <w:proofErr w:type="spellStart"/>
      <w:r>
        <w:t>textit</w:t>
      </w:r>
      <w:proofErr w:type="spellEnd"/>
      <w:r>
        <w:t>{p}.} (\</w:t>
      </w:r>
      <w:proofErr w:type="spellStart"/>
      <w:r>
        <w:t>textit</w:t>
      </w:r>
      <w:proofErr w:type="spellEnd"/>
      <w:r>
        <w:t>{d}). Así las cosas, las ecuaciones \</w:t>
      </w:r>
      <w:proofErr w:type="spellStart"/>
      <w:r>
        <w:t>ref</w:t>
      </w:r>
      <w:proofErr w:type="spellEnd"/>
      <w:r>
        <w:t>{</w:t>
      </w:r>
      <w:proofErr w:type="spellStart"/>
      <w:r>
        <w:t>sist_inhib</w:t>
      </w:r>
      <w:proofErr w:type="spellEnd"/>
      <w:r>
        <w:t>} y \</w:t>
      </w:r>
      <w:proofErr w:type="spellStart"/>
      <w:r>
        <w:t>ref</w:t>
      </w:r>
      <w:proofErr w:type="spellEnd"/>
      <w:r>
        <w:t>{</w:t>
      </w:r>
      <w:proofErr w:type="spellStart"/>
      <w:r>
        <w:t>sist_recep</w:t>
      </w:r>
      <w:proofErr w:type="spellEnd"/>
      <w:r>
        <w:t>} pueden escribirse como:</w:t>
      </w:r>
    </w:p>
    <w:p w14:paraId="35175719" w14:textId="77777777" w:rsidR="00FE32E1" w:rsidRDefault="00FE32E1" w:rsidP="00FC06FF">
      <w:pPr>
        <w:jc w:val="both"/>
      </w:pPr>
    </w:p>
    <w:p w14:paraId="5B752070" w14:textId="77777777" w:rsidR="00FE32E1" w:rsidRPr="00560498" w:rsidRDefault="00FE32E1" w:rsidP="00FC06FF">
      <w:pPr>
        <w:jc w:val="both"/>
        <w:rPr>
          <w:lang w:val="en-US"/>
        </w:rPr>
      </w:pPr>
      <w:r w:rsidRPr="00560498">
        <w:rPr>
          <w:lang w:val="en-US"/>
        </w:rPr>
        <w:t>\begin{equation}</w:t>
      </w:r>
    </w:p>
    <w:p w14:paraId="376A5808" w14:textId="77777777" w:rsidR="00FE32E1" w:rsidRPr="00560498" w:rsidRDefault="00FE32E1" w:rsidP="00FC06FF">
      <w:pPr>
        <w:jc w:val="both"/>
        <w:rPr>
          <w:lang w:val="en-US"/>
        </w:rPr>
      </w:pPr>
      <w:r w:rsidRPr="00560498">
        <w:rPr>
          <w:lang w:val="en-US"/>
        </w:rPr>
        <w:tab/>
        <w:t>\label{sist9_simplif}</w:t>
      </w:r>
    </w:p>
    <w:p w14:paraId="05C0019A" w14:textId="77777777" w:rsidR="00FE32E1" w:rsidRPr="00560498" w:rsidRDefault="00FE32E1" w:rsidP="00FC06FF">
      <w:pPr>
        <w:jc w:val="both"/>
        <w:rPr>
          <w:lang w:val="en-US"/>
        </w:rPr>
      </w:pPr>
      <w:r w:rsidRPr="00560498">
        <w:rPr>
          <w:lang w:val="en-US"/>
        </w:rPr>
        <w:tab/>
      </w:r>
      <w:proofErr w:type="gramStart"/>
      <w:r w:rsidRPr="00560498">
        <w:rPr>
          <w:lang w:val="en-US"/>
        </w:rPr>
        <w:t>\left\{ \</w:t>
      </w:r>
      <w:proofErr w:type="gramEnd"/>
      <w:r w:rsidRPr="00560498">
        <w:rPr>
          <w:lang w:val="en-US"/>
        </w:rPr>
        <w:t>begin{array}{l}</w:t>
      </w:r>
    </w:p>
    <w:p w14:paraId="320A2A7E" w14:textId="77777777" w:rsidR="00FE32E1" w:rsidRPr="00560498" w:rsidRDefault="00FE32E1" w:rsidP="00FC06FF">
      <w:pPr>
        <w:jc w:val="both"/>
        <w:rPr>
          <w:lang w:val="en-US"/>
        </w:rPr>
      </w:pPr>
      <w:r w:rsidRPr="00560498">
        <w:rPr>
          <w:lang w:val="en-US"/>
        </w:rPr>
        <w:tab/>
        <w:t>\dot{c}(t) = -\mu_{pc}p(t) \\</w:t>
      </w:r>
    </w:p>
    <w:p w14:paraId="4B0CEA6E" w14:textId="77777777" w:rsidR="00FE32E1" w:rsidRPr="00560498" w:rsidRDefault="00FE32E1" w:rsidP="00FC06FF">
      <w:pPr>
        <w:jc w:val="both"/>
        <w:rPr>
          <w:lang w:val="en-US"/>
        </w:rPr>
      </w:pPr>
      <w:r w:rsidRPr="00560498">
        <w:rPr>
          <w:lang w:val="en-US"/>
        </w:rPr>
        <w:tab/>
        <w:t>\dot{a}(t) = -\mu_{da}d(</w:t>
      </w:r>
      <w:proofErr w:type="gramStart"/>
      <w:r w:rsidRPr="00560498">
        <w:rPr>
          <w:lang w:val="en-US"/>
        </w:rPr>
        <w:t>t)  \</w:t>
      </w:r>
      <w:proofErr w:type="gramEnd"/>
      <w:r w:rsidRPr="00560498">
        <w:rPr>
          <w:lang w:val="en-US"/>
        </w:rPr>
        <w:t>\</w:t>
      </w:r>
    </w:p>
    <w:p w14:paraId="498A62D0" w14:textId="77777777" w:rsidR="00FE32E1" w:rsidRPr="00560498" w:rsidRDefault="00FE32E1" w:rsidP="00FC06FF">
      <w:pPr>
        <w:jc w:val="both"/>
        <w:rPr>
          <w:lang w:val="en-US"/>
        </w:rPr>
      </w:pPr>
      <w:r w:rsidRPr="00560498">
        <w:rPr>
          <w:lang w:val="en-US"/>
        </w:rPr>
        <w:tab/>
        <w:t>\dot{p}(t) = \lambda_{</w:t>
      </w:r>
      <w:proofErr w:type="spellStart"/>
      <w:r w:rsidRPr="00560498">
        <w:rPr>
          <w:lang w:val="en-US"/>
        </w:rPr>
        <w:t>Tp</w:t>
      </w:r>
      <w:proofErr w:type="spellEnd"/>
      <w:r w:rsidRPr="00560498">
        <w:rPr>
          <w:lang w:val="en-US"/>
        </w:rPr>
        <w:t>}r_{T}(t) - \lambda_{pp}p(t) \\</w:t>
      </w:r>
    </w:p>
    <w:p w14:paraId="5CFDB222" w14:textId="77777777" w:rsidR="00FE32E1" w:rsidRPr="00560498" w:rsidRDefault="00FE32E1" w:rsidP="00FC06FF">
      <w:pPr>
        <w:jc w:val="both"/>
        <w:rPr>
          <w:lang w:val="en-US"/>
        </w:rPr>
      </w:pPr>
      <w:r w:rsidRPr="00560498">
        <w:rPr>
          <w:lang w:val="en-US"/>
        </w:rPr>
        <w:tab/>
        <w:t>\dot{d}(t) = \lambda_{</w:t>
      </w:r>
      <w:proofErr w:type="spellStart"/>
      <w:r w:rsidRPr="00560498">
        <w:rPr>
          <w:lang w:val="en-US"/>
        </w:rPr>
        <w:t>pd</w:t>
      </w:r>
      <w:proofErr w:type="spellEnd"/>
      <w:r w:rsidRPr="00560498">
        <w:rPr>
          <w:lang w:val="en-US"/>
        </w:rPr>
        <w:t>}p(t) \\</w:t>
      </w:r>
    </w:p>
    <w:p w14:paraId="0BA7A3C3" w14:textId="77777777" w:rsidR="00FE32E1" w:rsidRPr="00560498" w:rsidRDefault="00FE32E1" w:rsidP="00FC06FF">
      <w:pPr>
        <w:jc w:val="both"/>
        <w:rPr>
          <w:lang w:val="en-US"/>
        </w:rPr>
      </w:pPr>
      <w:r w:rsidRPr="00560498">
        <w:rPr>
          <w:lang w:val="en-US"/>
        </w:rPr>
        <w:tab/>
        <w:t>\\</w:t>
      </w:r>
    </w:p>
    <w:p w14:paraId="39422869" w14:textId="77777777" w:rsidR="00FE32E1" w:rsidRPr="00560498" w:rsidRDefault="00FE32E1" w:rsidP="00FC06FF">
      <w:pPr>
        <w:jc w:val="both"/>
        <w:rPr>
          <w:lang w:val="en-US"/>
        </w:rPr>
      </w:pPr>
      <w:r w:rsidRPr="00560498">
        <w:rPr>
          <w:lang w:val="en-US"/>
        </w:rPr>
        <w:tab/>
      </w:r>
      <w:proofErr w:type="gramStart"/>
      <w:r w:rsidRPr="00560498">
        <w:rPr>
          <w:lang w:val="en-US"/>
        </w:rPr>
        <w:t>c(</w:t>
      </w:r>
      <w:proofErr w:type="gramEnd"/>
      <w:r w:rsidRPr="00560498">
        <w:rPr>
          <w:lang w:val="en-US"/>
        </w:rPr>
        <w:t>0)=c_0 \\</w:t>
      </w:r>
    </w:p>
    <w:p w14:paraId="3A15234E" w14:textId="77777777" w:rsidR="00FE32E1" w:rsidRPr="00560498" w:rsidRDefault="00FE32E1" w:rsidP="00FC06FF">
      <w:pPr>
        <w:jc w:val="both"/>
        <w:rPr>
          <w:lang w:val="en-US"/>
        </w:rPr>
      </w:pPr>
      <w:r w:rsidRPr="00560498">
        <w:rPr>
          <w:lang w:val="en-US"/>
        </w:rPr>
        <w:tab/>
      </w:r>
      <w:proofErr w:type="gramStart"/>
      <w:r w:rsidRPr="00560498">
        <w:rPr>
          <w:lang w:val="en-US"/>
        </w:rPr>
        <w:t>a(</w:t>
      </w:r>
      <w:proofErr w:type="gramEnd"/>
      <w:r w:rsidRPr="00560498">
        <w:rPr>
          <w:lang w:val="en-US"/>
        </w:rPr>
        <w:t>0)=a_0 \\</w:t>
      </w:r>
    </w:p>
    <w:p w14:paraId="57F83509" w14:textId="77777777" w:rsidR="00FE32E1" w:rsidRPr="00560498" w:rsidRDefault="00FE32E1" w:rsidP="00FC06FF">
      <w:pPr>
        <w:jc w:val="both"/>
        <w:rPr>
          <w:lang w:val="en-US"/>
        </w:rPr>
      </w:pPr>
      <w:r w:rsidRPr="00560498">
        <w:rPr>
          <w:lang w:val="en-US"/>
        </w:rPr>
        <w:tab/>
      </w:r>
      <w:proofErr w:type="gramStart"/>
      <w:r w:rsidRPr="00560498">
        <w:rPr>
          <w:lang w:val="en-US"/>
        </w:rPr>
        <w:t>p(</w:t>
      </w:r>
      <w:proofErr w:type="gramEnd"/>
      <w:r w:rsidRPr="00560498">
        <w:rPr>
          <w:lang w:val="en-US"/>
        </w:rPr>
        <w:t>0)=p_0 \\</w:t>
      </w:r>
    </w:p>
    <w:p w14:paraId="681781F8" w14:textId="77777777" w:rsidR="00FE32E1" w:rsidRPr="00560498" w:rsidRDefault="00FE32E1" w:rsidP="00FC06FF">
      <w:pPr>
        <w:jc w:val="both"/>
        <w:rPr>
          <w:lang w:val="en-US"/>
        </w:rPr>
      </w:pPr>
      <w:r w:rsidRPr="00560498">
        <w:rPr>
          <w:lang w:val="en-US"/>
        </w:rPr>
        <w:tab/>
      </w:r>
      <w:proofErr w:type="gramStart"/>
      <w:r w:rsidRPr="00560498">
        <w:rPr>
          <w:lang w:val="en-US"/>
        </w:rPr>
        <w:t>d(</w:t>
      </w:r>
      <w:proofErr w:type="gramEnd"/>
      <w:r w:rsidRPr="00560498">
        <w:rPr>
          <w:lang w:val="en-US"/>
        </w:rPr>
        <w:t xml:space="preserve">0)=d_0 </w:t>
      </w:r>
    </w:p>
    <w:p w14:paraId="68E1EFEB" w14:textId="77777777" w:rsidR="00FE32E1" w:rsidRPr="00560498" w:rsidRDefault="00FE32E1" w:rsidP="00FC06FF">
      <w:pPr>
        <w:jc w:val="both"/>
        <w:rPr>
          <w:lang w:val="en-US"/>
        </w:rPr>
      </w:pPr>
      <w:r w:rsidRPr="00560498">
        <w:rPr>
          <w:lang w:val="en-US"/>
        </w:rPr>
        <w:tab/>
        <w:t>\end{array}</w:t>
      </w:r>
    </w:p>
    <w:p w14:paraId="3EBDE8A2" w14:textId="77777777" w:rsidR="00FE32E1" w:rsidRPr="00560498" w:rsidRDefault="00FE32E1" w:rsidP="00FC06FF">
      <w:pPr>
        <w:jc w:val="both"/>
        <w:rPr>
          <w:lang w:val="en-US"/>
        </w:rPr>
      </w:pPr>
      <w:r w:rsidRPr="00560498">
        <w:rPr>
          <w:lang w:val="en-US"/>
        </w:rPr>
        <w:tab/>
        <w:t>\right.</w:t>
      </w:r>
    </w:p>
    <w:p w14:paraId="169255A9" w14:textId="77777777" w:rsidR="00FE32E1" w:rsidRDefault="00FE32E1" w:rsidP="00FC06FF">
      <w:pPr>
        <w:jc w:val="both"/>
      </w:pPr>
      <w:r>
        <w:t>\</w:t>
      </w:r>
      <w:proofErr w:type="spellStart"/>
      <w:r>
        <w:t>end</w:t>
      </w:r>
      <w:proofErr w:type="spellEnd"/>
      <w:r>
        <w:t>{</w:t>
      </w:r>
      <w:proofErr w:type="spellStart"/>
      <w:r>
        <w:t>equation</w:t>
      </w:r>
      <w:proofErr w:type="spellEnd"/>
      <w:r>
        <w:t>}</w:t>
      </w:r>
    </w:p>
    <w:p w14:paraId="06ED00D3" w14:textId="77777777" w:rsidR="00FE32E1" w:rsidRDefault="00FE32E1" w:rsidP="00FC06FF">
      <w:pPr>
        <w:jc w:val="both"/>
      </w:pPr>
    </w:p>
    <w:p w14:paraId="78FEFB8D" w14:textId="77777777" w:rsidR="00FE32E1" w:rsidRDefault="00FE32E1" w:rsidP="00FC06FF">
      <w:pPr>
        <w:jc w:val="both"/>
      </w:pPr>
      <w:r>
        <w:t>Para el caso de las células T de memoria hay que tener en cuenta que este tipo de células no muere durante la \</w:t>
      </w:r>
      <w:proofErr w:type="spellStart"/>
      <w:proofErr w:type="gramStart"/>
      <w:r>
        <w:t>textit</w:t>
      </w:r>
      <w:proofErr w:type="spellEnd"/>
      <w:r>
        <w:t>{</w:t>
      </w:r>
      <w:proofErr w:type="gramEnd"/>
      <w:r>
        <w:t xml:space="preserve">contracción </w:t>
      </w:r>
      <w:proofErr w:type="spellStart"/>
      <w:r>
        <w:t>clonal</w:t>
      </w:r>
      <w:proofErr w:type="spellEnd"/>
      <w:r>
        <w:t>}, es por ello que las ecuaciones que regulan esta población difieren ligeramente de las vistas en el Sistema \</w:t>
      </w:r>
      <w:proofErr w:type="spellStart"/>
      <w:r>
        <w:t>ref</w:t>
      </w:r>
      <w:proofErr w:type="spellEnd"/>
      <w:r>
        <w:t>{sist9_simplif}. La dinámica de las células T de memoria viene dada por el mismo Sistema \</w:t>
      </w:r>
      <w:proofErr w:type="spellStart"/>
      <w:r>
        <w:t>ref</w:t>
      </w:r>
      <w:proofErr w:type="spellEnd"/>
      <w:r>
        <w:t xml:space="preserve">{sist9_simplif}, en el que se ha tenido en cuenta que $d=0$, puesto que nos centramos solamente en el inhibidor del ciclo celular y no en el de muerte. De esta manera, las ecuaciones que rigen el algoritmo de decisión para células T de memoria viene dado por: </w:t>
      </w:r>
    </w:p>
    <w:p w14:paraId="69054E7A" w14:textId="77777777" w:rsidR="00FE32E1" w:rsidRDefault="00FE32E1" w:rsidP="00FC06FF">
      <w:pPr>
        <w:jc w:val="both"/>
      </w:pPr>
    </w:p>
    <w:p w14:paraId="0BA07AB6" w14:textId="77777777" w:rsidR="00FE32E1" w:rsidRPr="00560498" w:rsidRDefault="00FE32E1" w:rsidP="00FC06FF">
      <w:pPr>
        <w:jc w:val="both"/>
        <w:rPr>
          <w:lang w:val="en-US"/>
        </w:rPr>
      </w:pPr>
      <w:r w:rsidRPr="00560498">
        <w:rPr>
          <w:lang w:val="en-US"/>
        </w:rPr>
        <w:t>\begin{equation}</w:t>
      </w:r>
    </w:p>
    <w:p w14:paraId="26904A2C" w14:textId="77777777" w:rsidR="00FE32E1" w:rsidRPr="00560498" w:rsidRDefault="00FE32E1" w:rsidP="00FC06FF">
      <w:pPr>
        <w:jc w:val="both"/>
        <w:rPr>
          <w:lang w:val="en-US"/>
        </w:rPr>
      </w:pPr>
      <w:r w:rsidRPr="00560498">
        <w:rPr>
          <w:lang w:val="en-US"/>
        </w:rPr>
        <w:tab/>
        <w:t>\label{sist15_simplif}</w:t>
      </w:r>
    </w:p>
    <w:p w14:paraId="087A3A5A" w14:textId="77777777" w:rsidR="00FE32E1" w:rsidRPr="00560498" w:rsidRDefault="00FE32E1" w:rsidP="00FC06FF">
      <w:pPr>
        <w:jc w:val="both"/>
        <w:rPr>
          <w:lang w:val="en-US"/>
        </w:rPr>
      </w:pPr>
      <w:r w:rsidRPr="00560498">
        <w:rPr>
          <w:lang w:val="en-US"/>
        </w:rPr>
        <w:tab/>
      </w:r>
      <w:proofErr w:type="gramStart"/>
      <w:r w:rsidRPr="00560498">
        <w:rPr>
          <w:lang w:val="en-US"/>
        </w:rPr>
        <w:t>\left\{ \</w:t>
      </w:r>
      <w:proofErr w:type="gramEnd"/>
      <w:r w:rsidRPr="00560498">
        <w:rPr>
          <w:lang w:val="en-US"/>
        </w:rPr>
        <w:t>begin{array}{l}</w:t>
      </w:r>
    </w:p>
    <w:p w14:paraId="541D434B" w14:textId="77777777" w:rsidR="00FE32E1" w:rsidRPr="00560498" w:rsidRDefault="00FE32E1" w:rsidP="00FC06FF">
      <w:pPr>
        <w:jc w:val="both"/>
        <w:rPr>
          <w:lang w:val="en-US"/>
        </w:rPr>
      </w:pPr>
      <w:r w:rsidRPr="00560498">
        <w:rPr>
          <w:lang w:val="en-US"/>
        </w:rPr>
        <w:tab/>
        <w:t>\dot{c}(t) = -\mu_{pc}p(t) \\</w:t>
      </w:r>
    </w:p>
    <w:p w14:paraId="01AB81B8" w14:textId="77777777" w:rsidR="00FE32E1" w:rsidRPr="00560498" w:rsidRDefault="00FE32E1" w:rsidP="00FC06FF">
      <w:pPr>
        <w:jc w:val="both"/>
        <w:rPr>
          <w:lang w:val="en-US"/>
        </w:rPr>
      </w:pPr>
      <w:r w:rsidRPr="00560498">
        <w:rPr>
          <w:lang w:val="en-US"/>
        </w:rPr>
        <w:tab/>
        <w:t>\dot{p}(t) = \lambda_{</w:t>
      </w:r>
      <w:proofErr w:type="spellStart"/>
      <w:r w:rsidRPr="00560498">
        <w:rPr>
          <w:lang w:val="en-US"/>
        </w:rPr>
        <w:t>Tp</w:t>
      </w:r>
      <w:proofErr w:type="spellEnd"/>
      <w:r w:rsidRPr="00560498">
        <w:rPr>
          <w:lang w:val="en-US"/>
        </w:rPr>
        <w:t>}r_{T}(t) - \lambda_{pp}p(t) \\</w:t>
      </w:r>
    </w:p>
    <w:p w14:paraId="2B9C31C8" w14:textId="77777777" w:rsidR="00FE32E1" w:rsidRPr="00560498" w:rsidRDefault="00FE32E1" w:rsidP="00FC06FF">
      <w:pPr>
        <w:jc w:val="both"/>
        <w:rPr>
          <w:lang w:val="en-US"/>
        </w:rPr>
      </w:pPr>
      <w:r w:rsidRPr="00560498">
        <w:rPr>
          <w:lang w:val="en-US"/>
        </w:rPr>
        <w:tab/>
        <w:t>\\</w:t>
      </w:r>
    </w:p>
    <w:p w14:paraId="222E9981" w14:textId="77777777" w:rsidR="00FE32E1" w:rsidRPr="00560498" w:rsidRDefault="00FE32E1" w:rsidP="00FC06FF">
      <w:pPr>
        <w:jc w:val="both"/>
        <w:rPr>
          <w:lang w:val="en-US"/>
        </w:rPr>
      </w:pPr>
      <w:r w:rsidRPr="00560498">
        <w:rPr>
          <w:lang w:val="en-US"/>
        </w:rPr>
        <w:tab/>
      </w:r>
      <w:proofErr w:type="gramStart"/>
      <w:r w:rsidRPr="00560498">
        <w:rPr>
          <w:lang w:val="en-US"/>
        </w:rPr>
        <w:t>c(</w:t>
      </w:r>
      <w:proofErr w:type="gramEnd"/>
      <w:r w:rsidRPr="00560498">
        <w:rPr>
          <w:lang w:val="en-US"/>
        </w:rPr>
        <w:t>0)=c_0 \\</w:t>
      </w:r>
    </w:p>
    <w:p w14:paraId="70C3BE28" w14:textId="77777777" w:rsidR="00FE32E1" w:rsidRPr="00560498" w:rsidRDefault="00FE32E1" w:rsidP="00FC06FF">
      <w:pPr>
        <w:jc w:val="both"/>
        <w:rPr>
          <w:lang w:val="en-US"/>
        </w:rPr>
      </w:pPr>
      <w:r w:rsidRPr="00560498">
        <w:rPr>
          <w:lang w:val="en-US"/>
        </w:rPr>
        <w:lastRenderedPageBreak/>
        <w:tab/>
      </w:r>
      <w:proofErr w:type="gramStart"/>
      <w:r w:rsidRPr="00560498">
        <w:rPr>
          <w:lang w:val="en-US"/>
        </w:rPr>
        <w:t>p(</w:t>
      </w:r>
      <w:proofErr w:type="gramEnd"/>
      <w:r w:rsidRPr="00560498">
        <w:rPr>
          <w:lang w:val="en-US"/>
        </w:rPr>
        <w:t>0)=p_0 \\</w:t>
      </w:r>
    </w:p>
    <w:p w14:paraId="2062EBA3" w14:textId="77777777" w:rsidR="00FE32E1" w:rsidRPr="00560498" w:rsidRDefault="00FE32E1" w:rsidP="00FC06FF">
      <w:pPr>
        <w:jc w:val="both"/>
        <w:rPr>
          <w:lang w:val="en-US"/>
        </w:rPr>
      </w:pPr>
      <w:r w:rsidRPr="00560498">
        <w:rPr>
          <w:lang w:val="en-US"/>
        </w:rPr>
        <w:tab/>
        <w:t>\end{array}</w:t>
      </w:r>
    </w:p>
    <w:p w14:paraId="0DF67D4C" w14:textId="77777777" w:rsidR="00FE32E1" w:rsidRDefault="00FE32E1" w:rsidP="00FC06FF">
      <w:pPr>
        <w:jc w:val="both"/>
      </w:pPr>
      <w:r w:rsidRPr="00560498">
        <w:rPr>
          <w:lang w:val="en-US"/>
        </w:rPr>
        <w:tab/>
      </w:r>
      <w:r>
        <w:t>\</w:t>
      </w:r>
      <w:proofErr w:type="spellStart"/>
      <w:r>
        <w:t>right</w:t>
      </w:r>
      <w:proofErr w:type="spellEnd"/>
      <w:r>
        <w:t>.</w:t>
      </w:r>
    </w:p>
    <w:p w14:paraId="44317F1C" w14:textId="77777777" w:rsidR="00FE32E1" w:rsidRDefault="00FE32E1" w:rsidP="00FC06FF">
      <w:pPr>
        <w:jc w:val="both"/>
      </w:pPr>
      <w:r>
        <w:t>\</w:t>
      </w:r>
      <w:proofErr w:type="spellStart"/>
      <w:r>
        <w:t>end</w:t>
      </w:r>
      <w:proofErr w:type="spellEnd"/>
      <w:r>
        <w:t>{</w:t>
      </w:r>
      <w:proofErr w:type="spellStart"/>
      <w:r>
        <w:t>equation</w:t>
      </w:r>
      <w:proofErr w:type="spellEnd"/>
      <w:r>
        <w:t>}</w:t>
      </w:r>
    </w:p>
    <w:p w14:paraId="39E63F59" w14:textId="77777777" w:rsidR="00FE32E1" w:rsidRDefault="00FE32E1" w:rsidP="00FC06FF">
      <w:pPr>
        <w:jc w:val="both"/>
      </w:pPr>
    </w:p>
    <w:p w14:paraId="5118FB91" w14:textId="16043E58" w:rsidR="00FE32E1" w:rsidRDefault="00FE32E1" w:rsidP="00FC06FF">
      <w:pPr>
        <w:jc w:val="both"/>
      </w:pPr>
      <w:r>
        <w:t>Con estos tres sistemas de ecuaciones (Sistemas \</w:t>
      </w:r>
      <w:proofErr w:type="spellStart"/>
      <w:r>
        <w:t>ref</w:t>
      </w:r>
      <w:proofErr w:type="spellEnd"/>
      <w:r>
        <w:t>{</w:t>
      </w:r>
      <w:proofErr w:type="spellStart"/>
      <w:r>
        <w:t>sist_pat_T</w:t>
      </w:r>
      <w:proofErr w:type="spellEnd"/>
      <w:r>
        <w:t>}, \</w:t>
      </w:r>
      <w:proofErr w:type="spellStart"/>
      <w:r>
        <w:t>ref</w:t>
      </w:r>
      <w:proofErr w:type="spellEnd"/>
      <w:r>
        <w:t>{sist9_simplif} y \</w:t>
      </w:r>
      <w:proofErr w:type="spellStart"/>
      <w:r>
        <w:t>ref</w:t>
      </w:r>
      <w:proofErr w:type="spellEnd"/>
      <w:r>
        <w:t xml:space="preserve">{sist15_simplif}) queda definido el marco teórico del modelo. Sin embargo, antes de poder simular numéricamente estas ecuaciones debemos elegir los valores concretos que tomarán los parámetros. Esta no es una tarea sencilla, puesto que nadie sabe cuánto pueden valer estos </w:t>
      </w:r>
      <w:r w:rsidRPr="00560498">
        <w:rPr>
          <w:color w:val="FF0000"/>
        </w:rPr>
        <w:t>parámetros</w:t>
      </w:r>
      <w:r>
        <w:t xml:space="preserve"> </w:t>
      </w:r>
      <w:r w:rsidR="00560498" w:rsidRPr="00560498">
        <w:rPr>
          <w:color w:val="0070C0"/>
        </w:rPr>
        <w:t>coeficientes</w:t>
      </w:r>
      <w:r w:rsidR="00560498">
        <w:t xml:space="preserve"> </w:t>
      </w:r>
      <w:r>
        <w:t>en la realidad. La elección de los parámetros que hemos hecho para la primera simulación (Sección \</w:t>
      </w:r>
      <w:proofErr w:type="spellStart"/>
      <w:r>
        <w:t>ref</w:t>
      </w:r>
      <w:proofErr w:type="spellEnd"/>
      <w:r>
        <w:t>{</w:t>
      </w:r>
      <w:proofErr w:type="spellStart"/>
      <w:r>
        <w:t>sim:intoler</w:t>
      </w:r>
      <w:proofErr w:type="spellEnd"/>
      <w:r>
        <w:t>}) se recoge en la Tabla \</w:t>
      </w:r>
      <w:proofErr w:type="spellStart"/>
      <w:r>
        <w:t>ref</w:t>
      </w:r>
      <w:proofErr w:type="spellEnd"/>
      <w:r>
        <w:t>{</w:t>
      </w:r>
      <w:proofErr w:type="spellStart"/>
      <w:r>
        <w:t>tabla:param</w:t>
      </w:r>
      <w:proofErr w:type="spellEnd"/>
      <w:r>
        <w:t>}. En base a esta elección y a las variantes que se exponen a lo largo de esa sección, obtenemos unos resultados que nos permiten identificar distintos tipos de respuesta inmune, sin necesidad de invocar ningún mecanismo distinto a las hipótesis detalladas en la Sección \</w:t>
      </w:r>
      <w:proofErr w:type="spellStart"/>
      <w:r>
        <w:t>ref</w:t>
      </w:r>
      <w:proofErr w:type="spellEnd"/>
      <w:r>
        <w:t>{</w:t>
      </w:r>
      <w:proofErr w:type="spellStart"/>
      <w:r>
        <w:t>sec:hip_bio</w:t>
      </w:r>
      <w:proofErr w:type="spellEnd"/>
      <w:r>
        <w:t xml:space="preserve">}. A </w:t>
      </w:r>
      <w:r w:rsidR="00FC06FF">
        <w:t>continuación,</w:t>
      </w:r>
      <w:r>
        <w:t xml:space="preserve"> se presentan algunos detalles de la implementación.</w:t>
      </w:r>
    </w:p>
    <w:p w14:paraId="4677D965" w14:textId="77777777" w:rsidR="00FE32E1" w:rsidRDefault="00FE32E1" w:rsidP="00FC06FF">
      <w:pPr>
        <w:jc w:val="both"/>
      </w:pPr>
    </w:p>
    <w:p w14:paraId="7EDBCADC" w14:textId="77777777" w:rsidR="00FE32E1" w:rsidRDefault="00FE32E1" w:rsidP="00FC06FF">
      <w:pPr>
        <w:jc w:val="both"/>
      </w:pPr>
      <w:r>
        <w:t>\</w:t>
      </w:r>
      <w:proofErr w:type="spellStart"/>
      <w:r>
        <w:t>begin</w:t>
      </w:r>
      <w:proofErr w:type="spellEnd"/>
      <w:r>
        <w:t>{</w:t>
      </w:r>
      <w:proofErr w:type="spellStart"/>
      <w:r>
        <w:t>table</w:t>
      </w:r>
      <w:proofErr w:type="spellEnd"/>
      <w:r>
        <w:t>}[h]</w:t>
      </w:r>
    </w:p>
    <w:p w14:paraId="51024B96" w14:textId="77777777" w:rsidR="00FE32E1" w:rsidRDefault="00FE32E1" w:rsidP="00FC06FF">
      <w:pPr>
        <w:jc w:val="both"/>
      </w:pPr>
      <w:r>
        <w:tab/>
        <w:t>\</w:t>
      </w:r>
      <w:proofErr w:type="spellStart"/>
      <w:r>
        <w:t>begin</w:t>
      </w:r>
      <w:proofErr w:type="spellEnd"/>
      <w:r>
        <w:t>{center}</w:t>
      </w:r>
    </w:p>
    <w:p w14:paraId="601AA876" w14:textId="77777777" w:rsidR="00FE32E1" w:rsidRDefault="00FE32E1" w:rsidP="00FC06FF">
      <w:pPr>
        <w:jc w:val="both"/>
      </w:pPr>
      <w:r>
        <w:tab/>
      </w:r>
      <w:r>
        <w:tab/>
        <w:t>\</w:t>
      </w:r>
      <w:proofErr w:type="spellStart"/>
      <w:r>
        <w:t>begin</w:t>
      </w:r>
      <w:proofErr w:type="spellEnd"/>
      <w:r>
        <w:t>{tabular}{&gt;{\</w:t>
      </w:r>
      <w:proofErr w:type="spellStart"/>
      <w:r>
        <w:t>centering</w:t>
      </w:r>
      <w:proofErr w:type="spellEnd"/>
      <w:r>
        <w:t>\</w:t>
      </w:r>
      <w:proofErr w:type="spellStart"/>
      <w:r>
        <w:t>arraybackslash</w:t>
      </w:r>
      <w:proofErr w:type="spellEnd"/>
      <w:r>
        <w:t>}m{2cm} &gt;{\</w:t>
      </w:r>
      <w:proofErr w:type="spellStart"/>
      <w:r>
        <w:t>arraybackslash</w:t>
      </w:r>
      <w:proofErr w:type="spellEnd"/>
      <w:r>
        <w:t>}m{3cm} &gt;{\</w:t>
      </w:r>
      <w:proofErr w:type="spellStart"/>
      <w:r>
        <w:t>arraybackslash</w:t>
      </w:r>
      <w:proofErr w:type="spellEnd"/>
      <w:r>
        <w:t>}m{7cm} }%{|</w:t>
      </w:r>
      <w:proofErr w:type="spellStart"/>
      <w:r>
        <w:t>l|l|l</w:t>
      </w:r>
      <w:proofErr w:type="spellEnd"/>
      <w:r>
        <w:t>|}</w:t>
      </w:r>
    </w:p>
    <w:p w14:paraId="79BD9114" w14:textId="77777777" w:rsidR="00FE32E1" w:rsidRDefault="00FE32E1" w:rsidP="00FC06FF">
      <w:pPr>
        <w:jc w:val="both"/>
      </w:pPr>
      <w:r>
        <w:tab/>
      </w:r>
      <w:r>
        <w:tab/>
      </w:r>
      <w:r>
        <w:tab/>
        <w:t>\</w:t>
      </w:r>
      <w:proofErr w:type="spellStart"/>
      <w:r>
        <w:t>hline</w:t>
      </w:r>
      <w:proofErr w:type="spellEnd"/>
    </w:p>
    <w:p w14:paraId="7873A0C7" w14:textId="77777777" w:rsidR="00FE32E1" w:rsidRDefault="00FE32E1" w:rsidP="00FC06FF">
      <w:pPr>
        <w:jc w:val="both"/>
      </w:pPr>
      <w:r>
        <w:tab/>
      </w:r>
      <w:r>
        <w:tab/>
      </w:r>
      <w:r>
        <w:tab/>
        <w:t>\</w:t>
      </w:r>
      <w:proofErr w:type="spellStart"/>
      <w:r>
        <w:t>multirow</w:t>
      </w:r>
      <w:proofErr w:type="spellEnd"/>
      <w:r>
        <w:t>{9}{*}{} &amp; $t_{</w:t>
      </w:r>
      <w:proofErr w:type="spellStart"/>
      <w:r>
        <w:t>cycle</w:t>
      </w:r>
      <w:proofErr w:type="spellEnd"/>
      <w:r>
        <w:t>} = 0.15$               &amp; Duración de la fase de ciclo.                             \\ \</w:t>
      </w:r>
      <w:proofErr w:type="spellStart"/>
      <w:r>
        <w:t>cline</w:t>
      </w:r>
      <w:proofErr w:type="spellEnd"/>
      <w:r>
        <w:t>{2-3}</w:t>
      </w:r>
    </w:p>
    <w:p w14:paraId="06EBDD85" w14:textId="77777777" w:rsidR="00FE32E1" w:rsidRDefault="00FE32E1" w:rsidP="00FC06FF">
      <w:pPr>
        <w:jc w:val="both"/>
      </w:pPr>
      <w:r>
        <w:tab/>
      </w:r>
      <w:r>
        <w:tab/>
      </w:r>
      <w:r>
        <w:tab/>
        <w:t>&amp; $t_{</w:t>
      </w:r>
      <w:proofErr w:type="spellStart"/>
      <w:r>
        <w:t>apo</w:t>
      </w:r>
      <w:proofErr w:type="spellEnd"/>
      <w:r>
        <w:t>} = 0,2$                  &amp; Duración de la fase de apoptosis.                         \\ \</w:t>
      </w:r>
      <w:proofErr w:type="spellStart"/>
      <w:r>
        <w:t>cline</w:t>
      </w:r>
      <w:proofErr w:type="spellEnd"/>
      <w:r>
        <w:t>{2-3}</w:t>
      </w:r>
    </w:p>
    <w:p w14:paraId="219DE819" w14:textId="77777777" w:rsidR="00FE32E1" w:rsidRDefault="00FE32E1" w:rsidP="00FC06FF">
      <w:pPr>
        <w:jc w:val="both"/>
      </w:pPr>
      <w:r>
        <w:tab/>
      </w:r>
      <w:r>
        <w:tab/>
      </w:r>
      <w:r>
        <w:tab/>
        <w:t>&amp; $t_{</w:t>
      </w:r>
      <w:proofErr w:type="spellStart"/>
      <w:r>
        <w:t>next</w:t>
      </w:r>
      <w:proofErr w:type="spellEnd"/>
      <w:r>
        <w:t>} = 0,3$                 &amp; Duración del paso en la simulación.                       \\ \</w:t>
      </w:r>
      <w:proofErr w:type="spellStart"/>
      <w:r>
        <w:t>cline</w:t>
      </w:r>
      <w:proofErr w:type="spellEnd"/>
      <w:r>
        <w:t>{2-3}</w:t>
      </w:r>
    </w:p>
    <w:p w14:paraId="41DDC413" w14:textId="77777777" w:rsidR="00FE32E1" w:rsidRDefault="00FE32E1" w:rsidP="00FC06FF">
      <w:pPr>
        <w:jc w:val="both"/>
      </w:pPr>
      <w:r>
        <w:tab/>
      </w:r>
      <w:r>
        <w:tab/>
      </w:r>
      <w:r>
        <w:tab/>
        <w:t>&amp; $a_0 = 0,3$                      &amp; Cantidad inicial de Bcl-2 para células T efectoras.       \\ \</w:t>
      </w:r>
      <w:proofErr w:type="spellStart"/>
      <w:r>
        <w:t>cline</w:t>
      </w:r>
      <w:proofErr w:type="spellEnd"/>
      <w:r>
        <w:t>{2-3}</w:t>
      </w:r>
    </w:p>
    <w:p w14:paraId="73B7E132" w14:textId="77777777" w:rsidR="00FE32E1" w:rsidRDefault="00FE32E1" w:rsidP="00FC06FF">
      <w:pPr>
        <w:jc w:val="both"/>
      </w:pPr>
      <w:r>
        <w:tab/>
      </w:r>
      <w:r>
        <w:tab/>
      </w:r>
      <w:r>
        <w:tab/>
        <w:t>Variables         &amp; $c_0 = 0,08$                     &amp; Cantidad inicial de Rb para células T efectoras.          \\ \</w:t>
      </w:r>
      <w:proofErr w:type="spellStart"/>
      <w:r>
        <w:t>cline</w:t>
      </w:r>
      <w:proofErr w:type="spellEnd"/>
      <w:r>
        <w:t>{2-3}</w:t>
      </w:r>
    </w:p>
    <w:p w14:paraId="70472243" w14:textId="77777777" w:rsidR="00FE32E1" w:rsidRDefault="00FE32E1" w:rsidP="00FC06FF">
      <w:pPr>
        <w:jc w:val="both"/>
      </w:pPr>
      <w:r>
        <w:tab/>
      </w:r>
      <w:r>
        <w:tab/>
      </w:r>
      <w:r>
        <w:tab/>
        <w:t>&amp; $c_0^{</w:t>
      </w:r>
      <w:proofErr w:type="spellStart"/>
      <w:r>
        <w:t>mem</w:t>
      </w:r>
      <w:proofErr w:type="spellEnd"/>
      <w:r>
        <w:t>} = 0,04$               &amp; Cantidad inicial de Rb para células T de memoria.         \\ \</w:t>
      </w:r>
      <w:proofErr w:type="spellStart"/>
      <w:r>
        <w:t>cline</w:t>
      </w:r>
      <w:proofErr w:type="spellEnd"/>
      <w:r>
        <w:t>{2-3}</w:t>
      </w:r>
    </w:p>
    <w:p w14:paraId="73FA6224" w14:textId="77777777" w:rsidR="00FE32E1" w:rsidRDefault="00FE32E1" w:rsidP="00FC06FF">
      <w:pPr>
        <w:jc w:val="both"/>
      </w:pPr>
      <w:r>
        <w:tab/>
      </w:r>
      <w:r>
        <w:tab/>
      </w:r>
      <w:r>
        <w:tab/>
        <w:t>&amp; $N_{</w:t>
      </w:r>
      <w:proofErr w:type="spellStart"/>
      <w:r>
        <w:t>ini</w:t>
      </w:r>
      <w:proofErr w:type="spellEnd"/>
      <w:r>
        <w:t xml:space="preserve">} = 25$                   &amp; Número inicial de células T </w:t>
      </w:r>
      <w:proofErr w:type="spellStart"/>
      <w:r>
        <w:t>naïve</w:t>
      </w:r>
      <w:proofErr w:type="spellEnd"/>
      <w:r>
        <w:t>.                        \\ \</w:t>
      </w:r>
      <w:proofErr w:type="spellStart"/>
      <w:r>
        <w:t>cline</w:t>
      </w:r>
      <w:proofErr w:type="spellEnd"/>
      <w:r>
        <w:t>{2-3}</w:t>
      </w:r>
    </w:p>
    <w:p w14:paraId="6793FE61" w14:textId="77777777" w:rsidR="00FE32E1" w:rsidRDefault="00FE32E1" w:rsidP="00FC06FF">
      <w:pPr>
        <w:jc w:val="both"/>
      </w:pPr>
      <w:r>
        <w:tab/>
      </w:r>
      <w:r>
        <w:tab/>
      </w:r>
      <w:r>
        <w:tab/>
        <w:t>&amp; $Y_{</w:t>
      </w:r>
      <w:proofErr w:type="spellStart"/>
      <w:r>
        <w:t>ini</w:t>
      </w:r>
      <w:proofErr w:type="spellEnd"/>
      <w:r>
        <w:t>} = 5$                    &amp; Número inicial de moléculas del \</w:t>
      </w:r>
      <w:proofErr w:type="spellStart"/>
      <w:r>
        <w:t>textit</w:t>
      </w:r>
      <w:proofErr w:type="spellEnd"/>
      <w:r>
        <w:t>{patógeno}.                 \\ \</w:t>
      </w:r>
      <w:proofErr w:type="spellStart"/>
      <w:r>
        <w:t>cline</w:t>
      </w:r>
      <w:proofErr w:type="spellEnd"/>
      <w:r>
        <w:t>{2-3}</w:t>
      </w:r>
    </w:p>
    <w:p w14:paraId="3392C075" w14:textId="77777777" w:rsidR="00FE32E1" w:rsidRDefault="00FE32E1" w:rsidP="00FC06FF">
      <w:pPr>
        <w:jc w:val="both"/>
      </w:pPr>
      <w:r>
        <w:lastRenderedPageBreak/>
        <w:tab/>
      </w:r>
      <w:r>
        <w:tab/>
      </w:r>
      <w:r>
        <w:tab/>
        <w:t>&amp; $</w:t>
      </w:r>
      <w:proofErr w:type="spellStart"/>
      <w:r>
        <w:t>r_p</w:t>
      </w:r>
      <w:proofErr w:type="spellEnd"/>
      <w:r>
        <w:t xml:space="preserve">, </w:t>
      </w:r>
      <w:proofErr w:type="spellStart"/>
      <w:r>
        <w:t>r_d</w:t>
      </w:r>
      <w:proofErr w:type="spellEnd"/>
      <w:r>
        <w:t xml:space="preserve"> = 0$                   &amp; Número inicial de receptores de membrana $p$ y $d$.       \\ \</w:t>
      </w:r>
      <w:proofErr w:type="spellStart"/>
      <w:r>
        <w:t>hline</w:t>
      </w:r>
      <w:proofErr w:type="spellEnd"/>
    </w:p>
    <w:p w14:paraId="1FEE0D97" w14:textId="77777777" w:rsidR="00FE32E1" w:rsidRDefault="00FE32E1" w:rsidP="00FC06FF">
      <w:pPr>
        <w:jc w:val="both"/>
      </w:pPr>
      <w:r>
        <w:tab/>
      </w:r>
      <w:r>
        <w:tab/>
      </w:r>
      <w:r>
        <w:tab/>
        <w:t>\</w:t>
      </w:r>
      <w:proofErr w:type="spellStart"/>
      <w:r>
        <w:t>multirow</w:t>
      </w:r>
      <w:proofErr w:type="spellEnd"/>
      <w:r>
        <w:t>{2}{*}{Patógeno}  &amp; $\</w:t>
      </w:r>
      <w:proofErr w:type="spellStart"/>
      <w:r>
        <w:t>alpha</w:t>
      </w:r>
      <w:proofErr w:type="spellEnd"/>
      <w:r>
        <w:t xml:space="preserve"> = 6$                    &amp; Tasa de proliferación.                                    \\ \</w:t>
      </w:r>
      <w:proofErr w:type="spellStart"/>
      <w:r>
        <w:t>cline</w:t>
      </w:r>
      <w:proofErr w:type="spellEnd"/>
      <w:r>
        <w:t>{2-3}</w:t>
      </w:r>
    </w:p>
    <w:p w14:paraId="0A8C1F78" w14:textId="77777777" w:rsidR="00FE32E1" w:rsidRDefault="00FE32E1" w:rsidP="00FC06FF">
      <w:pPr>
        <w:jc w:val="both"/>
      </w:pPr>
      <w:r>
        <w:tab/>
      </w:r>
      <w:r>
        <w:tab/>
      </w:r>
      <w:r>
        <w:tab/>
        <w:t>&amp; $\beta = 0,04$                    &amp; Tasa de muerte por linfocito.                             \\ \</w:t>
      </w:r>
      <w:proofErr w:type="spellStart"/>
      <w:r>
        <w:t>hline</w:t>
      </w:r>
      <w:proofErr w:type="spellEnd"/>
    </w:p>
    <w:p w14:paraId="3C9FE841" w14:textId="77777777" w:rsidR="00FE32E1" w:rsidRDefault="00FE32E1" w:rsidP="00FC06FF">
      <w:pPr>
        <w:jc w:val="both"/>
      </w:pPr>
      <w:r>
        <w:tab/>
      </w:r>
      <w:r>
        <w:tab/>
      </w:r>
      <w:r>
        <w:tab/>
        <w:t>\</w:t>
      </w:r>
      <w:proofErr w:type="spellStart"/>
      <w:r>
        <w:t>multirow</w:t>
      </w:r>
      <w:proofErr w:type="spellEnd"/>
      <w:r>
        <w:t>{5}{*}{} &amp; $\lambda_{</w:t>
      </w:r>
      <w:proofErr w:type="spellStart"/>
      <w:r>
        <w:t>pd</w:t>
      </w:r>
      <w:proofErr w:type="spellEnd"/>
      <w:r>
        <w:t>} = 0,05$            &amp; Tasa de cambio del receptor $</w:t>
      </w:r>
      <w:proofErr w:type="spellStart"/>
      <w:r>
        <w:t>R_d</w:t>
      </w:r>
      <w:proofErr w:type="spellEnd"/>
      <w:r>
        <w:t>$ por cada señal $</w:t>
      </w:r>
      <w:proofErr w:type="spellStart"/>
      <w:r>
        <w:t>R_p</w:t>
      </w:r>
      <w:proofErr w:type="spellEnd"/>
      <w:r>
        <w:t>$.   \\ \</w:t>
      </w:r>
      <w:proofErr w:type="spellStart"/>
      <w:r>
        <w:t>cline</w:t>
      </w:r>
      <w:proofErr w:type="spellEnd"/>
      <w:r>
        <w:t>{2-3}</w:t>
      </w:r>
    </w:p>
    <w:p w14:paraId="5D9DDF27" w14:textId="77777777" w:rsidR="00FE32E1" w:rsidRDefault="00FE32E1" w:rsidP="00FC06FF">
      <w:pPr>
        <w:jc w:val="both"/>
      </w:pPr>
      <w:r>
        <w:tab/>
      </w:r>
      <w:r>
        <w:tab/>
      </w:r>
      <w:r>
        <w:tab/>
        <w:t>&amp; $\lambda_{</w:t>
      </w:r>
      <w:proofErr w:type="spellStart"/>
      <w:r>
        <w:t>Tp</w:t>
      </w:r>
      <w:proofErr w:type="spellEnd"/>
      <w:r>
        <w:t>} = 6*10^{-5}$       &amp; Tasa de cambio del receptor $</w:t>
      </w:r>
      <w:proofErr w:type="spellStart"/>
      <w:r>
        <w:t>R_p</w:t>
      </w:r>
      <w:proofErr w:type="spellEnd"/>
      <w:r>
        <w:t>$ por cada señal del TCR. \\ \</w:t>
      </w:r>
      <w:proofErr w:type="spellStart"/>
      <w:r>
        <w:t>cline</w:t>
      </w:r>
      <w:proofErr w:type="spellEnd"/>
      <w:r>
        <w:t>{2-3}</w:t>
      </w:r>
    </w:p>
    <w:p w14:paraId="0C86B755" w14:textId="77777777" w:rsidR="00FE32E1" w:rsidRDefault="00FE32E1" w:rsidP="00FC06FF">
      <w:pPr>
        <w:jc w:val="both"/>
      </w:pPr>
      <w:r>
        <w:tab/>
      </w:r>
      <w:r>
        <w:tab/>
      </w:r>
      <w:r>
        <w:tab/>
        <w:t xml:space="preserve">Células </w:t>
      </w:r>
      <w:proofErr w:type="gramStart"/>
      <w:r>
        <w:t>T  efectoras</w:t>
      </w:r>
      <w:proofErr w:type="gramEnd"/>
      <w:r>
        <w:t xml:space="preserve">       &amp; $\lambda_{</w:t>
      </w:r>
      <w:proofErr w:type="spellStart"/>
      <w:r>
        <w:t>pp</w:t>
      </w:r>
      <w:proofErr w:type="spellEnd"/>
      <w:r>
        <w:t>} = 0,5*10^{-4}$     &amp; Tasa de cambio del receptor $</w:t>
      </w:r>
      <w:proofErr w:type="spellStart"/>
      <w:r>
        <w:t>R_p</w:t>
      </w:r>
      <w:proofErr w:type="spellEnd"/>
      <w:r>
        <w:t>$ por cada señal $</w:t>
      </w:r>
      <w:proofErr w:type="spellStart"/>
      <w:r>
        <w:t>R_p</w:t>
      </w:r>
      <w:proofErr w:type="spellEnd"/>
      <w:r>
        <w:t>$.   \\ \</w:t>
      </w:r>
      <w:proofErr w:type="spellStart"/>
      <w:r>
        <w:t>cline</w:t>
      </w:r>
      <w:proofErr w:type="spellEnd"/>
      <w:r>
        <w:t>{2-3}</w:t>
      </w:r>
    </w:p>
    <w:p w14:paraId="2733FB64" w14:textId="77777777" w:rsidR="00FE32E1" w:rsidRDefault="00FE32E1" w:rsidP="00FC06FF">
      <w:pPr>
        <w:jc w:val="both"/>
      </w:pPr>
      <w:r>
        <w:tab/>
      </w:r>
      <w:r>
        <w:tab/>
      </w:r>
      <w:r>
        <w:tab/>
        <w:t>&amp; $\mu_{pc} = 15$                 &amp; Tasa de cambio de Rb por cada señal del TCR.              \\ \</w:t>
      </w:r>
      <w:proofErr w:type="spellStart"/>
      <w:r>
        <w:t>cline</w:t>
      </w:r>
      <w:proofErr w:type="spellEnd"/>
      <w:r>
        <w:t>{2-3}</w:t>
      </w:r>
    </w:p>
    <w:p w14:paraId="103FF80F" w14:textId="77777777" w:rsidR="00FE32E1" w:rsidRDefault="00FE32E1" w:rsidP="00FC06FF">
      <w:pPr>
        <w:jc w:val="both"/>
      </w:pPr>
      <w:r>
        <w:tab/>
      </w:r>
      <w:r>
        <w:tab/>
      </w:r>
      <w:r>
        <w:tab/>
        <w:t>&amp; $\mu_{da} = 10$                 &amp; Tasa de cambio de Bcl-2 por cada señal del TCR.           \\ \</w:t>
      </w:r>
      <w:proofErr w:type="spellStart"/>
      <w:r>
        <w:t>hline</w:t>
      </w:r>
      <w:proofErr w:type="spellEnd"/>
    </w:p>
    <w:p w14:paraId="011C0AEE" w14:textId="77777777" w:rsidR="00FE32E1" w:rsidRDefault="00FE32E1" w:rsidP="00FC06FF">
      <w:pPr>
        <w:jc w:val="both"/>
      </w:pPr>
      <w:r>
        <w:tab/>
      </w:r>
      <w:r>
        <w:tab/>
      </w:r>
      <w:r>
        <w:tab/>
        <w:t>\</w:t>
      </w:r>
      <w:proofErr w:type="spellStart"/>
      <w:r>
        <w:t>multirow</w:t>
      </w:r>
      <w:proofErr w:type="spellEnd"/>
      <w:r>
        <w:t>{4}{*}{} &amp; $\lambda_{</w:t>
      </w:r>
      <w:proofErr w:type="spellStart"/>
      <w:r>
        <w:t>Tp</w:t>
      </w:r>
      <w:proofErr w:type="spellEnd"/>
      <w:r>
        <w:t>}^{</w:t>
      </w:r>
      <w:proofErr w:type="spellStart"/>
      <w:r>
        <w:t>mem</w:t>
      </w:r>
      <w:proofErr w:type="spellEnd"/>
      <w:r>
        <w:t>} = 10^{-5}$   &amp; Igual que $\lambda_{</w:t>
      </w:r>
      <w:proofErr w:type="spellStart"/>
      <w:r>
        <w:t>Tp</w:t>
      </w:r>
      <w:proofErr w:type="spellEnd"/>
      <w:r>
        <w:t>}$, para células T de memoria.      \\ \</w:t>
      </w:r>
      <w:proofErr w:type="spellStart"/>
      <w:r>
        <w:t>cline</w:t>
      </w:r>
      <w:proofErr w:type="spellEnd"/>
      <w:r>
        <w:t>{2-3}</w:t>
      </w:r>
    </w:p>
    <w:p w14:paraId="2BDBF7C5" w14:textId="77777777" w:rsidR="00FE32E1" w:rsidRDefault="00FE32E1" w:rsidP="00FC06FF">
      <w:pPr>
        <w:jc w:val="both"/>
      </w:pPr>
      <w:r>
        <w:tab/>
      </w:r>
      <w:r>
        <w:tab/>
      </w:r>
      <w:r>
        <w:tab/>
        <w:t>Células T de memoria        &amp; $\lambda_{</w:t>
      </w:r>
      <w:proofErr w:type="spellStart"/>
      <w:r>
        <w:t>pp</w:t>
      </w:r>
      <w:proofErr w:type="spellEnd"/>
      <w:r>
        <w:t>}^{</w:t>
      </w:r>
      <w:proofErr w:type="spellStart"/>
      <w:r>
        <w:t>mem</w:t>
      </w:r>
      <w:proofErr w:type="spellEnd"/>
      <w:r>
        <w:t>} = 2*10^{-2}$ &amp; Igual que $\lambda_{</w:t>
      </w:r>
      <w:proofErr w:type="spellStart"/>
      <w:r>
        <w:t>pp</w:t>
      </w:r>
      <w:proofErr w:type="spellEnd"/>
      <w:r>
        <w:t>}$, para células T de memoria.      \\ \</w:t>
      </w:r>
      <w:proofErr w:type="spellStart"/>
      <w:r>
        <w:t>cline</w:t>
      </w:r>
      <w:proofErr w:type="spellEnd"/>
      <w:r>
        <w:t>{2-3}</w:t>
      </w:r>
    </w:p>
    <w:p w14:paraId="30BD19F5" w14:textId="77777777" w:rsidR="00FE32E1" w:rsidRDefault="00FE32E1" w:rsidP="00FC06FF">
      <w:pPr>
        <w:jc w:val="both"/>
      </w:pPr>
      <w:r>
        <w:tab/>
      </w:r>
      <w:r>
        <w:tab/>
      </w:r>
      <w:r>
        <w:tab/>
        <w:t>&amp; $\mu_{pc}^{</w:t>
      </w:r>
      <w:proofErr w:type="spellStart"/>
      <w:r>
        <w:t>mem</w:t>
      </w:r>
      <w:proofErr w:type="spellEnd"/>
      <w:r>
        <w:t>} = 13$           &amp; Igual que $\mu_{pc}$, para células T de memoria.          \\ \</w:t>
      </w:r>
      <w:proofErr w:type="spellStart"/>
      <w:r>
        <w:t>cline</w:t>
      </w:r>
      <w:proofErr w:type="spellEnd"/>
      <w:r>
        <w:t>{2-3}\</w:t>
      </w:r>
      <w:proofErr w:type="spellStart"/>
      <w:r>
        <w:t>hline</w:t>
      </w:r>
      <w:proofErr w:type="spellEnd"/>
    </w:p>
    <w:p w14:paraId="6199A5BB" w14:textId="77777777" w:rsidR="00FE32E1" w:rsidRDefault="00FE32E1" w:rsidP="00FC06FF">
      <w:pPr>
        <w:jc w:val="both"/>
      </w:pPr>
      <w:r>
        <w:tab/>
      </w:r>
      <w:r>
        <w:tab/>
        <w:t>\</w:t>
      </w:r>
      <w:proofErr w:type="spellStart"/>
      <w:r>
        <w:t>end</w:t>
      </w:r>
      <w:proofErr w:type="spellEnd"/>
      <w:r>
        <w:t>{tabular}</w:t>
      </w:r>
    </w:p>
    <w:p w14:paraId="5E77D155" w14:textId="77777777" w:rsidR="00FE32E1" w:rsidRDefault="00FE32E1" w:rsidP="00FC06FF">
      <w:pPr>
        <w:jc w:val="both"/>
      </w:pPr>
      <w:r>
        <w:tab/>
      </w:r>
      <w:r>
        <w:tab/>
        <w:t>\</w:t>
      </w:r>
      <w:proofErr w:type="spellStart"/>
      <w:r>
        <w:t>caption</w:t>
      </w:r>
      <w:proofErr w:type="spellEnd"/>
      <w:r>
        <w:t>{Tabla de variables y parámetros.}</w:t>
      </w:r>
    </w:p>
    <w:p w14:paraId="35A69CAC" w14:textId="77777777" w:rsidR="00FE32E1" w:rsidRDefault="00FE32E1" w:rsidP="00FC06FF">
      <w:pPr>
        <w:jc w:val="both"/>
      </w:pPr>
      <w:r>
        <w:tab/>
      </w:r>
      <w:r>
        <w:tab/>
        <w:t>\</w:t>
      </w:r>
      <w:proofErr w:type="spellStart"/>
      <w:r>
        <w:t>label</w:t>
      </w:r>
      <w:proofErr w:type="spellEnd"/>
      <w:r>
        <w:t>{</w:t>
      </w:r>
      <w:proofErr w:type="spellStart"/>
      <w:r>
        <w:t>tabla:param</w:t>
      </w:r>
      <w:proofErr w:type="spellEnd"/>
      <w:r>
        <w:t>}</w:t>
      </w:r>
    </w:p>
    <w:p w14:paraId="53D53073" w14:textId="77777777" w:rsidR="00FE32E1" w:rsidRDefault="00FE32E1" w:rsidP="00FC06FF">
      <w:pPr>
        <w:jc w:val="both"/>
      </w:pPr>
      <w:r>
        <w:tab/>
        <w:t>\</w:t>
      </w:r>
      <w:proofErr w:type="spellStart"/>
      <w:r>
        <w:t>end</w:t>
      </w:r>
      <w:proofErr w:type="spellEnd"/>
      <w:r>
        <w:t>{center}</w:t>
      </w:r>
    </w:p>
    <w:p w14:paraId="34B08DEF" w14:textId="77777777" w:rsidR="00FE32E1" w:rsidRDefault="00FE32E1" w:rsidP="00FC06FF">
      <w:pPr>
        <w:jc w:val="both"/>
      </w:pPr>
      <w:r>
        <w:t>\</w:t>
      </w:r>
      <w:proofErr w:type="spellStart"/>
      <w:r>
        <w:t>end</w:t>
      </w:r>
      <w:proofErr w:type="spellEnd"/>
      <w:r>
        <w:t>{</w:t>
      </w:r>
      <w:proofErr w:type="spellStart"/>
      <w:r>
        <w:t>table</w:t>
      </w:r>
      <w:proofErr w:type="spellEnd"/>
      <w:r>
        <w:t>}</w:t>
      </w:r>
    </w:p>
    <w:p w14:paraId="7441E1B6" w14:textId="77777777" w:rsidR="00FE32E1" w:rsidRDefault="00FE32E1" w:rsidP="00FC06FF">
      <w:pPr>
        <w:jc w:val="both"/>
      </w:pPr>
    </w:p>
    <w:p w14:paraId="1E7D05CB" w14:textId="77777777" w:rsidR="00FE32E1" w:rsidRDefault="00FE32E1" w:rsidP="00FC06FF">
      <w:pPr>
        <w:jc w:val="both"/>
      </w:pPr>
    </w:p>
    <w:p w14:paraId="3D540E32" w14:textId="77777777" w:rsidR="00FE32E1" w:rsidRDefault="00FE32E1" w:rsidP="00FC06FF">
      <w:pPr>
        <w:jc w:val="both"/>
      </w:pPr>
      <w:r>
        <w:t>\</w:t>
      </w:r>
      <w:proofErr w:type="spellStart"/>
      <w:r>
        <w:t>section</w:t>
      </w:r>
      <w:proofErr w:type="spellEnd"/>
      <w:r>
        <w:t>{Detalles de implementación y pseudocódigo}</w:t>
      </w:r>
    </w:p>
    <w:p w14:paraId="5CB158A6" w14:textId="77777777" w:rsidR="00FE32E1" w:rsidRDefault="00FE32E1" w:rsidP="00FC06FF">
      <w:pPr>
        <w:jc w:val="both"/>
      </w:pPr>
      <w:r>
        <w:t>\</w:t>
      </w:r>
      <w:proofErr w:type="spellStart"/>
      <w:r>
        <w:t>label</w:t>
      </w:r>
      <w:proofErr w:type="spellEnd"/>
      <w:r>
        <w:t>{</w:t>
      </w:r>
      <w:proofErr w:type="spellStart"/>
      <w:r>
        <w:t>sec:implem_pseudo</w:t>
      </w:r>
      <w:proofErr w:type="spellEnd"/>
      <w:r>
        <w:t>}</w:t>
      </w:r>
    </w:p>
    <w:p w14:paraId="1AA2B2E5" w14:textId="77777777" w:rsidR="00FE32E1" w:rsidRDefault="00FE32E1" w:rsidP="00FC06FF">
      <w:pPr>
        <w:jc w:val="both"/>
      </w:pPr>
    </w:p>
    <w:p w14:paraId="6EB5C5D1" w14:textId="77777777" w:rsidR="00FE32E1" w:rsidRDefault="00FE32E1" w:rsidP="00FC06FF">
      <w:pPr>
        <w:jc w:val="both"/>
      </w:pPr>
      <w:r>
        <w:t>Con ánimo de aclarar algunos aspectos técnicos, se especifican, paso por paso, las instrucciones seguidas para la realización de las simulaciones. El Algoritmo \</w:t>
      </w:r>
      <w:proofErr w:type="spellStart"/>
      <w:r>
        <w:t>ref</w:t>
      </w:r>
      <w:proofErr w:type="spellEnd"/>
      <w:r>
        <w:t>{</w:t>
      </w:r>
      <w:proofErr w:type="spellStart"/>
      <w:r>
        <w:t>algo:pseudocodigo</w:t>
      </w:r>
      <w:proofErr w:type="spellEnd"/>
      <w:r>
        <w:t xml:space="preserve">} contiene un pseudocódigo muy sencillo con los detalles claves y prácticamente independientes del </w:t>
      </w:r>
      <w:r>
        <w:lastRenderedPageBreak/>
        <w:t>lenguaje de programación que se utilice. El código completo, realizado en Matlab, puede verse en el Apéndice \</w:t>
      </w:r>
      <w:proofErr w:type="spellStart"/>
      <w:r>
        <w:t>ref</w:t>
      </w:r>
      <w:proofErr w:type="spellEnd"/>
      <w:r>
        <w:t>{</w:t>
      </w:r>
      <w:proofErr w:type="spellStart"/>
      <w:r>
        <w:t>Appendix:A</w:t>
      </w:r>
      <w:proofErr w:type="spellEnd"/>
      <w:r>
        <w:t>}.</w:t>
      </w:r>
    </w:p>
    <w:p w14:paraId="4E72DFD5" w14:textId="77777777" w:rsidR="00FE32E1" w:rsidRDefault="00FE32E1" w:rsidP="00FC06FF">
      <w:pPr>
        <w:jc w:val="both"/>
      </w:pPr>
    </w:p>
    <w:p w14:paraId="2801C06D" w14:textId="29D097B2" w:rsidR="00FE32E1" w:rsidRDefault="00FE32E1" w:rsidP="00FC06FF">
      <w:pPr>
        <w:jc w:val="both"/>
      </w:pPr>
      <w:r>
        <w:t xml:space="preserve">La clave principal de la implementación es cómo se guarda la población de células disponibles en cada momento. Esta información se </w:t>
      </w:r>
      <w:r w:rsidRPr="00D24EC5">
        <w:rPr>
          <w:color w:val="FF0000"/>
        </w:rPr>
        <w:t>guarda</w:t>
      </w:r>
      <w:r>
        <w:t xml:space="preserve"> </w:t>
      </w:r>
      <w:r w:rsidR="00D24EC5" w:rsidRPr="00D24EC5">
        <w:rPr>
          <w:color w:val="0070C0"/>
        </w:rPr>
        <w:t>recoge</w:t>
      </w:r>
      <w:r w:rsidR="00D24EC5">
        <w:t xml:space="preserve"> </w:t>
      </w:r>
      <w:r>
        <w:t xml:space="preserve">en una matriz, donde se especifica el tipo de la célula (efectora, de memoria, si está en fase de ciclo, apoptosis o </w:t>
      </w:r>
      <w:proofErr w:type="gramStart"/>
      <w:r>
        <w:t>decisión)\</w:t>
      </w:r>
      <w:proofErr w:type="spellStart"/>
      <w:proofErr w:type="gramEnd"/>
      <w:r>
        <w:t>footnote</w:t>
      </w:r>
      <w:proofErr w:type="spellEnd"/>
      <w:r>
        <w:t xml:space="preserve">{Cada una de estas fases constituye un tipo distinto. Por ejemplo, una célula T efectora puede ser de tipo $1$ si está en fase de decisión, $3$ si está en fase de división o $4$ si está en fase de apoptosis.}, la cantidad de Rb y Bcl-2 </w:t>
      </w:r>
      <w:r w:rsidRPr="00D24EC5">
        <w:rPr>
          <w:color w:val="FF0000"/>
        </w:rPr>
        <w:t xml:space="preserve">que tiene </w:t>
      </w:r>
      <w:r>
        <w:t xml:space="preserve">disponible </w:t>
      </w:r>
      <w:r w:rsidRPr="00D24EC5">
        <w:rPr>
          <w:color w:val="FF0000"/>
        </w:rPr>
        <w:t>a su alrededor</w:t>
      </w:r>
      <w:r>
        <w:t>, el número de receptores de membrana que tiene y el tiempo que le queda para finalizar la fase correspondiente. Como se trata de un modelo microscópico, en el que cada célula toma su decisión de manera independiente, el hilo conductor de la implementación se basa en recorrer la matriz de células y ejecutar la decisión tomada por la célula que se esté tratando. Cada vez que se recorre la población de células T asumimos que pasa un tiempo $t_{</w:t>
      </w:r>
      <w:proofErr w:type="spellStart"/>
      <w:r>
        <w:t>next</w:t>
      </w:r>
      <w:proofErr w:type="spellEnd"/>
      <w:r>
        <w:t>}$ que actualiza el tiempo actual de la simulación al final de la iteración y que permite determinar cuándo una célula ha acabado la fase de división o apoptosis. Una vez establecidas las estructuras necesarias para guardar la información, veamos las instrucciones concretas del modelo.</w:t>
      </w:r>
    </w:p>
    <w:p w14:paraId="663FEB77" w14:textId="77777777" w:rsidR="00FE32E1" w:rsidRDefault="00FE32E1" w:rsidP="00FC06FF">
      <w:pPr>
        <w:jc w:val="both"/>
      </w:pPr>
    </w:p>
    <w:p w14:paraId="3D391437" w14:textId="77777777" w:rsidR="00FE32E1" w:rsidRDefault="00FE32E1" w:rsidP="00FC06FF">
      <w:pPr>
        <w:jc w:val="both"/>
      </w:pPr>
      <w:r>
        <w:t>\</w:t>
      </w:r>
      <w:proofErr w:type="spellStart"/>
      <w:r>
        <w:t>begin</w:t>
      </w:r>
      <w:proofErr w:type="spellEnd"/>
      <w:r>
        <w:t>{</w:t>
      </w:r>
      <w:proofErr w:type="spellStart"/>
      <w:r>
        <w:t>enumerate</w:t>
      </w:r>
      <w:proofErr w:type="spellEnd"/>
      <w:r>
        <w:t>}</w:t>
      </w:r>
    </w:p>
    <w:p w14:paraId="51C94F9B" w14:textId="77777777" w:rsidR="00FE32E1" w:rsidRDefault="00FE32E1" w:rsidP="00FC06FF">
      <w:pPr>
        <w:jc w:val="both"/>
      </w:pPr>
      <w:r>
        <w:tab/>
        <w:t>\</w:t>
      </w:r>
      <w:proofErr w:type="spellStart"/>
      <w:r>
        <w:t>item</w:t>
      </w:r>
      <w:proofErr w:type="spellEnd"/>
      <w:r>
        <w:t xml:space="preserve"> Comenzamos la simulación en un tiempo inicial $t=0$ y acabamos en un tiempo final $T_{final}$ configurable.</w:t>
      </w:r>
    </w:p>
    <w:p w14:paraId="32FFCE0B" w14:textId="77777777" w:rsidR="00FE32E1" w:rsidRDefault="00FE32E1" w:rsidP="00FC06FF">
      <w:pPr>
        <w:jc w:val="both"/>
      </w:pPr>
      <w:r>
        <w:tab/>
      </w:r>
    </w:p>
    <w:p w14:paraId="1A904295" w14:textId="77777777" w:rsidR="00FE32E1" w:rsidRDefault="00FE32E1" w:rsidP="00FC06FF">
      <w:pPr>
        <w:jc w:val="both"/>
      </w:pPr>
      <w:r>
        <w:tab/>
        <w:t>\</w:t>
      </w:r>
      <w:proofErr w:type="spellStart"/>
      <w:r>
        <w:t>item</w:t>
      </w:r>
      <w:proofErr w:type="spellEnd"/>
      <w:r>
        <w:t xml:space="preserve"> Para cada tiempo $t$, se calcula la cantidad de \</w:t>
      </w:r>
      <w:proofErr w:type="spellStart"/>
      <w:r>
        <w:t>textit</w:t>
      </w:r>
      <w:proofErr w:type="spellEnd"/>
      <w:r>
        <w:t xml:space="preserve">{patógeno} disponible, $Y$. </w:t>
      </w:r>
    </w:p>
    <w:p w14:paraId="2B5705A7" w14:textId="77777777" w:rsidR="00FE32E1" w:rsidRDefault="00FE32E1" w:rsidP="00FC06FF">
      <w:pPr>
        <w:jc w:val="both"/>
      </w:pPr>
      <w:r>
        <w:tab/>
      </w:r>
    </w:p>
    <w:p w14:paraId="4480A1FF" w14:textId="77777777" w:rsidR="00FE32E1" w:rsidRDefault="00FE32E1" w:rsidP="00FC06FF">
      <w:pPr>
        <w:jc w:val="both"/>
      </w:pPr>
      <w:r>
        <w:tab/>
        <w:t>\</w:t>
      </w:r>
      <w:proofErr w:type="spellStart"/>
      <w:r>
        <w:t>item</w:t>
      </w:r>
      <w:proofErr w:type="spellEnd"/>
      <w:r>
        <w:t xml:space="preserve"> En función de $Y$, y para cada célula T de la población, se calcula la cantidad de \</w:t>
      </w:r>
      <w:proofErr w:type="spellStart"/>
      <w:r>
        <w:t>textit</w:t>
      </w:r>
      <w:proofErr w:type="spellEnd"/>
      <w:r>
        <w:t>{patógeno} que está a su alcance y se resuelve el sistema de ecuaciones correspondiente para conocer la cantidad de Rb ($</w:t>
      </w:r>
      <w:proofErr w:type="spellStart"/>
      <w:r>
        <w:t>c$</w:t>
      </w:r>
      <w:proofErr w:type="spellEnd"/>
      <w:r>
        <w:t>) y Bcl-2 ($a$) activa en ese instante. En función de esto se desencadena la división celular, si $c = 0$, o el suicidio de la célula, si $a = 0$. En otro caso la célula seguirá en fase de decisión y volverá a calcular $a$ y $</w:t>
      </w:r>
      <w:proofErr w:type="spellStart"/>
      <w:r>
        <w:t>c$</w:t>
      </w:r>
      <w:proofErr w:type="spellEnd"/>
      <w:r>
        <w:t xml:space="preserve"> en la siguiente iteración en base a la cantidad obtenida en la actual.</w:t>
      </w:r>
    </w:p>
    <w:p w14:paraId="15D394AC" w14:textId="77777777" w:rsidR="00FE32E1" w:rsidRDefault="00FE32E1" w:rsidP="00FC06FF">
      <w:pPr>
        <w:jc w:val="both"/>
      </w:pPr>
      <w:r>
        <w:tab/>
      </w:r>
    </w:p>
    <w:p w14:paraId="70FB4693" w14:textId="0DBA13A5" w:rsidR="00FE32E1" w:rsidRDefault="00FE32E1" w:rsidP="00FC06FF">
      <w:pPr>
        <w:jc w:val="both"/>
      </w:pPr>
      <w:r>
        <w:tab/>
        <w:t>\</w:t>
      </w:r>
      <w:proofErr w:type="spellStart"/>
      <w:r>
        <w:t>item</w:t>
      </w:r>
      <w:proofErr w:type="spellEnd"/>
      <w:r>
        <w:t xml:space="preserve"> </w:t>
      </w:r>
      <w:r w:rsidRPr="00D24EC5">
        <w:rPr>
          <w:color w:val="FF0000"/>
        </w:rPr>
        <w:t xml:space="preserve">Si la célula va a dividirse </w:t>
      </w:r>
      <w:r w:rsidR="00D24EC5" w:rsidRPr="00D24EC5">
        <w:rPr>
          <w:color w:val="0070C0"/>
        </w:rPr>
        <w:t>Cuando una célula se divide</w:t>
      </w:r>
      <w:r w:rsidR="00D24EC5">
        <w:t xml:space="preserve">, </w:t>
      </w:r>
      <w:r>
        <w:t xml:space="preserve">se generan dos células hijas con los parámetros correspondientes a su TCR (ver </w:t>
      </w:r>
      <w:r w:rsidR="00FC06FF">
        <w:t>Sistema \</w:t>
      </w:r>
      <w:proofErr w:type="spellStart"/>
      <w:r>
        <w:t>ref</w:t>
      </w:r>
      <w:proofErr w:type="spellEnd"/>
      <w:r>
        <w:t>{</w:t>
      </w:r>
      <w:proofErr w:type="spellStart"/>
      <w:proofErr w:type="gramStart"/>
      <w:r>
        <w:t>sist:div</w:t>
      </w:r>
      <w:proofErr w:type="gramEnd"/>
      <w:r>
        <w:t>_sim</w:t>
      </w:r>
      <w:proofErr w:type="spellEnd"/>
      <w:r>
        <w:t>})</w:t>
      </w:r>
      <w:r w:rsidR="00D24EC5">
        <w:t>.</w:t>
      </w:r>
      <w:r>
        <w:t xml:space="preserve"> </w:t>
      </w:r>
      <w:r w:rsidR="00D24EC5" w:rsidRPr="00D24EC5">
        <w:rPr>
          <w:color w:val="0070C0"/>
        </w:rPr>
        <w:t>R</w:t>
      </w:r>
      <w:r w:rsidRPr="00D24EC5">
        <w:rPr>
          <w:color w:val="0070C0"/>
        </w:rPr>
        <w:t>ecordemos</w:t>
      </w:r>
      <w:r>
        <w:t xml:space="preserve"> que la cantidad de receptores de la célula madre se divide entre las dos hijas de manera asimétrica, y los parámetros iniciales, para que pueda comenzar su fase de \</w:t>
      </w:r>
      <w:proofErr w:type="spellStart"/>
      <w:r>
        <w:t>textit</w:t>
      </w:r>
      <w:proofErr w:type="spellEnd"/>
      <w:r>
        <w:t>{decisión}. Se sigue en el paso 6.</w:t>
      </w:r>
    </w:p>
    <w:p w14:paraId="72CF692A" w14:textId="77777777" w:rsidR="00FE32E1" w:rsidRDefault="00FE32E1" w:rsidP="00FC06FF">
      <w:pPr>
        <w:jc w:val="both"/>
      </w:pPr>
      <w:r>
        <w:tab/>
      </w:r>
    </w:p>
    <w:p w14:paraId="1A026287" w14:textId="77777777" w:rsidR="00FE32E1" w:rsidRDefault="00FE32E1" w:rsidP="00FC06FF">
      <w:pPr>
        <w:jc w:val="both"/>
      </w:pPr>
      <w:r>
        <w:tab/>
        <w:t>\</w:t>
      </w:r>
      <w:proofErr w:type="spellStart"/>
      <w:r>
        <w:t>item</w:t>
      </w:r>
      <w:proofErr w:type="spellEnd"/>
      <w:r>
        <w:t xml:space="preserve"> Si por el contrario la célula comete suicidio, se eliminará de la población. </w:t>
      </w:r>
    </w:p>
    <w:p w14:paraId="688A88AB" w14:textId="77777777" w:rsidR="00FE32E1" w:rsidRDefault="00FE32E1" w:rsidP="00FC06FF">
      <w:pPr>
        <w:jc w:val="both"/>
      </w:pPr>
    </w:p>
    <w:p w14:paraId="25A9E7BB" w14:textId="77777777" w:rsidR="00FE32E1" w:rsidRDefault="00FE32E1" w:rsidP="00FC06FF">
      <w:pPr>
        <w:jc w:val="both"/>
      </w:pPr>
      <w:r>
        <w:tab/>
        <w:t>\</w:t>
      </w:r>
      <w:proofErr w:type="spellStart"/>
      <w:r>
        <w:t>item</w:t>
      </w:r>
      <w:proofErr w:type="spellEnd"/>
      <w:r>
        <w:t xml:space="preserve"> Se contempla la siguiente célula de la población y se vuelve a 3.</w:t>
      </w:r>
    </w:p>
    <w:p w14:paraId="022BC216" w14:textId="77777777" w:rsidR="00FE32E1" w:rsidRDefault="00FE32E1" w:rsidP="00FC06FF">
      <w:pPr>
        <w:jc w:val="both"/>
      </w:pPr>
      <w:r>
        <w:lastRenderedPageBreak/>
        <w:tab/>
      </w:r>
    </w:p>
    <w:p w14:paraId="63C16E9A" w14:textId="77777777" w:rsidR="00FE32E1" w:rsidRDefault="00FE32E1" w:rsidP="00FC06FF">
      <w:pPr>
        <w:jc w:val="both"/>
      </w:pPr>
      <w:r>
        <w:tab/>
        <w:t>\</w:t>
      </w:r>
      <w:proofErr w:type="spellStart"/>
      <w:r>
        <w:t>item</w:t>
      </w:r>
      <w:proofErr w:type="spellEnd"/>
      <w:r>
        <w:t xml:space="preserve"> Se actualiza el tiempo para la siguiente iteración y se vuelve a 1.</w:t>
      </w:r>
    </w:p>
    <w:p w14:paraId="0EBCF506" w14:textId="77777777" w:rsidR="00FE32E1" w:rsidRDefault="00FE32E1" w:rsidP="00FC06FF">
      <w:pPr>
        <w:jc w:val="both"/>
      </w:pPr>
      <w:r>
        <w:t>\</w:t>
      </w:r>
      <w:proofErr w:type="spellStart"/>
      <w:r>
        <w:t>end</w:t>
      </w:r>
      <w:proofErr w:type="spellEnd"/>
      <w:r>
        <w:t>{</w:t>
      </w:r>
      <w:proofErr w:type="spellStart"/>
      <w:r>
        <w:t>enumerate</w:t>
      </w:r>
      <w:proofErr w:type="spellEnd"/>
      <w:r>
        <w:t>}</w:t>
      </w:r>
    </w:p>
    <w:p w14:paraId="0210A0F4" w14:textId="77777777" w:rsidR="00FE32E1" w:rsidRDefault="00FE32E1" w:rsidP="00FC06FF">
      <w:pPr>
        <w:jc w:val="both"/>
      </w:pPr>
    </w:p>
    <w:p w14:paraId="52FB65D7" w14:textId="77777777" w:rsidR="00FE32E1" w:rsidRDefault="00FE32E1" w:rsidP="00FC06FF">
      <w:pPr>
        <w:jc w:val="both"/>
      </w:pPr>
    </w:p>
    <w:p w14:paraId="117EC19A" w14:textId="77777777" w:rsidR="00FE32E1" w:rsidRDefault="00FE32E1" w:rsidP="00FC06FF">
      <w:pPr>
        <w:jc w:val="both"/>
      </w:pPr>
      <w:r>
        <w:t>\</w:t>
      </w:r>
      <w:proofErr w:type="spellStart"/>
      <w:r>
        <w:t>begin</w:t>
      </w:r>
      <w:proofErr w:type="spellEnd"/>
      <w:r>
        <w:t>{</w:t>
      </w:r>
      <w:proofErr w:type="spellStart"/>
      <w:r>
        <w:t>algorithm</w:t>
      </w:r>
      <w:proofErr w:type="spellEnd"/>
      <w:r>
        <w:t>}</w:t>
      </w:r>
    </w:p>
    <w:p w14:paraId="46D5E8EB" w14:textId="77777777" w:rsidR="00FE32E1" w:rsidRDefault="00FE32E1" w:rsidP="00FC06FF">
      <w:pPr>
        <w:jc w:val="both"/>
      </w:pPr>
      <w:r>
        <w:tab/>
        <w:t>\</w:t>
      </w:r>
      <w:proofErr w:type="spellStart"/>
      <w:r>
        <w:t>caption</w:t>
      </w:r>
      <w:proofErr w:type="spellEnd"/>
      <w:r>
        <w:t>{Algoritmo de la decisión. Células T.}</w:t>
      </w:r>
    </w:p>
    <w:p w14:paraId="17554D26" w14:textId="77777777" w:rsidR="00FE32E1" w:rsidRDefault="00FE32E1" w:rsidP="00FC06FF">
      <w:pPr>
        <w:jc w:val="both"/>
      </w:pPr>
      <w:r>
        <w:tab/>
        <w:t>\</w:t>
      </w:r>
      <w:proofErr w:type="spellStart"/>
      <w:r>
        <w:t>label</w:t>
      </w:r>
      <w:proofErr w:type="spellEnd"/>
      <w:r>
        <w:t>{</w:t>
      </w:r>
      <w:proofErr w:type="spellStart"/>
      <w:r>
        <w:t>algo:pseudocodigo</w:t>
      </w:r>
      <w:proofErr w:type="spellEnd"/>
      <w:r>
        <w:t>}</w:t>
      </w:r>
    </w:p>
    <w:p w14:paraId="3E7D731C" w14:textId="77777777" w:rsidR="00FE32E1" w:rsidRDefault="00FE32E1" w:rsidP="00FC06FF">
      <w:pPr>
        <w:jc w:val="both"/>
      </w:pPr>
      <w:r>
        <w:tab/>
        <w:t>\</w:t>
      </w:r>
      <w:proofErr w:type="spellStart"/>
      <w:r>
        <w:t>begin</w:t>
      </w:r>
      <w:proofErr w:type="spellEnd"/>
      <w:r>
        <w:t>{</w:t>
      </w:r>
      <w:proofErr w:type="spellStart"/>
      <w:r>
        <w:t>algorithmic</w:t>
      </w:r>
      <w:proofErr w:type="spellEnd"/>
      <w:r>
        <w:t>}[1]</w:t>
      </w:r>
    </w:p>
    <w:p w14:paraId="6DB5DDDF" w14:textId="77777777" w:rsidR="00FE32E1" w:rsidRDefault="00FE32E1" w:rsidP="00FC06FF">
      <w:pPr>
        <w:jc w:val="both"/>
      </w:pPr>
      <w:r>
        <w:tab/>
      </w:r>
      <w:r>
        <w:tab/>
      </w:r>
    </w:p>
    <w:p w14:paraId="750DB902" w14:textId="77777777" w:rsidR="00FE32E1" w:rsidRDefault="00FE32E1" w:rsidP="00FC06FF">
      <w:pPr>
        <w:jc w:val="both"/>
      </w:pPr>
      <w:r>
        <w:tab/>
      </w:r>
      <w:r>
        <w:tab/>
        <w:t>% ENTRADA / SALIDA</w:t>
      </w:r>
    </w:p>
    <w:p w14:paraId="2A7F6B74" w14:textId="77777777" w:rsidR="00FE32E1" w:rsidRDefault="00FE32E1" w:rsidP="00FC06FF">
      <w:pPr>
        <w:jc w:val="both"/>
      </w:pPr>
      <w:r>
        <w:tab/>
      </w:r>
      <w:r>
        <w:tab/>
      </w:r>
    </w:p>
    <w:p w14:paraId="754A0001" w14:textId="77777777" w:rsidR="00FE32E1" w:rsidRDefault="00FE32E1" w:rsidP="00FC06FF">
      <w:pPr>
        <w:jc w:val="both"/>
      </w:pPr>
      <w:r>
        <w:tab/>
      </w:r>
      <w:r>
        <w:tab/>
        <w:t>\</w:t>
      </w:r>
      <w:proofErr w:type="spellStart"/>
      <w:r>
        <w:t>State</w:t>
      </w:r>
      <w:proofErr w:type="spellEnd"/>
      <w:r>
        <w:t xml:space="preserve"> Inicialización de parámetros según \</w:t>
      </w:r>
      <w:proofErr w:type="spellStart"/>
      <w:r>
        <w:t>ref</w:t>
      </w:r>
      <w:proofErr w:type="spellEnd"/>
      <w:r>
        <w:t>{</w:t>
      </w:r>
      <w:proofErr w:type="spellStart"/>
      <w:r>
        <w:t>tabla:param</w:t>
      </w:r>
      <w:proofErr w:type="spellEnd"/>
      <w:r>
        <w:t>}</w:t>
      </w:r>
    </w:p>
    <w:p w14:paraId="32EF0F6A" w14:textId="77777777" w:rsidR="00FE32E1" w:rsidRDefault="00FE32E1" w:rsidP="00FC06FF">
      <w:pPr>
        <w:jc w:val="both"/>
      </w:pPr>
      <w:r>
        <w:tab/>
      </w:r>
      <w:r>
        <w:tab/>
        <w:t>\</w:t>
      </w:r>
      <w:proofErr w:type="spellStart"/>
      <w:r>
        <w:t>State</w:t>
      </w:r>
      <w:proofErr w:type="spellEnd"/>
      <w:r>
        <w:t xml:space="preserve"> $t = 0;$ \</w:t>
      </w:r>
      <w:proofErr w:type="spellStart"/>
      <w:r>
        <w:t>Comment</w:t>
      </w:r>
      <w:proofErr w:type="spellEnd"/>
      <w:r>
        <w:t>{t será el tiempo por el que vamos simulando}</w:t>
      </w:r>
    </w:p>
    <w:p w14:paraId="182F2276" w14:textId="77777777" w:rsidR="00FE32E1" w:rsidRDefault="00FE32E1" w:rsidP="00FC06FF">
      <w:pPr>
        <w:jc w:val="both"/>
      </w:pPr>
      <w:r>
        <w:tab/>
      </w:r>
      <w:r>
        <w:tab/>
      </w:r>
    </w:p>
    <w:p w14:paraId="6349D13F" w14:textId="77777777" w:rsidR="00FE32E1" w:rsidRDefault="00FE32E1" w:rsidP="00FC06FF">
      <w:pPr>
        <w:jc w:val="both"/>
      </w:pPr>
      <w:r>
        <w:tab/>
      </w:r>
      <w:r>
        <w:tab/>
        <w:t>\</w:t>
      </w:r>
      <w:proofErr w:type="spellStart"/>
      <w:r>
        <w:t>While</w:t>
      </w:r>
      <w:proofErr w:type="spellEnd"/>
      <w:r>
        <w:t>{ $t\ &lt; \ T_{final}$}</w:t>
      </w:r>
    </w:p>
    <w:p w14:paraId="21ED4990" w14:textId="77777777" w:rsidR="00FE32E1" w:rsidRDefault="00FE32E1" w:rsidP="00FC06FF">
      <w:pPr>
        <w:jc w:val="both"/>
      </w:pPr>
      <w:r>
        <w:tab/>
      </w:r>
      <w:r>
        <w:tab/>
        <w:t xml:space="preserve">  </w:t>
      </w:r>
    </w:p>
    <w:p w14:paraId="272BCD77" w14:textId="77777777" w:rsidR="00FE32E1" w:rsidRDefault="00FE32E1" w:rsidP="00FC06FF">
      <w:pPr>
        <w:jc w:val="both"/>
      </w:pPr>
      <w:r>
        <w:tab/>
      </w:r>
      <w:r>
        <w:tab/>
        <w:t>\</w:t>
      </w:r>
      <w:proofErr w:type="spellStart"/>
      <w:r>
        <w:t>State</w:t>
      </w:r>
      <w:proofErr w:type="spellEnd"/>
      <w:r>
        <w:t xml:space="preserve"> $Y = Y_{</w:t>
      </w:r>
      <w:proofErr w:type="spellStart"/>
      <w:r>
        <w:t>init</w:t>
      </w:r>
      <w:proofErr w:type="spellEnd"/>
      <w:r>
        <w:t>}*e^{t*(\</w:t>
      </w:r>
      <w:proofErr w:type="spellStart"/>
      <w:r>
        <w:t>alpha</w:t>
      </w:r>
      <w:proofErr w:type="spellEnd"/>
      <w:r>
        <w:t xml:space="preserve"> - N*\beta)};$ \</w:t>
      </w:r>
      <w:proofErr w:type="spellStart"/>
      <w:r>
        <w:t>Comment</w:t>
      </w:r>
      <w:proofErr w:type="spellEnd"/>
      <w:r>
        <w:t>{Calculamos Y con la solución explícita de \</w:t>
      </w:r>
      <w:proofErr w:type="spellStart"/>
      <w:r>
        <w:t>ref</w:t>
      </w:r>
      <w:proofErr w:type="spellEnd"/>
      <w:r>
        <w:t>{</w:t>
      </w:r>
      <w:proofErr w:type="spellStart"/>
      <w:r>
        <w:t>sist_pat_T</w:t>
      </w:r>
      <w:proofErr w:type="spellEnd"/>
      <w:r>
        <w:t>}}</w:t>
      </w:r>
    </w:p>
    <w:p w14:paraId="567611E4" w14:textId="77777777" w:rsidR="00FE32E1" w:rsidRDefault="00FE32E1" w:rsidP="00FC06FF">
      <w:pPr>
        <w:jc w:val="both"/>
      </w:pPr>
      <w:r>
        <w:tab/>
      </w:r>
      <w:r>
        <w:tab/>
      </w:r>
    </w:p>
    <w:p w14:paraId="0A99327F" w14:textId="77777777" w:rsidR="00FE32E1" w:rsidRDefault="00FE32E1" w:rsidP="00FC06FF">
      <w:pPr>
        <w:jc w:val="both"/>
      </w:pPr>
      <w:r>
        <w:tab/>
      </w:r>
      <w:r>
        <w:tab/>
        <w:t>\</w:t>
      </w:r>
      <w:proofErr w:type="spellStart"/>
      <w:r>
        <w:t>For</w:t>
      </w:r>
      <w:proofErr w:type="spellEnd"/>
      <w:r>
        <w:t>{$</w:t>
      </w:r>
      <w:proofErr w:type="spellStart"/>
      <w:r>
        <w:t>nCell</w:t>
      </w:r>
      <w:proofErr w:type="spellEnd"/>
      <w:r>
        <w:t xml:space="preserve">; </w:t>
      </w:r>
      <w:proofErr w:type="spellStart"/>
      <w:r>
        <w:t>nCell</w:t>
      </w:r>
      <w:proofErr w:type="spellEnd"/>
      <w:r>
        <w:t>++; N$} \</w:t>
      </w:r>
      <w:proofErr w:type="spellStart"/>
      <w:r>
        <w:t>Comment</w:t>
      </w:r>
      <w:proofErr w:type="spellEnd"/>
      <w:r>
        <w:t>{Para cada célula T de la población}</w:t>
      </w:r>
    </w:p>
    <w:p w14:paraId="3232DD5F" w14:textId="77777777" w:rsidR="00FE32E1" w:rsidRDefault="00FE32E1" w:rsidP="00FC06FF">
      <w:pPr>
        <w:jc w:val="both"/>
      </w:pPr>
      <w:r>
        <w:tab/>
      </w:r>
      <w:r>
        <w:tab/>
      </w:r>
      <w:r>
        <w:tab/>
        <w:t>\</w:t>
      </w:r>
      <w:proofErr w:type="spellStart"/>
      <w:r>
        <w:t>State</w:t>
      </w:r>
      <w:proofErr w:type="spellEnd"/>
      <w:r>
        <w:t xml:space="preserve"> $ r_{T}=\rho*Y;$ \</w:t>
      </w:r>
      <w:proofErr w:type="spellStart"/>
      <w:r>
        <w:t>Comment</w:t>
      </w:r>
      <w:proofErr w:type="spellEnd"/>
      <w:r>
        <w:t>{Ecuación \</w:t>
      </w:r>
      <w:proofErr w:type="spellStart"/>
      <w:r>
        <w:t>ref</w:t>
      </w:r>
      <w:proofErr w:type="spellEnd"/>
      <w:r>
        <w:t>{</w:t>
      </w:r>
      <w:proofErr w:type="spellStart"/>
      <w:r>
        <w:t>ec:rhotau</w:t>
      </w:r>
      <w:proofErr w:type="spellEnd"/>
      <w:r>
        <w:t>}}</w:t>
      </w:r>
    </w:p>
    <w:p w14:paraId="646357EE" w14:textId="77777777" w:rsidR="00FE32E1" w:rsidRDefault="00FE32E1" w:rsidP="00FC06FF">
      <w:pPr>
        <w:jc w:val="both"/>
      </w:pPr>
      <w:r>
        <w:tab/>
      </w:r>
      <w:r>
        <w:tab/>
      </w:r>
      <w:r>
        <w:tab/>
        <w:t>\</w:t>
      </w:r>
      <w:proofErr w:type="spellStart"/>
      <w:r>
        <w:t>If</w:t>
      </w:r>
      <w:proofErr w:type="spellEnd"/>
      <w:r>
        <w:t>{$efectora(</w:t>
      </w:r>
      <w:proofErr w:type="spellStart"/>
      <w:r>
        <w:t>nCell</w:t>
      </w:r>
      <w:proofErr w:type="spellEnd"/>
      <w:r>
        <w:t>)$} \</w:t>
      </w:r>
      <w:proofErr w:type="spellStart"/>
      <w:r>
        <w:t>Comment</w:t>
      </w:r>
      <w:proofErr w:type="spellEnd"/>
      <w:r>
        <w:t>{Si es una célula T efectora}</w:t>
      </w:r>
    </w:p>
    <w:p w14:paraId="52313E2B" w14:textId="77777777" w:rsidR="00FE32E1" w:rsidRDefault="00FE32E1" w:rsidP="00FC06FF">
      <w:pPr>
        <w:jc w:val="both"/>
      </w:pPr>
      <w:r>
        <w:tab/>
      </w:r>
      <w:r>
        <w:tab/>
      </w:r>
      <w:r>
        <w:tab/>
      </w:r>
      <w:r>
        <w:tab/>
        <w:t>\</w:t>
      </w:r>
      <w:proofErr w:type="spellStart"/>
      <w:r>
        <w:t>State</w:t>
      </w:r>
      <w:proofErr w:type="spellEnd"/>
      <w:r>
        <w:t xml:space="preserve"> Se resuelve \</w:t>
      </w:r>
      <w:proofErr w:type="spellStart"/>
      <w:r>
        <w:t>ref</w:t>
      </w:r>
      <w:proofErr w:type="spellEnd"/>
      <w:r>
        <w:t>{sist9_simplif}</w:t>
      </w:r>
    </w:p>
    <w:p w14:paraId="462AE95D" w14:textId="77777777" w:rsidR="00FE32E1" w:rsidRDefault="00FE32E1" w:rsidP="00FC06FF">
      <w:pPr>
        <w:jc w:val="both"/>
      </w:pPr>
      <w:r>
        <w:tab/>
      </w:r>
      <w:r>
        <w:tab/>
      </w:r>
      <w:r>
        <w:tab/>
      </w:r>
      <w:r>
        <w:tab/>
        <w:t>\</w:t>
      </w:r>
      <w:proofErr w:type="spellStart"/>
      <w:r>
        <w:t>If</w:t>
      </w:r>
      <w:proofErr w:type="spellEnd"/>
      <w:r>
        <w:t>{$a \</w:t>
      </w:r>
      <w:proofErr w:type="spellStart"/>
      <w:r>
        <w:t>leq</w:t>
      </w:r>
      <w:proofErr w:type="spellEnd"/>
      <w:r>
        <w:t xml:space="preserve"> 0 $}</w:t>
      </w:r>
    </w:p>
    <w:p w14:paraId="77476448" w14:textId="77777777" w:rsidR="00FE32E1" w:rsidRDefault="00FE32E1" w:rsidP="00FC06FF">
      <w:pPr>
        <w:jc w:val="both"/>
      </w:pPr>
      <w:r>
        <w:tab/>
      </w:r>
      <w:r>
        <w:tab/>
      </w:r>
      <w:r>
        <w:tab/>
      </w:r>
      <w:r>
        <w:tab/>
      </w:r>
      <w:r>
        <w:tab/>
        <w:t>\</w:t>
      </w:r>
      <w:proofErr w:type="spellStart"/>
      <w:r>
        <w:t>State</w:t>
      </w:r>
      <w:proofErr w:type="spellEnd"/>
      <w:r>
        <w:t xml:space="preserve"> La célula $</w:t>
      </w:r>
      <w:proofErr w:type="spellStart"/>
      <w:r>
        <w:t>nCell</w:t>
      </w:r>
      <w:proofErr w:type="spellEnd"/>
      <w:r>
        <w:t>$ se elimina de la población</w:t>
      </w:r>
    </w:p>
    <w:p w14:paraId="08DF13A6" w14:textId="77777777" w:rsidR="00FE32E1" w:rsidRDefault="00FE32E1" w:rsidP="00FC06FF">
      <w:pPr>
        <w:jc w:val="both"/>
      </w:pPr>
      <w:r>
        <w:tab/>
      </w:r>
      <w:r>
        <w:tab/>
      </w:r>
      <w:r>
        <w:tab/>
      </w:r>
      <w:r>
        <w:tab/>
        <w:t>\</w:t>
      </w:r>
      <w:proofErr w:type="spellStart"/>
      <w:r>
        <w:t>ElsIf</w:t>
      </w:r>
      <w:proofErr w:type="spellEnd"/>
      <w:r>
        <w:t>{$c \</w:t>
      </w:r>
      <w:proofErr w:type="spellStart"/>
      <w:r>
        <w:t>leq</w:t>
      </w:r>
      <w:proofErr w:type="spellEnd"/>
      <w:r>
        <w:t xml:space="preserve"> 0$}</w:t>
      </w:r>
    </w:p>
    <w:p w14:paraId="71017396" w14:textId="77777777" w:rsidR="00FE32E1" w:rsidRDefault="00FE32E1" w:rsidP="00FC06FF">
      <w:pPr>
        <w:jc w:val="both"/>
      </w:pPr>
      <w:r>
        <w:tab/>
      </w:r>
      <w:r>
        <w:tab/>
      </w:r>
      <w:r>
        <w:tab/>
      </w:r>
      <w:r>
        <w:tab/>
      </w:r>
      <w:r>
        <w:tab/>
        <w:t>\</w:t>
      </w:r>
      <w:proofErr w:type="spellStart"/>
      <w:r>
        <w:t>State</w:t>
      </w:r>
      <w:proofErr w:type="spellEnd"/>
      <w:r>
        <w:t xml:space="preserve"> La célula $</w:t>
      </w:r>
      <w:proofErr w:type="spellStart"/>
      <w:r>
        <w:t>nCell</w:t>
      </w:r>
      <w:proofErr w:type="spellEnd"/>
      <w:r>
        <w:t>$ se divide</w:t>
      </w:r>
    </w:p>
    <w:p w14:paraId="5FBC28BE" w14:textId="77777777" w:rsidR="00FE32E1" w:rsidRDefault="00FE32E1" w:rsidP="00FC06FF">
      <w:pPr>
        <w:jc w:val="both"/>
      </w:pPr>
      <w:r>
        <w:tab/>
      </w:r>
      <w:r>
        <w:tab/>
      </w:r>
      <w:r>
        <w:tab/>
      </w:r>
      <w:r>
        <w:tab/>
      </w:r>
      <w:r>
        <w:tab/>
        <w:t>\</w:t>
      </w:r>
      <w:proofErr w:type="spellStart"/>
      <w:r>
        <w:t>State</w:t>
      </w:r>
      <w:proofErr w:type="spellEnd"/>
      <w:r>
        <w:t xml:space="preserve"> Las condiciones iniciales de las células hijas vienen determinadas por $a_0, c_0$ y \</w:t>
      </w:r>
      <w:proofErr w:type="spellStart"/>
      <w:r>
        <w:t>ref</w:t>
      </w:r>
      <w:proofErr w:type="spellEnd"/>
      <w:r>
        <w:t>{</w:t>
      </w:r>
      <w:proofErr w:type="spellStart"/>
      <w:r>
        <w:t>sist:div_sim</w:t>
      </w:r>
      <w:proofErr w:type="spellEnd"/>
      <w:r>
        <w:t>}</w:t>
      </w:r>
    </w:p>
    <w:p w14:paraId="5073E68D" w14:textId="77777777" w:rsidR="00FE32E1" w:rsidRDefault="00FE32E1" w:rsidP="00FC06FF">
      <w:pPr>
        <w:jc w:val="both"/>
      </w:pPr>
      <w:r>
        <w:tab/>
      </w:r>
      <w:r>
        <w:tab/>
      </w:r>
      <w:r>
        <w:tab/>
      </w:r>
      <w:r>
        <w:tab/>
        <w:t>\</w:t>
      </w:r>
      <w:proofErr w:type="spellStart"/>
      <w:r>
        <w:t>EndIf</w:t>
      </w:r>
      <w:proofErr w:type="spellEnd"/>
    </w:p>
    <w:p w14:paraId="09608DC9" w14:textId="77777777" w:rsidR="00FE32E1" w:rsidRDefault="00FE32E1" w:rsidP="00FC06FF">
      <w:pPr>
        <w:jc w:val="both"/>
      </w:pPr>
      <w:r>
        <w:tab/>
      </w:r>
      <w:r>
        <w:tab/>
      </w:r>
      <w:r>
        <w:tab/>
      </w:r>
    </w:p>
    <w:p w14:paraId="582C1456" w14:textId="77777777" w:rsidR="00FE32E1" w:rsidRDefault="00FE32E1" w:rsidP="00FC06FF">
      <w:pPr>
        <w:jc w:val="both"/>
      </w:pPr>
      <w:r>
        <w:lastRenderedPageBreak/>
        <w:tab/>
      </w:r>
      <w:r>
        <w:tab/>
      </w:r>
      <w:r>
        <w:tab/>
        <w:t>\</w:t>
      </w:r>
      <w:proofErr w:type="spellStart"/>
      <w:r>
        <w:t>ElsIf</w:t>
      </w:r>
      <w:proofErr w:type="spellEnd"/>
      <w:r>
        <w:t>{$memoria(</w:t>
      </w:r>
      <w:proofErr w:type="spellStart"/>
      <w:r>
        <w:t>nCell</w:t>
      </w:r>
      <w:proofErr w:type="spellEnd"/>
      <w:r>
        <w:t>)$} \</w:t>
      </w:r>
      <w:proofErr w:type="spellStart"/>
      <w:r>
        <w:t>Comment</w:t>
      </w:r>
      <w:proofErr w:type="spellEnd"/>
      <w:r>
        <w:t>{Si es una célula T de memoria}</w:t>
      </w:r>
    </w:p>
    <w:p w14:paraId="2E15098D" w14:textId="77777777" w:rsidR="00FE32E1" w:rsidRDefault="00FE32E1" w:rsidP="00FC06FF">
      <w:pPr>
        <w:jc w:val="both"/>
      </w:pPr>
      <w:r>
        <w:tab/>
      </w:r>
      <w:r>
        <w:tab/>
      </w:r>
      <w:r>
        <w:tab/>
      </w:r>
      <w:r>
        <w:tab/>
        <w:t>\</w:t>
      </w:r>
      <w:proofErr w:type="spellStart"/>
      <w:r>
        <w:t>State</w:t>
      </w:r>
      <w:proofErr w:type="spellEnd"/>
      <w:r>
        <w:t xml:space="preserve"> Se resuelve \</w:t>
      </w:r>
      <w:proofErr w:type="spellStart"/>
      <w:r>
        <w:t>ref</w:t>
      </w:r>
      <w:proofErr w:type="spellEnd"/>
      <w:r>
        <w:t>{sist15_simplif}</w:t>
      </w:r>
    </w:p>
    <w:p w14:paraId="781C25AF" w14:textId="77777777" w:rsidR="00FE32E1" w:rsidRDefault="00FE32E1" w:rsidP="00FC06FF">
      <w:pPr>
        <w:jc w:val="both"/>
      </w:pPr>
      <w:r>
        <w:tab/>
      </w:r>
      <w:r>
        <w:tab/>
      </w:r>
      <w:r>
        <w:tab/>
      </w:r>
      <w:r>
        <w:tab/>
        <w:t>\</w:t>
      </w:r>
      <w:proofErr w:type="spellStart"/>
      <w:r>
        <w:t>If</w:t>
      </w:r>
      <w:proofErr w:type="spellEnd"/>
      <w:r>
        <w:t>{$c \</w:t>
      </w:r>
      <w:proofErr w:type="spellStart"/>
      <w:r>
        <w:t>leq</w:t>
      </w:r>
      <w:proofErr w:type="spellEnd"/>
      <w:r>
        <w:t xml:space="preserve"> 0$}</w:t>
      </w:r>
    </w:p>
    <w:p w14:paraId="6ADEA501" w14:textId="77777777" w:rsidR="00FE32E1" w:rsidRDefault="00FE32E1" w:rsidP="00FC06FF">
      <w:pPr>
        <w:jc w:val="both"/>
      </w:pPr>
      <w:r>
        <w:tab/>
      </w:r>
      <w:r>
        <w:tab/>
      </w:r>
      <w:r>
        <w:tab/>
      </w:r>
      <w:r>
        <w:tab/>
      </w:r>
      <w:r>
        <w:tab/>
        <w:t>\</w:t>
      </w:r>
      <w:proofErr w:type="spellStart"/>
      <w:r>
        <w:t>State</w:t>
      </w:r>
      <w:proofErr w:type="spellEnd"/>
      <w:r>
        <w:t xml:space="preserve"> La célula $</w:t>
      </w:r>
      <w:proofErr w:type="spellStart"/>
      <w:r>
        <w:t>nCell</w:t>
      </w:r>
      <w:proofErr w:type="spellEnd"/>
      <w:r>
        <w:t xml:space="preserve">$ se divide siguiendo el mismo procedimiento que la división de una célula T efectora. </w:t>
      </w:r>
    </w:p>
    <w:p w14:paraId="7A6D1012" w14:textId="77777777" w:rsidR="00FE32E1" w:rsidRPr="00560498" w:rsidRDefault="00FE32E1" w:rsidP="00FC06FF">
      <w:pPr>
        <w:jc w:val="both"/>
        <w:rPr>
          <w:lang w:val="en-US"/>
        </w:rPr>
      </w:pPr>
      <w:r>
        <w:tab/>
      </w:r>
      <w:r>
        <w:tab/>
      </w:r>
      <w:r>
        <w:tab/>
      </w:r>
      <w:r>
        <w:tab/>
      </w:r>
      <w:r w:rsidRPr="00560498">
        <w:rPr>
          <w:lang w:val="en-US"/>
        </w:rPr>
        <w:t>\</w:t>
      </w:r>
      <w:proofErr w:type="spellStart"/>
      <w:r w:rsidRPr="00560498">
        <w:rPr>
          <w:lang w:val="en-US"/>
        </w:rPr>
        <w:t>EndIf</w:t>
      </w:r>
      <w:proofErr w:type="spellEnd"/>
    </w:p>
    <w:p w14:paraId="450E745B" w14:textId="77777777" w:rsidR="00FE32E1" w:rsidRPr="00560498" w:rsidRDefault="00FE32E1" w:rsidP="00FC06FF">
      <w:pPr>
        <w:jc w:val="both"/>
        <w:rPr>
          <w:lang w:val="en-US"/>
        </w:rPr>
      </w:pPr>
      <w:r w:rsidRPr="00560498">
        <w:rPr>
          <w:lang w:val="en-US"/>
        </w:rPr>
        <w:tab/>
      </w:r>
      <w:r w:rsidRPr="00560498">
        <w:rPr>
          <w:lang w:val="en-US"/>
        </w:rPr>
        <w:tab/>
      </w:r>
      <w:r w:rsidRPr="00560498">
        <w:rPr>
          <w:lang w:val="en-US"/>
        </w:rPr>
        <w:tab/>
        <w:t>\</w:t>
      </w:r>
      <w:proofErr w:type="spellStart"/>
      <w:r w:rsidRPr="00560498">
        <w:rPr>
          <w:lang w:val="en-US"/>
        </w:rPr>
        <w:t>EndIf</w:t>
      </w:r>
      <w:proofErr w:type="spellEnd"/>
    </w:p>
    <w:p w14:paraId="56929D9A" w14:textId="77777777" w:rsidR="00FE32E1" w:rsidRPr="00560498" w:rsidRDefault="00FE32E1" w:rsidP="00FC06FF">
      <w:pPr>
        <w:jc w:val="both"/>
        <w:rPr>
          <w:lang w:val="en-US"/>
        </w:rPr>
      </w:pPr>
      <w:r w:rsidRPr="00560498">
        <w:rPr>
          <w:lang w:val="en-US"/>
        </w:rPr>
        <w:tab/>
      </w:r>
      <w:r w:rsidRPr="00560498">
        <w:rPr>
          <w:lang w:val="en-US"/>
        </w:rPr>
        <w:tab/>
        <w:t>\</w:t>
      </w:r>
      <w:proofErr w:type="spellStart"/>
      <w:r w:rsidRPr="00560498">
        <w:rPr>
          <w:lang w:val="en-US"/>
        </w:rPr>
        <w:t>EndFor</w:t>
      </w:r>
      <w:proofErr w:type="spellEnd"/>
    </w:p>
    <w:p w14:paraId="51B4EEEB" w14:textId="77777777" w:rsidR="00FE32E1" w:rsidRPr="00560498" w:rsidRDefault="00FE32E1" w:rsidP="00FC06FF">
      <w:pPr>
        <w:jc w:val="both"/>
        <w:rPr>
          <w:lang w:val="en-US"/>
        </w:rPr>
      </w:pPr>
      <w:r w:rsidRPr="00560498">
        <w:rPr>
          <w:lang w:val="en-US"/>
        </w:rPr>
        <w:tab/>
      </w:r>
      <w:r w:rsidRPr="00560498">
        <w:rPr>
          <w:lang w:val="en-US"/>
        </w:rPr>
        <w:tab/>
      </w:r>
    </w:p>
    <w:p w14:paraId="253E7C46" w14:textId="77777777" w:rsidR="00FE32E1" w:rsidRPr="00560498" w:rsidRDefault="00FE32E1" w:rsidP="00FC06FF">
      <w:pPr>
        <w:jc w:val="both"/>
        <w:rPr>
          <w:lang w:val="en-US"/>
        </w:rPr>
      </w:pPr>
      <w:r w:rsidRPr="00560498">
        <w:rPr>
          <w:lang w:val="en-US"/>
        </w:rPr>
        <w:tab/>
      </w:r>
      <w:r w:rsidRPr="00560498">
        <w:rPr>
          <w:lang w:val="en-US"/>
        </w:rPr>
        <w:tab/>
        <w:t>\State $t = t + t_{next</w:t>
      </w:r>
      <w:proofErr w:type="gramStart"/>
      <w:r w:rsidRPr="00560498">
        <w:rPr>
          <w:lang w:val="en-US"/>
        </w:rPr>
        <w:t>};$</w:t>
      </w:r>
      <w:proofErr w:type="gramEnd"/>
    </w:p>
    <w:p w14:paraId="6932472B" w14:textId="77777777" w:rsidR="00FE32E1" w:rsidRDefault="00FE32E1" w:rsidP="00FC06FF">
      <w:pPr>
        <w:jc w:val="both"/>
      </w:pPr>
      <w:r w:rsidRPr="00560498">
        <w:rPr>
          <w:lang w:val="en-US"/>
        </w:rPr>
        <w:tab/>
      </w:r>
      <w:r w:rsidRPr="00560498">
        <w:rPr>
          <w:lang w:val="en-US"/>
        </w:rPr>
        <w:tab/>
      </w:r>
      <w:r>
        <w:t>\</w:t>
      </w:r>
      <w:proofErr w:type="spellStart"/>
      <w:r>
        <w:t>State</w:t>
      </w:r>
      <w:proofErr w:type="spellEnd"/>
      <w:r>
        <w:t xml:space="preserve"> Se actualiza el número de células de la población.</w:t>
      </w:r>
      <w:r>
        <w:tab/>
      </w:r>
    </w:p>
    <w:p w14:paraId="48E1303C" w14:textId="77777777" w:rsidR="00FE32E1" w:rsidRDefault="00FE32E1" w:rsidP="00FC06FF">
      <w:pPr>
        <w:jc w:val="both"/>
      </w:pPr>
      <w:r>
        <w:tab/>
      </w:r>
      <w:r>
        <w:tab/>
      </w:r>
    </w:p>
    <w:p w14:paraId="0204520E" w14:textId="77777777" w:rsidR="00FE32E1" w:rsidRDefault="00FE32E1" w:rsidP="00FC06FF">
      <w:pPr>
        <w:jc w:val="both"/>
      </w:pPr>
      <w:r>
        <w:tab/>
      </w:r>
      <w:r>
        <w:tab/>
        <w:t>\</w:t>
      </w:r>
      <w:proofErr w:type="spellStart"/>
      <w:r>
        <w:t>EndWhile</w:t>
      </w:r>
      <w:proofErr w:type="spellEnd"/>
    </w:p>
    <w:p w14:paraId="7ACC97E8" w14:textId="77777777" w:rsidR="00FE32E1" w:rsidRDefault="00FE32E1" w:rsidP="00FC06FF">
      <w:pPr>
        <w:jc w:val="both"/>
      </w:pPr>
      <w:r>
        <w:tab/>
      </w:r>
      <w:r>
        <w:tab/>
      </w:r>
    </w:p>
    <w:p w14:paraId="15ECA1A9" w14:textId="77777777" w:rsidR="00FE32E1" w:rsidRDefault="00FE32E1" w:rsidP="00FC06FF">
      <w:pPr>
        <w:jc w:val="both"/>
      </w:pPr>
      <w:r>
        <w:tab/>
        <w:t>\</w:t>
      </w:r>
      <w:proofErr w:type="spellStart"/>
      <w:r>
        <w:t>end</w:t>
      </w:r>
      <w:proofErr w:type="spellEnd"/>
      <w:r>
        <w:t>{</w:t>
      </w:r>
      <w:proofErr w:type="spellStart"/>
      <w:r>
        <w:t>algorithmic</w:t>
      </w:r>
      <w:proofErr w:type="spellEnd"/>
      <w:r>
        <w:t>}</w:t>
      </w:r>
    </w:p>
    <w:p w14:paraId="32029D0C" w14:textId="77777777" w:rsidR="00FE32E1" w:rsidRDefault="00FE32E1" w:rsidP="00FC06FF">
      <w:pPr>
        <w:jc w:val="both"/>
      </w:pPr>
      <w:r>
        <w:t>\</w:t>
      </w:r>
      <w:proofErr w:type="spellStart"/>
      <w:r>
        <w:t>end</w:t>
      </w:r>
      <w:proofErr w:type="spellEnd"/>
      <w:r>
        <w:t>{</w:t>
      </w:r>
      <w:proofErr w:type="spellStart"/>
      <w:r>
        <w:t>algorithm</w:t>
      </w:r>
      <w:proofErr w:type="spellEnd"/>
      <w:r>
        <w:t>}</w:t>
      </w:r>
    </w:p>
    <w:p w14:paraId="294FA83B" w14:textId="77777777" w:rsidR="00FE32E1" w:rsidRDefault="00FE32E1" w:rsidP="00FC06FF">
      <w:pPr>
        <w:jc w:val="both"/>
      </w:pPr>
    </w:p>
    <w:p w14:paraId="6FF5B539" w14:textId="31936640" w:rsidR="00FE32E1" w:rsidRDefault="00FE32E1" w:rsidP="00FC06FF">
      <w:pPr>
        <w:jc w:val="both"/>
      </w:pPr>
      <w:r>
        <w:t xml:space="preserve">En este pseudocódigo se ha detallado cuáles son las ecuaciones involucradas en cada paso. A continuación, exponemos algunas particularidades de este pseudocódigo: hemos omitido que cuando las condiciones son $a &gt; 0$ y $c &gt; 0$, en el caso de las células T efectoras y $c &gt; 0$, en el caso de las células T de memoria, la célula permanece en la fase de </w:t>
      </w:r>
      <w:r w:rsidR="00FC06FF">
        <w:t>decisión,</w:t>
      </w:r>
      <w:r>
        <w:t xml:space="preserve"> pero actualiza sus condiciones para la siguiente iteración según los resultados que ha obtenido en la iteración actual. También hay que tener en cuenta que la división celular y el proceso de apoptosis no se llevan a cabo de manera inmediata, conllevan un tiempo $t_{</w:t>
      </w:r>
      <w:proofErr w:type="spellStart"/>
      <w:r>
        <w:t>cycle</w:t>
      </w:r>
      <w:proofErr w:type="spellEnd"/>
      <w:r>
        <w:t>}$ y $t_{</w:t>
      </w:r>
      <w:proofErr w:type="spellStart"/>
      <w:r>
        <w:t>apo</w:t>
      </w:r>
      <w:proofErr w:type="spellEnd"/>
      <w:r>
        <w:t>}$, respectivamente, por lo que el número total de células en la población debe actualizarse una vez que estos procesos hayan finalizado y no instantáneamente, como pueden sugerir las líneas $10$, $12$ y $17$ del pseudocódigo. Otro aspecto que hemos supuesto es que el parámetro $\gamma$ que aparecía en la Ecuación \</w:t>
      </w:r>
      <w:proofErr w:type="spellStart"/>
      <w:r>
        <w:t>ref</w:t>
      </w:r>
      <w:proofErr w:type="spellEnd"/>
      <w:r>
        <w:t>{</w:t>
      </w:r>
      <w:proofErr w:type="spellStart"/>
      <w:r>
        <w:t>ec:rhotau</w:t>
      </w:r>
      <w:proofErr w:type="spellEnd"/>
      <w:r>
        <w:t>} es $\gamma = 1$. Es decir, suponemos que todo encuentro del TCR de la célula T con el antígeno va a desencadenar una activación. El parámetro $\rho$ debe ser calculado de tal manera que todas las células T tengan las mismas posibilidades a la hora de</w:t>
      </w:r>
      <w:r w:rsidR="00D24EC5">
        <w:t xml:space="preserve"> </w:t>
      </w:r>
      <w:r w:rsidR="00D24EC5" w:rsidRPr="00D24EC5">
        <w:rPr>
          <w:color w:val="0070C0"/>
        </w:rPr>
        <w:t xml:space="preserve">interaccionar con </w:t>
      </w:r>
      <w:proofErr w:type="gramStart"/>
      <w:r w:rsidR="00D24EC5" w:rsidRPr="00D24EC5">
        <w:rPr>
          <w:color w:val="0070C0"/>
        </w:rPr>
        <w:t xml:space="preserve">el </w:t>
      </w:r>
      <w:r w:rsidRPr="00D24EC5">
        <w:rPr>
          <w:color w:val="0070C0"/>
        </w:rPr>
        <w:t xml:space="preserve"> </w:t>
      </w:r>
      <w:r>
        <w:t>\</w:t>
      </w:r>
      <w:proofErr w:type="spellStart"/>
      <w:proofErr w:type="gramEnd"/>
      <w:r>
        <w:t>textit</w:t>
      </w:r>
      <w:proofErr w:type="spellEnd"/>
      <w:r>
        <w:t>{</w:t>
      </w:r>
      <w:r w:rsidRPr="00D24EC5">
        <w:rPr>
          <w:color w:val="FF0000"/>
        </w:rPr>
        <w:t xml:space="preserve">obtener su parte de </w:t>
      </w:r>
      <w:r>
        <w:t>\</w:t>
      </w:r>
      <w:proofErr w:type="spellStart"/>
      <w:r>
        <w:t>textit</w:t>
      </w:r>
      <w:proofErr w:type="spellEnd"/>
      <w:r>
        <w:t>{patógeno}}</w:t>
      </w:r>
      <w:r w:rsidR="00D24EC5">
        <w:t>.</w:t>
      </w:r>
      <w:r>
        <w:t xml:space="preserve"> </w:t>
      </w:r>
      <w:r w:rsidR="00D24EC5" w:rsidRPr="00D24EC5">
        <w:rPr>
          <w:color w:val="0070C0"/>
        </w:rPr>
        <w:t>E</w:t>
      </w:r>
      <w:r w:rsidRPr="00D24EC5">
        <w:rPr>
          <w:color w:val="0070C0"/>
        </w:rPr>
        <w:t>n</w:t>
      </w:r>
      <w:r>
        <w:t xml:space="preserve"> la implementación real se usó un vector de números aleatorios entre $0$ y $1$ normalizado </w:t>
      </w:r>
      <w:r w:rsidRPr="007E50A2">
        <w:rPr>
          <w:color w:val="FF0000"/>
        </w:rPr>
        <w:t>por el</w:t>
      </w:r>
      <w:r w:rsidR="007E50A2">
        <w:t xml:space="preserve"> </w:t>
      </w:r>
      <w:r w:rsidR="007E50A2" w:rsidRPr="007E50A2">
        <w:rPr>
          <w:color w:val="0070C0"/>
        </w:rPr>
        <w:t xml:space="preserve">respecto del </w:t>
      </w:r>
      <w:r w:rsidRPr="007E50A2">
        <w:rPr>
          <w:color w:val="0070C0"/>
        </w:rPr>
        <w:t xml:space="preserve"> </w:t>
      </w:r>
      <w:r>
        <w:t>número total de células T. Buena parte de la notación usada en el Algoritmo \</w:t>
      </w:r>
      <w:proofErr w:type="spellStart"/>
      <w:r>
        <w:t>ref</w:t>
      </w:r>
      <w:proofErr w:type="spellEnd"/>
      <w:r>
        <w:t>{</w:t>
      </w:r>
      <w:proofErr w:type="spellStart"/>
      <w:r>
        <w:t>algo:pseudocodigo</w:t>
      </w:r>
      <w:proofErr w:type="spellEnd"/>
      <w:r>
        <w:t>} ya ha sido introducida a lo largo de este trabajo, pero volvemos a insistir en que $Y$ representa el número de moléculas del \</w:t>
      </w:r>
      <w:proofErr w:type="spellStart"/>
      <w:r>
        <w:t>textit</w:t>
      </w:r>
      <w:proofErr w:type="spellEnd"/>
      <w:r>
        <w:t>{patógeno}, mientras que $N$</w:t>
      </w:r>
      <w:r w:rsidR="007E50A2">
        <w:t xml:space="preserve"> </w:t>
      </w:r>
      <w:r w:rsidR="007E50A2" w:rsidRPr="007E50A2">
        <w:rPr>
          <w:color w:val="0070C0"/>
        </w:rPr>
        <w:t>representa</w:t>
      </w:r>
      <w:r w:rsidR="007E50A2">
        <w:t xml:space="preserve"> </w:t>
      </w:r>
      <w:r>
        <w:t xml:space="preserve"> la cantidad total de células T, incluyendo las efectoras y las de memoria. Sin embargo, en la implementación real, en la línea $4$ del pseudocódigo, el $N$ utilizado es solamente el número total de células T efectoras, sin contar las de memoria\</w:t>
      </w:r>
      <w:proofErr w:type="spellStart"/>
      <w:r>
        <w:t>footnote</w:t>
      </w:r>
      <w:proofErr w:type="spellEnd"/>
      <w:r>
        <w:t xml:space="preserve">{Esto se ha hecho así porque el proceso que siguen las células T de memoria es más complejo que lo que </w:t>
      </w:r>
      <w:r>
        <w:lastRenderedPageBreak/>
        <w:t>se recoge en el modelo. Estas células al cabo de un tiempo se desactivan y para que tengan un efecto sobre el \</w:t>
      </w:r>
      <w:proofErr w:type="spellStart"/>
      <w:r>
        <w:t>textit</w:t>
      </w:r>
      <w:proofErr w:type="spellEnd"/>
      <w:r>
        <w:t>{patógeno} deben volver a activarse. Para intentar hacer el modelo lo más sencillo posible se ha optado por hacer que las únicas células que combaten al \</w:t>
      </w:r>
      <w:proofErr w:type="spellStart"/>
      <w:r>
        <w:t>textit</w:t>
      </w:r>
      <w:proofErr w:type="spellEnd"/>
      <w:r>
        <w:t>{patógeno} sean las T efectoras.}.</w:t>
      </w:r>
    </w:p>
    <w:p w14:paraId="40364B16" w14:textId="77777777" w:rsidR="00FE32E1" w:rsidRDefault="00FE32E1" w:rsidP="00FC06FF">
      <w:pPr>
        <w:jc w:val="both"/>
      </w:pPr>
    </w:p>
    <w:p w14:paraId="7DEB5CBC" w14:textId="77777777" w:rsidR="00FE32E1" w:rsidRDefault="00FE32E1" w:rsidP="00FC06FF">
      <w:pPr>
        <w:jc w:val="both"/>
      </w:pPr>
    </w:p>
    <w:p w14:paraId="49519F05" w14:textId="77777777" w:rsidR="00FE32E1" w:rsidRDefault="00FE32E1" w:rsidP="00FC06FF">
      <w:pPr>
        <w:jc w:val="both"/>
      </w:pPr>
      <w:r>
        <w:t>\</w:t>
      </w:r>
      <w:proofErr w:type="spellStart"/>
      <w:r>
        <w:t>section</w:t>
      </w:r>
      <w:proofErr w:type="spellEnd"/>
      <w:r>
        <w:t>{Resultados y análisis}</w:t>
      </w:r>
    </w:p>
    <w:p w14:paraId="5B4E4D12" w14:textId="77777777" w:rsidR="00FE32E1" w:rsidRDefault="00FE32E1" w:rsidP="00FC06FF">
      <w:pPr>
        <w:jc w:val="both"/>
      </w:pPr>
      <w:r>
        <w:t>\</w:t>
      </w:r>
      <w:proofErr w:type="spellStart"/>
      <w:r>
        <w:t>label</w:t>
      </w:r>
      <w:proofErr w:type="spellEnd"/>
      <w:r>
        <w:t>{</w:t>
      </w:r>
      <w:proofErr w:type="spellStart"/>
      <w:r>
        <w:t>sec:simulacionesMicro</w:t>
      </w:r>
      <w:proofErr w:type="spellEnd"/>
      <w:r>
        <w:t>}</w:t>
      </w:r>
    </w:p>
    <w:p w14:paraId="65EF859A" w14:textId="77777777" w:rsidR="00FE32E1" w:rsidRDefault="00FE32E1" w:rsidP="00FC06FF">
      <w:pPr>
        <w:jc w:val="both"/>
      </w:pPr>
    </w:p>
    <w:p w14:paraId="30E54B86" w14:textId="0F1CBEBC" w:rsidR="00FE32E1" w:rsidRDefault="00FE32E1" w:rsidP="00FC06FF">
      <w:pPr>
        <w:jc w:val="both"/>
      </w:pPr>
      <w:r>
        <w:t xml:space="preserve">En esta sección expondremos los resultados de las simulaciones realizadas. Comenzaremos discutiendo dos situaciones básicas que se pueden dar en una infección: que las células inmunes logren </w:t>
      </w:r>
      <w:r w:rsidRPr="007E50A2">
        <w:rPr>
          <w:color w:val="FF0000"/>
        </w:rPr>
        <w:t>controlar</w:t>
      </w:r>
      <w:r w:rsidR="007E50A2">
        <w:t xml:space="preserve"> </w:t>
      </w:r>
      <w:proofErr w:type="gramStart"/>
      <w:r w:rsidR="007E50A2" w:rsidRPr="007E50A2">
        <w:rPr>
          <w:color w:val="0070C0"/>
        </w:rPr>
        <w:t>eliminar</w:t>
      </w:r>
      <w:r w:rsidR="007E50A2">
        <w:t xml:space="preserve"> </w:t>
      </w:r>
      <w:r>
        <w:t xml:space="preserve"> la</w:t>
      </w:r>
      <w:proofErr w:type="gramEnd"/>
      <w:r>
        <w:t xml:space="preserve"> infección o que, por el contrario, sea el agente infeccioso el que acabe tomando el control de nuestro organismo, y acabaremos mostrando el resultado de diversas simulaciones cuando la afinidad por el \</w:t>
      </w:r>
      <w:proofErr w:type="spellStart"/>
      <w:r>
        <w:t>textit</w:t>
      </w:r>
      <w:proofErr w:type="spellEnd"/>
      <w:r>
        <w:t>{patógeno} de las células T va variando.</w:t>
      </w:r>
    </w:p>
    <w:p w14:paraId="678F20B4" w14:textId="77777777" w:rsidR="00FE32E1" w:rsidRDefault="00FE32E1" w:rsidP="00FC06FF">
      <w:pPr>
        <w:jc w:val="both"/>
      </w:pPr>
    </w:p>
    <w:p w14:paraId="78E68F1A" w14:textId="77777777" w:rsidR="00FE32E1" w:rsidRDefault="00FE32E1" w:rsidP="00FC06FF">
      <w:pPr>
        <w:jc w:val="both"/>
      </w:pPr>
      <w:r>
        <w:t>\</w:t>
      </w:r>
      <w:proofErr w:type="spellStart"/>
      <w:r>
        <w:t>subsection</w:t>
      </w:r>
      <w:proofErr w:type="spellEnd"/>
      <w:r>
        <w:t>{Intolerancia al \</w:t>
      </w:r>
      <w:proofErr w:type="spellStart"/>
      <w:r>
        <w:t>textit</w:t>
      </w:r>
      <w:proofErr w:type="spellEnd"/>
      <w:r>
        <w:t>{patógeno}}</w:t>
      </w:r>
    </w:p>
    <w:p w14:paraId="400CBFFF" w14:textId="77777777" w:rsidR="00FE32E1" w:rsidRDefault="00FE32E1" w:rsidP="00FC06FF">
      <w:pPr>
        <w:jc w:val="both"/>
      </w:pPr>
      <w:r>
        <w:t>\</w:t>
      </w:r>
      <w:proofErr w:type="spellStart"/>
      <w:r>
        <w:t>label</w:t>
      </w:r>
      <w:proofErr w:type="spellEnd"/>
      <w:r>
        <w:t>{</w:t>
      </w:r>
      <w:proofErr w:type="spellStart"/>
      <w:r>
        <w:t>sim:intoler</w:t>
      </w:r>
      <w:proofErr w:type="spellEnd"/>
      <w:r>
        <w:t>}</w:t>
      </w:r>
    </w:p>
    <w:p w14:paraId="442E74AD" w14:textId="77777777" w:rsidR="00FE32E1" w:rsidRDefault="00FE32E1" w:rsidP="00FC06FF">
      <w:pPr>
        <w:jc w:val="both"/>
      </w:pPr>
    </w:p>
    <w:p w14:paraId="453EDEEC" w14:textId="791EEF5C" w:rsidR="00FE32E1" w:rsidRDefault="00FE32E1" w:rsidP="00FC06FF">
      <w:pPr>
        <w:jc w:val="both"/>
      </w:pPr>
      <w:r>
        <w:t>Se entiende como situación de intolerancia al \</w:t>
      </w:r>
      <w:proofErr w:type="spellStart"/>
      <w:r>
        <w:t>textit</w:t>
      </w:r>
      <w:proofErr w:type="spellEnd"/>
      <w:r>
        <w:t>{patógeno} aquella en la que las células T son capaces de controlar la infección y eliminar por completo al agente infeccioso. La simulación correspondiente a este caso puede verse en la Figura \</w:t>
      </w:r>
      <w:proofErr w:type="spellStart"/>
      <w:r>
        <w:t>ref</w:t>
      </w:r>
      <w:proofErr w:type="spellEnd"/>
      <w:r>
        <w:t>{</w:t>
      </w:r>
      <w:proofErr w:type="spellStart"/>
      <w:r>
        <w:t>fig:intolerance</w:t>
      </w:r>
      <w:proofErr w:type="spellEnd"/>
      <w:r>
        <w:t>}. En la figura se puede observar que el \</w:t>
      </w:r>
      <w:proofErr w:type="spellStart"/>
      <w:r>
        <w:t>textit</w:t>
      </w:r>
      <w:proofErr w:type="spellEnd"/>
      <w:r>
        <w:t xml:space="preserve">{patógeno}, representado con </w:t>
      </w:r>
      <w:proofErr w:type="gramStart"/>
      <w:r>
        <w:t>un línea roja</w:t>
      </w:r>
      <w:proofErr w:type="gramEnd"/>
      <w:r>
        <w:t>, crece rápidamente, debido a la elección de una tasa de crecimiento, $\</w:t>
      </w:r>
      <w:proofErr w:type="spellStart"/>
      <w:r>
        <w:t>alpha</w:t>
      </w:r>
      <w:proofErr w:type="spellEnd"/>
      <w:r>
        <w:t>$, elevada. Una vez que las células T son conscientes de la rápida proliferación de un agente no deseado, su número comienza a crecer. Esto se debe a que $p$ se incrementa ($r_{T}(t)$ es más grande puesto que hay más \</w:t>
      </w:r>
      <w:proofErr w:type="spellStart"/>
      <w:r>
        <w:t>textit</w:t>
      </w:r>
      <w:proofErr w:type="spellEnd"/>
      <w:r>
        <w:t>{patógeno}), provocando que $c(t)$ alcance rápidamente el umbral $c(t) = 0$ y desencadenando la división celular. Sin embargo, como ya habíamos comentado anteriormente, esto se produce con cierto retraso tras la aparición del \</w:t>
      </w:r>
      <w:proofErr w:type="spellStart"/>
      <w:r>
        <w:t>textit</w:t>
      </w:r>
      <w:proofErr w:type="spellEnd"/>
      <w:r>
        <w:t>{patógeno}. Lo que estamos describiendo es la conocida \</w:t>
      </w:r>
      <w:proofErr w:type="spellStart"/>
      <w:r>
        <w:t>textit</w:t>
      </w:r>
      <w:proofErr w:type="spellEnd"/>
      <w:r>
        <w:t xml:space="preserve">{expansión </w:t>
      </w:r>
      <w:proofErr w:type="spellStart"/>
      <w:r>
        <w:t>clonal</w:t>
      </w:r>
      <w:proofErr w:type="spellEnd"/>
      <w:r>
        <w:t>}. Este crecimiento de células T provoca que el término que acompaña a $\beta$ en la Ecuación \</w:t>
      </w:r>
      <w:proofErr w:type="spellStart"/>
      <w:r>
        <w:t>ref</w:t>
      </w:r>
      <w:proofErr w:type="spellEnd"/>
      <w:r>
        <w:t>{</w:t>
      </w:r>
      <w:proofErr w:type="spellStart"/>
      <w:r>
        <w:t>sist_pat_T</w:t>
      </w:r>
      <w:proofErr w:type="spellEnd"/>
      <w:r>
        <w:t>} comience a ser más grande que el acompañado por $\</w:t>
      </w:r>
      <w:proofErr w:type="spellStart"/>
      <w:r>
        <w:t>alpha</w:t>
      </w:r>
      <w:proofErr w:type="spellEnd"/>
      <w:r>
        <w:t>$ en esta misma ecuación, causando así que la derivada de $y$ se haga negativa y, por tanto, el número de células del \</w:t>
      </w:r>
      <w:proofErr w:type="spellStart"/>
      <w:r>
        <w:t>textit</w:t>
      </w:r>
      <w:proofErr w:type="spellEnd"/>
      <w:r>
        <w:t>{patógeno} comience a decrecer. Debemos mencionar que el número de células T necesarias para eliminar al \</w:t>
      </w:r>
      <w:proofErr w:type="spellStart"/>
      <w:r>
        <w:t>textit</w:t>
      </w:r>
      <w:proofErr w:type="spellEnd"/>
      <w:r>
        <w:t>{patógeno} viene regulado por el parámetro $\beta$ (siempre que el resto de parámetros permanezcan inalterados)</w:t>
      </w:r>
      <w:r w:rsidR="007E50A2">
        <w:t>.</w:t>
      </w:r>
      <w:r>
        <w:t xml:space="preserve"> </w:t>
      </w:r>
      <w:r w:rsidR="007E50A2" w:rsidRPr="007E50A2">
        <w:rPr>
          <w:color w:val="0070C0"/>
        </w:rPr>
        <w:t>S</w:t>
      </w:r>
      <w:r w:rsidRPr="007E50A2">
        <w:rPr>
          <w:color w:val="0070C0"/>
        </w:rPr>
        <w:t>i</w:t>
      </w:r>
      <w:r>
        <w:t xml:space="preserve"> este fuera más grande, es decir,</w:t>
      </w:r>
      <w:r w:rsidR="007E50A2">
        <w:t xml:space="preserve"> </w:t>
      </w:r>
      <w:proofErr w:type="gramStart"/>
      <w:r w:rsidR="007E50A2" w:rsidRPr="007E50A2">
        <w:rPr>
          <w:color w:val="0070C0"/>
        </w:rPr>
        <w:t>si</w:t>
      </w:r>
      <w:r w:rsidR="007E50A2">
        <w:t xml:space="preserve"> </w:t>
      </w:r>
      <w:r>
        <w:t xml:space="preserve"> las</w:t>
      </w:r>
      <w:proofErr w:type="gramEnd"/>
      <w:r>
        <w:t xml:space="preserve"> células T fueran más dañinas con el \</w:t>
      </w:r>
      <w:proofErr w:type="spellStart"/>
      <w:r>
        <w:t>textit</w:t>
      </w:r>
      <w:proofErr w:type="spellEnd"/>
      <w:r>
        <w:t>{patógeno}, el número de células T necesarias para controlar la infección sería menor (y viceversa). Debido a que los receptores de proliferación, \</w:t>
      </w:r>
      <w:proofErr w:type="spellStart"/>
      <w:r>
        <w:t>textit</w:t>
      </w:r>
      <w:proofErr w:type="spellEnd"/>
      <w:r>
        <w:t>{p}, autorregulan los receptores de muerte, \</w:t>
      </w:r>
      <w:proofErr w:type="spellStart"/>
      <w:r>
        <w:t>textit</w:t>
      </w:r>
      <w:proofErr w:type="spellEnd"/>
      <w:r>
        <w:t>{d}, se observa cómo, tras el aumento en el número de células T, le sigue la \</w:t>
      </w:r>
      <w:proofErr w:type="spellStart"/>
      <w:r>
        <w:t>textit</w:t>
      </w:r>
      <w:proofErr w:type="spellEnd"/>
      <w:r>
        <w:t xml:space="preserve">{contracción </w:t>
      </w:r>
      <w:proofErr w:type="spellStart"/>
      <w:r>
        <w:t>clonal</w:t>
      </w:r>
      <w:proofErr w:type="spellEnd"/>
      <w:r>
        <w:t>}, restaurando así los niveles de población.</w:t>
      </w:r>
    </w:p>
    <w:p w14:paraId="17FAE7EB" w14:textId="77777777" w:rsidR="00FE32E1" w:rsidRDefault="00FE32E1" w:rsidP="00FC06FF">
      <w:pPr>
        <w:jc w:val="both"/>
      </w:pPr>
    </w:p>
    <w:p w14:paraId="0F9FD03B" w14:textId="4DA59A78" w:rsidR="00FE32E1" w:rsidRDefault="00FE32E1" w:rsidP="00FC06FF">
      <w:pPr>
        <w:jc w:val="both"/>
      </w:pPr>
      <w:r>
        <w:lastRenderedPageBreak/>
        <w:t>Prestemos atención ahora al comportamiento de las células T de memoria: por la sección anterior, ya sabíamos que las células T efectoras y las de memoria iban a constituir poblaciones distintas, puesto que las ecuaciones que rigen sus dinámicas son distintas. La principal diferencia es que las células T de memoria no se suicidan una vez el \</w:t>
      </w:r>
      <w:proofErr w:type="spellStart"/>
      <w:r>
        <w:t>textit</w:t>
      </w:r>
      <w:proofErr w:type="spellEnd"/>
      <w:r>
        <w:t xml:space="preserve">{patógeno} ha desaparecido, </w:t>
      </w:r>
      <w:r w:rsidR="007E50A2" w:rsidRPr="007E50A2">
        <w:rPr>
          <w:color w:val="0070C0"/>
        </w:rPr>
        <w:t xml:space="preserve">sino que </w:t>
      </w:r>
      <w:r>
        <w:t>permanecen con la información necesaria para atacar al \</w:t>
      </w:r>
      <w:proofErr w:type="spellStart"/>
      <w:r>
        <w:t>textit</w:t>
      </w:r>
      <w:proofErr w:type="spellEnd"/>
      <w:r>
        <w:t>{patógeno} más rápidamente en caso de reaparición. En la Figura \</w:t>
      </w:r>
      <w:proofErr w:type="spellStart"/>
      <w:r>
        <w:t>ref</w:t>
      </w:r>
      <w:proofErr w:type="spellEnd"/>
      <w:r>
        <w:t>{</w:t>
      </w:r>
      <w:proofErr w:type="spellStart"/>
      <w:proofErr w:type="gramStart"/>
      <w:r>
        <w:t>fig:intolerance</w:t>
      </w:r>
      <w:proofErr w:type="spellEnd"/>
      <w:proofErr w:type="gramEnd"/>
      <w:r>
        <w:t>} vemos cómo estas células de memoria aumentan su población tras la aparición del \</w:t>
      </w:r>
      <w:proofErr w:type="spellStart"/>
      <w:r>
        <w:t>textit</w:t>
      </w:r>
      <w:proofErr w:type="spellEnd"/>
      <w:r>
        <w:t>{patógeno}, aunque</w:t>
      </w:r>
      <w:r w:rsidR="007E50A2">
        <w:t xml:space="preserve"> </w:t>
      </w:r>
      <w:r w:rsidR="007E50A2" w:rsidRPr="007E50A2">
        <w:rPr>
          <w:color w:val="0070C0"/>
        </w:rPr>
        <w:t>no</w:t>
      </w:r>
      <w:r w:rsidR="007E50A2">
        <w:t xml:space="preserve"> </w:t>
      </w:r>
      <w:r>
        <w:t xml:space="preserve"> se produce un crecimiento tan rápido ni elevado como en el caso de las T efectoras. Su población queda reducida a un $5-10\%$ de la población de células T.</w:t>
      </w:r>
    </w:p>
    <w:p w14:paraId="01042135" w14:textId="77777777" w:rsidR="00FE32E1" w:rsidRDefault="00FE32E1" w:rsidP="00FC06FF">
      <w:pPr>
        <w:jc w:val="both"/>
      </w:pPr>
    </w:p>
    <w:p w14:paraId="167AA375" w14:textId="77777777" w:rsidR="00FE32E1" w:rsidRPr="00560498" w:rsidRDefault="00FE32E1" w:rsidP="00FC06FF">
      <w:pPr>
        <w:jc w:val="both"/>
        <w:rPr>
          <w:lang w:val="en-US"/>
        </w:rPr>
      </w:pPr>
      <w:r w:rsidRPr="00560498">
        <w:rPr>
          <w:lang w:val="en-US"/>
        </w:rPr>
        <w:t>\begin{figure}[t]</w:t>
      </w:r>
    </w:p>
    <w:p w14:paraId="79DD71A1" w14:textId="77777777" w:rsidR="00FE32E1" w:rsidRPr="00560498" w:rsidRDefault="00FE32E1" w:rsidP="00FC06FF">
      <w:pPr>
        <w:jc w:val="both"/>
        <w:rPr>
          <w:lang w:val="en-US"/>
        </w:rPr>
      </w:pPr>
      <w:r w:rsidRPr="00560498">
        <w:rPr>
          <w:lang w:val="en-US"/>
        </w:rPr>
        <w:tab/>
        <w:t>\centering</w:t>
      </w:r>
    </w:p>
    <w:p w14:paraId="3F5D26AF" w14:textId="77777777" w:rsidR="00FE32E1" w:rsidRPr="00560498" w:rsidRDefault="00FE32E1" w:rsidP="00FC06FF">
      <w:pPr>
        <w:jc w:val="both"/>
        <w:rPr>
          <w:lang w:val="en-US"/>
        </w:rPr>
      </w:pPr>
      <w:r w:rsidRPr="00560498">
        <w:rPr>
          <w:lang w:val="en-US"/>
        </w:rPr>
        <w:tab/>
        <w:t>\begin{tabular}{cc}</w:t>
      </w:r>
    </w:p>
    <w:p w14:paraId="73A1ED19" w14:textId="77777777" w:rsidR="00FE32E1" w:rsidRDefault="00FE32E1" w:rsidP="00FC06FF">
      <w:pPr>
        <w:jc w:val="both"/>
      </w:pPr>
      <w:r w:rsidRPr="00560498">
        <w:rPr>
          <w:lang w:val="en-US"/>
        </w:rPr>
        <w:tab/>
      </w:r>
      <w:r w:rsidRPr="00560498">
        <w:rPr>
          <w:lang w:val="en-US"/>
        </w:rPr>
        <w:tab/>
      </w:r>
      <w:r>
        <w:t>\</w:t>
      </w:r>
      <w:proofErr w:type="spellStart"/>
      <w:proofErr w:type="gramStart"/>
      <w:r>
        <w:t>subfloat</w:t>
      </w:r>
      <w:proofErr w:type="spellEnd"/>
      <w:r>
        <w:t>[</w:t>
      </w:r>
      <w:proofErr w:type="gramEnd"/>
      <w:r>
        <w:t>Simulación: caso de intolerancia al \</w:t>
      </w:r>
      <w:proofErr w:type="spellStart"/>
      <w:r>
        <w:t>textit</w:t>
      </w:r>
      <w:proofErr w:type="spellEnd"/>
      <w:r>
        <w:t>{patógeno}. Los parámetros son los expuestos en la Tabla \</w:t>
      </w:r>
      <w:proofErr w:type="spellStart"/>
      <w:r>
        <w:t>ref</w:t>
      </w:r>
      <w:proofErr w:type="spellEnd"/>
      <w:r>
        <w:t>{</w:t>
      </w:r>
      <w:proofErr w:type="spellStart"/>
      <w:r>
        <w:t>tabla:param</w:t>
      </w:r>
      <w:proofErr w:type="spellEnd"/>
      <w:r>
        <w:t>}.]{</w:t>
      </w:r>
    </w:p>
    <w:p w14:paraId="2611DD02" w14:textId="77777777" w:rsidR="00FE32E1" w:rsidRDefault="00FE32E1" w:rsidP="00FC06FF">
      <w:pPr>
        <w:jc w:val="both"/>
      </w:pPr>
      <w:r>
        <w:tab/>
      </w:r>
      <w:r>
        <w:tab/>
      </w:r>
      <w:r>
        <w:tab/>
        <w:t>\</w:t>
      </w:r>
      <w:proofErr w:type="spellStart"/>
      <w:r>
        <w:t>label</w:t>
      </w:r>
      <w:proofErr w:type="spellEnd"/>
      <w:r>
        <w:t>{</w:t>
      </w:r>
      <w:proofErr w:type="spellStart"/>
      <w:r>
        <w:t>fig:intolerance</w:t>
      </w:r>
      <w:proofErr w:type="spellEnd"/>
      <w:r>
        <w:t>}</w:t>
      </w:r>
    </w:p>
    <w:p w14:paraId="16585232" w14:textId="77777777" w:rsidR="00FE32E1" w:rsidRDefault="00FE32E1" w:rsidP="00FC06FF">
      <w:pPr>
        <w:jc w:val="both"/>
      </w:pPr>
      <w:r>
        <w:tab/>
      </w:r>
      <w:r>
        <w:tab/>
      </w:r>
      <w:r>
        <w:tab/>
        <w:t>\includegraphics[width=0.5\textwidth]{Imagenes/Simulaciones/intolerance}}</w:t>
      </w:r>
    </w:p>
    <w:p w14:paraId="5556120B" w14:textId="77777777" w:rsidR="00FE32E1" w:rsidRDefault="00FE32E1" w:rsidP="00FC06FF">
      <w:pPr>
        <w:jc w:val="both"/>
      </w:pPr>
      <w:r>
        <w:tab/>
      </w:r>
      <w:r>
        <w:tab/>
        <w:t>&amp; \</w:t>
      </w:r>
      <w:proofErr w:type="spellStart"/>
      <w:r>
        <w:t>subfloat</w:t>
      </w:r>
      <w:proofErr w:type="spellEnd"/>
      <w:r>
        <w:t>[Simulación: caso de tolerancia al \</w:t>
      </w:r>
      <w:proofErr w:type="spellStart"/>
      <w:r>
        <w:t>textit</w:t>
      </w:r>
      <w:proofErr w:type="spellEnd"/>
      <w:r>
        <w:t>{patógeno}. Los parámetros son los mismos que se exponen en la Tabla \</w:t>
      </w:r>
      <w:proofErr w:type="spellStart"/>
      <w:r>
        <w:t>ref</w:t>
      </w:r>
      <w:proofErr w:type="spellEnd"/>
      <w:r>
        <w:t>{</w:t>
      </w:r>
      <w:proofErr w:type="spellStart"/>
      <w:r>
        <w:t>tabla:param</w:t>
      </w:r>
      <w:proofErr w:type="spellEnd"/>
      <w:r>
        <w:t>}, excepto: $\</w:t>
      </w:r>
      <w:proofErr w:type="spellStart"/>
      <w:r>
        <w:t>alpha</w:t>
      </w:r>
      <w:proofErr w:type="spellEnd"/>
      <w:r>
        <w:t xml:space="preserve"> = 1$, $\beta = 0.01$, $\mu_{pc} = 3$, $\mu_{da} = 2$, $\mu_{pc}^{</w:t>
      </w:r>
      <w:proofErr w:type="spellStart"/>
      <w:r>
        <w:t>mem</w:t>
      </w:r>
      <w:proofErr w:type="spellEnd"/>
      <w:r>
        <w:t>} = 2$.]{</w:t>
      </w:r>
    </w:p>
    <w:p w14:paraId="61FF0D94" w14:textId="77777777" w:rsidR="00FE32E1" w:rsidRPr="00560498" w:rsidRDefault="00FE32E1" w:rsidP="00FC06FF">
      <w:pPr>
        <w:jc w:val="both"/>
        <w:rPr>
          <w:lang w:val="en-US"/>
        </w:rPr>
      </w:pPr>
      <w:r>
        <w:tab/>
      </w:r>
      <w:r>
        <w:tab/>
      </w:r>
      <w:r>
        <w:tab/>
      </w:r>
      <w:r w:rsidRPr="00560498">
        <w:rPr>
          <w:lang w:val="en-US"/>
        </w:rPr>
        <w:t>\label{</w:t>
      </w:r>
      <w:proofErr w:type="spellStart"/>
      <w:proofErr w:type="gramStart"/>
      <w:r w:rsidRPr="00560498">
        <w:rPr>
          <w:lang w:val="en-US"/>
        </w:rPr>
        <w:t>fig:tolerance</w:t>
      </w:r>
      <w:proofErr w:type="spellEnd"/>
      <w:proofErr w:type="gramEnd"/>
      <w:r w:rsidRPr="00560498">
        <w:rPr>
          <w:lang w:val="en-US"/>
        </w:rPr>
        <w:t>}</w:t>
      </w:r>
    </w:p>
    <w:p w14:paraId="10B8E1F3" w14:textId="77777777" w:rsidR="00FE32E1" w:rsidRPr="00560498" w:rsidRDefault="00FE32E1" w:rsidP="00FC06FF">
      <w:pPr>
        <w:jc w:val="both"/>
        <w:rPr>
          <w:lang w:val="en-US"/>
        </w:rPr>
      </w:pPr>
      <w:r w:rsidRPr="00560498">
        <w:rPr>
          <w:lang w:val="en-US"/>
        </w:rPr>
        <w:tab/>
      </w:r>
      <w:r w:rsidRPr="00560498">
        <w:rPr>
          <w:lang w:val="en-US"/>
        </w:rPr>
        <w:tab/>
      </w:r>
      <w:r w:rsidRPr="00560498">
        <w:rPr>
          <w:lang w:val="en-US"/>
        </w:rPr>
        <w:tab/>
        <w:t>\includegraphics[width=0.5\</w:t>
      </w:r>
      <w:proofErr w:type="gramStart"/>
      <w:r w:rsidRPr="00560498">
        <w:rPr>
          <w:lang w:val="en-US"/>
        </w:rPr>
        <w:t>textwidth]{</w:t>
      </w:r>
      <w:proofErr w:type="gramEnd"/>
      <w:r w:rsidRPr="00560498">
        <w:rPr>
          <w:lang w:val="en-US"/>
        </w:rPr>
        <w:t>Imagenes/Simulaciones/tolerance}}\\</w:t>
      </w:r>
    </w:p>
    <w:p w14:paraId="1FC0F26F" w14:textId="77777777" w:rsidR="00FE32E1" w:rsidRDefault="00FE32E1" w:rsidP="00FC06FF">
      <w:pPr>
        <w:jc w:val="both"/>
      </w:pPr>
      <w:r w:rsidRPr="00560498">
        <w:rPr>
          <w:lang w:val="en-US"/>
        </w:rPr>
        <w:tab/>
      </w:r>
      <w:r>
        <w:t>\</w:t>
      </w:r>
      <w:proofErr w:type="spellStart"/>
      <w:r>
        <w:t>end</w:t>
      </w:r>
      <w:proofErr w:type="spellEnd"/>
      <w:r>
        <w:t>{tabular}</w:t>
      </w:r>
    </w:p>
    <w:p w14:paraId="482146EB" w14:textId="77777777" w:rsidR="00FE32E1" w:rsidRDefault="00FE32E1" w:rsidP="00FC06FF">
      <w:pPr>
        <w:jc w:val="both"/>
      </w:pPr>
      <w:r>
        <w:tab/>
        <w:t>\</w:t>
      </w:r>
      <w:proofErr w:type="spellStart"/>
      <w:r>
        <w:t>caption</w:t>
      </w:r>
      <w:proofErr w:type="spellEnd"/>
      <w:r>
        <w:t>{Simulaciones del modelo microscópico. Casos de intolerancia y tolerancia al \</w:t>
      </w:r>
      <w:proofErr w:type="spellStart"/>
      <w:r>
        <w:t>textit</w:t>
      </w:r>
      <w:proofErr w:type="spellEnd"/>
      <w:r>
        <w:t>{patógeno}}%\</w:t>
      </w:r>
      <w:proofErr w:type="spellStart"/>
      <w:r>
        <w:t>label</w:t>
      </w:r>
      <w:proofErr w:type="spellEnd"/>
      <w:r>
        <w:t>{</w:t>
      </w:r>
      <w:proofErr w:type="spellStart"/>
      <w:r>
        <w:t>foo</w:t>
      </w:r>
      <w:proofErr w:type="spellEnd"/>
      <w:r>
        <w:t>}</w:t>
      </w:r>
    </w:p>
    <w:p w14:paraId="3FAA80DC" w14:textId="77777777" w:rsidR="00FE32E1" w:rsidRDefault="00FE32E1" w:rsidP="00FC06FF">
      <w:pPr>
        <w:jc w:val="both"/>
      </w:pPr>
      <w:r>
        <w:t>\</w:t>
      </w:r>
      <w:proofErr w:type="spellStart"/>
      <w:r>
        <w:t>end</w:t>
      </w:r>
      <w:proofErr w:type="spellEnd"/>
      <w:r>
        <w:t>{figure}</w:t>
      </w:r>
    </w:p>
    <w:p w14:paraId="1DAEB7CA" w14:textId="56ADB0FF" w:rsidR="00FE32E1" w:rsidRDefault="00FE32E1" w:rsidP="00FC06FF">
      <w:pPr>
        <w:jc w:val="both"/>
      </w:pPr>
      <w:r>
        <w:t>\</w:t>
      </w:r>
      <w:proofErr w:type="spellStart"/>
      <w:r>
        <w:t>label</w:t>
      </w:r>
      <w:proofErr w:type="spellEnd"/>
      <w:r>
        <w:t>{</w:t>
      </w:r>
      <w:proofErr w:type="spellStart"/>
      <w:r>
        <w:t>fig:intolerance</w:t>
      </w:r>
      <w:proofErr w:type="spellEnd"/>
      <w:r>
        <w:t>}</w:t>
      </w:r>
    </w:p>
    <w:p w14:paraId="31C32308" w14:textId="77777777" w:rsidR="00FE32E1" w:rsidRDefault="00FE32E1" w:rsidP="00FC06FF">
      <w:pPr>
        <w:jc w:val="both"/>
      </w:pPr>
    </w:p>
    <w:p w14:paraId="2623C6AB" w14:textId="77777777" w:rsidR="00FE32E1" w:rsidRDefault="00FE32E1" w:rsidP="00FC06FF">
      <w:pPr>
        <w:jc w:val="both"/>
      </w:pPr>
      <w:r>
        <w:t>\</w:t>
      </w:r>
      <w:proofErr w:type="spellStart"/>
      <w:r>
        <w:t>subsection</w:t>
      </w:r>
      <w:proofErr w:type="spellEnd"/>
      <w:r>
        <w:t>{Tolerancia al \</w:t>
      </w:r>
      <w:proofErr w:type="spellStart"/>
      <w:r>
        <w:t>textit</w:t>
      </w:r>
      <w:proofErr w:type="spellEnd"/>
      <w:r>
        <w:t>{patógeno}}</w:t>
      </w:r>
    </w:p>
    <w:p w14:paraId="45896304" w14:textId="77777777" w:rsidR="00FE32E1" w:rsidRDefault="00FE32E1" w:rsidP="00FC06FF">
      <w:pPr>
        <w:jc w:val="both"/>
      </w:pPr>
      <w:r>
        <w:t>\</w:t>
      </w:r>
      <w:proofErr w:type="spellStart"/>
      <w:r>
        <w:t>label</w:t>
      </w:r>
      <w:proofErr w:type="spellEnd"/>
      <w:r>
        <w:t>{</w:t>
      </w:r>
      <w:proofErr w:type="spellStart"/>
      <w:r>
        <w:t>sim:toler</w:t>
      </w:r>
      <w:proofErr w:type="spellEnd"/>
      <w:r>
        <w:t>}</w:t>
      </w:r>
    </w:p>
    <w:p w14:paraId="42A86293" w14:textId="77777777" w:rsidR="00FE32E1" w:rsidRDefault="00FE32E1" w:rsidP="00FC06FF">
      <w:pPr>
        <w:jc w:val="both"/>
      </w:pPr>
    </w:p>
    <w:p w14:paraId="50DA7E3D" w14:textId="2ED36F7D" w:rsidR="00FE32E1" w:rsidRDefault="00FE32E1" w:rsidP="00FC06FF">
      <w:pPr>
        <w:jc w:val="both"/>
      </w:pPr>
      <w:r>
        <w:t>Hemos visto en la sección anterior una simulación de intolerancia al \</w:t>
      </w:r>
      <w:proofErr w:type="spellStart"/>
      <w:r>
        <w:t>textit</w:t>
      </w:r>
      <w:proofErr w:type="spellEnd"/>
      <w:r>
        <w:t xml:space="preserve">{patógeno}. Esto </w:t>
      </w:r>
      <w:proofErr w:type="gramStart"/>
      <w:r>
        <w:t xml:space="preserve">es, </w:t>
      </w:r>
      <w:r w:rsidR="007E50A2">
        <w:t xml:space="preserve"> </w:t>
      </w:r>
      <w:r w:rsidR="007E50A2" w:rsidRPr="007E50A2">
        <w:rPr>
          <w:color w:val="0070C0"/>
        </w:rPr>
        <w:t>hemos</w:t>
      </w:r>
      <w:proofErr w:type="gramEnd"/>
      <w:r w:rsidR="007E50A2" w:rsidRPr="007E50A2">
        <w:rPr>
          <w:color w:val="0070C0"/>
        </w:rPr>
        <w:t xml:space="preserve"> considerado el caso en que </w:t>
      </w:r>
      <w:r>
        <w:t>las células inmunes consiguen controlar la infección y erradicar por completo al agente infeccioso. Sin embargo, esto no es siempre así. Existen \</w:t>
      </w:r>
      <w:proofErr w:type="spellStart"/>
      <w:r>
        <w:t>textit</w:t>
      </w:r>
      <w:proofErr w:type="spellEnd"/>
      <w:r>
        <w:t>{patógenos}, como la bacteria \</w:t>
      </w:r>
      <w:proofErr w:type="spellStart"/>
      <w:r>
        <w:t>textit</w:t>
      </w:r>
      <w:proofErr w:type="spellEnd"/>
      <w:r>
        <w:t>{</w:t>
      </w:r>
      <w:proofErr w:type="spellStart"/>
      <w:r>
        <w:t>Mycobacterium</w:t>
      </w:r>
      <w:proofErr w:type="spellEnd"/>
      <w:r>
        <w:t xml:space="preserve"> </w:t>
      </w:r>
      <w:r>
        <w:lastRenderedPageBreak/>
        <w:t>Tuberculosis}\footnote{\url{https://www.omicsonline.org/open-access/why-is-mycobacterium-tuberculosis-hard-to-grow-the-principle-of-biorelativity-explains-2161-0681.1000176.php?aid=26260} \\ \url{https://www.britannica.com/science/bacteria/Growth-of-bacterial-populations}}, que han desarrollado una estrategia que consiste en crecer a un ritmo muy lento. De esta manera \</w:t>
      </w:r>
      <w:proofErr w:type="spellStart"/>
      <w:r>
        <w:t>textit</w:t>
      </w:r>
      <w:proofErr w:type="spellEnd"/>
      <w:r>
        <w:t xml:space="preserve">{sigilosa} engañan a las células T, haciéndolas creer que su población ha sido erradicada y provocando que estas células inmunes se </w:t>
      </w:r>
      <w:r w:rsidR="00FC06FF">
        <w:t>suiciden \</w:t>
      </w:r>
      <w:proofErr w:type="spellStart"/>
      <w:r>
        <w:t>citep</w:t>
      </w:r>
      <w:proofErr w:type="spellEnd"/>
      <w:r>
        <w:t>{leggett2017growth}.</w:t>
      </w:r>
    </w:p>
    <w:p w14:paraId="6929C605" w14:textId="77777777" w:rsidR="00FE32E1" w:rsidRDefault="00FE32E1" w:rsidP="00FC06FF">
      <w:pPr>
        <w:jc w:val="both"/>
      </w:pPr>
    </w:p>
    <w:p w14:paraId="029EA22F" w14:textId="77777777" w:rsidR="00FE32E1" w:rsidRDefault="00FE32E1" w:rsidP="00FC06FF">
      <w:pPr>
        <w:jc w:val="both"/>
      </w:pPr>
      <w:r>
        <w:t>Como se puede ver en la Figura \</w:t>
      </w:r>
      <w:proofErr w:type="spellStart"/>
      <w:r>
        <w:t>ref</w:t>
      </w:r>
      <w:proofErr w:type="spellEnd"/>
      <w:r>
        <w:t>{</w:t>
      </w:r>
      <w:proofErr w:type="spellStart"/>
      <w:r>
        <w:t>fig:tolerance</w:t>
      </w:r>
      <w:proofErr w:type="spellEnd"/>
      <w:r>
        <w:t>}, las células T comienzan la \</w:t>
      </w:r>
      <w:proofErr w:type="spellStart"/>
      <w:r>
        <w:t>textit</w:t>
      </w:r>
      <w:proofErr w:type="spellEnd"/>
      <w:r>
        <w:t xml:space="preserve">{expansión </w:t>
      </w:r>
      <w:proofErr w:type="spellStart"/>
      <w:r>
        <w:t>clonal</w:t>
      </w:r>
      <w:proofErr w:type="spellEnd"/>
      <w:r>
        <w:t>} como respuesta a la presencia de \</w:t>
      </w:r>
      <w:proofErr w:type="spellStart"/>
      <w:r>
        <w:t>textit</w:t>
      </w:r>
      <w:proofErr w:type="spellEnd"/>
      <w:r>
        <w:t>{patógeno}, al igual que en el caso anterior. Este aumento de población inmune hace que la población del \</w:t>
      </w:r>
      <w:proofErr w:type="spellStart"/>
      <w:r>
        <w:t>textit</w:t>
      </w:r>
      <w:proofErr w:type="spellEnd"/>
      <w:r>
        <w:t>{patógeno} se vea afectada rápidamente (recordemos que su factor de crecimiento, $\</w:t>
      </w:r>
      <w:proofErr w:type="spellStart"/>
      <w:r>
        <w:t>alpha</w:t>
      </w:r>
      <w:proofErr w:type="spellEnd"/>
      <w:r>
        <w:t>$, es pequeño en este caso) y caiga hasta niveles muy bajos. Es entonces cuando las células inmunes perciben que el \</w:t>
      </w:r>
      <w:proofErr w:type="spellStart"/>
      <w:r>
        <w:t>textit</w:t>
      </w:r>
      <w:proofErr w:type="spellEnd"/>
      <w:r>
        <w:t>{patógeno} ha sido eliminado con éxito y comienzan la \</w:t>
      </w:r>
      <w:proofErr w:type="spellStart"/>
      <w:r>
        <w:t>textit</w:t>
      </w:r>
      <w:proofErr w:type="spellEnd"/>
      <w:r>
        <w:t xml:space="preserve">{contracción </w:t>
      </w:r>
      <w:proofErr w:type="spellStart"/>
      <w:r>
        <w:t>clonal</w:t>
      </w:r>
      <w:proofErr w:type="spellEnd"/>
      <w:r>
        <w:t>}, haciendo que su población baje hasta desaparecer (recordemos que los receptores de muerte ($d$) no inducen la formación de receptores de proliferación ($p$)). Sin embargo, debido a que el \</w:t>
      </w:r>
      <w:proofErr w:type="spellStart"/>
      <w:r>
        <w:t>textit</w:t>
      </w:r>
      <w:proofErr w:type="spellEnd"/>
      <w:r>
        <w:t>{patógeno} no ha sido erradicado por completo, y ahora que la población de células T ha iniciado su fase de \</w:t>
      </w:r>
      <w:proofErr w:type="spellStart"/>
      <w:r>
        <w:t>textit</w:t>
      </w:r>
      <w:proofErr w:type="spellEnd"/>
      <w:r>
        <w:t>{apoptosis}, este puede reproducirse sin problema, dando lugar al crecimiento exponencial que vemos en la Figura \</w:t>
      </w:r>
      <w:proofErr w:type="spellStart"/>
      <w:r>
        <w:t>ref</w:t>
      </w:r>
      <w:proofErr w:type="spellEnd"/>
      <w:r>
        <w:t>{</w:t>
      </w:r>
      <w:proofErr w:type="spellStart"/>
      <w:r>
        <w:t>fig:tolerance</w:t>
      </w:r>
      <w:proofErr w:type="spellEnd"/>
      <w:r>
        <w:t>}. En poco tiempo estos \</w:t>
      </w:r>
      <w:proofErr w:type="spellStart"/>
      <w:r>
        <w:t>textit</w:t>
      </w:r>
      <w:proofErr w:type="spellEnd"/>
      <w:r>
        <w:t>{patógenos} \</w:t>
      </w:r>
      <w:proofErr w:type="spellStart"/>
      <w:r>
        <w:t>textit</w:t>
      </w:r>
      <w:proofErr w:type="spellEnd"/>
      <w:r>
        <w:t xml:space="preserve">{astutos} pueden tomar el control del organismo. </w:t>
      </w:r>
    </w:p>
    <w:p w14:paraId="1AC09BED" w14:textId="77777777" w:rsidR="00FE32E1" w:rsidRDefault="00FE32E1" w:rsidP="00FC06FF">
      <w:pPr>
        <w:jc w:val="both"/>
      </w:pPr>
    </w:p>
    <w:p w14:paraId="6A2A8513" w14:textId="77777777" w:rsidR="00FE32E1" w:rsidRDefault="00FE32E1" w:rsidP="00FC06FF">
      <w:pPr>
        <w:jc w:val="both"/>
      </w:pPr>
      <w:r>
        <w:t>En cuanto a las células T de memoria, vemos como crecen con la presencia del \</w:t>
      </w:r>
      <w:proofErr w:type="spellStart"/>
      <w:r>
        <w:t>textit</w:t>
      </w:r>
      <w:proofErr w:type="spellEnd"/>
      <w:r>
        <w:t>{patógeno}. Una vez que la población de células T efectoras llega a cero el número de estas células se estabiliza, puesto que las células T de memoria no continúan reproduciéndose en ausencia de células T efectoras, a pesar de la presencia de \</w:t>
      </w:r>
      <w:proofErr w:type="spellStart"/>
      <w:r>
        <w:t>textit</w:t>
      </w:r>
      <w:proofErr w:type="spellEnd"/>
      <w:r>
        <w:t xml:space="preserve">{patógeno}. Esto se debe a que las células T de memoria necesitan señales de proliferación para reproducirse y estas son generadas por las células T efectoras. </w:t>
      </w:r>
    </w:p>
    <w:p w14:paraId="4D993A75" w14:textId="77777777" w:rsidR="00FE32E1" w:rsidRDefault="00FE32E1" w:rsidP="00FC06FF">
      <w:pPr>
        <w:jc w:val="both"/>
      </w:pPr>
    </w:p>
    <w:p w14:paraId="0A646F67" w14:textId="77777777" w:rsidR="00FE32E1" w:rsidRDefault="00FE32E1" w:rsidP="00FC06FF">
      <w:pPr>
        <w:jc w:val="both"/>
      </w:pPr>
      <w:r>
        <w:t>\</w:t>
      </w:r>
      <w:proofErr w:type="spellStart"/>
      <w:r>
        <w:t>subsection</w:t>
      </w:r>
      <w:proofErr w:type="spellEnd"/>
      <w:r>
        <w:t>{Simulaciones con distintas poblaciones de células T}</w:t>
      </w:r>
    </w:p>
    <w:p w14:paraId="4A126E2D" w14:textId="77777777" w:rsidR="00FE32E1" w:rsidRDefault="00FE32E1" w:rsidP="00FC06FF">
      <w:pPr>
        <w:jc w:val="both"/>
      </w:pPr>
      <w:r>
        <w:t>\</w:t>
      </w:r>
      <w:proofErr w:type="spellStart"/>
      <w:r>
        <w:t>label</w:t>
      </w:r>
      <w:proofErr w:type="spellEnd"/>
      <w:r>
        <w:t>{</w:t>
      </w:r>
      <w:proofErr w:type="spellStart"/>
      <w:r>
        <w:t>sim:difPoblacionesT</w:t>
      </w:r>
      <w:proofErr w:type="spellEnd"/>
      <w:r>
        <w:t>}</w:t>
      </w:r>
    </w:p>
    <w:p w14:paraId="4019912F" w14:textId="77777777" w:rsidR="00FE32E1" w:rsidRDefault="00FE32E1" w:rsidP="00FC06FF">
      <w:pPr>
        <w:jc w:val="both"/>
      </w:pPr>
    </w:p>
    <w:p w14:paraId="2FE393F0" w14:textId="6B1550CF" w:rsidR="00FE32E1" w:rsidRDefault="00FE32E1" w:rsidP="00FC06FF">
      <w:pPr>
        <w:jc w:val="both"/>
      </w:pPr>
      <w:r>
        <w:t>En esta sección veremos cómo se comportan distintas poblaciones de células T efectoras frente a un mismo \</w:t>
      </w:r>
      <w:proofErr w:type="spellStart"/>
      <w:r>
        <w:t>textit</w:t>
      </w:r>
      <w:proofErr w:type="spellEnd"/>
      <w:r>
        <w:t>{patógeno}, cuando presentan afinidades</w:t>
      </w:r>
      <w:r w:rsidR="007E50A2">
        <w:t xml:space="preserve"> </w:t>
      </w:r>
      <w:r w:rsidR="007E50A2" w:rsidRPr="007E50A2">
        <w:rPr>
          <w:color w:val="0070C0"/>
        </w:rPr>
        <w:t>dispares</w:t>
      </w:r>
      <w:r>
        <w:t xml:space="preserve"> al agente infeccioso. </w:t>
      </w:r>
      <w:r w:rsidR="00FC06FF">
        <w:t>Además,</w:t>
      </w:r>
      <w:r>
        <w:t xml:space="preserve"> veremos cómo se comportan estas poblaciones cuando la población \</w:t>
      </w:r>
      <w:proofErr w:type="spellStart"/>
      <w:r>
        <w:t>textit</w:t>
      </w:r>
      <w:proofErr w:type="spellEnd"/>
      <w:r>
        <w:t>{</w:t>
      </w:r>
      <w:proofErr w:type="spellStart"/>
      <w:r>
        <w:t>inmunodominante</w:t>
      </w:r>
      <w:proofErr w:type="spellEnd"/>
      <w:r>
        <w:t>}\</w:t>
      </w:r>
      <w:proofErr w:type="spellStart"/>
      <w:r>
        <w:t>footnote</w:t>
      </w:r>
      <w:proofErr w:type="spellEnd"/>
      <w:r>
        <w:t>{La población \</w:t>
      </w:r>
      <w:proofErr w:type="spellStart"/>
      <w:r>
        <w:t>textit</w:t>
      </w:r>
      <w:proofErr w:type="spellEnd"/>
      <w:r>
        <w:t>{</w:t>
      </w:r>
      <w:proofErr w:type="spellStart"/>
      <w:r>
        <w:t>inmunodominante</w:t>
      </w:r>
      <w:proofErr w:type="spellEnd"/>
      <w:r>
        <w:t>} es aquella que presenta la afinidad más alta con el \</w:t>
      </w:r>
      <w:proofErr w:type="spellStart"/>
      <w:r>
        <w:t>textit</w:t>
      </w:r>
      <w:proofErr w:type="spellEnd"/>
      <w:r>
        <w:t>{patógeno}.} desaparece.</w:t>
      </w:r>
    </w:p>
    <w:p w14:paraId="48AF2C30" w14:textId="77777777" w:rsidR="00FE32E1" w:rsidRDefault="00FE32E1" w:rsidP="00FC06FF">
      <w:pPr>
        <w:jc w:val="both"/>
      </w:pPr>
    </w:p>
    <w:p w14:paraId="033F0AA7" w14:textId="636F6392" w:rsidR="00FE32E1" w:rsidRDefault="00FE32E1" w:rsidP="00FC06FF">
      <w:pPr>
        <w:jc w:val="both"/>
      </w:pPr>
      <w:r>
        <w:t xml:space="preserve">Comencemos </w:t>
      </w:r>
      <w:r w:rsidRPr="007E50A2">
        <w:rPr>
          <w:color w:val="FF0000"/>
        </w:rPr>
        <w:t>mirando</w:t>
      </w:r>
      <w:r w:rsidR="007E50A2">
        <w:t xml:space="preserve"> </w:t>
      </w:r>
      <w:r w:rsidR="007E50A2" w:rsidRPr="007E50A2">
        <w:rPr>
          <w:color w:val="0070C0"/>
        </w:rPr>
        <w:t>considerando</w:t>
      </w:r>
      <w:r>
        <w:t xml:space="preserve"> la Figura \</w:t>
      </w:r>
      <w:proofErr w:type="spellStart"/>
      <w:r>
        <w:t>ref</w:t>
      </w:r>
      <w:proofErr w:type="spellEnd"/>
      <w:r>
        <w:t>{</w:t>
      </w:r>
      <w:proofErr w:type="spellStart"/>
      <w:proofErr w:type="gramStart"/>
      <w:r>
        <w:t>fig:tresClones</w:t>
      </w:r>
      <w:proofErr w:type="spellEnd"/>
      <w:proofErr w:type="gramEnd"/>
      <w:r>
        <w:t>}. En esta simulación hemos considerado tres poblaciones con distinta afinidad, $\lambda_{</w:t>
      </w:r>
      <w:proofErr w:type="spellStart"/>
      <w:r>
        <w:t>Tp</w:t>
      </w:r>
      <w:proofErr w:type="spellEnd"/>
      <w:r>
        <w:t>}$, al \</w:t>
      </w:r>
      <w:proofErr w:type="spellStart"/>
      <w:r>
        <w:t>textit</w:t>
      </w:r>
      <w:proofErr w:type="spellEnd"/>
      <w:r>
        <w:t>{patógeno}. Tenemos el clon $0$ con la afinidad más alta y el clon $2$ con la más baja. La diferencia en cuanto a expansión es considerable, la población más afín al \</w:t>
      </w:r>
      <w:proofErr w:type="spellStart"/>
      <w:r>
        <w:t>textit</w:t>
      </w:r>
      <w:proofErr w:type="spellEnd"/>
      <w:r>
        <w:t>{patógeno} es la que se reproduce a mayor velocidad y se denomina \</w:t>
      </w:r>
      <w:proofErr w:type="spellStart"/>
      <w:r>
        <w:t>textit</w:t>
      </w:r>
      <w:proofErr w:type="spellEnd"/>
      <w:r>
        <w:t xml:space="preserve">{población </w:t>
      </w:r>
      <w:proofErr w:type="spellStart"/>
      <w:r>
        <w:t>inmunodominante</w:t>
      </w:r>
      <w:proofErr w:type="spellEnd"/>
      <w:r>
        <w:t xml:space="preserve">}. Este hecho </w:t>
      </w:r>
      <w:r>
        <w:lastRenderedPageBreak/>
        <w:t>es consecuencia de las ecuaciones del Sistema \</w:t>
      </w:r>
      <w:proofErr w:type="spellStart"/>
      <w:r>
        <w:t>ref</w:t>
      </w:r>
      <w:proofErr w:type="spellEnd"/>
      <w:r>
        <w:t>{sist9_simplif}: la ecuación $\</w:t>
      </w:r>
      <w:proofErr w:type="spellStart"/>
      <w:r>
        <w:t>dot</w:t>
      </w:r>
      <w:proofErr w:type="spellEnd"/>
      <w:r>
        <w:t>{p}(t) = \lambda_{</w:t>
      </w:r>
      <w:proofErr w:type="spellStart"/>
      <w:r>
        <w:t>Tp</w:t>
      </w:r>
      <w:proofErr w:type="spellEnd"/>
      <w:r>
        <w:t>}r_{T}(t) - \lambda_{</w:t>
      </w:r>
      <w:proofErr w:type="spellStart"/>
      <w:r>
        <w:t>pp</w:t>
      </w:r>
      <w:proofErr w:type="spellEnd"/>
      <w:r>
        <w:t>}p(t)$ propicia un mayor crecimiento cuanto más alto es el valor $\lambda_{</w:t>
      </w:r>
      <w:proofErr w:type="spellStart"/>
      <w:r>
        <w:t>Tp</w:t>
      </w:r>
      <w:proofErr w:type="spellEnd"/>
      <w:r>
        <w:t>}$, puesto que provoca que la derivada de $</w:t>
      </w:r>
      <w:proofErr w:type="spellStart"/>
      <w:r>
        <w:t>c$</w:t>
      </w:r>
      <w:proofErr w:type="spellEnd"/>
      <w:r>
        <w:t xml:space="preserve"> se haga más negativa y se llegue antes al límite $c = 0$ que desencadena la división celular.</w:t>
      </w:r>
    </w:p>
    <w:p w14:paraId="24885AA6" w14:textId="77777777" w:rsidR="00FE32E1" w:rsidRDefault="00FE32E1" w:rsidP="00FC06FF">
      <w:pPr>
        <w:jc w:val="both"/>
      </w:pPr>
    </w:p>
    <w:p w14:paraId="6277E141" w14:textId="77777777" w:rsidR="00FE32E1" w:rsidRDefault="00FE32E1" w:rsidP="00FC06FF">
      <w:pPr>
        <w:jc w:val="both"/>
      </w:pPr>
    </w:p>
    <w:p w14:paraId="2C096B28" w14:textId="77777777" w:rsidR="00FE32E1" w:rsidRDefault="00FE32E1" w:rsidP="00FC06FF">
      <w:pPr>
        <w:jc w:val="both"/>
      </w:pPr>
    </w:p>
    <w:p w14:paraId="0060B0A2" w14:textId="77777777" w:rsidR="00FE32E1" w:rsidRDefault="00FE32E1" w:rsidP="00FC06FF">
      <w:pPr>
        <w:jc w:val="both"/>
      </w:pPr>
      <w:r>
        <w:t>Pero... ¿qué pasaría si esta \</w:t>
      </w:r>
      <w:proofErr w:type="spellStart"/>
      <w:r>
        <w:t>textit</w:t>
      </w:r>
      <w:proofErr w:type="spellEnd"/>
      <w:r>
        <w:t xml:space="preserve">{población </w:t>
      </w:r>
      <w:proofErr w:type="spellStart"/>
      <w:r>
        <w:t>inmunodominante</w:t>
      </w:r>
      <w:proofErr w:type="spellEnd"/>
      <w:r>
        <w:t>} desapareciera? Una posible explicación nos la da la Figura \</w:t>
      </w:r>
      <w:proofErr w:type="spellStart"/>
      <w:r>
        <w:t>ref</w:t>
      </w:r>
      <w:proofErr w:type="spellEnd"/>
      <w:r>
        <w:t>{</w:t>
      </w:r>
      <w:proofErr w:type="spellStart"/>
      <w:r>
        <w:t>fig:dosClones</w:t>
      </w:r>
      <w:proofErr w:type="spellEnd"/>
      <w:r>
        <w:t>}. En ella, podemos ver que el modelo sugiere que las \</w:t>
      </w:r>
      <w:proofErr w:type="spellStart"/>
      <w:r>
        <w:t>textit</w:t>
      </w:r>
      <w:proofErr w:type="spellEnd"/>
      <w:r>
        <w:t>{poblaciones subdominantes} se expanden más que antes para suplir la ausencia de la \</w:t>
      </w:r>
      <w:proofErr w:type="spellStart"/>
      <w:r>
        <w:t>textit</w:t>
      </w:r>
      <w:proofErr w:type="spellEnd"/>
      <w:r>
        <w:t>{</w:t>
      </w:r>
      <w:proofErr w:type="spellStart"/>
      <w:r>
        <w:t>inmunodominante</w:t>
      </w:r>
      <w:proofErr w:type="spellEnd"/>
      <w:r>
        <w:t>} y controlar la infección. No debemos olvidar que la afinidad que tienen estas poblaciones al \</w:t>
      </w:r>
      <w:proofErr w:type="spellStart"/>
      <w:r>
        <w:t>textit</w:t>
      </w:r>
      <w:proofErr w:type="spellEnd"/>
      <w:r>
        <w:t>{patógeno} es menor y esto hace que este pueda crecer más en el mismo periodo de tiempo.</w:t>
      </w:r>
    </w:p>
    <w:p w14:paraId="1864D4D3" w14:textId="77777777" w:rsidR="00FE32E1" w:rsidRDefault="00FE32E1" w:rsidP="00FC06FF">
      <w:pPr>
        <w:jc w:val="both"/>
      </w:pPr>
    </w:p>
    <w:p w14:paraId="09922488" w14:textId="77777777" w:rsidR="00FE32E1" w:rsidRDefault="00FE32E1" w:rsidP="00FC06FF">
      <w:pPr>
        <w:jc w:val="both"/>
      </w:pPr>
    </w:p>
    <w:p w14:paraId="46901972" w14:textId="2D025DAB" w:rsidR="00FE32E1" w:rsidRDefault="00FE32E1" w:rsidP="00FC06FF">
      <w:pPr>
        <w:jc w:val="both"/>
      </w:pPr>
      <w:r>
        <w:t>Para finalizar veamos el comportamiento del clon $2$ cuando el resto de clones han desaparecido. Como es de esperar, ocurre algo similar a lo que veíamos en la Figura \</w:t>
      </w:r>
      <w:proofErr w:type="spellStart"/>
      <w:r>
        <w:t>ref</w:t>
      </w:r>
      <w:proofErr w:type="spellEnd"/>
      <w:r>
        <w:t>{</w:t>
      </w:r>
      <w:proofErr w:type="spellStart"/>
      <w:r>
        <w:t>fig:dosClones</w:t>
      </w:r>
      <w:proofErr w:type="spellEnd"/>
      <w:r>
        <w:t xml:space="preserve">}. En este caso el clon $2$ debe hacer un esfuerzo mayor (reproducirse más) para mantener la infección controlada. </w:t>
      </w:r>
      <w:bookmarkStart w:id="0" w:name="_GoBack"/>
      <w:r w:rsidR="007E50A2" w:rsidRPr="007E50A2">
        <w:rPr>
          <w:color w:val="0070C0"/>
        </w:rPr>
        <w:t>El c</w:t>
      </w:r>
      <w:r w:rsidRPr="007E50A2">
        <w:rPr>
          <w:color w:val="0070C0"/>
        </w:rPr>
        <w:t>omportamiento</w:t>
      </w:r>
      <w:r w:rsidR="007E50A2" w:rsidRPr="007E50A2">
        <w:rPr>
          <w:color w:val="0070C0"/>
        </w:rPr>
        <w:t xml:space="preserve"> correspondiente </w:t>
      </w:r>
      <w:proofErr w:type="gramStart"/>
      <w:r w:rsidR="007E50A2" w:rsidRPr="007E50A2">
        <w:rPr>
          <w:color w:val="0070C0"/>
        </w:rPr>
        <w:t xml:space="preserve">está </w:t>
      </w:r>
      <w:r w:rsidRPr="007E50A2">
        <w:rPr>
          <w:color w:val="0070C0"/>
        </w:rPr>
        <w:t xml:space="preserve"> </w:t>
      </w:r>
      <w:bookmarkEnd w:id="0"/>
      <w:r>
        <w:t>ilustrado</w:t>
      </w:r>
      <w:proofErr w:type="gramEnd"/>
      <w:r>
        <w:t xml:space="preserve"> en la Figura \</w:t>
      </w:r>
      <w:proofErr w:type="spellStart"/>
      <w:r>
        <w:t>ref</w:t>
      </w:r>
      <w:proofErr w:type="spellEnd"/>
      <w:r>
        <w:t>{</w:t>
      </w:r>
      <w:proofErr w:type="spellStart"/>
      <w:r>
        <w:t>fig:unClon</w:t>
      </w:r>
      <w:proofErr w:type="spellEnd"/>
      <w:r>
        <w:t>}.</w:t>
      </w:r>
    </w:p>
    <w:p w14:paraId="212D126B" w14:textId="77777777" w:rsidR="00FE32E1" w:rsidRDefault="00FE32E1" w:rsidP="00FC06FF">
      <w:pPr>
        <w:jc w:val="both"/>
      </w:pPr>
    </w:p>
    <w:p w14:paraId="241DA337" w14:textId="772C933A" w:rsidR="00FE32E1" w:rsidRDefault="00FE32E1" w:rsidP="00FC06FF">
      <w:pPr>
        <w:jc w:val="both"/>
      </w:pPr>
      <w:r>
        <w:t>Estas simulaciones ponen de manifiesto la importancia de las células T de memoria. En una situación donde las células T efectoras no presentan una afinidad al \</w:t>
      </w:r>
      <w:proofErr w:type="spellStart"/>
      <w:r>
        <w:t>textit</w:t>
      </w:r>
      <w:proofErr w:type="spellEnd"/>
      <w:r>
        <w:t>{patógeno} muy elevada las consecuencias pueden ser muy graves, pues la infección se alarga y las células T no son suficientemente dañinas para el agente externo. Sin embargo, si contamos con células T de memoria que guardan información relevante para combatir a ese agente, nuestro organismo se encontrará en una situación más segura, ya que se podrá actuar más rápidamente con células que disponen de alta afinidad con el \</w:t>
      </w:r>
      <w:proofErr w:type="spellStart"/>
      <w:r>
        <w:t>textit</w:t>
      </w:r>
      <w:proofErr w:type="spellEnd"/>
      <w:r>
        <w:t>{patógeno} y desencadenarán, por tanto, un ataque mucho más efectivo.</w:t>
      </w:r>
    </w:p>
    <w:p w14:paraId="200B42C2" w14:textId="77777777" w:rsidR="00FE32E1" w:rsidRDefault="00FE32E1" w:rsidP="00FC06FF">
      <w:pPr>
        <w:jc w:val="both"/>
      </w:pPr>
    </w:p>
    <w:p w14:paraId="6B0CD4C8" w14:textId="77777777" w:rsidR="00FE32E1" w:rsidRPr="00560498" w:rsidRDefault="00FE32E1" w:rsidP="00FC06FF">
      <w:pPr>
        <w:jc w:val="both"/>
        <w:rPr>
          <w:lang w:val="en-US"/>
        </w:rPr>
      </w:pPr>
      <w:r w:rsidRPr="00560498">
        <w:rPr>
          <w:lang w:val="en-US"/>
        </w:rPr>
        <w:t>\begin{figure}[t]</w:t>
      </w:r>
    </w:p>
    <w:p w14:paraId="664BE15C" w14:textId="77777777" w:rsidR="00FE32E1" w:rsidRPr="00560498" w:rsidRDefault="00FE32E1" w:rsidP="00FC06FF">
      <w:pPr>
        <w:jc w:val="both"/>
        <w:rPr>
          <w:lang w:val="en-US"/>
        </w:rPr>
      </w:pPr>
      <w:r w:rsidRPr="00560498">
        <w:rPr>
          <w:lang w:val="en-US"/>
        </w:rPr>
        <w:tab/>
        <w:t>\centering</w:t>
      </w:r>
    </w:p>
    <w:p w14:paraId="0811650F" w14:textId="77777777" w:rsidR="00FE32E1" w:rsidRPr="00560498" w:rsidRDefault="00FE32E1" w:rsidP="00FC06FF">
      <w:pPr>
        <w:jc w:val="both"/>
        <w:rPr>
          <w:lang w:val="en-US"/>
        </w:rPr>
      </w:pPr>
      <w:r w:rsidRPr="00560498">
        <w:rPr>
          <w:lang w:val="en-US"/>
        </w:rPr>
        <w:tab/>
        <w:t>%\begin{tabular}{c}</w:t>
      </w:r>
    </w:p>
    <w:p w14:paraId="1E5EB3BD" w14:textId="77777777" w:rsidR="00FE32E1" w:rsidRDefault="00FE32E1" w:rsidP="00FC06FF">
      <w:pPr>
        <w:jc w:val="both"/>
      </w:pPr>
      <w:r w:rsidRPr="00560498">
        <w:rPr>
          <w:lang w:val="en-US"/>
        </w:rPr>
        <w:tab/>
      </w:r>
      <w:r>
        <w:t>\</w:t>
      </w:r>
      <w:proofErr w:type="spellStart"/>
      <w:proofErr w:type="gramStart"/>
      <w:r>
        <w:t>subfloat</w:t>
      </w:r>
      <w:proofErr w:type="spellEnd"/>
      <w:r>
        <w:t>[</w:t>
      </w:r>
      <w:proofErr w:type="gramEnd"/>
      <w:r>
        <w:t>Simulación: distintas poblaciones de células T con distintas afinidades al \</w:t>
      </w:r>
      <w:proofErr w:type="spellStart"/>
      <w:r>
        <w:t>textit</w:t>
      </w:r>
      <w:proofErr w:type="spellEnd"/>
      <w:r>
        <w:t>{patógeno}. Clones subdominantes. Los parámetros son los mismos que se exponen en la Tabla \</w:t>
      </w:r>
      <w:proofErr w:type="spellStart"/>
      <w:r>
        <w:t>ref</w:t>
      </w:r>
      <w:proofErr w:type="spellEnd"/>
      <w:r>
        <w:t>{</w:t>
      </w:r>
      <w:proofErr w:type="spellStart"/>
      <w:r>
        <w:t>tabla:param</w:t>
      </w:r>
      <w:proofErr w:type="spellEnd"/>
      <w:r>
        <w:t>}, excepto: $\lambda_{</w:t>
      </w:r>
      <w:proofErr w:type="spellStart"/>
      <w:r>
        <w:t>Tp</w:t>
      </w:r>
      <w:proofErr w:type="spellEnd"/>
      <w:r>
        <w:t>}^{clon_0} = 2*10^{-4}, \lambda_{</w:t>
      </w:r>
      <w:proofErr w:type="spellStart"/>
      <w:r>
        <w:t>Tp</w:t>
      </w:r>
      <w:proofErr w:type="spellEnd"/>
      <w:r>
        <w:t>}^{clon_1} = 6*10^{-5}$, $\lambda_{</w:t>
      </w:r>
      <w:proofErr w:type="spellStart"/>
      <w:r>
        <w:t>Tp</w:t>
      </w:r>
      <w:proofErr w:type="spellEnd"/>
      <w:r>
        <w:t>}^{clon_2} = 10^{-5}$.]{</w:t>
      </w:r>
    </w:p>
    <w:p w14:paraId="3222117C" w14:textId="77777777" w:rsidR="00FE32E1" w:rsidRDefault="00FE32E1" w:rsidP="00FC06FF">
      <w:pPr>
        <w:jc w:val="both"/>
      </w:pPr>
      <w:r>
        <w:tab/>
      </w:r>
      <w:r>
        <w:tab/>
        <w:t>\</w:t>
      </w:r>
      <w:proofErr w:type="spellStart"/>
      <w:r>
        <w:t>label</w:t>
      </w:r>
      <w:proofErr w:type="spellEnd"/>
      <w:r>
        <w:t>{</w:t>
      </w:r>
      <w:proofErr w:type="spellStart"/>
      <w:r>
        <w:t>fig:tresClones</w:t>
      </w:r>
      <w:proofErr w:type="spellEnd"/>
      <w:r>
        <w:t>}</w:t>
      </w:r>
    </w:p>
    <w:p w14:paraId="600581E2" w14:textId="77777777" w:rsidR="00FE32E1" w:rsidRDefault="00FE32E1" w:rsidP="00FC06FF">
      <w:pPr>
        <w:jc w:val="both"/>
      </w:pPr>
      <w:r>
        <w:lastRenderedPageBreak/>
        <w:tab/>
      </w:r>
      <w:r>
        <w:tab/>
        <w:t>\includegraphics[width=0.5\columnwidth]{Imagenes/Simulaciones/tresClones}}</w:t>
      </w:r>
    </w:p>
    <w:p w14:paraId="4E54B203" w14:textId="77777777" w:rsidR="00FE32E1" w:rsidRDefault="00FE32E1" w:rsidP="00FC06FF">
      <w:pPr>
        <w:jc w:val="both"/>
      </w:pPr>
      <w:r>
        <w:tab/>
      </w:r>
    </w:p>
    <w:p w14:paraId="223E010C" w14:textId="77777777" w:rsidR="00FE32E1" w:rsidRDefault="00FE32E1" w:rsidP="00FC06FF">
      <w:pPr>
        <w:jc w:val="both"/>
      </w:pPr>
      <w:r>
        <w:tab/>
        <w:t>\</w:t>
      </w:r>
      <w:proofErr w:type="spellStart"/>
      <w:r>
        <w:t>subfloat</w:t>
      </w:r>
      <w:proofErr w:type="spellEnd"/>
      <w:r>
        <w:t>[Simulación: distintas poblaciones de células T con distintas afinidades al \</w:t>
      </w:r>
      <w:proofErr w:type="spellStart"/>
      <w:r>
        <w:t>textit</w:t>
      </w:r>
      <w:proofErr w:type="spellEnd"/>
      <w:r>
        <w:t>{patógeno}. Clones subdominantes. Los parámetros son los mismos que se exponen en la Tabla \</w:t>
      </w:r>
      <w:proofErr w:type="spellStart"/>
      <w:r>
        <w:t>ref</w:t>
      </w:r>
      <w:proofErr w:type="spellEnd"/>
      <w:r>
        <w:t>{</w:t>
      </w:r>
      <w:proofErr w:type="spellStart"/>
      <w:r>
        <w:t>tabla:param</w:t>
      </w:r>
      <w:proofErr w:type="spellEnd"/>
      <w:r>
        <w:t>}, excepto: $\lambda_{</w:t>
      </w:r>
      <w:proofErr w:type="spellStart"/>
      <w:r>
        <w:t>Tp</w:t>
      </w:r>
      <w:proofErr w:type="spellEnd"/>
      <w:r>
        <w:t>}^{clon_1} = 6*10^{-5}$, $\lambda_{</w:t>
      </w:r>
      <w:proofErr w:type="spellStart"/>
      <w:r>
        <w:t>Tp</w:t>
      </w:r>
      <w:proofErr w:type="spellEnd"/>
      <w:r>
        <w:t>}^{clon_2} = 10^{-5}$.]{</w:t>
      </w:r>
    </w:p>
    <w:p w14:paraId="3FBAE8AD" w14:textId="77777777" w:rsidR="00FE32E1" w:rsidRDefault="00FE32E1" w:rsidP="00FC06FF">
      <w:pPr>
        <w:jc w:val="both"/>
      </w:pPr>
      <w:r>
        <w:tab/>
      </w:r>
      <w:r>
        <w:tab/>
        <w:t>\</w:t>
      </w:r>
      <w:proofErr w:type="spellStart"/>
      <w:r>
        <w:t>label</w:t>
      </w:r>
      <w:proofErr w:type="spellEnd"/>
      <w:r>
        <w:t>{</w:t>
      </w:r>
      <w:proofErr w:type="spellStart"/>
      <w:r>
        <w:t>fig:dosClones</w:t>
      </w:r>
      <w:proofErr w:type="spellEnd"/>
      <w:r>
        <w:t>}</w:t>
      </w:r>
    </w:p>
    <w:p w14:paraId="007CFAFC" w14:textId="77777777" w:rsidR="00FE32E1" w:rsidRDefault="00FE32E1" w:rsidP="00FC06FF">
      <w:pPr>
        <w:jc w:val="both"/>
      </w:pPr>
      <w:r>
        <w:tab/>
      </w:r>
      <w:r>
        <w:tab/>
        <w:t>\includegraphics[width=0.5\columnwidth]{Imagenes/Simulaciones/dosClones}}\</w:t>
      </w:r>
    </w:p>
    <w:p w14:paraId="55B5499F" w14:textId="77777777" w:rsidR="00FE32E1" w:rsidRDefault="00FE32E1" w:rsidP="00FC06FF">
      <w:pPr>
        <w:jc w:val="both"/>
      </w:pPr>
      <w:r>
        <w:tab/>
      </w:r>
    </w:p>
    <w:p w14:paraId="26D63BD2" w14:textId="77777777" w:rsidR="00FE32E1" w:rsidRDefault="00FE32E1" w:rsidP="00FC06FF">
      <w:pPr>
        <w:jc w:val="both"/>
      </w:pPr>
      <w:r>
        <w:tab/>
        <w:t>\</w:t>
      </w:r>
      <w:proofErr w:type="spellStart"/>
      <w:r>
        <w:t>subfloat</w:t>
      </w:r>
      <w:proofErr w:type="spellEnd"/>
      <w:r>
        <w:t>[Simulación: distintas poblaciones de células T con distintas afinidades al \</w:t>
      </w:r>
      <w:proofErr w:type="spellStart"/>
      <w:r>
        <w:t>textit</w:t>
      </w:r>
      <w:proofErr w:type="spellEnd"/>
      <w:r>
        <w:t>{patógeno}. Clon subdominante. Los parámetros son los mismos que se exponen en la Tabla \</w:t>
      </w:r>
      <w:proofErr w:type="spellStart"/>
      <w:r>
        <w:t>ref</w:t>
      </w:r>
      <w:proofErr w:type="spellEnd"/>
      <w:r>
        <w:t>{</w:t>
      </w:r>
      <w:proofErr w:type="spellStart"/>
      <w:r>
        <w:t>tabla:param</w:t>
      </w:r>
      <w:proofErr w:type="spellEnd"/>
      <w:r>
        <w:t>}, excepto: $\lambda_{</w:t>
      </w:r>
      <w:proofErr w:type="spellStart"/>
      <w:r>
        <w:t>Tp</w:t>
      </w:r>
      <w:proofErr w:type="spellEnd"/>
      <w:r>
        <w:t>}^{clon_2} = 10^{-5}$.]{</w:t>
      </w:r>
    </w:p>
    <w:p w14:paraId="03C1AB2E" w14:textId="77777777" w:rsidR="00FE32E1" w:rsidRPr="00560498" w:rsidRDefault="00FE32E1" w:rsidP="00FC06FF">
      <w:pPr>
        <w:jc w:val="both"/>
        <w:rPr>
          <w:lang w:val="en-US"/>
        </w:rPr>
      </w:pPr>
      <w:r>
        <w:tab/>
      </w:r>
      <w:r>
        <w:tab/>
      </w:r>
      <w:r w:rsidRPr="00560498">
        <w:rPr>
          <w:lang w:val="en-US"/>
        </w:rPr>
        <w:t>\label{</w:t>
      </w:r>
      <w:proofErr w:type="spellStart"/>
      <w:proofErr w:type="gramStart"/>
      <w:r w:rsidRPr="00560498">
        <w:rPr>
          <w:lang w:val="en-US"/>
        </w:rPr>
        <w:t>fig:unClon</w:t>
      </w:r>
      <w:proofErr w:type="spellEnd"/>
      <w:proofErr w:type="gramEnd"/>
      <w:r w:rsidRPr="00560498">
        <w:rPr>
          <w:lang w:val="en-US"/>
        </w:rPr>
        <w:t>}</w:t>
      </w:r>
    </w:p>
    <w:p w14:paraId="37D0A68E" w14:textId="77777777" w:rsidR="00FE32E1" w:rsidRPr="00560498" w:rsidRDefault="00FE32E1" w:rsidP="00FC06FF">
      <w:pPr>
        <w:jc w:val="both"/>
        <w:rPr>
          <w:lang w:val="en-US"/>
        </w:rPr>
      </w:pPr>
      <w:r w:rsidRPr="00560498">
        <w:rPr>
          <w:lang w:val="en-US"/>
        </w:rPr>
        <w:tab/>
      </w:r>
      <w:r w:rsidRPr="00560498">
        <w:rPr>
          <w:lang w:val="en-US"/>
        </w:rPr>
        <w:tab/>
        <w:t>\includegraphics[width=0.5\</w:t>
      </w:r>
      <w:proofErr w:type="gramStart"/>
      <w:r w:rsidRPr="00560498">
        <w:rPr>
          <w:lang w:val="en-US"/>
        </w:rPr>
        <w:t>columnwidth]{</w:t>
      </w:r>
      <w:proofErr w:type="gramEnd"/>
      <w:r w:rsidRPr="00560498">
        <w:rPr>
          <w:lang w:val="en-US"/>
        </w:rPr>
        <w:t>Imagenes/Simulaciones/unClon}}\\</w:t>
      </w:r>
    </w:p>
    <w:p w14:paraId="5A925AD2" w14:textId="77777777" w:rsidR="00FE32E1" w:rsidRPr="00560498" w:rsidRDefault="00FE32E1" w:rsidP="00FC06FF">
      <w:pPr>
        <w:jc w:val="both"/>
        <w:rPr>
          <w:lang w:val="en-US"/>
        </w:rPr>
      </w:pPr>
      <w:r w:rsidRPr="00560498">
        <w:rPr>
          <w:lang w:val="en-US"/>
        </w:rPr>
        <w:tab/>
      </w:r>
    </w:p>
    <w:p w14:paraId="3BB2FDD6" w14:textId="77777777" w:rsidR="00FE32E1" w:rsidRDefault="00FE32E1" w:rsidP="00FC06FF">
      <w:pPr>
        <w:jc w:val="both"/>
      </w:pPr>
      <w:r w:rsidRPr="00560498">
        <w:rPr>
          <w:lang w:val="en-US"/>
        </w:rPr>
        <w:tab/>
      </w:r>
      <w:r>
        <w:t>\</w:t>
      </w:r>
      <w:proofErr w:type="spellStart"/>
      <w:proofErr w:type="gramStart"/>
      <w:r>
        <w:t>caption</w:t>
      </w:r>
      <w:proofErr w:type="spellEnd"/>
      <w:r>
        <w:t>{</w:t>
      </w:r>
      <w:proofErr w:type="gramEnd"/>
      <w:r>
        <w:t>Simulaciones del modelo microscópico. Poblaciones de células T con distinta afinidad al \</w:t>
      </w:r>
      <w:proofErr w:type="spellStart"/>
      <w:r>
        <w:t>textit</w:t>
      </w:r>
      <w:proofErr w:type="spellEnd"/>
      <w:r>
        <w:t>{patógeno}.}%\</w:t>
      </w:r>
      <w:proofErr w:type="spellStart"/>
      <w:r>
        <w:t>label</w:t>
      </w:r>
      <w:proofErr w:type="spellEnd"/>
      <w:r>
        <w:t>{</w:t>
      </w:r>
      <w:proofErr w:type="spellStart"/>
      <w:r>
        <w:t>foo</w:t>
      </w:r>
      <w:proofErr w:type="spellEnd"/>
      <w:r>
        <w:t>}</w:t>
      </w:r>
    </w:p>
    <w:p w14:paraId="57A4B489" w14:textId="5CC0C286" w:rsidR="00E0227F" w:rsidRDefault="00FE32E1" w:rsidP="00FC06FF">
      <w:pPr>
        <w:jc w:val="both"/>
      </w:pPr>
      <w:r>
        <w:t>\</w:t>
      </w:r>
      <w:proofErr w:type="spellStart"/>
      <w:r>
        <w:t>end</w:t>
      </w:r>
      <w:proofErr w:type="spellEnd"/>
      <w:r>
        <w:t>{figure}</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A2"/>
    <w:rsid w:val="00560498"/>
    <w:rsid w:val="005F7284"/>
    <w:rsid w:val="006B3243"/>
    <w:rsid w:val="007E50A2"/>
    <w:rsid w:val="00830170"/>
    <w:rsid w:val="00AE22A2"/>
    <w:rsid w:val="00B33EC2"/>
    <w:rsid w:val="00D24EC5"/>
    <w:rsid w:val="00E0227F"/>
    <w:rsid w:val="00FC06FF"/>
    <w:rsid w:val="00FE3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FDB"/>
  <w15:chartTrackingRefBased/>
  <w15:docId w15:val="{DBAF0E2C-7562-4DD6-8BDB-FBC0C7B0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3918</Words>
  <Characters>21553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3</cp:revision>
  <dcterms:created xsi:type="dcterms:W3CDTF">2020-06-01T10:11:00Z</dcterms:created>
  <dcterms:modified xsi:type="dcterms:W3CDTF">2020-06-03T15:32:00Z</dcterms:modified>
</cp:coreProperties>
</file>