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after="0" w:before="0" w:line="240" w:lineRule="auto"/>
        <w:ind w:left="284.00000000000006" w:firstLine="0"/>
        <w:rPr/>
      </w:pPr>
      <w:r w:rsidDel="00000000" w:rsidR="00000000" w:rsidRPr="00000000">
        <w:rPr/>
        <w:drawing>
          <wp:inline distB="114300" distT="114300" distL="114300" distR="114300">
            <wp:extent cx="956628" cy="1362867"/>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956628" cy="1362867"/>
                    </a:xfrm>
                    <a:prstGeom prst="rect"/>
                    <a:ln/>
                  </pic:spPr>
                </pic:pic>
              </a:graphicData>
            </a:graphic>
          </wp:inline>
        </w:drawing>
      </w:r>
      <w:r w:rsidDel="00000000" w:rsidR="00000000" w:rsidRPr="00000000">
        <w:rPr>
          <w:rFonts w:ascii="Helvetica Neue" w:cs="Helvetica Neue" w:eastAsia="Helvetica Neue" w:hAnsi="Helvetica Neue"/>
          <w:b w:val="1"/>
          <w:sz w:val="18"/>
          <w:szCs w:val="18"/>
          <w:rtl w:val="0"/>
        </w:rPr>
        <w:t xml:space="preserve">       </w:t>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b w:val="0"/>
          <w:sz w:val="14"/>
          <w:szCs w:val="14"/>
        </w:rPr>
      </w:pPr>
      <w:r w:rsidDel="00000000" w:rsidR="00000000" w:rsidRPr="00000000">
        <w:rPr>
          <w:rFonts w:ascii="Helvetica Neue" w:cs="Helvetica Neue" w:eastAsia="Helvetica Neue" w:hAnsi="Helvetica Neue"/>
          <w:b w:val="1"/>
          <w:sz w:val="18"/>
          <w:szCs w:val="18"/>
          <w:rtl w:val="0"/>
        </w:rPr>
        <w:t xml:space="preserve">  </w:t>
        <w:tab/>
      </w:r>
      <w:r w:rsidDel="00000000" w:rsidR="00000000" w:rsidRPr="00000000">
        <w:rPr>
          <w:rtl w:val="0"/>
        </w:rPr>
        <w:t xml:space="preserve">Course Name: </w:t>
      </w:r>
      <w:r w:rsidDel="00000000" w:rsidR="00000000" w:rsidRPr="00000000">
        <w:rPr>
          <w:b w:val="0"/>
          <w:rtl w:val="0"/>
        </w:rPr>
        <w:t xml:space="preserve">Ideation and Process </w:t>
      </w: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ind w:left="720" w:firstLine="0"/>
        <w:rPr>
          <w:b w:val="0"/>
          <w:sz w:val="14"/>
          <w:szCs w:val="14"/>
        </w:rPr>
      </w:pPr>
      <w:r w:rsidDel="00000000" w:rsidR="00000000" w:rsidRPr="00000000">
        <w:rPr>
          <w:rtl w:val="0"/>
        </w:rPr>
        <w:t xml:space="preserve">Course Number: </w:t>
      </w:r>
      <w:r w:rsidDel="00000000" w:rsidR="00000000" w:rsidRPr="00000000">
        <w:rPr>
          <w:b w:val="0"/>
          <w:rtl w:val="0"/>
        </w:rPr>
        <w:t xml:space="preserve">FDN 1411 05</w:t>
      </w: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ind w:left="720" w:firstLine="0"/>
        <w:rPr>
          <w:b w:val="0"/>
          <w:sz w:val="14"/>
          <w:szCs w:val="14"/>
        </w:rPr>
      </w:pPr>
      <w:r w:rsidDel="00000000" w:rsidR="00000000" w:rsidRPr="00000000">
        <w:rPr>
          <w:rtl w:val="0"/>
        </w:rPr>
        <w:t xml:space="preserve">Class Meets:</w:t>
      </w:r>
      <w:r w:rsidDel="00000000" w:rsidR="00000000" w:rsidRPr="00000000">
        <w:rPr>
          <w:b w:val="0"/>
          <w:rtl w:val="0"/>
        </w:rPr>
        <w:t xml:space="preserve"> F, 1:00 PM - 6:00 PM, 01/22/19 - 05/14/19</w:t>
      </w: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ind w:left="720" w:firstLine="0"/>
        <w:rPr>
          <w:b w:val="0"/>
          <w:sz w:val="14"/>
          <w:szCs w:val="14"/>
        </w:rPr>
      </w:pPr>
      <w:r w:rsidDel="00000000" w:rsidR="00000000" w:rsidRPr="00000000">
        <w:rPr>
          <w:rtl w:val="0"/>
        </w:rPr>
        <w:t xml:space="preserve">Classroom Location: </w:t>
      </w:r>
      <w:r w:rsidDel="00000000" w:rsidR="00000000" w:rsidRPr="00000000">
        <w:rPr>
          <w:b w:val="0"/>
          <w:rtl w:val="0"/>
        </w:rPr>
        <w:t xml:space="preserve">333</w:t>
      </w: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ind w:left="720" w:firstLine="0"/>
        <w:rPr>
          <w:b w:val="0"/>
          <w:sz w:val="14"/>
          <w:szCs w:val="14"/>
        </w:rPr>
      </w:pPr>
      <w:r w:rsidDel="00000000" w:rsidR="00000000" w:rsidRPr="00000000">
        <w:rPr>
          <w:rtl w:val="0"/>
        </w:rPr>
        <w:t xml:space="preserve">Faculty Name: </w:t>
      </w:r>
      <w:r w:rsidDel="00000000" w:rsidR="00000000" w:rsidRPr="00000000">
        <w:rPr>
          <w:b w:val="0"/>
          <w:rtl w:val="0"/>
        </w:rPr>
        <w:t xml:space="preserve">Severns, Benjamin</w:t>
      </w:r>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ind w:left="720" w:firstLine="0"/>
        <w:rPr>
          <w:b w:val="0"/>
          <w:sz w:val="14"/>
          <w:szCs w:val="14"/>
        </w:rPr>
      </w:pPr>
      <w:r w:rsidDel="00000000" w:rsidR="00000000" w:rsidRPr="00000000">
        <w:rPr>
          <w:rtl w:val="0"/>
        </w:rPr>
        <w:t xml:space="preserve">MCAD Email Address: </w:t>
      </w:r>
      <w:r w:rsidDel="00000000" w:rsidR="00000000" w:rsidRPr="00000000">
        <w:rPr>
          <w:b w:val="0"/>
          <w:rtl w:val="0"/>
        </w:rPr>
        <w:t xml:space="preserve">ben_severns@mcad.edu</w:t>
      </w: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ind w:left="720" w:firstLine="0"/>
        <w:rPr>
          <w:b w:val="0"/>
          <w:sz w:val="14"/>
          <w:szCs w:val="14"/>
        </w:rPr>
      </w:pPr>
      <w:r w:rsidDel="00000000" w:rsidR="00000000" w:rsidRPr="00000000">
        <w:rPr>
          <w:rtl w:val="0"/>
        </w:rPr>
        <w:t xml:space="preserve">MCAD Telephone Number, Academic Affairs: </w:t>
      </w:r>
      <w:r w:rsidDel="00000000" w:rsidR="00000000" w:rsidRPr="00000000">
        <w:rPr>
          <w:b w:val="0"/>
          <w:sz w:val="16"/>
          <w:szCs w:val="16"/>
          <w:rtl w:val="0"/>
        </w:rPr>
        <w:t xml:space="preserve">612-874-3694</w:t>
      </w:r>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ind w:left="720" w:firstLine="0"/>
        <w:rPr>
          <w:b w:val="0"/>
        </w:rPr>
      </w:pPr>
      <w:r w:rsidDel="00000000" w:rsidR="00000000" w:rsidRPr="00000000">
        <w:rPr>
          <w:rtl w:val="0"/>
        </w:rPr>
        <w:t xml:space="preserve">Office Hours: </w:t>
      </w:r>
      <w:r w:rsidDel="00000000" w:rsidR="00000000" w:rsidRPr="00000000">
        <w:rPr>
          <w:b w:val="0"/>
          <w:rtl w:val="0"/>
        </w:rPr>
        <w:t xml:space="preserve">M - 1130-1230</w:t>
        <w:br w:type="textWrapping"/>
        <w:t xml:space="preserve">F - 1130-1230</w:t>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ind w:left="720" w:firstLine="0"/>
        <w:rPr>
          <w:b w:val="0"/>
          <w:sz w:val="14"/>
          <w:szCs w:val="14"/>
        </w:rPr>
      </w:pPr>
      <w:r w:rsidDel="00000000" w:rsidR="00000000" w:rsidRPr="00000000">
        <w:rPr>
          <w:rtl w:val="0"/>
        </w:rPr>
        <w:t xml:space="preserve">Office Location: </w:t>
      </w:r>
      <w:r w:rsidDel="00000000" w:rsidR="00000000" w:rsidRPr="00000000">
        <w:rPr>
          <w:b w:val="0"/>
          <w:rtl w:val="0"/>
        </w:rPr>
        <w:t xml:space="preserve">127 -and/or- 316</w:t>
      </w:r>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ind w:left="720" w:firstLine="0"/>
        <w:rPr>
          <w:b w:val="0"/>
        </w:rPr>
      </w:pPr>
      <w:r w:rsidDel="00000000" w:rsidR="00000000" w:rsidRPr="00000000">
        <w:rPr>
          <w:rtl w:val="0"/>
        </w:rPr>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Faculty Biography: </w:t>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ind w:left="720" w:firstLine="0"/>
        <w:rPr>
          <w:b w:val="0"/>
          <w:sz w:val="14"/>
          <w:szCs w:val="14"/>
        </w:rPr>
      </w:pPr>
      <w:r w:rsidDel="00000000" w:rsidR="00000000" w:rsidRPr="00000000">
        <w:rPr>
          <w:b w:val="0"/>
          <w:rtl w:val="0"/>
        </w:rPr>
        <w:t xml:space="preserve">Ben Severns is an interdisciplinary artist whose studio work centers on spectacle and communication. His studio production in a year's time includes writing, drawing, animation, sculpture, robotics, software, films, photographs, and publications. In addition to teaching at MCAD, Severns is also an adjunct at both Augsburg University and at PiM Arts High School.</w:t>
        <w:br w:type="textWrapping"/>
        <w:br w:type="textWrapping"/>
        <w:t xml:space="preserve">His work has been exhibited throughout the United States and internationally, including at Boston University, the Institute of Contemporary Art (Maine), the Science Museum of Minnesota, the Minneapolis Institute of Art, Public Functionary Gallery, the Walker Art Center, and others. It is held in private collections in the United States and Brazil.</w:t>
        <w:br w:type="textWrapping"/>
      </w:r>
      <w:r w:rsidDel="00000000" w:rsidR="00000000" w:rsidRPr="00000000">
        <w:rPr>
          <w:rtl w:val="0"/>
        </w:rPr>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ind w:left="720" w:firstLine="0"/>
        <w:rPr>
          <w:b w:val="0"/>
        </w:rPr>
      </w:pPr>
      <w:r w:rsidDel="00000000" w:rsidR="00000000" w:rsidRPr="00000000">
        <w:rPr>
          <w:rtl w:val="0"/>
        </w:rPr>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Course Description: </w:t>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ind w:left="720" w:firstLine="0"/>
        <w:rPr>
          <w:b w:val="0"/>
        </w:rPr>
      </w:pPr>
      <w:r w:rsidDel="00000000" w:rsidR="00000000" w:rsidRPr="00000000">
        <w:rPr>
          <w:b w:val="0"/>
          <w:rtl w:val="0"/>
        </w:rPr>
        <w:t xml:space="preserve">Everything we make has its beginning as an idea, which takes form as an artist/designer makes a series of decisions to guide its creative evolution. This course is designed to help students explore the development of new ideas and their own process of making. Students also create visual tools to track their creative process from idea through construction and then to post-production analysis. The course consists of discussions, critiques, exercises, and visual logs. Prerequisite: Sophomore standing</w:t>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Outcomes: </w:t>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ind w:left="720" w:firstLine="0"/>
        <w:rPr>
          <w:b w:val="0"/>
        </w:rPr>
      </w:pPr>
      <w:r w:rsidDel="00000000" w:rsidR="00000000" w:rsidRPr="00000000">
        <w:rPr>
          <w:b w:val="0"/>
          <w:rtl w:val="0"/>
        </w:rPr>
        <w:t xml:space="preserve">- build on the interdisciplinary experience in Media One</w:t>
        <w:br w:type="textWrapping"/>
        <w:t xml:space="preserve"> - experiment working individually and collaboratively</w:t>
        <w:br w:type="textWrapping"/>
        <w:t xml:space="preserve"> - produce an archive (process book/blog) examining research, ideation, production and documentation of projects</w:t>
        <w:br w:type="textWrapping"/>
        <w:t xml:space="preserve"> - produce a series of short projects</w:t>
        <w:br w:type="textWrapping"/>
        <w:t xml:space="preserve"> - identify problem solving skills</w:t>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Methodologies: </w:t>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ind w:left="720" w:firstLine="0"/>
        <w:rPr>
          <w:b w:val="0"/>
        </w:rPr>
      </w:pPr>
      <w:r w:rsidDel="00000000" w:rsidR="00000000" w:rsidRPr="00000000">
        <w:rPr>
          <w:b w:val="0"/>
          <w:rtl w:val="0"/>
        </w:rPr>
        <w:t xml:space="preserve">Lecture, Demonstration, Discussion, Readings, Research/Analysis, Screenings, In-class Exercises, Individual Projects, Group Projects, Case Studies, Pro Prac, Writing Assignments, Written Proposals, Field Trips, Process Book</w:t>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rPr>
          <w:b w:val="0"/>
        </w:rPr>
      </w:pPr>
      <w:r w:rsidDel="00000000" w:rsidR="00000000" w:rsidRPr="00000000">
        <w:rPr>
          <w:rtl w:val="0"/>
        </w:rPr>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Required Textbooks, Readings and Websites: </w:t>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ind w:left="720" w:firstLine="0"/>
        <w:rPr>
          <w:b w:val="0"/>
        </w:rPr>
      </w:pPr>
      <w:r w:rsidDel="00000000" w:rsidR="00000000" w:rsidRPr="00000000">
        <w:rPr>
          <w:b w:val="0"/>
          <w:rtl w:val="0"/>
        </w:rPr>
        <w:t xml:space="preserve">- none - all readings/handouts are selections from larger collections</w:t>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ind w:left="720" w:firstLine="0"/>
        <w:rPr>
          <w:b w:val="0"/>
        </w:rPr>
      </w:pPr>
      <w:r w:rsidDel="00000000" w:rsidR="00000000" w:rsidRPr="00000000">
        <w:rPr>
          <w:rtl w:val="0"/>
        </w:rPr>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Library Reserve Information: </w:t>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ind w:left="720" w:firstLine="0"/>
        <w:rPr>
          <w:b w:val="0"/>
        </w:rPr>
      </w:pPr>
      <w:r w:rsidDel="00000000" w:rsidR="00000000" w:rsidRPr="00000000">
        <w:rPr>
          <w:b w:val="0"/>
          <w:rtl w:val="0"/>
        </w:rPr>
        <w:t xml:space="preserve">-none- at this moment</w:t>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ind w:left="720" w:firstLine="0"/>
        <w:rPr>
          <w:b w:val="0"/>
        </w:rPr>
      </w:pPr>
      <w:r w:rsidDel="00000000" w:rsidR="00000000" w:rsidRPr="00000000">
        <w:rPr>
          <w:rtl w:val="0"/>
        </w:rPr>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Materials and Tools list: </w:t>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ind w:left="720" w:firstLine="0"/>
        <w:rPr>
          <w:b w:val="0"/>
        </w:rPr>
      </w:pPr>
      <w:r w:rsidDel="00000000" w:rsidR="00000000" w:rsidRPr="00000000">
        <w:rPr>
          <w:b w:val="0"/>
          <w:rtl w:val="0"/>
        </w:rPr>
        <w:t xml:space="preserve">"Materials" [vocab for this term] will depend on your own directions and choices regarding your own studio practice, but all students will need:</w:t>
        <w:br w:type="textWrapping"/>
        <w:t xml:space="preserve">-a notebook/sketchbook to be used; at least weekly, if not daily.</w:t>
        <w:br w:type="textWrapping"/>
        <w:t xml:space="preserve">-a laptop computer that you can transport with you if we were to leave the classroom.</w:t>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ind w:left="720" w:firstLine="0"/>
        <w:rPr>
          <w:b w:val="0"/>
        </w:rPr>
      </w:pPr>
      <w:r w:rsidDel="00000000" w:rsidR="00000000" w:rsidRPr="00000000">
        <w:rPr>
          <w:rtl w:val="0"/>
        </w:rPr>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Blackboard: </w:t>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ind w:left="720" w:firstLine="0"/>
        <w:rPr>
          <w:b w:val="0"/>
          <w:sz w:val="16"/>
          <w:szCs w:val="16"/>
        </w:rPr>
      </w:pPr>
      <w:r w:rsidDel="00000000" w:rsidR="00000000" w:rsidRPr="00000000">
        <w:rPr>
          <w:b w:val="0"/>
          <w:rtl w:val="0"/>
        </w:rPr>
        <w:t xml:space="preserve">learn.mcad.edu</w:t>
      </w:r>
      <w:r w:rsidDel="00000000" w:rsidR="00000000" w:rsidRPr="00000000">
        <w:rPr>
          <w:rtl w:val="0"/>
        </w:rPr>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ind w:left="720" w:firstLine="0"/>
        <w:rPr>
          <w:b w:val="0"/>
        </w:rPr>
      </w:pPr>
      <w:r w:rsidDel="00000000" w:rsidR="00000000" w:rsidRPr="00000000">
        <w:rPr>
          <w:rtl w:val="0"/>
        </w:rPr>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ind w:left="720" w:firstLine="0"/>
        <w:rPr>
          <w:b w:val="0"/>
        </w:rPr>
      </w:pPr>
      <w:r w:rsidDel="00000000" w:rsidR="00000000" w:rsidRPr="00000000">
        <w:rPr>
          <w:rtl w:val="0"/>
        </w:rPr>
        <w:t xml:space="preserve">Miscellaneous</w:t>
      </w:r>
      <w:r w:rsidDel="00000000" w:rsidR="00000000" w:rsidRPr="00000000">
        <w:rPr>
          <w:b w:val="0"/>
          <w:rtl w:val="0"/>
        </w:rPr>
        <w:t xml:space="preserve">: </w:t>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ind w:left="720" w:firstLine="0"/>
        <w:rPr>
          <w:b w:val="0"/>
        </w:rPr>
      </w:pPr>
      <w:r w:rsidDel="00000000" w:rsidR="00000000" w:rsidRPr="00000000">
        <w:rPr>
          <w:b w:val="0"/>
          <w:rtl w:val="0"/>
        </w:rPr>
        <w:t xml:space="preserve">---</w:t>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ind w:left="720" w:firstLine="0"/>
        <w:rPr>
          <w:b w:val="0"/>
        </w:rPr>
      </w:pPr>
      <w:r w:rsidDel="00000000" w:rsidR="00000000" w:rsidRPr="00000000">
        <w:rPr>
          <w:rtl w:val="0"/>
        </w:rPr>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Course Calendar:</w:t>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ind w:left="720" w:firstLine="0"/>
        <w:rPr>
          <w:rFonts w:ascii="Arial" w:cs="Arial" w:eastAsia="Arial" w:hAnsi="Arial"/>
          <w:i w:val="1"/>
          <w:color w:val="222222"/>
          <w:sz w:val="19"/>
          <w:szCs w:val="19"/>
          <w:highlight w:val="white"/>
        </w:rPr>
      </w:pPr>
      <w:r w:rsidDel="00000000" w:rsidR="00000000" w:rsidRPr="00000000">
        <w:rPr>
          <w:rFonts w:ascii="Arial" w:cs="Arial" w:eastAsia="Arial" w:hAnsi="Arial"/>
          <w:i w:val="1"/>
          <w:color w:val="222222"/>
          <w:sz w:val="19"/>
          <w:szCs w:val="19"/>
          <w:highlight w:val="white"/>
          <w:rtl w:val="0"/>
        </w:rPr>
        <w:t xml:space="preserve">Bullet list projects/assignments, project descriptions, and assignment due dates</w:t>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ind w:left="720" w:firstLine="0"/>
        <w:rPr>
          <w:rFonts w:ascii="Arial" w:cs="Arial" w:eastAsia="Arial" w:hAnsi="Arial"/>
          <w:i w:val="1"/>
          <w:color w:val="222222"/>
          <w:sz w:val="19"/>
          <w:szCs w:val="19"/>
          <w:highlight w:val="white"/>
        </w:rPr>
      </w:pPr>
      <w:r w:rsidDel="00000000" w:rsidR="00000000" w:rsidRPr="00000000">
        <w:rPr>
          <w:rtl w:val="0"/>
        </w:rPr>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1/25/19 Week 1: Introductions// SELF1</w:t>
        <w:br w:type="textWrapping"/>
        <w:br w:type="textWrapping"/>
        <w:t xml:space="preserve">Calendar [link]/Check ins [bonus points++]</w:t>
        <w:br w:type="textWrapping"/>
        <w:tab/>
        <w:br w:type="textWrapping"/>
        <w:t xml:space="preserve">Equipment expectations [sketchbooks, web-accessible repository]</w:t>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br w:type="textWrapping"/>
        <w:t xml:space="preserve">Documentation resources/strategies</w:t>
        <w:br w:type="textWrapping"/>
        <w:br w:type="textWrapping"/>
        <w:t xml:space="preserve">Attendance Expectations</w:t>
        <w:br w:type="textWrapping"/>
        <w:br w:type="textWrapping"/>
        <w:t xml:space="preserve">Syllabus</w:t>
        <w:br w:type="textWrapping"/>
        <w:br w:type="textWrapping"/>
        <w:t xml:space="preserve">The class:</w:t>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br w:type="textWrapping"/>
        <w:t xml:space="preserve">Me:</w:t>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ind w:left="720" w:firstLine="0"/>
        <w:rPr>
          <w:highlight w:val="red"/>
        </w:rPr>
      </w:pPr>
      <w:r w:rsidDel="00000000" w:rsidR="00000000" w:rsidRPr="00000000">
        <w:rPr>
          <w:rtl w:val="0"/>
        </w:rPr>
        <w:br w:type="textWrapping"/>
      </w:r>
      <w:r w:rsidDel="00000000" w:rsidR="00000000" w:rsidRPr="00000000">
        <w:rPr>
          <w:highlight w:val="red"/>
          <w:rtl w:val="0"/>
        </w:rPr>
        <w:t xml:space="preserve">LI</w:t>
      </w:r>
      <w:r w:rsidDel="00000000" w:rsidR="00000000" w:rsidRPr="00000000">
        <w:rPr>
          <w:highlight w:val="yellow"/>
          <w:rtl w:val="0"/>
        </w:rPr>
        <w:t xml:space="preserve">BRA</w:t>
      </w:r>
      <w:r w:rsidDel="00000000" w:rsidR="00000000" w:rsidRPr="00000000">
        <w:rPr>
          <w:highlight w:val="green"/>
          <w:rtl w:val="0"/>
        </w:rPr>
        <w:t xml:space="preserve">RY</w:t>
      </w:r>
      <w:r w:rsidDel="00000000" w:rsidR="00000000" w:rsidRPr="00000000">
        <w:rPr>
          <w:rtl w:val="0"/>
        </w:rPr>
        <w:br w:type="textWrapping"/>
        <w:br w:type="textWrapping"/>
        <w:t xml:space="preserve">ARTISTS</w:t>
        <w:br w:type="textWrapping"/>
        <w:br w:type="textWrapping"/>
        <w:t xml:space="preserve">Read/Discuss: Mr. Awesome, Bas Jan Ader, Critical Reading Tip/Rules</w:t>
        <w:br w:type="textWrapping"/>
        <w:br w:type="textWrapping"/>
      </w:r>
      <w:r w:rsidDel="00000000" w:rsidR="00000000" w:rsidRPr="00000000">
        <w:rPr>
          <w:highlight w:val="red"/>
          <w:rtl w:val="0"/>
        </w:rPr>
        <w:t xml:space="preserve">Write: Silence, Intakes of breath, The idea of [“Artist”]</w:t>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ind w:left="720" w:firstLine="0"/>
        <w:rPr>
          <w:b w:val="0"/>
          <w:highlight w:val="red"/>
        </w:rPr>
      </w:pPr>
      <w:r w:rsidDel="00000000" w:rsidR="00000000" w:rsidRPr="00000000">
        <w:rPr>
          <w:b w:val="0"/>
          <w:rtl w:val="0"/>
        </w:rPr>
        <w:br w:type="textWrapping"/>
        <w:br w:type="textWrapping"/>
        <w:t xml:space="preserve">2/1/2019 Week 2 :  // SELF2 &amp;&amp;WORK1</w:t>
        <w:br w:type="textWrapping"/>
        <w:br w:type="textWrapping"/>
      </w:r>
      <w:r w:rsidDel="00000000" w:rsidR="00000000" w:rsidRPr="00000000">
        <w:rPr>
          <w:b w:val="0"/>
          <w:highlight w:val="yellow"/>
          <w:rtl w:val="0"/>
        </w:rPr>
        <w:t xml:space="preserve">Check in/share</w:t>
      </w:r>
      <w:r w:rsidDel="00000000" w:rsidR="00000000" w:rsidRPr="00000000">
        <w:rPr>
          <w:b w:val="0"/>
          <w:rtl w:val="0"/>
        </w:rPr>
        <w:br w:type="textWrapping"/>
        <w:br w:type="textWrapping"/>
      </w:r>
      <w:r w:rsidDel="00000000" w:rsidR="00000000" w:rsidRPr="00000000">
        <w:rPr>
          <w:b w:val="0"/>
          <w:highlight w:val="green"/>
          <w:rtl w:val="0"/>
        </w:rPr>
        <w:t xml:space="preserve">Introduce WORK</w:t>
        <w:br w:type="textWrapping"/>
      </w:r>
      <w:r w:rsidDel="00000000" w:rsidR="00000000" w:rsidRPr="00000000">
        <w:rPr>
          <w:b w:val="0"/>
          <w:rtl w:val="0"/>
        </w:rPr>
        <w:br w:type="textWrapping"/>
        <w:t xml:space="preserve">MIA </w:t>
        <w:br w:type="textWrapping"/>
        <w:br w:type="textWrapping"/>
        <w:tab/>
        <w:t xml:space="preserve">Read/Discuss: Situationists, Failure, Tacita Dean</w:t>
        <w:br w:type="textWrapping"/>
        <w:br w:type="textWrapping"/>
        <w:tab/>
      </w:r>
      <w:r w:rsidDel="00000000" w:rsidR="00000000" w:rsidRPr="00000000">
        <w:rPr>
          <w:b w:val="0"/>
          <w:highlight w:val="red"/>
          <w:rtl w:val="0"/>
        </w:rPr>
        <w:t xml:space="preserve">Write: Sudden Clear Images, Intakes of breath, 5 [...] &amp; their stories, Place Narrative</w:t>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ind w:left="720" w:firstLine="0"/>
        <w:rPr>
          <w:b w:val="0"/>
          <w:highlight w:val="red"/>
        </w:rPr>
      </w:pPr>
      <w:r w:rsidDel="00000000" w:rsidR="00000000" w:rsidRPr="00000000">
        <w:rPr>
          <w:b w:val="0"/>
          <w:rtl w:val="0"/>
        </w:rPr>
        <w:br w:type="textWrapping"/>
        <w:br w:type="textWrapping"/>
      </w:r>
      <w:r w:rsidDel="00000000" w:rsidR="00000000" w:rsidRPr="00000000">
        <w:rPr>
          <w:rtl w:val="0"/>
        </w:rPr>
        <w:t xml:space="preserve">2/8/2019 Week 3: 1st Checks</w:t>
        <w:br w:type="textWrapping"/>
        <w:br w:type="textWrapping"/>
      </w:r>
      <w:r w:rsidDel="00000000" w:rsidR="00000000" w:rsidRPr="00000000">
        <w:rPr>
          <w:highlight w:val="yellow"/>
          <w:rtl w:val="0"/>
        </w:rPr>
        <w:t xml:space="preserve">Check in/share</w:t>
      </w:r>
      <w:r w:rsidDel="00000000" w:rsidR="00000000" w:rsidRPr="00000000">
        <w:rPr>
          <w:rtl w:val="0"/>
        </w:rPr>
        <w:br w:type="textWrapping"/>
      </w:r>
      <w:r w:rsidDel="00000000" w:rsidR="00000000" w:rsidRPr="00000000">
        <w:rPr>
          <w:highlight w:val="red"/>
          <w:rtl w:val="0"/>
        </w:rPr>
        <w:t xml:space="preserve">SELF Checks</w:t>
      </w:r>
      <w:r w:rsidDel="00000000" w:rsidR="00000000" w:rsidRPr="00000000">
        <w:rPr>
          <w:rtl w:val="0"/>
        </w:rPr>
        <w:br w:type="textWrapping"/>
        <w:br w:type="textWrapping"/>
      </w:r>
      <w:r w:rsidDel="00000000" w:rsidR="00000000" w:rsidRPr="00000000">
        <w:rPr>
          <w:highlight w:val="green"/>
          <w:rtl w:val="0"/>
        </w:rPr>
        <w:t xml:space="preserve">Group WORK critique #1 </w:t>
      </w:r>
      <w:r w:rsidDel="00000000" w:rsidR="00000000" w:rsidRPr="00000000">
        <w:rPr>
          <w:rtl w:val="0"/>
        </w:rPr>
        <w:br w:type="textWrapping"/>
        <w:br w:type="textWrapping"/>
        <w:t xml:space="preserve">Read: Cabinet, tba</w:t>
        <w:br w:type="textWrapping"/>
        <w:br w:type="textWrapping"/>
      </w:r>
      <w:r w:rsidDel="00000000" w:rsidR="00000000" w:rsidRPr="00000000">
        <w:rPr>
          <w:highlight w:val="red"/>
          <w:rtl w:val="0"/>
        </w:rPr>
        <w:t xml:space="preserve">Write: Early Delving, Lens of Memory, Ancestral Ties, Dual Pursuits</w:t>
      </w:r>
      <w:r w:rsidDel="00000000" w:rsidR="00000000" w:rsidRPr="00000000">
        <w:rPr>
          <w:b w:val="0"/>
          <w:highlight w:val="red"/>
          <w:rtl w:val="0"/>
        </w:rPr>
        <w:br w:type="textWrapping"/>
      </w:r>
      <w:r w:rsidDel="00000000" w:rsidR="00000000" w:rsidRPr="00000000">
        <w:rPr>
          <w:b w:val="0"/>
          <w:rtl w:val="0"/>
        </w:rPr>
        <w:br w:type="textWrapping"/>
        <w:br w:type="textWrapping"/>
        <w:t xml:space="preserve">2/15/2019 Week 4: Field Trip: Augsburg Galleries &amp;&amp;SOO VAC[Untitled15] // SELF3 &amp;&amp;WORK2</w:t>
        <w:br w:type="textWrapping"/>
        <w:br w:type="textWrapping"/>
      </w:r>
      <w:r w:rsidDel="00000000" w:rsidR="00000000" w:rsidRPr="00000000">
        <w:rPr>
          <w:b w:val="0"/>
          <w:highlight w:val="yellow"/>
          <w:rtl w:val="0"/>
        </w:rPr>
        <w:t xml:space="preserve">Check in/share </w:t>
      </w:r>
      <w:r w:rsidDel="00000000" w:rsidR="00000000" w:rsidRPr="00000000">
        <w:rPr>
          <w:b w:val="0"/>
          <w:rtl w:val="0"/>
        </w:rPr>
        <w:br w:type="textWrapping"/>
        <w:br w:type="textWrapping"/>
        <w:t xml:space="preserve">ARTISTS</w:t>
        <w:br w:type="textWrapping"/>
        <w:br w:type="textWrapping"/>
      </w:r>
      <w:r w:rsidDel="00000000" w:rsidR="00000000" w:rsidRPr="00000000">
        <w:rPr>
          <w:b w:val="0"/>
          <w:highlight w:val="yellow"/>
          <w:rtl w:val="0"/>
        </w:rPr>
        <w:t xml:space="preserve">Read: Class Reading List #1</w:t>
      </w:r>
      <w:r w:rsidDel="00000000" w:rsidR="00000000" w:rsidRPr="00000000">
        <w:rPr>
          <w:b w:val="0"/>
          <w:rtl w:val="0"/>
        </w:rPr>
        <w:br w:type="textWrapping"/>
        <w:br w:type="textWrapping"/>
      </w:r>
      <w:r w:rsidDel="00000000" w:rsidR="00000000" w:rsidRPr="00000000">
        <w:rPr>
          <w:b w:val="0"/>
          <w:highlight w:val="red"/>
          <w:rtl w:val="0"/>
        </w:rPr>
        <w:t xml:space="preserve">Write: A Motive to Begin, Origin Piece, Sensing the Matter, Connotations of Beauty</w:t>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ind w:left="720" w:firstLine="0"/>
        <w:rPr>
          <w:highlight w:val="red"/>
        </w:rPr>
      </w:pPr>
      <w:r w:rsidDel="00000000" w:rsidR="00000000" w:rsidRPr="00000000">
        <w:rPr>
          <w:b w:val="0"/>
          <w:rtl w:val="0"/>
        </w:rPr>
        <w:br w:type="textWrapping"/>
        <w:br w:type="textWrapping"/>
      </w:r>
      <w:r w:rsidDel="00000000" w:rsidR="00000000" w:rsidRPr="00000000">
        <w:rPr>
          <w:rtl w:val="0"/>
        </w:rPr>
        <w:t xml:space="preserve">2/22/2019 Week 5: Critique 2 // SELF4</w:t>
        <w:br w:type="textWrapping"/>
        <w:t xml:space="preserve">Share/Check in a</w:t>
        <w:br w:type="textWrapping"/>
        <w:br w:type="textWrapping"/>
        <w:t xml:space="preserve">LET'S TALK ABOUT YOU Questions??? Tips on setting up a workspace?</w:t>
        <w:br w:type="textWrapping"/>
        <w:br w:type="textWrapping"/>
      </w:r>
      <w:r w:rsidDel="00000000" w:rsidR="00000000" w:rsidRPr="00000000">
        <w:rPr>
          <w:highlight w:val="green"/>
          <w:rtl w:val="0"/>
        </w:rPr>
        <w:t xml:space="preserve">Group critique WORK#2</w:t>
      </w:r>
      <w:r w:rsidDel="00000000" w:rsidR="00000000" w:rsidRPr="00000000">
        <w:rPr>
          <w:shd w:fill="ff9900" w:val="clear"/>
          <w:rtl w:val="0"/>
        </w:rPr>
        <w:br w:type="textWrapping"/>
      </w:r>
      <w:r w:rsidDel="00000000" w:rsidR="00000000" w:rsidRPr="00000000">
        <w:rPr>
          <w:rtl w:val="0"/>
        </w:rPr>
        <w:br w:type="textWrapping"/>
      </w:r>
      <w:r w:rsidDel="00000000" w:rsidR="00000000" w:rsidRPr="00000000">
        <w:rPr>
          <w:highlight w:val="yellow"/>
          <w:rtl w:val="0"/>
        </w:rPr>
        <w:t xml:space="preserve">Discuss: Class Reading List #1</w:t>
        <w:br w:type="textWrapping"/>
        <w:br w:type="textWrapping"/>
        <w:t xml:space="preserve">Read: Class Reading List #2</w:t>
      </w:r>
      <w:r w:rsidDel="00000000" w:rsidR="00000000" w:rsidRPr="00000000">
        <w:rPr>
          <w:rtl w:val="0"/>
        </w:rPr>
        <w:br w:type="textWrapping"/>
        <w:br w:type="textWrapping"/>
      </w:r>
      <w:r w:rsidDel="00000000" w:rsidR="00000000" w:rsidRPr="00000000">
        <w:rPr>
          <w:highlight w:val="red"/>
          <w:rtl w:val="0"/>
        </w:rPr>
        <w:t xml:space="preserve">Write: Quality of Light, Dialogue with Space, Color, About Time, Order for the Road</w:t>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ind w:left="720" w:firstLine="0"/>
        <w:rPr>
          <w:b w:val="0"/>
          <w:highlight w:val="red"/>
        </w:rPr>
      </w:pPr>
      <w:r w:rsidDel="00000000" w:rsidR="00000000" w:rsidRPr="00000000">
        <w:rPr>
          <w:b w:val="0"/>
          <w:rtl w:val="0"/>
        </w:rPr>
        <w:br w:type="textWrapping"/>
        <w:br w:type="textWrapping"/>
        <w:t xml:space="preserve">3/1/2019 Week 6: Field Trip: [Skyways] // WORK3</w:t>
        <w:br w:type="textWrapping"/>
        <w:br w:type="textWrapping"/>
      </w:r>
      <w:r w:rsidDel="00000000" w:rsidR="00000000" w:rsidRPr="00000000">
        <w:rPr>
          <w:b w:val="0"/>
          <w:highlight w:val="green"/>
          <w:rtl w:val="0"/>
        </w:rPr>
        <w:t xml:space="preserve">Check in WORK</w:t>
      </w:r>
      <w:r w:rsidDel="00000000" w:rsidR="00000000" w:rsidRPr="00000000">
        <w:rPr>
          <w:b w:val="0"/>
          <w:rtl w:val="0"/>
        </w:rPr>
        <w:br w:type="textWrapping"/>
        <w:br w:type="textWrapping"/>
      </w:r>
      <w:r w:rsidDel="00000000" w:rsidR="00000000" w:rsidRPr="00000000">
        <w:rPr>
          <w:b w:val="0"/>
          <w:highlight w:val="red"/>
          <w:rtl w:val="0"/>
        </w:rPr>
        <w:t xml:space="preserve">SELF Presentations - 1-on-1 conversation regarding what you are made of the writing so far</w:t>
        <w:br w:type="textWrapping"/>
      </w:r>
      <w:r w:rsidDel="00000000" w:rsidR="00000000" w:rsidRPr="00000000">
        <w:rPr>
          <w:b w:val="0"/>
          <w:rtl w:val="0"/>
        </w:rPr>
        <w:br w:type="textWrapping"/>
        <w:t xml:space="preserve">SKYWAY ADVENTURE ---&gt;GOETHE: ALBRECHT PISCHEL</w:t>
        <w:br w:type="textWrapping"/>
        <w:br w:type="textWrapping"/>
      </w:r>
      <w:r w:rsidDel="00000000" w:rsidR="00000000" w:rsidRPr="00000000">
        <w:rPr>
          <w:b w:val="0"/>
          <w:highlight w:val="yellow"/>
          <w:rtl w:val="0"/>
        </w:rPr>
        <w:t xml:space="preserve">Discuss: Class Reading List #2</w:t>
        <w:br w:type="textWrapping"/>
        <w:br w:type="textWrapping"/>
        <w:t xml:space="preserve">Read: Class Reading List #3</w:t>
      </w:r>
      <w:r w:rsidDel="00000000" w:rsidR="00000000" w:rsidRPr="00000000">
        <w:rPr>
          <w:b w:val="0"/>
          <w:rtl w:val="0"/>
        </w:rPr>
        <w:br w:type="textWrapping"/>
        <w:br w:type="textWrapping"/>
      </w:r>
      <w:r w:rsidDel="00000000" w:rsidR="00000000" w:rsidRPr="00000000">
        <w:rPr>
          <w:b w:val="0"/>
          <w:highlight w:val="red"/>
          <w:rtl w:val="0"/>
        </w:rPr>
        <w:t xml:space="preserve">Write: Collections/things, unfinished/failure, familiar, process</w:t>
      </w:r>
    </w:p>
    <w:p w:rsidR="00000000" w:rsidDel="00000000" w:rsidP="00000000" w:rsidRDefault="00000000" w:rsidRPr="00000000" w14:paraId="00000033">
      <w:pPr>
        <w:pageBreakBefore w:val="0"/>
        <w:ind w:left="720" w:firstLine="0"/>
        <w:rPr>
          <w:highlight w:val="red"/>
        </w:rPr>
      </w:pPr>
      <w:r w:rsidDel="00000000" w:rsidR="00000000" w:rsidRPr="00000000">
        <w:rPr>
          <w:rtl w:val="0"/>
        </w:rPr>
        <w:br w:type="textWrapping"/>
        <w:br w:type="textWrapping"/>
        <w:t xml:space="preserve">3/8/2019 Week 7: Field Trip: Nicolett Island &amp;&amp;Truckstop Gallery</w:t>
        <w:br w:type="textWrapping"/>
        <w:t xml:space="preserve">Check in</w:t>
        <w:br w:type="textWrapping"/>
        <w:br w:type="textWrapping"/>
      </w:r>
      <w:r w:rsidDel="00000000" w:rsidR="00000000" w:rsidRPr="00000000">
        <w:rPr>
          <w:highlight w:val="yellow"/>
          <w:rtl w:val="0"/>
        </w:rPr>
        <w:t xml:space="preserve">Discuss: Class Reading List #3</w:t>
        <w:br w:type="textWrapping"/>
        <w:br w:type="textWrapping"/>
        <w:t xml:space="preserve">Read: Class Reading List #4</w:t>
      </w:r>
      <w:r w:rsidDel="00000000" w:rsidR="00000000" w:rsidRPr="00000000">
        <w:rPr>
          <w:rtl w:val="0"/>
        </w:rPr>
        <w:br w:type="textWrapping"/>
        <w:br w:type="textWrapping"/>
      </w:r>
      <w:r w:rsidDel="00000000" w:rsidR="00000000" w:rsidRPr="00000000">
        <w:rPr>
          <w:highlight w:val="red"/>
          <w:rtl w:val="0"/>
        </w:rPr>
        <w:t xml:space="preserve">Write: play, mundane, dreams, materials, lightness</w:t>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ind w:left="720" w:firstLine="0"/>
        <w:rPr>
          <w:b w:val="0"/>
          <w:highlight w:val="red"/>
        </w:rPr>
      </w:pPr>
      <w:r w:rsidDel="00000000" w:rsidR="00000000" w:rsidRPr="00000000">
        <w:rPr>
          <w:b w:val="0"/>
          <w:rtl w:val="0"/>
        </w:rPr>
        <w:br w:type="textWrapping"/>
        <w:br w:type="textWrapping"/>
        <w:t xml:space="preserve">3/15/2019 Week 8: Mid-term Critique/Mapping Start</w:t>
        <w:br w:type="textWrapping"/>
        <w:br w:type="textWrapping"/>
      </w:r>
      <w:r w:rsidDel="00000000" w:rsidR="00000000" w:rsidRPr="00000000">
        <w:rPr>
          <w:b w:val="0"/>
          <w:highlight w:val="yellow"/>
          <w:rtl w:val="0"/>
        </w:rPr>
        <w:t xml:space="preserve">Check in</w:t>
        <w:br w:type="textWrapping"/>
      </w:r>
      <w:r w:rsidDel="00000000" w:rsidR="00000000" w:rsidRPr="00000000">
        <w:rPr>
          <w:b w:val="0"/>
          <w:rtl w:val="0"/>
        </w:rPr>
        <w:br w:type="textWrapping"/>
      </w:r>
      <w:r w:rsidDel="00000000" w:rsidR="00000000" w:rsidRPr="00000000">
        <w:rPr>
          <w:b w:val="0"/>
          <w:highlight w:val="red"/>
          <w:rtl w:val="0"/>
        </w:rPr>
        <w:t xml:space="preserve">SELF Map Checks </w:t>
      </w:r>
      <w:r w:rsidDel="00000000" w:rsidR="00000000" w:rsidRPr="00000000">
        <w:rPr>
          <w:b w:val="0"/>
          <w:rtl w:val="0"/>
        </w:rPr>
        <w:br w:type="textWrapping"/>
        <w:br w:type="textWrapping"/>
      </w:r>
      <w:r w:rsidDel="00000000" w:rsidR="00000000" w:rsidRPr="00000000">
        <w:rPr>
          <w:b w:val="0"/>
          <w:highlight w:val="green"/>
          <w:rtl w:val="0"/>
        </w:rPr>
        <w:t xml:space="preserve">Group WORK Critique #3</w:t>
      </w:r>
      <w:r w:rsidDel="00000000" w:rsidR="00000000" w:rsidRPr="00000000">
        <w:rPr>
          <w:b w:val="0"/>
          <w:rtl w:val="0"/>
        </w:rPr>
        <w:br w:type="textWrapping"/>
        <w:br w:type="textWrapping"/>
      </w:r>
      <w:r w:rsidDel="00000000" w:rsidR="00000000" w:rsidRPr="00000000">
        <w:rPr>
          <w:b w:val="0"/>
          <w:highlight w:val="yellow"/>
          <w:rtl w:val="0"/>
        </w:rPr>
        <w:t xml:space="preserve">Discuss: Class Reading List #4</w:t>
        <w:br w:type="textWrapping"/>
        <w:br w:type="textWrapping"/>
        <w:t xml:space="preserve">Read: Class Reading List #5 &amp;&amp;#6</w:t>
      </w:r>
      <w:r w:rsidDel="00000000" w:rsidR="00000000" w:rsidRPr="00000000">
        <w:rPr>
          <w:b w:val="0"/>
          <w:rtl w:val="0"/>
        </w:rPr>
        <w:br w:type="textWrapping"/>
        <w:br w:type="textWrapping"/>
      </w:r>
      <w:r w:rsidDel="00000000" w:rsidR="00000000" w:rsidRPr="00000000">
        <w:rPr>
          <w:b w:val="0"/>
          <w:highlight w:val="red"/>
          <w:rtl w:val="0"/>
        </w:rPr>
        <w:t xml:space="preserve">Write: Reference points, reading list, layers, hopes, gap, threshold</w:t>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ind w:left="720" w:firstLine="0"/>
        <w:rPr>
          <w:b w:val="0"/>
          <w:highlight w:val="red"/>
        </w:rPr>
      </w:pPr>
      <w:r w:rsidDel="00000000" w:rsidR="00000000" w:rsidRPr="00000000">
        <w:rPr>
          <w:b w:val="0"/>
          <w:rtl w:val="0"/>
        </w:rPr>
        <w:br w:type="textWrapping"/>
        <w:br w:type="textWrapping"/>
      </w:r>
      <w:r w:rsidDel="00000000" w:rsidR="00000000" w:rsidRPr="00000000">
        <w:rPr>
          <w:rtl w:val="0"/>
        </w:rPr>
        <w:t xml:space="preserve">3/29/2019 Week 9: Writing Share</w:t>
        <w:br w:type="textWrapping"/>
        <w:br w:type="textWrapping"/>
      </w:r>
      <w:r w:rsidDel="00000000" w:rsidR="00000000" w:rsidRPr="00000000">
        <w:rPr>
          <w:highlight w:val="yellow"/>
          <w:rtl w:val="0"/>
        </w:rPr>
        <w:t xml:space="preserve">Check in </w:t>
      </w:r>
      <w:r w:rsidDel="00000000" w:rsidR="00000000" w:rsidRPr="00000000">
        <w:rPr>
          <w:rtl w:val="0"/>
        </w:rPr>
        <w:br w:type="textWrapping"/>
        <w:br w:type="textWrapping"/>
        <w:t xml:space="preserve">ARTISTS </w:t>
        <w:br w:type="textWrapping"/>
        <w:br w:type="textWrapping"/>
      </w:r>
      <w:r w:rsidDel="00000000" w:rsidR="00000000" w:rsidRPr="00000000">
        <w:rPr>
          <w:highlight w:val="yellow"/>
          <w:rtl w:val="0"/>
        </w:rPr>
        <w:t xml:space="preserve">Discuss: Class Reading List #5 &amp;&amp;#6</w:t>
        <w:br w:type="textWrapping"/>
        <w:br w:type="textWrapping"/>
        <w:t xml:space="preserve">Read: Class Reading List #7</w:t>
      </w:r>
      <w:r w:rsidDel="00000000" w:rsidR="00000000" w:rsidRPr="00000000">
        <w:rPr>
          <w:rtl w:val="0"/>
        </w:rPr>
        <w:br w:type="textWrapping"/>
        <w:br w:type="textWrapping"/>
      </w:r>
      <w:r w:rsidDel="00000000" w:rsidR="00000000" w:rsidRPr="00000000">
        <w:rPr>
          <w:highlight w:val="red"/>
          <w:rtl w:val="0"/>
        </w:rPr>
        <w:t xml:space="preserve">Write: doubles, word play, multiple centers, key words</w:t>
      </w:r>
      <w:r w:rsidDel="00000000" w:rsidR="00000000" w:rsidRPr="00000000">
        <w:rPr>
          <w:rtl w:val="0"/>
        </w:rPr>
        <w:br w:type="textWrapping"/>
      </w:r>
      <w:r w:rsidDel="00000000" w:rsidR="00000000" w:rsidRPr="00000000">
        <w:rPr>
          <w:b w:val="0"/>
          <w:rtl w:val="0"/>
        </w:rPr>
        <w:br w:type="textWrapping"/>
        <w:br w:type="textWrapping"/>
        <w:t xml:space="preserve">4/5/2019 Week 10: Field Trip: Minnehaha Falls/Fort Snelling</w:t>
        <w:br w:type="textWrapping"/>
        <w:br w:type="textWrapping"/>
      </w:r>
      <w:r w:rsidDel="00000000" w:rsidR="00000000" w:rsidRPr="00000000">
        <w:rPr>
          <w:b w:val="0"/>
          <w:highlight w:val="yellow"/>
          <w:rtl w:val="0"/>
        </w:rPr>
        <w:t xml:space="preserve">Discuss: Class Reading List #7</w:t>
        <w:br w:type="textWrapping"/>
        <w:br w:type="textWrapping"/>
        <w:t xml:space="preserve">Read: Class Reading List #8</w:t>
      </w:r>
      <w:r w:rsidDel="00000000" w:rsidR="00000000" w:rsidRPr="00000000">
        <w:rPr>
          <w:b w:val="0"/>
          <w:rtl w:val="0"/>
        </w:rPr>
        <w:br w:type="textWrapping"/>
        <w:br w:type="textWrapping"/>
      </w:r>
      <w:r w:rsidDel="00000000" w:rsidR="00000000" w:rsidRPr="00000000">
        <w:rPr>
          <w:b w:val="0"/>
          <w:highlight w:val="red"/>
          <w:rtl w:val="0"/>
        </w:rPr>
        <w:t xml:space="preserve">Mapping Activities: Matrix Map, Statement</w:t>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ind w:left="720" w:firstLine="0"/>
        <w:rPr>
          <w:b w:val="0"/>
          <w:highlight w:val="red"/>
        </w:rPr>
      </w:pPr>
      <w:r w:rsidDel="00000000" w:rsidR="00000000" w:rsidRPr="00000000">
        <w:rPr>
          <w:b w:val="0"/>
          <w:rtl w:val="0"/>
        </w:rPr>
        <w:br w:type="textWrapping"/>
        <w:br w:type="textWrapping"/>
      </w:r>
      <w:r w:rsidDel="00000000" w:rsidR="00000000" w:rsidRPr="00000000">
        <w:rPr>
          <w:rtl w:val="0"/>
        </w:rPr>
        <w:t xml:space="preserve">4/12/2019 Week 11: Mapping Completed </w:t>
        <w:br w:type="textWrapping"/>
        <w:br w:type="textWrapping"/>
      </w:r>
      <w:r w:rsidDel="00000000" w:rsidR="00000000" w:rsidRPr="00000000">
        <w:rPr>
          <w:highlight w:val="red"/>
          <w:rtl w:val="0"/>
        </w:rPr>
        <w:t xml:space="preserve">Group Map Presentation//Statement reading - SELF -</w:t>
      </w:r>
      <w:r w:rsidDel="00000000" w:rsidR="00000000" w:rsidRPr="00000000">
        <w:rPr>
          <w:rtl w:val="0"/>
        </w:rPr>
        <w:br w:type="textWrapping"/>
        <w:br w:type="textWrapping"/>
      </w:r>
      <w:r w:rsidDel="00000000" w:rsidR="00000000" w:rsidRPr="00000000">
        <w:rPr>
          <w:highlight w:val="yellow"/>
          <w:rtl w:val="0"/>
        </w:rPr>
        <w:t xml:space="preserve">Discuss: Class Reading List #8</w:t>
        <w:br w:type="textWrapping"/>
        <w:br w:type="textWrapping"/>
        <w:t xml:space="preserve">Read: Class Reading List #9</w:t>
      </w:r>
      <w:r w:rsidDel="00000000" w:rsidR="00000000" w:rsidRPr="00000000">
        <w:rPr>
          <w:rtl w:val="0"/>
        </w:rPr>
        <w:br w:type="textWrapping"/>
      </w:r>
      <w:r w:rsidDel="00000000" w:rsidR="00000000" w:rsidRPr="00000000">
        <w:rPr>
          <w:b w:val="0"/>
          <w:rtl w:val="0"/>
        </w:rPr>
        <w:br w:type="textWrapping"/>
        <w:br w:type="textWrapping"/>
        <w:t xml:space="preserve">4/19/2019 Week 12:  You’ve mapped it, now make it</w:t>
        <w:br w:type="textWrapping"/>
        <w:br w:type="textWrapping"/>
        <w:t xml:space="preserve">Check in </w:t>
        <w:br w:type="textWrapping"/>
        <w:br w:type="textWrapping"/>
      </w:r>
      <w:r w:rsidDel="00000000" w:rsidR="00000000" w:rsidRPr="00000000">
        <w:rPr>
          <w:b w:val="0"/>
          <w:highlight w:val="green"/>
          <w:rtl w:val="0"/>
        </w:rPr>
        <w:t xml:space="preserve">Group WORK4 Critique - How is this informed by what you are writing?</w:t>
      </w:r>
      <w:r w:rsidDel="00000000" w:rsidR="00000000" w:rsidRPr="00000000">
        <w:rPr>
          <w:b w:val="0"/>
          <w:rtl w:val="0"/>
        </w:rPr>
        <w:br w:type="textWrapping"/>
        <w:br w:type="textWrapping"/>
      </w:r>
      <w:r w:rsidDel="00000000" w:rsidR="00000000" w:rsidRPr="00000000">
        <w:rPr>
          <w:b w:val="0"/>
          <w:highlight w:val="yellow"/>
          <w:rtl w:val="0"/>
        </w:rPr>
        <w:t xml:space="preserve">Discuss: Class Reading List #9</w:t>
        <w:br w:type="textWrapping"/>
        <w:br w:type="textWrapping"/>
        <w:t xml:space="preserve">Read: Class Reading List #10</w:t>
      </w:r>
      <w:r w:rsidDel="00000000" w:rsidR="00000000" w:rsidRPr="00000000">
        <w:rPr>
          <w:b w:val="0"/>
          <w:rtl w:val="0"/>
        </w:rPr>
        <w:br w:type="textWrapping"/>
        <w:br w:type="textWrapping"/>
      </w:r>
      <w:r w:rsidDel="00000000" w:rsidR="00000000" w:rsidRPr="00000000">
        <w:rPr>
          <w:b w:val="0"/>
          <w:highlight w:val="red"/>
          <w:rtl w:val="0"/>
        </w:rPr>
        <w:t xml:space="preserve">Write: ---- Charting Techniques ----</w:t>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ind w:left="720" w:firstLine="0"/>
        <w:rPr>
          <w:highlight w:val="red"/>
        </w:rPr>
      </w:pPr>
      <w:r w:rsidDel="00000000" w:rsidR="00000000" w:rsidRPr="00000000">
        <w:rPr>
          <w:b w:val="0"/>
          <w:rtl w:val="0"/>
        </w:rPr>
        <w:br w:type="textWrapping"/>
        <w:br w:type="textWrapping"/>
      </w:r>
      <w:r w:rsidDel="00000000" w:rsidR="00000000" w:rsidRPr="00000000">
        <w:rPr>
          <w:rtl w:val="0"/>
        </w:rPr>
        <w:t xml:space="preserve">4/26/2019 Week 13: Field Trip: WAC </w:t>
        <w:tab/>
        <w:tab/>
        <w:tab/>
        <w:tab/>
        <w:tab/>
        <w:tab/>
        <w:t xml:space="preserve">[Loring Park/Whittier/Wedge/Stevens Square /Kenwood] Getting to know the neighbors</w:t>
        <w:br w:type="textWrapping"/>
        <w:br w:type="textWrapping"/>
        <w:t xml:space="preserve">[Walk] to WALKER ART CENTER </w:t>
        <w:br w:type="textWrapping"/>
        <w:tab/>
        <w:t xml:space="preserve">a.Choose routes </w:t>
        <w:br w:type="textWrapping"/>
        <w:tab/>
        <w:t xml:space="preserve">b.Journey </w:t>
        <w:br w:type="textWrapping"/>
        <w:tab/>
        <w:t xml:space="preserve">c.WAC//Garden</w:t>
        <w:br w:type="textWrapping"/>
        <w:t xml:space="preserve">Discuss: Class Reading List #10</w:t>
        <w:br w:type="textWrapping"/>
        <w:tab/>
        <w:t xml:space="preserve">d.Van Back </w:t>
        <w:br w:type="textWrapping"/>
        <w:br w:type="textWrapping"/>
      </w:r>
      <w:r w:rsidDel="00000000" w:rsidR="00000000" w:rsidRPr="00000000">
        <w:rPr>
          <w:highlight w:val="red"/>
          <w:rtl w:val="0"/>
        </w:rPr>
        <w:t xml:space="preserve">Final Check in/Discussion [mapped statements]</w:t>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ind w:left="720" w:firstLine="0"/>
        <w:rPr>
          <w:b w:val="0"/>
          <w:highlight w:val="yellow"/>
        </w:rPr>
      </w:pPr>
      <w:r w:rsidDel="00000000" w:rsidR="00000000" w:rsidRPr="00000000">
        <w:rPr>
          <w:b w:val="0"/>
          <w:rtl w:val="0"/>
        </w:rPr>
        <w:br w:type="textWrapping"/>
        <w:br w:type="textWrapping"/>
      </w:r>
      <w:r w:rsidDel="00000000" w:rsidR="00000000" w:rsidRPr="00000000">
        <w:rPr>
          <w:b w:val="0"/>
          <w:highlight w:val="yellow"/>
          <w:rtl w:val="0"/>
        </w:rPr>
        <w:t xml:space="preserve">5/3/2019 Week 14: PRACTICE Presentations</w:t>
      </w:r>
      <w:r w:rsidDel="00000000" w:rsidR="00000000" w:rsidRPr="00000000">
        <w:rPr>
          <w:b w:val="0"/>
          <w:rtl w:val="0"/>
        </w:rPr>
        <w:br w:type="textWrapping"/>
        <w:br w:type="textWrapping"/>
        <w:t xml:space="preserve">Attendance </w:t>
        <w:br w:type="textWrapping"/>
        <w:br w:type="textWrapping"/>
      </w:r>
      <w:r w:rsidDel="00000000" w:rsidR="00000000" w:rsidRPr="00000000">
        <w:rPr>
          <w:b w:val="0"/>
          <w:highlight w:val="yellow"/>
          <w:rtl w:val="0"/>
        </w:rPr>
        <w:t xml:space="preserve">PRACTICE </w:t>
        <w:br w:type="textWrapping"/>
        <w:br w:type="textWrapping"/>
        <w:t xml:space="preserve">PRACTICE</w:t>
        <w:br w:type="textWrapping"/>
        <w:br w:type="textWrapping"/>
        <w:t xml:space="preserve">PRACTICE </w:t>
        <w:br w:type="textWrapping"/>
        <w:br w:type="textWrapping"/>
        <w:t xml:space="preserve">PRACTICE </w:t>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b w:val="0"/>
          <w:rtl w:val="0"/>
        </w:rPr>
        <w:br w:type="textWrapping"/>
        <w:br w:type="textWrapping"/>
      </w:r>
      <w:r w:rsidDel="00000000" w:rsidR="00000000" w:rsidRPr="00000000">
        <w:rPr>
          <w:rtl w:val="0"/>
        </w:rPr>
        <w:t xml:space="preserve">5/10/2019 Week 15: Final WORK Critique // So long, and thanks for all the fish</w:t>
        <w:br w:type="textWrapping"/>
        <w:br w:type="textWrapping"/>
      </w:r>
      <w:r w:rsidDel="00000000" w:rsidR="00000000" w:rsidRPr="00000000">
        <w:rPr>
          <w:highlight w:val="green"/>
          <w:rtl w:val="0"/>
        </w:rPr>
        <w:t xml:space="preserve">Group WORK critique </w:t>
      </w:r>
      <w:r w:rsidDel="00000000" w:rsidR="00000000" w:rsidRPr="00000000">
        <w:rPr>
          <w:rtl w:val="0"/>
        </w:rPr>
        <w:br w:type="textWrapping"/>
        <w:br w:type="textWrapping"/>
        <w:t xml:space="preserve">Closing thoughts </w:t>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ind w:left="720" w:firstLine="0"/>
        <w:rPr>
          <w:b w:val="0"/>
        </w:rPr>
      </w:pPr>
      <w:r w:rsidDel="00000000" w:rsidR="00000000" w:rsidRPr="00000000">
        <w:rPr>
          <w:rtl w:val="0"/>
        </w:rPr>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ind w:left="720" w:firstLine="0"/>
        <w:rPr>
          <w:b w:val="0"/>
          <w:sz w:val="16"/>
          <w:szCs w:val="16"/>
        </w:rPr>
      </w:pPr>
      <w:r w:rsidDel="00000000" w:rsidR="00000000" w:rsidRPr="00000000">
        <w:rPr>
          <w:rtl w:val="0"/>
        </w:rPr>
        <w:t xml:space="preserve">Email Usage: </w:t>
      </w:r>
      <w:r w:rsidDel="00000000" w:rsidR="00000000" w:rsidRPr="00000000">
        <w:rPr>
          <w:rFonts w:ascii="Helvetica Neue" w:cs="Helvetica Neue" w:eastAsia="Helvetica Neue" w:hAnsi="Helvetica Neue"/>
          <w:b w:val="0"/>
          <w:sz w:val="16"/>
          <w:szCs w:val="16"/>
          <w:rtl w:val="0"/>
        </w:rPr>
        <w:t xml:space="preserve">Email is used at MCAD as the official means of communicating with the student body. Official college announcements regarding policy, classes, registration, deadlines, etc. are delivered via email. Students are expected to check their MCAD email frequently and are held responsible for all official information communicated to them via the email system. Misuse or misrepresentation of official communications by students will result in disciplinary action.</w:t>
      </w:r>
      <w:r w:rsidDel="00000000" w:rsidR="00000000" w:rsidRPr="00000000">
        <w:rPr>
          <w:rtl w:val="0"/>
        </w:rPr>
      </w:r>
    </w:p>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ind w:left="720" w:firstLine="0"/>
        <w:rPr>
          <w:b w:val="0"/>
        </w:rPr>
      </w:pP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b w:val="0"/>
          <w:sz w:val="16"/>
          <w:szCs w:val="16"/>
        </w:rPr>
      </w:pPr>
      <w:r w:rsidDel="00000000" w:rsidR="00000000" w:rsidRPr="00000000">
        <w:rPr>
          <w:rtl w:val="0"/>
        </w:rPr>
        <w:t xml:space="preserve">Attendance: </w:t>
      </w:r>
      <w:r w:rsidDel="00000000" w:rsidR="00000000" w:rsidRPr="00000000">
        <w:rPr>
          <w:b w:val="0"/>
          <w:sz w:val="16"/>
          <w:szCs w:val="16"/>
          <w:rtl w:val="0"/>
        </w:rPr>
        <w:t xml:space="preserve">MCAD students are expected to attend and participate in all enrolled courses in order to complete the courses successfully. To uphold this expectation, there are no unexcused absences. </w:t>
      </w:r>
      <w:r w:rsidDel="00000000" w:rsidR="00000000" w:rsidRPr="00000000">
        <w:rPr>
          <w:b w:val="0"/>
          <w:sz w:val="16"/>
          <w:szCs w:val="16"/>
          <w:rtl w:val="0"/>
        </w:rPr>
        <w:t xml:space="preserve">Students have a responsibility to the group and for their own learning. Participation and performance are factored into the course grade. Absences and repeated tardiness have consequences that will result in lowered or failing grades. Students are responsible for obtaining class materials. Faculty are not obligated to reteach a class a student has missed. </w:t>
      </w:r>
      <w:r w:rsidDel="00000000" w:rsidR="00000000" w:rsidRPr="00000000">
        <w:rPr>
          <w:b w:val="0"/>
          <w:sz w:val="16"/>
          <w:szCs w:val="16"/>
          <w:rtl w:val="0"/>
        </w:rPr>
        <w:t xml:space="preserve">Faculty may drop a student from a course who does not attend the first class meeting. Therefore, students risk losing their spot to another student. </w:t>
      </w:r>
      <w:r w:rsidDel="00000000" w:rsidR="00000000" w:rsidRPr="00000000">
        <w:rPr>
          <w:b w:val="0"/>
          <w:sz w:val="16"/>
          <w:szCs w:val="16"/>
          <w:rtl w:val="0"/>
        </w:rPr>
        <w:t xml:space="preserve">In the case of extended illness or other legitimate absences that may keep the student from attending class, students must contact their faculty member. Faculty members will alert their department chair.</w:t>
      </w:r>
      <w:r w:rsidDel="00000000" w:rsidR="00000000" w:rsidRPr="00000000">
        <w:rPr>
          <w:rtl w:val="0"/>
        </w:rPr>
      </w:r>
    </w:p>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ind w:left="720" w:firstLine="0"/>
        <w:rPr>
          <w:b w:val="0"/>
          <w:sz w:val="16"/>
          <w:szCs w:val="16"/>
        </w:rPr>
      </w:pPr>
      <w:r w:rsidDel="00000000" w:rsidR="00000000" w:rsidRPr="00000000">
        <w:rPr>
          <w:rtl w:val="0"/>
        </w:rPr>
      </w:r>
    </w:p>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ind w:left="720" w:firstLine="0"/>
        <w:rPr>
          <w:b w:val="0"/>
          <w:sz w:val="14"/>
          <w:szCs w:val="14"/>
        </w:rPr>
      </w:pPr>
      <w:r w:rsidDel="00000000" w:rsidR="00000000" w:rsidRPr="00000000">
        <w:rPr>
          <w:rtl w:val="0"/>
        </w:rPr>
        <w:t xml:space="preserve">Grading Policy: </w:t>
      </w:r>
      <w:r w:rsidDel="00000000" w:rsidR="00000000" w:rsidRPr="00000000">
        <w:rPr>
          <w:rFonts w:ascii="Helvetica Neue" w:cs="Helvetica Neue" w:eastAsia="Helvetica Neue" w:hAnsi="Helvetica Neue"/>
          <w:b w:val="0"/>
          <w:sz w:val="14"/>
          <w:szCs w:val="14"/>
          <w:rtl w:val="0"/>
        </w:rPr>
        <w:t xml:space="preserve">Grades consider student performance of assignments listen on each course syllabus, participation in class, magnitude of improvement, attendance, level of project difficulty, timeliness of project completion, compliance with class policies, and effort/dedication. + or - may b</w:t>
      </w:r>
      <w:r w:rsidDel="00000000" w:rsidR="00000000" w:rsidRPr="00000000">
        <w:rPr>
          <w:b w:val="0"/>
          <w:sz w:val="14"/>
          <w:szCs w:val="14"/>
          <w:rtl w:val="0"/>
        </w:rPr>
        <w:t xml:space="preserve">e added to letter grades at the discretion of the faculty member. </w:t>
      </w:r>
      <w:r w:rsidDel="00000000" w:rsidR="00000000" w:rsidRPr="00000000">
        <w:rPr>
          <w:b w:val="0"/>
          <w:sz w:val="14"/>
          <w:szCs w:val="14"/>
          <w:rtl w:val="0"/>
        </w:rPr>
        <w:t xml:space="preserve">The MFA program employs a pass/fail grading system and does not use letter grades.</w:t>
      </w:r>
      <w:r w:rsidDel="00000000" w:rsidR="00000000" w:rsidRPr="00000000">
        <w:rPr>
          <w:rtl w:val="0"/>
        </w:rPr>
      </w:r>
    </w:p>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ind w:left="720" w:firstLine="0"/>
        <w:rPr>
          <w:rFonts w:ascii="Helvetica Neue" w:cs="Helvetica Neue" w:eastAsia="Helvetica Neue" w:hAnsi="Helvetica Neue"/>
          <w:b w:val="0"/>
          <w:sz w:val="16"/>
          <w:szCs w:val="16"/>
        </w:rPr>
      </w:pPr>
      <w:r w:rsidDel="00000000" w:rsidR="00000000" w:rsidRPr="00000000">
        <w:rPr>
          <w:rFonts w:ascii="Helvetica Neue" w:cs="Helvetica Neue" w:eastAsia="Helvetica Neue" w:hAnsi="Helvetica Neue"/>
          <w:b w:val="0"/>
          <w:sz w:val="16"/>
          <w:szCs w:val="16"/>
          <w:rtl w:val="0"/>
        </w:rPr>
        <w:t xml:space="preserve">A = Excellent work, progress far beyond expectations of effort and outcomes, full participation</w:t>
      </w:r>
    </w:p>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ind w:left="720" w:firstLine="0"/>
        <w:rPr>
          <w:rFonts w:ascii="Helvetica Neue" w:cs="Helvetica Neue" w:eastAsia="Helvetica Neue" w:hAnsi="Helvetica Neue"/>
          <w:b w:val="0"/>
          <w:sz w:val="16"/>
          <w:szCs w:val="16"/>
        </w:rPr>
      </w:pPr>
      <w:r w:rsidDel="00000000" w:rsidR="00000000" w:rsidRPr="00000000">
        <w:rPr>
          <w:rFonts w:ascii="Helvetica Neue" w:cs="Helvetica Neue" w:eastAsia="Helvetica Neue" w:hAnsi="Helvetica Neue"/>
          <w:b w:val="0"/>
          <w:sz w:val="16"/>
          <w:szCs w:val="16"/>
          <w:rtl w:val="0"/>
        </w:rPr>
        <w:t xml:space="preserve">B = Good work, course requirements completed, preparedness for more advanced study</w:t>
      </w:r>
    </w:p>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ind w:left="720" w:firstLine="0"/>
        <w:rPr>
          <w:rFonts w:ascii="Helvetica Neue" w:cs="Helvetica Neue" w:eastAsia="Helvetica Neue" w:hAnsi="Helvetica Neue"/>
          <w:b w:val="0"/>
          <w:sz w:val="16"/>
          <w:szCs w:val="16"/>
        </w:rPr>
      </w:pPr>
      <w:r w:rsidDel="00000000" w:rsidR="00000000" w:rsidRPr="00000000">
        <w:rPr>
          <w:rFonts w:ascii="Helvetica Neue" w:cs="Helvetica Neue" w:eastAsia="Helvetica Neue" w:hAnsi="Helvetica Neue"/>
          <w:b w:val="0"/>
          <w:sz w:val="16"/>
          <w:szCs w:val="16"/>
          <w:rtl w:val="0"/>
        </w:rPr>
        <w:t xml:space="preserve">C = Average work, course requirements completed, preparedness for more advanced study</w:t>
      </w:r>
    </w:p>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ind w:left="720" w:firstLine="0"/>
        <w:rPr>
          <w:rFonts w:ascii="Helvetica Neue" w:cs="Helvetica Neue" w:eastAsia="Helvetica Neue" w:hAnsi="Helvetica Neue"/>
          <w:b w:val="0"/>
          <w:sz w:val="16"/>
          <w:szCs w:val="16"/>
        </w:rPr>
      </w:pPr>
      <w:r w:rsidDel="00000000" w:rsidR="00000000" w:rsidRPr="00000000">
        <w:rPr>
          <w:rFonts w:ascii="Helvetica Neue" w:cs="Helvetica Neue" w:eastAsia="Helvetica Neue" w:hAnsi="Helvetica Neue"/>
          <w:b w:val="0"/>
          <w:sz w:val="16"/>
          <w:szCs w:val="16"/>
          <w:rtl w:val="0"/>
        </w:rPr>
        <w:t xml:space="preserve">D = Passing but below average work, some promise of improvement</w:t>
      </w:r>
    </w:p>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ind w:left="720" w:firstLine="0"/>
        <w:rPr>
          <w:rFonts w:ascii="Helvetica Neue" w:cs="Helvetica Neue" w:eastAsia="Helvetica Neue" w:hAnsi="Helvetica Neue"/>
          <w:b w:val="0"/>
          <w:sz w:val="16"/>
          <w:szCs w:val="16"/>
        </w:rPr>
      </w:pPr>
      <w:r w:rsidDel="00000000" w:rsidR="00000000" w:rsidRPr="00000000">
        <w:rPr>
          <w:rFonts w:ascii="Helvetica Neue" w:cs="Helvetica Neue" w:eastAsia="Helvetica Neue" w:hAnsi="Helvetica Neue"/>
          <w:b w:val="0"/>
          <w:sz w:val="16"/>
          <w:szCs w:val="16"/>
          <w:rtl w:val="0"/>
        </w:rPr>
        <w:t xml:space="preserve">F = Work not acceptable, or course requirements not completed</w:t>
      </w:r>
    </w:p>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ind w:left="720" w:firstLine="0"/>
        <w:rPr>
          <w:b w:val="0"/>
        </w:rPr>
      </w:pPr>
      <w:r w:rsidDel="00000000" w:rsidR="00000000" w:rsidRPr="00000000">
        <w:rPr>
          <w:rtl w:val="0"/>
        </w:rPr>
      </w:r>
    </w:p>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ind w:left="720" w:firstLine="0"/>
        <w:rPr/>
      </w:pPr>
      <w:bookmarkStart w:colFirst="0" w:colLast="0" w:name="_w9flee1uidqz" w:id="0"/>
      <w:bookmarkEnd w:id="0"/>
      <w:r w:rsidDel="00000000" w:rsidR="00000000" w:rsidRPr="00000000">
        <w:rPr>
          <w:rtl w:val="0"/>
        </w:rPr>
        <w:t xml:space="preserve">Grading Procedure / Criteria: </w:t>
      </w:r>
    </w:p>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ind w:left="720" w:firstLine="0"/>
        <w:rPr>
          <w:b w:val="0"/>
        </w:rPr>
      </w:pPr>
      <w:bookmarkStart w:colFirst="0" w:colLast="0" w:name="_qskhhg61rjg" w:id="1"/>
      <w:bookmarkEnd w:id="1"/>
      <w:r w:rsidDel="00000000" w:rsidR="00000000" w:rsidRPr="00000000">
        <w:rPr>
          <w:b w:val="0"/>
          <w:rtl w:val="0"/>
        </w:rPr>
        <w:t xml:space="preserve">Your grade will be broken into 4 components, "SELF", "WORK", "PRACTICE", and "ATTENDANCE".</w:t>
        <w:br w:type="textWrapping"/>
        <w:br w:type="textWrapping"/>
        <w:t xml:space="preserve">Roughly speaking, I want to weight your grade 33,33,33, and leave the attendance out. Make it not an issue and we can do that.</w:t>
        <w:br w:type="textWrapping"/>
        <w:br w:type="textWrapping"/>
        <w:t xml:space="preserve">I will be evaluating your commitment and rigor in pursuit of the assigned material, criticality of class engagement, attendance, and participation in class field trips [there are 5 this semester] as well as weekly in-class activities.</w:t>
        <w:br w:type="textWrapping"/>
        <w:br w:type="textWrapping"/>
      </w:r>
      <w:r w:rsidDel="00000000" w:rsidR="00000000" w:rsidRPr="00000000">
        <w:rPr>
          <w:b w:val="0"/>
          <w:highlight w:val="red"/>
          <w:rtl w:val="0"/>
        </w:rPr>
        <w:t xml:space="preserve">SELF :::</w:t>
        <w:br w:type="textWrapping"/>
      </w:r>
      <w:r w:rsidDel="00000000" w:rsidR="00000000" w:rsidRPr="00000000">
        <w:rPr>
          <w:b w:val="0"/>
          <w:rtl w:val="0"/>
        </w:rPr>
        <w:t xml:space="preserve">-Workbook/log/sketchbook/youtube channel that addresses thought/writing/imaging prompts raised in this week’s class conversation.</w:t>
        <w:br w:type="textWrapping"/>
        <w:t xml:space="preserve">-Make a “Matrix Map” ::: sourced from workbook/based on in-class instruction.</w:t>
        <w:br w:type="textWrapping"/>
        <w:t xml:space="preserve">-Make a ”Charted Map” ::: sourced from Matrix.</w:t>
        <w:br w:type="textWrapping"/>
        <w:br w:type="textWrapping"/>
      </w:r>
      <w:r w:rsidDel="00000000" w:rsidR="00000000" w:rsidRPr="00000000">
        <w:rPr>
          <w:b w:val="0"/>
          <w:highlight w:val="green"/>
          <w:rtl w:val="0"/>
        </w:rPr>
        <w:t xml:space="preserve">WORK :::</w:t>
      </w:r>
      <w:r w:rsidDel="00000000" w:rsidR="00000000" w:rsidRPr="00000000">
        <w:rPr>
          <w:b w:val="0"/>
          <w:rtl w:val="0"/>
        </w:rPr>
        <w:t xml:space="preserve"> </w:t>
        <w:br w:type="textWrapping"/>
        <w:t xml:space="preserve">-5 “in-progress” critiques for one topic/medium/subject of your choice.</w:t>
        <w:br w:type="textWrapping"/>
        <w:t xml:space="preserve">-Longest running assignment of them all.</w:t>
        <w:br w:type="textWrapping"/>
        <w:t xml:space="preserve">-Informed by work on SELF.</w:t>
        <w:br w:type="textWrapping"/>
        <w:br w:type="textWrapping"/>
        <w:t xml:space="preserve">-Final critique will include the artist statement you create as a portion of mapping.</w:t>
        <w:br w:type="textWrapping"/>
        <w:t xml:space="preserve">-Documentation for WORK required at in-progress checks/after critiques.</w:t>
        <w:br w:type="textWrapping"/>
        <w:br w:type="textWrapping"/>
      </w:r>
      <w:r w:rsidDel="00000000" w:rsidR="00000000" w:rsidRPr="00000000">
        <w:rPr>
          <w:b w:val="0"/>
          <w:highlight w:val="yellow"/>
          <w:rtl w:val="0"/>
        </w:rPr>
        <w:t xml:space="preserve">PRACTICE ::: </w:t>
      </w:r>
      <w:r w:rsidDel="00000000" w:rsidR="00000000" w:rsidRPr="00000000">
        <w:rPr>
          <w:b w:val="0"/>
          <w:rtl w:val="0"/>
        </w:rPr>
        <w:br w:type="textWrapping"/>
        <w:t xml:space="preserve">-Present [15 minute/min] to the class/lead a workshop on a technique* you have learned/perfected** this semester.</w:t>
        <w:br w:type="textWrapping"/>
        <w:t xml:space="preserve">Be prepared to discuss the connections to the map/WORK.</w:t>
        <w:br w:type="textWrapping"/>
        <w:t xml:space="preserve">-Documentation/demo instructions will be submitted on the date of the workshop.</w:t>
        <w:br w:type="textWrapping"/>
        <w:br w:type="textWrapping"/>
        <w:t xml:space="preserve">-Contribute ~2 [1-10 page] readings to the semester-long reading list &amp;&amp;co-lead [with me or TA]: a class discussion on the topic presented - ~20 min long</w:t>
        <w:br w:type="textWrapping"/>
        <w:br w:type="textWrapping"/>
        <w:t xml:space="preserve">-"CHECK-IN" with weekly event updates to add to class calendar</w:t>
        <w:br w:type="textWrapping"/>
        <w:br w:type="textWrapping"/>
        <w:t xml:space="preserve">*HEY, WHAT'S THAT YOU'RE DOING OVER THERE????? YEAH? AWESOME! HYD?</w:t>
        <w:br w:type="textWrapping"/>
        <w:t xml:space="preserve">**~eh~</w:t>
      </w:r>
    </w:p>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ind w:left="720" w:firstLine="0"/>
        <w:rPr>
          <w:b w:val="0"/>
        </w:rPr>
      </w:pPr>
      <w:bookmarkStart w:colFirst="0" w:colLast="0" w:name="_6i1ypmvlph56" w:id="2"/>
      <w:bookmarkEnd w:id="2"/>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b w:val="0"/>
          <w:sz w:val="16"/>
          <w:szCs w:val="16"/>
        </w:rPr>
      </w:pPr>
      <w:r w:rsidDel="00000000" w:rsidR="00000000" w:rsidRPr="00000000">
        <w:rPr>
          <w:rtl w:val="0"/>
        </w:rPr>
        <w:t xml:space="preserve">Incomplete Policy: </w:t>
      </w:r>
      <w:r w:rsidDel="00000000" w:rsidR="00000000" w:rsidRPr="00000000">
        <w:rPr>
          <w:b w:val="0"/>
          <w:sz w:val="16"/>
          <w:szCs w:val="16"/>
          <w:rtl w:val="0"/>
        </w:rPr>
        <w:t xml:space="preserve">To receive a grade of Incomplete for a class a student must meet with the chair of the department or program director in which the class is taught to discuss the circumstances of the request.</w:t>
      </w:r>
      <w:r w:rsidDel="00000000" w:rsidR="00000000" w:rsidRPr="00000000">
        <w:rPr>
          <w:rtl w:val="0"/>
        </w:rPr>
      </w:r>
    </w:p>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ind w:left="720" w:firstLine="0"/>
        <w:rPr>
          <w:b w:val="0"/>
        </w:rPr>
      </w:pPr>
      <w:bookmarkStart w:colFirst="0" w:colLast="0" w:name="_v34043p02ugr" w:id="3"/>
      <w:bookmarkEnd w:id="3"/>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b w:val="0"/>
          <w:sz w:val="16"/>
          <w:szCs w:val="16"/>
        </w:rPr>
      </w:pPr>
      <w:r w:rsidDel="00000000" w:rsidR="00000000" w:rsidRPr="00000000">
        <w:rPr>
          <w:rtl w:val="0"/>
        </w:rPr>
        <w:t xml:space="preserve">Grade Notification: </w:t>
      </w:r>
      <w:r w:rsidDel="00000000" w:rsidR="00000000" w:rsidRPr="00000000">
        <w:rPr>
          <w:b w:val="0"/>
          <w:sz w:val="16"/>
          <w:szCs w:val="16"/>
          <w:rtl w:val="0"/>
        </w:rPr>
        <w:t xml:space="preserve">Midterm grades will be posted on MyMCAD between weeks 7-10 of the semester. Final grades will be posted on MyMCAD the week following commencement.</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b w:val="0"/>
          <w:sz w:val="16"/>
          <w:szCs w:val="16"/>
        </w:rPr>
      </w:pP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b w:val="0"/>
          <w:sz w:val="16"/>
          <w:szCs w:val="16"/>
        </w:rPr>
      </w:pPr>
      <w:r w:rsidDel="00000000" w:rsidR="00000000" w:rsidRPr="00000000">
        <w:rPr>
          <w:rtl w:val="0"/>
        </w:rPr>
        <w:t xml:space="preserve">Archiving Your Work:</w:t>
      </w:r>
      <w:r w:rsidDel="00000000" w:rsidR="00000000" w:rsidRPr="00000000">
        <w:rPr>
          <w:b w:val="0"/>
          <w:color w:val="221e1f"/>
          <w:sz w:val="14"/>
          <w:szCs w:val="14"/>
          <w:rtl w:val="0"/>
        </w:rPr>
        <w:t xml:space="preserve"> </w:t>
      </w:r>
      <w:r w:rsidDel="00000000" w:rsidR="00000000" w:rsidRPr="00000000">
        <w:rPr>
          <w:b w:val="0"/>
          <w:sz w:val="16"/>
          <w:szCs w:val="16"/>
          <w:rtl w:val="0"/>
        </w:rPr>
        <w:t xml:space="preserve">Students are required to submit documentation of their work for each class, every semester. Please follow this naming convention:  LastName_FirstName_ ProjectTitle.ext. Ex: oneill_co_DrawingA1.png</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b w:val="0"/>
          <w:sz w:val="16"/>
          <w:szCs w:val="16"/>
        </w:rPr>
      </w:pP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b w:val="0"/>
          <w:sz w:val="16"/>
          <w:szCs w:val="16"/>
        </w:rPr>
      </w:pPr>
      <w:r w:rsidDel="00000000" w:rsidR="00000000" w:rsidRPr="00000000">
        <w:rPr>
          <w:b w:val="0"/>
          <w:sz w:val="16"/>
          <w:szCs w:val="16"/>
          <w:rtl w:val="0"/>
        </w:rPr>
        <w:t xml:space="preserve">The media formats should follow MCAD archiving standards, which are found at:</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b w:val="0"/>
          <w:sz w:val="16"/>
          <w:szCs w:val="16"/>
        </w:rPr>
      </w:pPr>
      <w:hyperlink r:id="rId7">
        <w:r w:rsidDel="00000000" w:rsidR="00000000" w:rsidRPr="00000000">
          <w:rPr>
            <w:b w:val="0"/>
            <w:sz w:val="16"/>
            <w:szCs w:val="16"/>
            <w:rtl w:val="0"/>
          </w:rPr>
          <w:t xml:space="preserve">http://kb.mcad.edu/index.php?category=64</w:t>
        </w:r>
      </w:hyperlink>
      <w:r w:rsidDel="00000000" w:rsidR="00000000" w:rsidRPr="00000000">
        <w:fldChar w:fldCharType="begin"/>
        <w:instrText xml:space="preserve"> HYPERLINK "http://kb.mcad.edu/index.php?category=64" </w:instrText>
        <w:fldChar w:fldCharType="separate"/>
      </w: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b w:val="0"/>
          <w:sz w:val="16"/>
          <w:szCs w:val="16"/>
        </w:rPr>
      </w:pP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b w:val="0"/>
          <w:sz w:val="16"/>
          <w:szCs w:val="16"/>
        </w:rPr>
      </w:pPr>
      <w:r w:rsidDel="00000000" w:rsidR="00000000" w:rsidRPr="00000000">
        <w:fldChar w:fldCharType="end"/>
      </w:r>
      <w:r w:rsidDel="00000000" w:rsidR="00000000" w:rsidRPr="00000000">
        <w:rPr>
          <w:b w:val="0"/>
          <w:sz w:val="16"/>
          <w:szCs w:val="16"/>
          <w:rtl w:val="0"/>
        </w:rPr>
        <w:t xml:space="preserve">Samples should be accompanied by a Word document containing relevant information, found at:</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b w:val="0"/>
          <w:sz w:val="16"/>
          <w:szCs w:val="16"/>
        </w:rPr>
      </w:pPr>
      <w:hyperlink r:id="rId8">
        <w:r w:rsidDel="00000000" w:rsidR="00000000" w:rsidRPr="00000000">
          <w:rPr>
            <w:b w:val="0"/>
            <w:sz w:val="16"/>
            <w:szCs w:val="16"/>
            <w:rtl w:val="0"/>
          </w:rPr>
          <w:t xml:space="preserve">http://kb.mcad.edu/index.php?article=166 - Text Listing</w:t>
        </w:r>
      </w:hyperlink>
      <w:r w:rsidDel="00000000" w:rsidR="00000000" w:rsidRPr="00000000">
        <w:fldChar w:fldCharType="begin"/>
        <w:instrText xml:space="preserve"> HYPERLINK "http://kb.mcad.edu/index.php?article=166#Text%20Listing" </w:instrText>
        <w:fldChar w:fldCharType="separate"/>
      </w:r>
      <w:r w:rsidDel="00000000" w:rsidR="00000000" w:rsidRPr="00000000">
        <w:rPr>
          <w:rtl w:val="0"/>
        </w:rPr>
      </w:r>
    </w:p>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ind w:left="0" w:firstLine="0"/>
        <w:rPr>
          <w:b w:val="0"/>
        </w:rPr>
      </w:pPr>
      <w:r w:rsidDel="00000000" w:rsidR="00000000" w:rsidRPr="00000000">
        <w:fldChar w:fldCharType="end"/>
      </w:r>
      <w:r w:rsidDel="00000000" w:rsidR="00000000" w:rsidRPr="00000000">
        <w:rPr>
          <w:rtl w:val="0"/>
        </w:rPr>
      </w:r>
    </w:p>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ind w:left="720" w:firstLine="0"/>
        <w:rPr>
          <w:b w:val="0"/>
          <w:sz w:val="16"/>
          <w:szCs w:val="16"/>
        </w:rPr>
      </w:pPr>
      <w:r w:rsidDel="00000000" w:rsidR="00000000" w:rsidRPr="00000000">
        <w:rPr>
          <w:rtl w:val="0"/>
        </w:rPr>
        <w:t xml:space="preserve">Academic Deficiencies: </w:t>
      </w:r>
      <w:r w:rsidDel="00000000" w:rsidR="00000000" w:rsidRPr="00000000">
        <w:rPr>
          <w:b w:val="0"/>
          <w:sz w:val="16"/>
          <w:szCs w:val="16"/>
          <w:rtl w:val="0"/>
        </w:rPr>
        <w:t xml:space="preserve">MCAD notifies students of deficiencies in academic performance through the student alert form at any time throughout the semester. Notices are placed in student mailboxes. Students are encouraged to contact the faculty member immediately and take steps to remedy the deficiency. If a student has two or more alerts the student will be contacted by the Dean of Student Affairs. A subsequent meeting will be scheduled to help the student analyze the problem and make realistic plans to remedy the situation and succeed in school.</w:t>
      </w:r>
    </w:p>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58">
      <w:pPr>
        <w:keepNext w:val="1"/>
        <w:pageBreakBefore w:val="0"/>
        <w:widowControl w:val="0"/>
        <w:pBdr>
          <w:top w:space="0" w:sz="0" w:val="nil"/>
          <w:left w:space="0" w:sz="0" w:val="nil"/>
          <w:bottom w:space="0" w:sz="0" w:val="nil"/>
          <w:right w:space="0" w:sz="0" w:val="nil"/>
          <w:between w:space="0" w:sz="0" w:val="nil"/>
        </w:pBdr>
        <w:shd w:fill="auto" w:val="clear"/>
        <w:tabs>
          <w:tab w:val="left" w:leader="none" w:pos="320"/>
        </w:tabs>
        <w:spacing w:after="0" w:before="0" w:line="288" w:lineRule="auto"/>
        <w:ind w:firstLine="806"/>
        <w:rPr>
          <w:rFonts w:ascii="AvenirNext-Regular" w:cs="AvenirNext-Regular" w:eastAsia="AvenirNext-Regular" w:hAnsi="AvenirNext-Regular"/>
          <w:b w:val="0"/>
          <w:color w:val="000000"/>
          <w:sz w:val="14"/>
          <w:szCs w:val="14"/>
          <w:vertAlign w:val="subscript"/>
        </w:rPr>
      </w:pPr>
      <w:r w:rsidDel="00000000" w:rsidR="00000000" w:rsidRPr="00000000">
        <w:rPr>
          <w:rFonts w:ascii="AvenirNext-Regular" w:cs="AvenirNext-Regular" w:eastAsia="AvenirNext-Regular" w:hAnsi="AvenirNext-Regular"/>
          <w:b w:val="0"/>
          <w:color w:val="000000"/>
          <w:sz w:val="14"/>
          <w:szCs w:val="14"/>
          <w:rtl w:val="0"/>
        </w:rPr>
        <w:t xml:space="preserve">+ + + + + + + + + + + + + + + + + + + + + + + + + + + + + + + + + + + + + + + + + + + + + + + + + + + + + + + + + + + + + + + + + + + + + + + + + + </w:t>
      </w:r>
      <w:r w:rsidDel="00000000" w:rsidR="00000000" w:rsidRPr="00000000">
        <w:rPr>
          <w:rtl w:val="0"/>
        </w:rPr>
      </w:r>
    </w:p>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ind w:left="0" w:firstLine="720"/>
        <w:rPr>
          <w:rFonts w:ascii="Helvetica Neue" w:cs="Helvetica Neue" w:eastAsia="Helvetica Neue" w:hAnsi="Helvetica Neue"/>
          <w:b w:val="0"/>
          <w:sz w:val="14"/>
          <w:szCs w:val="14"/>
        </w:rPr>
      </w:pPr>
      <w:r w:rsidDel="00000000" w:rsidR="00000000" w:rsidRPr="00000000">
        <w:rPr>
          <w:rFonts w:ascii="Helvetica Neue" w:cs="Helvetica Neue" w:eastAsia="Helvetica Neue" w:hAnsi="Helvetica Neue"/>
          <w:b w:val="0"/>
          <w:sz w:val="14"/>
          <w:szCs w:val="14"/>
          <w:rtl w:val="0"/>
        </w:rPr>
        <w:t xml:space="preserve">This information is taken from the Student Handbook. You are expected to adhere to college policy.</w:t>
      </w:r>
    </w:p>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ind w:left="0" w:firstLine="720"/>
        <w:rPr>
          <w:b w:val="0"/>
          <w:sz w:val="14"/>
          <w:szCs w:val="14"/>
        </w:rPr>
      </w:pPr>
      <w:r w:rsidDel="00000000" w:rsidR="00000000" w:rsidRPr="00000000">
        <w:rPr>
          <w:rtl w:val="0"/>
        </w:rPr>
      </w:r>
    </w:p>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Fonts w:ascii="Helvetica Neue" w:cs="Helvetica Neue" w:eastAsia="Helvetica Neue" w:hAnsi="Helvetica Neue"/>
          <w:b w:val="0"/>
          <w:color w:val="221e1f"/>
          <w:sz w:val="14"/>
          <w:szCs w:val="14"/>
          <w:rtl w:val="0"/>
        </w:rPr>
        <w:t xml:space="preserve">A. THE LEARNING CENTER: </w:t>
      </w:r>
      <w:r w:rsidDel="00000000" w:rsidR="00000000" w:rsidRPr="00000000">
        <w:rPr>
          <w:rFonts w:ascii="Helvetica Neue" w:cs="Helvetica Neue" w:eastAsia="Helvetica Neue" w:hAnsi="Helvetica Neue"/>
          <w:b w:val="0"/>
          <w:sz w:val="14"/>
          <w:szCs w:val="14"/>
          <w:rtl w:val="0"/>
        </w:rPr>
        <w:t xml:space="preserve">The Learning Center provides interdisciplinary support for all MCAD students, including face-to-face and online tutoring, an online writing and learning lab (OWLL), small and large group workshops and in-class presentations, as well as academic accommodation services for students with disabilities. The Learning Center works with students to make them better learners and prioritizes equal access and opportunity for all students. Tutoring areas include writing, software and technical skills, time management, and study skills. For more information on the Learning Center’s Hours, instructions for how to make an appointment, and access to the MCAD OWLL, visit </w:t>
      </w:r>
      <w:hyperlink r:id="rId9">
        <w:r w:rsidDel="00000000" w:rsidR="00000000" w:rsidRPr="00000000">
          <w:rPr>
            <w:rFonts w:ascii="Helvetica Neue" w:cs="Helvetica Neue" w:eastAsia="Helvetica Neue" w:hAnsi="Helvetica Neue"/>
            <w:b w:val="0"/>
            <w:color w:val="386eff"/>
            <w:sz w:val="14"/>
            <w:szCs w:val="14"/>
            <w:u w:val="single"/>
            <w:rtl w:val="0"/>
          </w:rPr>
          <w:t xml:space="preserve">learningcenter.mcad.edu</w:t>
        </w:r>
      </w:hyperlink>
      <w:r w:rsidDel="00000000" w:rsidR="00000000" w:rsidRPr="00000000">
        <w:rPr>
          <w:rFonts w:ascii="Helvetica Neue" w:cs="Helvetica Neue" w:eastAsia="Helvetica Neue" w:hAnsi="Helvetica Neue"/>
          <w:b w:val="0"/>
          <w:sz w:val="14"/>
          <w:szCs w:val="14"/>
          <w:rtl w:val="0"/>
        </w:rPr>
        <w:t xml:space="preserve"> or call </w:t>
      </w:r>
      <w:r w:rsidDel="00000000" w:rsidR="00000000" w:rsidRPr="00000000">
        <w:rPr>
          <w:rFonts w:ascii="Helvetica Neue" w:cs="Helvetica Neue" w:eastAsia="Helvetica Neue" w:hAnsi="Helvetica Neue"/>
          <w:b w:val="0"/>
          <w:color w:val="386eff"/>
          <w:sz w:val="14"/>
          <w:szCs w:val="14"/>
          <w:u w:val="single"/>
          <w:rtl w:val="0"/>
        </w:rPr>
        <w:t xml:space="preserve">(612) 874-3671</w:t>
      </w:r>
      <w:r w:rsidDel="00000000" w:rsidR="00000000" w:rsidRPr="00000000">
        <w:rPr>
          <w:rFonts w:ascii="Helvetica Neue" w:cs="Helvetica Neue" w:eastAsia="Helvetica Neue" w:hAnsi="Helvetica Neue"/>
          <w:b w:val="0"/>
          <w:sz w:val="14"/>
          <w:szCs w:val="14"/>
          <w:rtl w:val="0"/>
        </w:rPr>
        <w:t xml:space="preserve">.</w:t>
      </w:r>
      <w:r w:rsidDel="00000000" w:rsidR="00000000" w:rsidRPr="00000000">
        <w:rPr>
          <w:rtl w:val="0"/>
        </w:rPr>
      </w:r>
    </w:p>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hd w:fill="auto" w:val="clear"/>
        <w:ind w:left="720" w:firstLine="0"/>
        <w:rPr>
          <w:rFonts w:ascii="Helvetica Neue" w:cs="Helvetica Neue" w:eastAsia="Helvetica Neue" w:hAnsi="Helvetica Neue"/>
          <w:b w:val="0"/>
          <w:color w:val="221e1f"/>
          <w:sz w:val="14"/>
          <w:szCs w:val="14"/>
        </w:rPr>
      </w:pPr>
      <w:r w:rsidDel="00000000" w:rsidR="00000000" w:rsidRPr="00000000">
        <w:rPr>
          <w:rtl w:val="0"/>
        </w:rPr>
      </w:r>
    </w:p>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hd w:fill="auto" w:val="clear"/>
        <w:ind w:left="720" w:firstLine="0"/>
        <w:rPr>
          <w:b w:val="0"/>
          <w:color w:val="221e1f"/>
          <w:sz w:val="14"/>
          <w:szCs w:val="14"/>
        </w:rPr>
      </w:pPr>
      <w:r w:rsidDel="00000000" w:rsidR="00000000" w:rsidRPr="00000000">
        <w:rPr>
          <w:b w:val="0"/>
          <w:color w:val="221e1f"/>
          <w:sz w:val="14"/>
          <w:szCs w:val="14"/>
          <w:rtl w:val="0"/>
        </w:rPr>
        <w:t xml:space="preserve">B. TITLE IX MANDATORY REPORTING: </w:t>
      </w:r>
      <w:r w:rsidDel="00000000" w:rsidR="00000000" w:rsidRPr="00000000">
        <w:rPr>
          <w:b w:val="0"/>
          <w:sz w:val="14"/>
          <w:szCs w:val="14"/>
          <w:rtl w:val="0"/>
        </w:rPr>
        <w:t xml:space="preserve">By Federal law, faculty are mandatory reporters of sexual harassment or sexual violence. Faculty are not confidential resources for students and must report any knowledge of sexual violence to the Title IX coordinator. </w:t>
      </w:r>
      <w:r w:rsidDel="00000000" w:rsidR="00000000" w:rsidRPr="00000000">
        <w:rPr>
          <w:rtl w:val="0"/>
        </w:rPr>
      </w:r>
    </w:p>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shd w:fill="auto" w:val="clear"/>
        <w:ind w:left="720" w:firstLine="0"/>
        <w:rPr>
          <w:b w:val="0"/>
          <w:color w:val="221e1f"/>
          <w:sz w:val="14"/>
          <w:szCs w:val="14"/>
        </w:rPr>
      </w:pPr>
      <w:r w:rsidDel="00000000" w:rsidR="00000000" w:rsidRPr="00000000">
        <w:rPr>
          <w:rtl w:val="0"/>
        </w:rPr>
      </w:r>
    </w:p>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ind w:left="720" w:firstLine="0"/>
        <w:rPr>
          <w:b w:val="0"/>
          <w:color w:val="221e1f"/>
          <w:sz w:val="14"/>
          <w:szCs w:val="14"/>
        </w:rPr>
      </w:pPr>
      <w:r w:rsidDel="00000000" w:rsidR="00000000" w:rsidRPr="00000000">
        <w:rPr>
          <w:b w:val="0"/>
          <w:color w:val="221e1f"/>
          <w:sz w:val="14"/>
          <w:szCs w:val="14"/>
          <w:rtl w:val="0"/>
        </w:rPr>
        <w:t xml:space="preserve">C. NONBINARY PRONOUNS: It is MCAD policy to recognize self-identification within our population and it strives to accommodate.</w:t>
      </w:r>
    </w:p>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ind w:left="720" w:firstLine="0"/>
        <w:rPr>
          <w:b w:val="0"/>
          <w:color w:val="221e1f"/>
          <w:sz w:val="14"/>
          <w:szCs w:val="14"/>
        </w:rPr>
      </w:pPr>
      <w:r w:rsidDel="00000000" w:rsidR="00000000" w:rsidRPr="00000000">
        <w:rPr>
          <w:rtl w:val="0"/>
        </w:rPr>
      </w:r>
    </w:p>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shd w:fill="auto" w:val="clear"/>
        <w:ind w:left="720" w:firstLine="0"/>
        <w:rPr>
          <w:rFonts w:ascii="Helvetica Neue" w:cs="Helvetica Neue" w:eastAsia="Helvetica Neue" w:hAnsi="Helvetica Neue"/>
          <w:b w:val="0"/>
          <w:color w:val="221e1f"/>
          <w:sz w:val="14"/>
          <w:szCs w:val="14"/>
        </w:rPr>
      </w:pPr>
      <w:r w:rsidDel="00000000" w:rsidR="00000000" w:rsidRPr="00000000">
        <w:rPr>
          <w:b w:val="0"/>
          <w:color w:val="221e1f"/>
          <w:sz w:val="14"/>
          <w:szCs w:val="14"/>
          <w:rtl w:val="0"/>
        </w:rPr>
        <w:t xml:space="preserve">D</w:t>
      </w:r>
      <w:r w:rsidDel="00000000" w:rsidR="00000000" w:rsidRPr="00000000">
        <w:rPr>
          <w:rFonts w:ascii="Helvetica Neue" w:cs="Helvetica Neue" w:eastAsia="Helvetica Neue" w:hAnsi="Helvetica Neue"/>
          <w:b w:val="0"/>
          <w:color w:val="221e1f"/>
          <w:sz w:val="14"/>
          <w:szCs w:val="14"/>
          <w:rtl w:val="0"/>
        </w:rPr>
        <w:t xml:space="preserve">. LYNDA.COM: Students can access a wide variety of online tutorials at Lynda.com using their MCAD login information: </w:t>
      </w:r>
      <w:hyperlink r:id="rId10">
        <w:r w:rsidDel="00000000" w:rsidR="00000000" w:rsidRPr="00000000">
          <w:rPr>
            <w:rFonts w:ascii="Helvetica Neue" w:cs="Helvetica Neue" w:eastAsia="Helvetica Neue" w:hAnsi="Helvetica Neue"/>
            <w:b w:val="0"/>
            <w:color w:val="0000ff"/>
            <w:sz w:val="14"/>
            <w:szCs w:val="14"/>
            <w:u w:val="single"/>
            <w:rtl w:val="0"/>
          </w:rPr>
          <w:t xml:space="preserve">https://intranet.mcad.edu/modules/lynda/</w:t>
        </w:r>
      </w:hyperlink>
      <w:r w:rsidDel="00000000" w:rsidR="00000000" w:rsidRPr="00000000">
        <w:fldChar w:fldCharType="begin"/>
        <w:instrText xml:space="preserve"> HYPERLINK "https://intranet.mcad.edu/modules/lynda/" </w:instrText>
        <w:fldChar w:fldCharType="separate"/>
      </w:r>
      <w:r w:rsidDel="00000000" w:rsidR="00000000" w:rsidRPr="00000000">
        <w:rPr>
          <w:rtl w:val="0"/>
        </w:rPr>
      </w:r>
    </w:p>
    <w:p w:rsidR="00000000" w:rsidDel="00000000" w:rsidP="00000000" w:rsidRDefault="00000000" w:rsidRPr="00000000" w14:paraId="00000062">
      <w:pPr>
        <w:pageBreakBefore w:val="0"/>
        <w:pBdr>
          <w:top w:space="0" w:sz="0" w:val="nil"/>
          <w:left w:space="0" w:sz="0" w:val="nil"/>
          <w:bottom w:space="0" w:sz="0" w:val="nil"/>
          <w:right w:space="0" w:sz="0" w:val="nil"/>
          <w:between w:space="0" w:sz="0" w:val="nil"/>
        </w:pBdr>
        <w:shd w:fill="auto" w:val="clear"/>
        <w:ind w:left="720" w:firstLine="0"/>
        <w:rPr>
          <w:rFonts w:ascii="Helvetica Neue" w:cs="Helvetica Neue" w:eastAsia="Helvetica Neue" w:hAnsi="Helvetica Neue"/>
          <w:b w:val="0"/>
          <w:color w:val="221e1f"/>
          <w:sz w:val="14"/>
          <w:szCs w:val="14"/>
        </w:rPr>
      </w:pPr>
      <w:r w:rsidDel="00000000" w:rsidR="00000000" w:rsidRPr="00000000">
        <w:rPr>
          <w:rtl w:val="0"/>
        </w:rPr>
      </w:r>
    </w:p>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shd w:fill="auto" w:val="clear"/>
        <w:ind w:left="720" w:firstLine="0"/>
        <w:rPr>
          <w:rFonts w:ascii="Helvetica Neue" w:cs="Helvetica Neue" w:eastAsia="Helvetica Neue" w:hAnsi="Helvetica Neue"/>
          <w:b w:val="0"/>
          <w:color w:val="221e1f"/>
          <w:sz w:val="14"/>
          <w:szCs w:val="14"/>
        </w:rPr>
      </w:pPr>
      <w:r w:rsidDel="00000000" w:rsidR="00000000" w:rsidRPr="00000000">
        <w:fldChar w:fldCharType="end"/>
      </w:r>
      <w:r w:rsidDel="00000000" w:rsidR="00000000" w:rsidRPr="00000000">
        <w:rPr>
          <w:b w:val="0"/>
          <w:color w:val="221e1f"/>
          <w:sz w:val="14"/>
          <w:szCs w:val="14"/>
          <w:rtl w:val="0"/>
        </w:rPr>
        <w:t xml:space="preserve">E</w:t>
      </w:r>
      <w:r w:rsidDel="00000000" w:rsidR="00000000" w:rsidRPr="00000000">
        <w:rPr>
          <w:rFonts w:ascii="Helvetica Neue" w:cs="Helvetica Neue" w:eastAsia="Helvetica Neue" w:hAnsi="Helvetica Neue"/>
          <w:b w:val="0"/>
          <w:color w:val="221e1f"/>
          <w:sz w:val="14"/>
          <w:szCs w:val="14"/>
          <w:rtl w:val="0"/>
        </w:rPr>
        <w:t xml:space="preserve">. COURSE EVALUATIONS: Course evaluations are an integral part of MCAD curriculum development. Student feedback on courses are instrumental in creating a vibrant, informed, and robust learning community at MCAD. For these, and many other reasons, students are encouraged at the end of the semester to provide extensive feedback on course evaluations.</w:t>
      </w:r>
    </w:p>
    <w:p w:rsidR="00000000" w:rsidDel="00000000" w:rsidP="00000000" w:rsidRDefault="00000000" w:rsidRPr="00000000" w14:paraId="00000064">
      <w:pPr>
        <w:pageBreakBefore w:val="0"/>
        <w:pBdr>
          <w:top w:space="0" w:sz="0" w:val="nil"/>
          <w:left w:space="0" w:sz="0" w:val="nil"/>
          <w:bottom w:space="0" w:sz="0" w:val="nil"/>
          <w:right w:space="0" w:sz="0" w:val="nil"/>
          <w:between w:space="0" w:sz="0" w:val="nil"/>
        </w:pBdr>
        <w:shd w:fill="auto" w:val="clear"/>
        <w:ind w:left="720" w:firstLine="0"/>
        <w:rPr>
          <w:rFonts w:ascii="Helvetica Neue" w:cs="Helvetica Neue" w:eastAsia="Helvetica Neue" w:hAnsi="Helvetica Neue"/>
          <w:b w:val="0"/>
          <w:color w:val="221e1f"/>
          <w:sz w:val="14"/>
          <w:szCs w:val="14"/>
        </w:rPr>
      </w:pPr>
      <w:r w:rsidDel="00000000" w:rsidR="00000000" w:rsidRPr="00000000">
        <w:rPr>
          <w:rtl w:val="0"/>
        </w:rPr>
      </w:r>
    </w:p>
    <w:p w:rsidR="00000000" w:rsidDel="00000000" w:rsidP="00000000" w:rsidRDefault="00000000" w:rsidRPr="00000000" w14:paraId="00000065">
      <w:pPr>
        <w:pageBreakBefore w:val="0"/>
        <w:pBdr>
          <w:top w:space="0" w:sz="0" w:val="nil"/>
          <w:left w:space="0" w:sz="0" w:val="nil"/>
          <w:bottom w:space="0" w:sz="0" w:val="nil"/>
          <w:right w:space="0" w:sz="0" w:val="nil"/>
          <w:between w:space="0" w:sz="0" w:val="nil"/>
        </w:pBdr>
        <w:shd w:fill="auto" w:val="clear"/>
        <w:ind w:left="720" w:firstLine="0"/>
        <w:rPr>
          <w:rFonts w:ascii="Helvetica Neue" w:cs="Helvetica Neue" w:eastAsia="Helvetica Neue" w:hAnsi="Helvetica Neue"/>
          <w:b w:val="0"/>
          <w:color w:val="221e1f"/>
          <w:sz w:val="14"/>
          <w:szCs w:val="14"/>
        </w:rPr>
      </w:pPr>
      <w:r w:rsidDel="00000000" w:rsidR="00000000" w:rsidRPr="00000000">
        <w:rPr>
          <w:b w:val="0"/>
          <w:color w:val="221e1f"/>
          <w:sz w:val="14"/>
          <w:szCs w:val="14"/>
          <w:rtl w:val="0"/>
        </w:rPr>
        <w:t xml:space="preserve">F</w:t>
      </w:r>
      <w:r w:rsidDel="00000000" w:rsidR="00000000" w:rsidRPr="00000000">
        <w:rPr>
          <w:rFonts w:ascii="Helvetica Neue" w:cs="Helvetica Neue" w:eastAsia="Helvetica Neue" w:hAnsi="Helvetica Neue"/>
          <w:b w:val="0"/>
          <w:color w:val="221e1f"/>
          <w:sz w:val="14"/>
          <w:szCs w:val="14"/>
          <w:rtl w:val="0"/>
        </w:rPr>
        <w:t xml:space="preserve">. CELL PHONE POLICY (optional): Cell phones should be put on mute or vibrate during class. Calls can be made during breaks, as well as before or after class. </w:t>
      </w:r>
    </w:p>
    <w:p w:rsidR="00000000" w:rsidDel="00000000" w:rsidP="00000000" w:rsidRDefault="00000000" w:rsidRPr="00000000" w14:paraId="00000066">
      <w:pPr>
        <w:pageBreakBefore w:val="0"/>
        <w:pBdr>
          <w:top w:space="0" w:sz="0" w:val="nil"/>
          <w:left w:space="0" w:sz="0" w:val="nil"/>
          <w:bottom w:space="0" w:sz="0" w:val="nil"/>
          <w:right w:space="0" w:sz="0" w:val="nil"/>
          <w:between w:space="0" w:sz="0" w:val="nil"/>
        </w:pBdr>
        <w:shd w:fill="auto" w:val="clear"/>
        <w:ind w:left="720" w:firstLine="0"/>
        <w:rPr>
          <w:rFonts w:ascii="Helvetica Neue" w:cs="Helvetica Neue" w:eastAsia="Helvetica Neue" w:hAnsi="Helvetica Neue"/>
          <w:b w:val="0"/>
          <w:color w:val="221e1f"/>
          <w:sz w:val="14"/>
          <w:szCs w:val="14"/>
        </w:rPr>
      </w:pPr>
      <w:r w:rsidDel="00000000" w:rsidR="00000000" w:rsidRPr="00000000">
        <w:rPr>
          <w:rtl w:val="0"/>
        </w:rPr>
      </w:r>
    </w:p>
    <w:p w:rsidR="00000000" w:rsidDel="00000000" w:rsidP="00000000" w:rsidRDefault="00000000" w:rsidRPr="00000000" w14:paraId="00000067">
      <w:pPr>
        <w:pageBreakBefore w:val="0"/>
        <w:pBdr>
          <w:top w:space="0" w:sz="0" w:val="nil"/>
          <w:left w:space="0" w:sz="0" w:val="nil"/>
          <w:bottom w:space="0" w:sz="0" w:val="nil"/>
          <w:right w:space="0" w:sz="0" w:val="nil"/>
          <w:between w:space="0" w:sz="0" w:val="nil"/>
        </w:pBdr>
        <w:shd w:fill="auto" w:val="clear"/>
        <w:ind w:left="720" w:firstLine="0"/>
        <w:rPr>
          <w:rFonts w:ascii="Helvetica Neue" w:cs="Helvetica Neue" w:eastAsia="Helvetica Neue" w:hAnsi="Helvetica Neue"/>
          <w:b w:val="0"/>
          <w:color w:val="221e1f"/>
          <w:sz w:val="14"/>
          <w:szCs w:val="14"/>
        </w:rPr>
      </w:pPr>
      <w:r w:rsidDel="00000000" w:rsidR="00000000" w:rsidRPr="00000000">
        <w:rPr>
          <w:b w:val="0"/>
          <w:color w:val="221e1f"/>
          <w:sz w:val="14"/>
          <w:szCs w:val="14"/>
          <w:rtl w:val="0"/>
        </w:rPr>
        <w:t xml:space="preserve">G</w:t>
      </w:r>
      <w:r w:rsidDel="00000000" w:rsidR="00000000" w:rsidRPr="00000000">
        <w:rPr>
          <w:rFonts w:ascii="Helvetica Neue" w:cs="Helvetica Neue" w:eastAsia="Helvetica Neue" w:hAnsi="Helvetica Neue"/>
          <w:b w:val="0"/>
          <w:color w:val="221e1f"/>
          <w:sz w:val="14"/>
          <w:szCs w:val="14"/>
          <w:rtl w:val="0"/>
        </w:rPr>
        <w:t xml:space="preserve">. CREDIT HOUR DEFINITION: In lecture/discussion courses requiring outside preparation, 1 hour of credit represents 50 minutes contact time each week in class, and 2 hours of work outside of class. Therefore, a 3-credit lecture course requires 2.5 hours in class per week and approximately 6 hours outside of class. </w:t>
      </w:r>
    </w:p>
    <w:p w:rsidR="00000000" w:rsidDel="00000000" w:rsidP="00000000" w:rsidRDefault="00000000" w:rsidRPr="00000000" w14:paraId="00000068">
      <w:pPr>
        <w:pageBreakBefore w:val="0"/>
        <w:pBdr>
          <w:top w:space="0" w:sz="0" w:val="nil"/>
          <w:left w:space="0" w:sz="0" w:val="nil"/>
          <w:bottom w:space="0" w:sz="0" w:val="nil"/>
          <w:right w:space="0" w:sz="0" w:val="nil"/>
          <w:between w:space="0" w:sz="0" w:val="nil"/>
        </w:pBdr>
        <w:shd w:fill="auto" w:val="clear"/>
        <w:ind w:left="720" w:firstLine="360"/>
        <w:rPr>
          <w:rFonts w:ascii="Helvetica Neue" w:cs="Helvetica Neue" w:eastAsia="Helvetica Neue" w:hAnsi="Helvetica Neue"/>
          <w:b w:val="0"/>
          <w:color w:val="221e1f"/>
          <w:sz w:val="14"/>
          <w:szCs w:val="14"/>
        </w:rPr>
      </w:pPr>
      <w:r w:rsidDel="00000000" w:rsidR="00000000" w:rsidRPr="00000000">
        <w:rPr>
          <w:rFonts w:ascii="Helvetica Neue" w:cs="Helvetica Neue" w:eastAsia="Helvetica Neue" w:hAnsi="Helvetica Neue"/>
          <w:b w:val="0"/>
          <w:color w:val="221e1f"/>
          <w:sz w:val="14"/>
          <w:szCs w:val="14"/>
          <w:rtl w:val="0"/>
        </w:rPr>
        <w:t xml:space="preserve">In studio/laboratory courses, 1 hour of credit requires a minimum of 1.5 hours contact hours each week in class and approximately 1.5 hours of work outside of class. Therefore, a 3-credit studio course represents a minimum of 4.5 contact hours in class and approximately 4.5 hours of work outside of class per week. </w:t>
      </w:r>
    </w:p>
    <w:p w:rsidR="00000000" w:rsidDel="00000000" w:rsidP="00000000" w:rsidRDefault="00000000" w:rsidRPr="00000000" w14:paraId="00000069">
      <w:pPr>
        <w:pageBreakBefore w:val="0"/>
        <w:pBdr>
          <w:top w:space="0" w:sz="0" w:val="nil"/>
          <w:left w:space="0" w:sz="0" w:val="nil"/>
          <w:bottom w:space="0" w:sz="0" w:val="nil"/>
          <w:right w:space="0" w:sz="0" w:val="nil"/>
          <w:between w:space="0" w:sz="0" w:val="nil"/>
        </w:pBdr>
        <w:shd w:fill="auto" w:val="clear"/>
        <w:ind w:left="720" w:firstLine="360"/>
        <w:rPr>
          <w:rFonts w:ascii="Helvetica Neue" w:cs="Helvetica Neue" w:eastAsia="Helvetica Neue" w:hAnsi="Helvetica Neue"/>
          <w:b w:val="0"/>
          <w:color w:val="221e1f"/>
          <w:sz w:val="14"/>
          <w:szCs w:val="14"/>
        </w:rPr>
      </w:pPr>
      <w:r w:rsidDel="00000000" w:rsidR="00000000" w:rsidRPr="00000000">
        <w:rPr>
          <w:rFonts w:ascii="Helvetica Neue" w:cs="Helvetica Neue" w:eastAsia="Helvetica Neue" w:hAnsi="Helvetica Neue"/>
          <w:b w:val="0"/>
          <w:color w:val="221e1f"/>
          <w:sz w:val="14"/>
          <w:szCs w:val="14"/>
          <w:rtl w:val="0"/>
        </w:rPr>
        <w:t xml:space="preserve">In online courses, 1 hour of credit requires approximately 3 hours of work per week for all activities (i.e., reading, viewing, making, scanning, responding to discussion threads, collaborating, etc.). Therefore, a 3-credit online course requires approximately 9 hours per week to complete the necessary activities.</w:t>
      </w:r>
    </w:p>
    <w:p w:rsidR="00000000" w:rsidDel="00000000" w:rsidP="00000000" w:rsidRDefault="00000000" w:rsidRPr="00000000" w14:paraId="0000006A">
      <w:pPr>
        <w:pageBreakBefore w:val="0"/>
        <w:pBdr>
          <w:top w:space="0" w:sz="0" w:val="nil"/>
          <w:left w:space="0" w:sz="0" w:val="nil"/>
          <w:bottom w:space="0" w:sz="0" w:val="nil"/>
          <w:right w:space="0" w:sz="0" w:val="nil"/>
          <w:between w:space="0" w:sz="0" w:val="nil"/>
        </w:pBdr>
        <w:shd w:fill="auto" w:val="clear"/>
        <w:ind w:left="720" w:firstLine="0"/>
        <w:rPr>
          <w:rFonts w:ascii="Helvetica Neue" w:cs="Helvetica Neue" w:eastAsia="Helvetica Neue" w:hAnsi="Helvetica Neue"/>
          <w:b w:val="0"/>
          <w:color w:val="221e1f"/>
          <w:sz w:val="14"/>
          <w:szCs w:val="14"/>
        </w:rPr>
      </w:pPr>
      <w:r w:rsidDel="00000000" w:rsidR="00000000" w:rsidRPr="00000000">
        <w:rPr>
          <w:rtl w:val="0"/>
        </w:rPr>
      </w:r>
    </w:p>
    <w:p w:rsidR="00000000" w:rsidDel="00000000" w:rsidP="00000000" w:rsidRDefault="00000000" w:rsidRPr="00000000" w14:paraId="0000006B">
      <w:pPr>
        <w:pageBreakBefore w:val="0"/>
        <w:pBdr>
          <w:top w:space="0" w:sz="0" w:val="nil"/>
          <w:left w:space="0" w:sz="0" w:val="nil"/>
          <w:bottom w:space="0" w:sz="0" w:val="nil"/>
          <w:right w:space="0" w:sz="0" w:val="nil"/>
          <w:between w:space="0" w:sz="0" w:val="nil"/>
        </w:pBdr>
        <w:shd w:fill="auto" w:val="clear"/>
        <w:ind w:left="720" w:firstLine="0"/>
        <w:rPr>
          <w:rFonts w:ascii="Helvetica Neue" w:cs="Helvetica Neue" w:eastAsia="Helvetica Neue" w:hAnsi="Helvetica Neue"/>
          <w:b w:val="0"/>
          <w:color w:val="221e1f"/>
          <w:sz w:val="14"/>
          <w:szCs w:val="14"/>
        </w:rPr>
      </w:pPr>
      <w:r w:rsidDel="00000000" w:rsidR="00000000" w:rsidRPr="00000000">
        <w:rPr>
          <w:b w:val="0"/>
          <w:color w:val="221e1f"/>
          <w:sz w:val="14"/>
          <w:szCs w:val="14"/>
          <w:rtl w:val="0"/>
        </w:rPr>
        <w:t xml:space="preserve">H</w:t>
      </w:r>
      <w:r w:rsidDel="00000000" w:rsidR="00000000" w:rsidRPr="00000000">
        <w:rPr>
          <w:rFonts w:ascii="Helvetica Neue" w:cs="Helvetica Neue" w:eastAsia="Helvetica Neue" w:hAnsi="Helvetica Neue"/>
          <w:b w:val="0"/>
          <w:color w:val="221e1f"/>
          <w:sz w:val="14"/>
          <w:szCs w:val="14"/>
          <w:rtl w:val="0"/>
        </w:rPr>
        <w:t xml:space="preserve">. ATTENDANCE (ONLINE COURSES): Registration for an online course presupposes that the student will attend/fully participate in all online activities. Each student is responsible for meeting all course requirements.</w:t>
      </w:r>
    </w:p>
    <w:p w:rsidR="00000000" w:rsidDel="00000000" w:rsidP="00000000" w:rsidRDefault="00000000" w:rsidRPr="00000000" w14:paraId="0000006C">
      <w:pPr>
        <w:pageBreakBefore w:val="0"/>
        <w:pBdr>
          <w:top w:space="0" w:sz="0" w:val="nil"/>
          <w:left w:space="0" w:sz="0" w:val="nil"/>
          <w:bottom w:space="0" w:sz="0" w:val="nil"/>
          <w:right w:space="0" w:sz="0" w:val="nil"/>
          <w:between w:space="0" w:sz="0" w:val="nil"/>
        </w:pBdr>
        <w:shd w:fill="auto" w:val="clear"/>
        <w:ind w:left="720" w:firstLine="0"/>
        <w:rPr>
          <w:rFonts w:ascii="Helvetica Neue" w:cs="Helvetica Neue" w:eastAsia="Helvetica Neue" w:hAnsi="Helvetica Neue"/>
          <w:b w:val="0"/>
          <w:color w:val="221e1f"/>
          <w:sz w:val="14"/>
          <w:szCs w:val="14"/>
        </w:rPr>
      </w:pPr>
      <w:r w:rsidDel="00000000" w:rsidR="00000000" w:rsidRPr="00000000">
        <w:rPr>
          <w:rtl w:val="0"/>
        </w:rPr>
      </w:r>
    </w:p>
    <w:p w:rsidR="00000000" w:rsidDel="00000000" w:rsidP="00000000" w:rsidRDefault="00000000" w:rsidRPr="00000000" w14:paraId="0000006D">
      <w:pPr>
        <w:pageBreakBefore w:val="0"/>
        <w:pBdr>
          <w:top w:space="0" w:sz="0" w:val="nil"/>
          <w:left w:space="0" w:sz="0" w:val="nil"/>
          <w:bottom w:space="0" w:sz="0" w:val="nil"/>
          <w:right w:space="0" w:sz="0" w:val="nil"/>
          <w:between w:space="0" w:sz="0" w:val="nil"/>
        </w:pBdr>
        <w:shd w:fill="auto" w:val="clear"/>
        <w:ind w:left="720" w:firstLine="0"/>
        <w:rPr>
          <w:rFonts w:ascii="Helvetica Neue" w:cs="Helvetica Neue" w:eastAsia="Helvetica Neue" w:hAnsi="Helvetica Neue"/>
          <w:b w:val="0"/>
          <w:color w:val="221e1f"/>
          <w:sz w:val="14"/>
          <w:szCs w:val="14"/>
        </w:rPr>
      </w:pPr>
      <w:r w:rsidDel="00000000" w:rsidR="00000000" w:rsidRPr="00000000">
        <w:rPr>
          <w:b w:val="0"/>
          <w:color w:val="221e1f"/>
          <w:sz w:val="14"/>
          <w:szCs w:val="14"/>
          <w:rtl w:val="0"/>
        </w:rPr>
        <w:t xml:space="preserve">I</w:t>
      </w:r>
      <w:r w:rsidDel="00000000" w:rsidR="00000000" w:rsidRPr="00000000">
        <w:rPr>
          <w:rFonts w:ascii="Helvetica Neue" w:cs="Helvetica Neue" w:eastAsia="Helvetica Neue" w:hAnsi="Helvetica Neue"/>
          <w:b w:val="0"/>
          <w:color w:val="221e1f"/>
          <w:sz w:val="14"/>
          <w:szCs w:val="14"/>
          <w:rtl w:val="0"/>
        </w:rPr>
        <w:t xml:space="preserve">. CLASSROOM </w:t>
      </w:r>
      <w:r w:rsidDel="00000000" w:rsidR="00000000" w:rsidRPr="00000000">
        <w:rPr>
          <w:b w:val="0"/>
          <w:color w:val="221e1f"/>
          <w:sz w:val="14"/>
          <w:szCs w:val="14"/>
          <w:rtl w:val="0"/>
        </w:rPr>
        <w:t xml:space="preserve">DEVICE</w:t>
      </w:r>
      <w:r w:rsidDel="00000000" w:rsidR="00000000" w:rsidRPr="00000000">
        <w:rPr>
          <w:rFonts w:ascii="Helvetica Neue" w:cs="Helvetica Neue" w:eastAsia="Helvetica Neue" w:hAnsi="Helvetica Neue"/>
          <w:b w:val="0"/>
          <w:color w:val="221e1f"/>
          <w:sz w:val="14"/>
          <w:szCs w:val="14"/>
          <w:rtl w:val="0"/>
        </w:rPr>
        <w:t xml:space="preserve"> USAGE POLICY: Participation in a classroom community has many benefits, but students will also find that along with those benefits come responsibilities:</w:t>
      </w:r>
    </w:p>
    <w:p w:rsidR="00000000" w:rsidDel="00000000" w:rsidP="00000000" w:rsidRDefault="00000000" w:rsidRPr="00000000" w14:paraId="0000006E">
      <w:pPr>
        <w:pageBreakBefore w:val="0"/>
        <w:pBdr>
          <w:top w:space="0" w:sz="0" w:val="nil"/>
          <w:left w:space="0" w:sz="0" w:val="nil"/>
          <w:bottom w:space="0" w:sz="0" w:val="nil"/>
          <w:right w:space="0" w:sz="0" w:val="nil"/>
          <w:between w:space="0" w:sz="0" w:val="nil"/>
        </w:pBdr>
        <w:shd w:fill="auto" w:val="clear"/>
        <w:ind w:left="720" w:firstLine="0"/>
        <w:rPr>
          <w:rFonts w:ascii="Helvetica Neue" w:cs="Helvetica Neue" w:eastAsia="Helvetica Neue" w:hAnsi="Helvetica Neue"/>
          <w:b w:val="0"/>
          <w:color w:val="221e1f"/>
          <w:sz w:val="14"/>
          <w:szCs w:val="14"/>
        </w:rPr>
      </w:pPr>
      <w:r w:rsidDel="00000000" w:rsidR="00000000" w:rsidRPr="00000000">
        <w:rPr>
          <w:rFonts w:ascii="Helvetica Neue" w:cs="Helvetica Neue" w:eastAsia="Helvetica Neue" w:hAnsi="Helvetica Neue"/>
          <w:b w:val="0"/>
          <w:color w:val="221e1f"/>
          <w:sz w:val="14"/>
          <w:szCs w:val="14"/>
          <w:rtl w:val="0"/>
        </w:rPr>
        <w:t xml:space="preserve">+ Students are responsible for bringing laptops to class when scheduled to do so.</w:t>
      </w:r>
    </w:p>
    <w:p w:rsidR="00000000" w:rsidDel="00000000" w:rsidP="00000000" w:rsidRDefault="00000000" w:rsidRPr="00000000" w14:paraId="0000006F">
      <w:pPr>
        <w:pageBreakBefore w:val="0"/>
        <w:pBdr>
          <w:top w:space="0" w:sz="0" w:val="nil"/>
          <w:left w:space="0" w:sz="0" w:val="nil"/>
          <w:bottom w:space="0" w:sz="0" w:val="nil"/>
          <w:right w:space="0" w:sz="0" w:val="nil"/>
          <w:between w:space="0" w:sz="0" w:val="nil"/>
        </w:pBdr>
        <w:shd w:fill="auto" w:val="clear"/>
        <w:ind w:left="720" w:firstLine="0"/>
        <w:rPr>
          <w:rFonts w:ascii="Helvetica Neue" w:cs="Helvetica Neue" w:eastAsia="Helvetica Neue" w:hAnsi="Helvetica Neue"/>
          <w:b w:val="0"/>
          <w:color w:val="221e1f"/>
          <w:sz w:val="14"/>
          <w:szCs w:val="14"/>
        </w:rPr>
      </w:pPr>
      <w:r w:rsidDel="00000000" w:rsidR="00000000" w:rsidRPr="00000000">
        <w:rPr>
          <w:rFonts w:ascii="Helvetica Neue" w:cs="Helvetica Neue" w:eastAsia="Helvetica Neue" w:hAnsi="Helvetica Neue"/>
          <w:b w:val="0"/>
          <w:color w:val="221e1f"/>
          <w:sz w:val="14"/>
          <w:szCs w:val="14"/>
          <w:rtl w:val="0"/>
        </w:rPr>
        <w:t xml:space="preserve">+ Student laptops should be in good working condition. If a student is experiencing problems with a laptop, it is the student’s responsibility to go to Computer Support for help: </w:t>
      </w:r>
      <w:hyperlink r:id="rId11">
        <w:r w:rsidDel="00000000" w:rsidR="00000000" w:rsidRPr="00000000">
          <w:rPr>
            <w:rFonts w:ascii="Helvetica Neue" w:cs="Helvetica Neue" w:eastAsia="Helvetica Neue" w:hAnsi="Helvetica Neue"/>
            <w:b w:val="0"/>
            <w:color w:val="0000ff"/>
            <w:sz w:val="14"/>
            <w:szCs w:val="14"/>
            <w:u w:val="single"/>
            <w:rtl w:val="0"/>
          </w:rPr>
          <w:t xml:space="preserve">https://intranet.mcad.edu/modules/css/?css=1</w:t>
        </w:r>
      </w:hyperlink>
      <w:r w:rsidDel="00000000" w:rsidR="00000000" w:rsidRPr="00000000">
        <w:rPr>
          <w:rFonts w:ascii="Helvetica Neue" w:cs="Helvetica Neue" w:eastAsia="Helvetica Neue" w:hAnsi="Helvetica Neue"/>
          <w:b w:val="0"/>
          <w:color w:val="221e1f"/>
          <w:sz w:val="14"/>
          <w:szCs w:val="14"/>
          <w:rtl w:val="0"/>
        </w:rPr>
        <w:t xml:space="preserve">. Technical difficulties such a problems printing, uploading, saving, or retrieving files do not excuse late or missing work.</w:t>
      </w:r>
    </w:p>
    <w:p w:rsidR="00000000" w:rsidDel="00000000" w:rsidP="00000000" w:rsidRDefault="00000000" w:rsidRPr="00000000" w14:paraId="00000070">
      <w:pPr>
        <w:pageBreakBefore w:val="0"/>
        <w:pBdr>
          <w:top w:space="0" w:sz="0" w:val="nil"/>
          <w:left w:space="0" w:sz="0" w:val="nil"/>
          <w:bottom w:space="0" w:sz="0" w:val="nil"/>
          <w:right w:space="0" w:sz="0" w:val="nil"/>
          <w:between w:space="0" w:sz="0" w:val="nil"/>
        </w:pBdr>
        <w:shd w:fill="auto" w:val="clear"/>
        <w:ind w:left="720" w:firstLine="0"/>
        <w:rPr>
          <w:rFonts w:ascii="Helvetica Neue" w:cs="Helvetica Neue" w:eastAsia="Helvetica Neue" w:hAnsi="Helvetica Neue"/>
          <w:b w:val="0"/>
          <w:color w:val="221e1f"/>
          <w:sz w:val="14"/>
          <w:szCs w:val="14"/>
        </w:rPr>
      </w:pPr>
      <w:r w:rsidDel="00000000" w:rsidR="00000000" w:rsidRPr="00000000">
        <w:rPr>
          <w:rFonts w:ascii="Helvetica Neue" w:cs="Helvetica Neue" w:eastAsia="Helvetica Neue" w:hAnsi="Helvetica Neue"/>
          <w:b w:val="0"/>
          <w:color w:val="221e1f"/>
          <w:sz w:val="14"/>
          <w:szCs w:val="14"/>
          <w:rtl w:val="0"/>
        </w:rPr>
        <w:t xml:space="preserve">+ During classroom discussion, demonstration, or lecture, students should not be connected to network resources unless students are specifically instructed to do so.</w:t>
      </w:r>
    </w:p>
    <w:p w:rsidR="00000000" w:rsidDel="00000000" w:rsidP="00000000" w:rsidRDefault="00000000" w:rsidRPr="00000000" w14:paraId="00000071">
      <w:pPr>
        <w:pageBreakBefore w:val="0"/>
        <w:pBdr>
          <w:top w:space="0" w:sz="0" w:val="nil"/>
          <w:left w:space="0" w:sz="0" w:val="nil"/>
          <w:bottom w:space="0" w:sz="0" w:val="nil"/>
          <w:right w:space="0" w:sz="0" w:val="nil"/>
          <w:between w:space="0" w:sz="0" w:val="nil"/>
        </w:pBdr>
        <w:shd w:fill="auto" w:val="clear"/>
        <w:ind w:left="720" w:firstLine="0"/>
        <w:rPr>
          <w:rFonts w:ascii="Helvetica Neue" w:cs="Helvetica Neue" w:eastAsia="Helvetica Neue" w:hAnsi="Helvetica Neue"/>
          <w:b w:val="0"/>
          <w:color w:val="221e1f"/>
          <w:sz w:val="14"/>
          <w:szCs w:val="14"/>
        </w:rPr>
      </w:pPr>
      <w:r w:rsidDel="00000000" w:rsidR="00000000" w:rsidRPr="00000000">
        <w:rPr>
          <w:rFonts w:ascii="Helvetica Neue" w:cs="Helvetica Neue" w:eastAsia="Helvetica Neue" w:hAnsi="Helvetica Neue"/>
          <w:b w:val="0"/>
          <w:color w:val="221e1f"/>
          <w:sz w:val="14"/>
          <w:szCs w:val="14"/>
          <w:rtl w:val="0"/>
        </w:rPr>
        <w:t xml:space="preserve">+ Chatting, using social media, or emailing is no more acceptable than talking on a cell phone during class time. Non-class related use of a laptop during class time, including working on homework for other courses, may result in restriction of laptop use or a grade penalty.</w:t>
      </w:r>
    </w:p>
    <w:p w:rsidR="00000000" w:rsidDel="00000000" w:rsidP="00000000" w:rsidRDefault="00000000" w:rsidRPr="00000000" w14:paraId="00000072">
      <w:pPr>
        <w:pageBreakBefore w:val="0"/>
        <w:pBdr>
          <w:top w:space="0" w:sz="0" w:val="nil"/>
          <w:left w:space="0" w:sz="0" w:val="nil"/>
          <w:bottom w:space="0" w:sz="0" w:val="nil"/>
          <w:right w:space="0" w:sz="0" w:val="nil"/>
          <w:between w:space="0" w:sz="0" w:val="nil"/>
        </w:pBdr>
        <w:shd w:fill="auto" w:val="clear"/>
        <w:ind w:left="720" w:firstLine="0"/>
        <w:rPr>
          <w:rFonts w:ascii="Helvetica Neue" w:cs="Helvetica Neue" w:eastAsia="Helvetica Neue" w:hAnsi="Helvetica Neue"/>
          <w:b w:val="0"/>
          <w:color w:val="221e1f"/>
          <w:sz w:val="14"/>
          <w:szCs w:val="14"/>
        </w:rPr>
      </w:pPr>
      <w:r w:rsidDel="00000000" w:rsidR="00000000" w:rsidRPr="00000000">
        <w:rPr>
          <w:rFonts w:ascii="Helvetica Neue" w:cs="Helvetica Neue" w:eastAsia="Helvetica Neue" w:hAnsi="Helvetica Neue"/>
          <w:b w:val="0"/>
          <w:color w:val="221e1f"/>
          <w:sz w:val="14"/>
          <w:szCs w:val="14"/>
          <w:rtl w:val="0"/>
        </w:rPr>
        <w:t xml:space="preserve">+ Unless otherwise indicated, students should never use headphones during class time.</w:t>
      </w:r>
    </w:p>
    <w:p w:rsidR="00000000" w:rsidDel="00000000" w:rsidP="00000000" w:rsidRDefault="00000000" w:rsidRPr="00000000" w14:paraId="00000073">
      <w:pPr>
        <w:pageBreakBefore w:val="0"/>
        <w:pBdr>
          <w:top w:space="0" w:sz="0" w:val="nil"/>
          <w:left w:space="0" w:sz="0" w:val="nil"/>
          <w:bottom w:space="0" w:sz="0" w:val="nil"/>
          <w:right w:space="0" w:sz="0" w:val="nil"/>
          <w:between w:space="0" w:sz="0" w:val="nil"/>
        </w:pBdr>
        <w:shd w:fill="auto" w:val="clear"/>
        <w:ind w:left="720" w:firstLine="0"/>
        <w:rPr>
          <w:rFonts w:ascii="Helvetica Neue" w:cs="Helvetica Neue" w:eastAsia="Helvetica Neue" w:hAnsi="Helvetica Neue"/>
          <w:b w:val="0"/>
          <w:color w:val="221e1f"/>
          <w:sz w:val="14"/>
          <w:szCs w:val="14"/>
        </w:rPr>
      </w:pPr>
      <w:r w:rsidDel="00000000" w:rsidR="00000000" w:rsidRPr="00000000">
        <w:rPr>
          <w:rFonts w:ascii="Helvetica Neue" w:cs="Helvetica Neue" w:eastAsia="Helvetica Neue" w:hAnsi="Helvetica Neue"/>
          <w:b w:val="0"/>
          <w:color w:val="221e1f"/>
          <w:sz w:val="14"/>
          <w:szCs w:val="14"/>
          <w:rtl w:val="0"/>
        </w:rPr>
        <w:t xml:space="preserve">+ Students should always store copies of files in two backup locations. Students should never store the only copy of a paper/project on the student server space in case the server is down, and students are unable to access the paper/project.</w:t>
      </w:r>
    </w:p>
    <w:p w:rsidR="00000000" w:rsidDel="00000000" w:rsidP="00000000" w:rsidRDefault="00000000" w:rsidRPr="00000000" w14:paraId="00000074">
      <w:pPr>
        <w:pageBreakBefore w:val="0"/>
        <w:ind w:left="720" w:firstLine="0"/>
        <w:rPr>
          <w:b w:val="0"/>
          <w:sz w:val="14"/>
          <w:szCs w:val="14"/>
        </w:rPr>
      </w:pPr>
      <w:r w:rsidDel="00000000" w:rsidR="00000000" w:rsidRPr="00000000">
        <w:rPr>
          <w:b w:val="0"/>
          <w:sz w:val="14"/>
          <w:szCs w:val="14"/>
          <w:rtl w:val="0"/>
        </w:rPr>
        <w:t xml:space="preserve">+ Recording by instructor permission only. See the MCAD Student Handbook for the full policy.</w:t>
      </w:r>
    </w:p>
    <w:p w:rsidR="00000000" w:rsidDel="00000000" w:rsidP="00000000" w:rsidRDefault="00000000" w:rsidRPr="00000000" w14:paraId="00000075">
      <w:pPr>
        <w:pageBreakBefore w:val="0"/>
        <w:pBdr>
          <w:top w:space="0" w:sz="0" w:val="nil"/>
          <w:left w:space="0" w:sz="0" w:val="nil"/>
          <w:bottom w:space="0" w:sz="0" w:val="nil"/>
          <w:right w:space="0" w:sz="0" w:val="nil"/>
          <w:between w:space="0" w:sz="0" w:val="nil"/>
        </w:pBdr>
        <w:shd w:fill="auto" w:val="clear"/>
        <w:ind w:left="0" w:firstLine="0"/>
        <w:rPr>
          <w:rFonts w:ascii="Helvetica Neue" w:cs="Helvetica Neue" w:eastAsia="Helvetica Neue" w:hAnsi="Helvetica Neue"/>
          <w:b w:val="0"/>
          <w:color w:val="221e1f"/>
          <w:sz w:val="14"/>
          <w:szCs w:val="14"/>
        </w:rPr>
      </w:pPr>
      <w:r w:rsidDel="00000000" w:rsidR="00000000" w:rsidRPr="00000000">
        <w:rPr>
          <w:rtl w:val="0"/>
        </w:rPr>
      </w:r>
    </w:p>
    <w:p w:rsidR="00000000" w:rsidDel="00000000" w:rsidP="00000000" w:rsidRDefault="00000000" w:rsidRPr="00000000" w14:paraId="00000076">
      <w:pPr>
        <w:pageBreakBefore w:val="0"/>
        <w:pBdr>
          <w:top w:space="0" w:sz="0" w:val="nil"/>
          <w:left w:space="0" w:sz="0" w:val="nil"/>
          <w:bottom w:space="0" w:sz="0" w:val="nil"/>
          <w:right w:space="0" w:sz="0" w:val="nil"/>
          <w:between w:space="0" w:sz="0" w:val="nil"/>
        </w:pBdr>
        <w:shd w:fill="auto" w:val="clear"/>
        <w:ind w:left="720" w:firstLine="0"/>
        <w:rPr>
          <w:rFonts w:ascii="Helvetica Neue" w:cs="Helvetica Neue" w:eastAsia="Helvetica Neue" w:hAnsi="Helvetica Neue"/>
          <w:b w:val="0"/>
          <w:color w:val="221e1f"/>
          <w:sz w:val="14"/>
          <w:szCs w:val="14"/>
        </w:rPr>
      </w:pPr>
      <w:r w:rsidDel="00000000" w:rsidR="00000000" w:rsidRPr="00000000">
        <w:rPr>
          <w:b w:val="0"/>
          <w:color w:val="221e1f"/>
          <w:sz w:val="14"/>
          <w:szCs w:val="14"/>
          <w:rtl w:val="0"/>
        </w:rPr>
        <w:t xml:space="preserve">J</w:t>
      </w:r>
      <w:r w:rsidDel="00000000" w:rsidR="00000000" w:rsidRPr="00000000">
        <w:rPr>
          <w:rFonts w:ascii="Helvetica Neue" w:cs="Helvetica Neue" w:eastAsia="Helvetica Neue" w:hAnsi="Helvetica Neue"/>
          <w:b w:val="0"/>
          <w:color w:val="221e1f"/>
          <w:sz w:val="14"/>
          <w:szCs w:val="14"/>
          <w:rtl w:val="0"/>
        </w:rPr>
        <w:t xml:space="preserve">. ACADEMIC INTEGRITY / SCHOLASTIC DISHONESTY: Academic integrity is essential to a positive teaching and learning environment. All students enrolled in MCAD courses are expected to complete coursework responsibilities with fairness and honesty. Failure to do so by seeking unfair advantage over others or misrepresenting someone else’s work as your own can result in disciplinary action. </w:t>
      </w:r>
    </w:p>
    <w:p w:rsidR="00000000" w:rsidDel="00000000" w:rsidP="00000000" w:rsidRDefault="00000000" w:rsidRPr="00000000" w14:paraId="00000077">
      <w:pPr>
        <w:pageBreakBefore w:val="0"/>
        <w:pBdr>
          <w:top w:space="0" w:sz="0" w:val="nil"/>
          <w:left w:space="0" w:sz="0" w:val="nil"/>
          <w:bottom w:space="0" w:sz="0" w:val="nil"/>
          <w:right w:space="0" w:sz="0" w:val="nil"/>
          <w:between w:space="0" w:sz="0" w:val="nil"/>
        </w:pBdr>
        <w:shd w:fill="auto" w:val="clear"/>
        <w:ind w:left="720" w:firstLine="360"/>
        <w:rPr>
          <w:rFonts w:ascii="Helvetica Neue" w:cs="Helvetica Neue" w:eastAsia="Helvetica Neue" w:hAnsi="Helvetica Neue"/>
          <w:b w:val="0"/>
          <w:color w:val="221e1f"/>
          <w:sz w:val="14"/>
          <w:szCs w:val="14"/>
        </w:rPr>
      </w:pPr>
      <w:r w:rsidDel="00000000" w:rsidR="00000000" w:rsidRPr="00000000">
        <w:rPr>
          <w:rFonts w:ascii="Helvetica Neue" w:cs="Helvetica Neue" w:eastAsia="Helvetica Neue" w:hAnsi="Helvetica Neue"/>
          <w:b w:val="0"/>
          <w:color w:val="221e1f"/>
          <w:sz w:val="14"/>
          <w:szCs w:val="14"/>
          <w:rtl w:val="0"/>
        </w:rPr>
        <w:t xml:space="preserve">The MCAD Student Handbook defines academic dishonesty as follows: Submission of false records of academic achievement; cheating on assignments or examinations; altering, forging or misusing a College academic record, document or funds; taking, acquiring or using test materials without faculty permission; acting alone or in cooperation with another to falsify records to obtain grades, honors, awards or professional endorsement in a dishonest manner; plagiarizing.</w:t>
      </w:r>
    </w:p>
    <w:p w:rsidR="00000000" w:rsidDel="00000000" w:rsidP="00000000" w:rsidRDefault="00000000" w:rsidRPr="00000000" w14:paraId="00000078">
      <w:pPr>
        <w:pageBreakBefore w:val="0"/>
        <w:pBdr>
          <w:top w:space="0" w:sz="0" w:val="nil"/>
          <w:left w:space="0" w:sz="0" w:val="nil"/>
          <w:bottom w:space="0" w:sz="0" w:val="nil"/>
          <w:right w:space="0" w:sz="0" w:val="nil"/>
          <w:between w:space="0" w:sz="0" w:val="nil"/>
        </w:pBdr>
        <w:shd w:fill="auto" w:val="clear"/>
        <w:ind w:left="720" w:firstLine="0"/>
        <w:rPr>
          <w:rFonts w:ascii="Helvetica Neue" w:cs="Helvetica Neue" w:eastAsia="Helvetica Neue" w:hAnsi="Helvetica Neue"/>
          <w:b w:val="0"/>
          <w:color w:val="221e1f"/>
          <w:sz w:val="14"/>
          <w:szCs w:val="14"/>
        </w:rPr>
      </w:pPr>
      <w:r w:rsidDel="00000000" w:rsidR="00000000" w:rsidRPr="00000000">
        <w:rPr>
          <w:rFonts w:ascii="Helvetica Neue" w:cs="Helvetica Neue" w:eastAsia="Helvetica Neue" w:hAnsi="Helvetica Neue"/>
          <w:b w:val="0"/>
          <w:color w:val="221e1f"/>
          <w:sz w:val="14"/>
          <w:szCs w:val="14"/>
          <w:rtl w:val="0"/>
        </w:rPr>
        <w:t xml:space="preserve">+ Plagiarizing: Quoting uncited materials, visual or written; presenting the work of others as your own; using work of other MCAD students without their express permission.</w:t>
      </w:r>
    </w:p>
    <w:p w:rsidR="00000000" w:rsidDel="00000000" w:rsidP="00000000" w:rsidRDefault="00000000" w:rsidRPr="00000000" w14:paraId="00000079">
      <w:pPr>
        <w:pageBreakBefore w:val="0"/>
        <w:pBdr>
          <w:top w:space="0" w:sz="0" w:val="nil"/>
          <w:left w:space="0" w:sz="0" w:val="nil"/>
          <w:bottom w:space="0" w:sz="0" w:val="nil"/>
          <w:right w:space="0" w:sz="0" w:val="nil"/>
          <w:between w:space="0" w:sz="0" w:val="nil"/>
        </w:pBdr>
        <w:shd w:fill="auto" w:val="clear"/>
        <w:ind w:left="720" w:firstLine="0"/>
        <w:rPr>
          <w:rFonts w:ascii="Helvetica Neue" w:cs="Helvetica Neue" w:eastAsia="Helvetica Neue" w:hAnsi="Helvetica Neue"/>
          <w:b w:val="0"/>
          <w:color w:val="221e1f"/>
          <w:sz w:val="14"/>
          <w:szCs w:val="14"/>
        </w:rPr>
      </w:pPr>
      <w:r w:rsidDel="00000000" w:rsidR="00000000" w:rsidRPr="00000000">
        <w:rPr>
          <w:rFonts w:ascii="Helvetica Neue" w:cs="Helvetica Neue" w:eastAsia="Helvetica Neue" w:hAnsi="Helvetica Neue"/>
          <w:b w:val="0"/>
          <w:color w:val="221e1f"/>
          <w:sz w:val="14"/>
          <w:szCs w:val="14"/>
          <w:rtl w:val="0"/>
        </w:rPr>
        <w:t xml:space="preserve">+ Using the Same Work in Different Courses: Students may not submit the same work for more than one class without the knowledge and consent of all faculty.</w:t>
      </w:r>
    </w:p>
    <w:p w:rsidR="00000000" w:rsidDel="00000000" w:rsidP="00000000" w:rsidRDefault="00000000" w:rsidRPr="00000000" w14:paraId="0000007A">
      <w:pPr>
        <w:pageBreakBefore w:val="0"/>
        <w:pBdr>
          <w:top w:space="0" w:sz="0" w:val="nil"/>
          <w:left w:space="0" w:sz="0" w:val="nil"/>
          <w:bottom w:space="0" w:sz="0" w:val="nil"/>
          <w:right w:space="0" w:sz="0" w:val="nil"/>
          <w:between w:space="0" w:sz="0" w:val="nil"/>
        </w:pBdr>
        <w:shd w:fill="auto" w:val="clear"/>
        <w:ind w:left="720" w:firstLine="0"/>
        <w:rPr>
          <w:rFonts w:ascii="Helvetica Neue" w:cs="Helvetica Neue" w:eastAsia="Helvetica Neue" w:hAnsi="Helvetica Neue"/>
          <w:b w:val="0"/>
          <w:color w:val="221e1f"/>
          <w:sz w:val="14"/>
          <w:szCs w:val="14"/>
        </w:rPr>
      </w:pPr>
      <w:r w:rsidDel="00000000" w:rsidR="00000000" w:rsidRPr="00000000">
        <w:rPr>
          <w:rFonts w:ascii="Helvetica Neue" w:cs="Helvetica Neue" w:eastAsia="Helvetica Neue" w:hAnsi="Helvetica Neue"/>
          <w:b w:val="0"/>
          <w:color w:val="221e1f"/>
          <w:sz w:val="14"/>
          <w:szCs w:val="14"/>
          <w:rtl w:val="0"/>
        </w:rPr>
        <w:t xml:space="preserve">+ Consequences for plagiarizing and double submissions may include failing the assignment or the course, or academic probation. </w:t>
      </w:r>
    </w:p>
    <w:p w:rsidR="00000000" w:rsidDel="00000000" w:rsidP="00000000" w:rsidRDefault="00000000" w:rsidRPr="00000000" w14:paraId="0000007B">
      <w:pPr>
        <w:pageBreakBefore w:val="0"/>
        <w:pBdr>
          <w:top w:space="0" w:sz="0" w:val="nil"/>
          <w:left w:space="0" w:sz="0" w:val="nil"/>
          <w:bottom w:space="0" w:sz="0" w:val="nil"/>
          <w:right w:space="0" w:sz="0" w:val="nil"/>
          <w:between w:space="0" w:sz="0" w:val="nil"/>
        </w:pBdr>
        <w:shd w:fill="auto" w:val="clear"/>
        <w:ind w:left="720" w:firstLine="360"/>
        <w:rPr>
          <w:rFonts w:ascii="Helvetica Neue" w:cs="Helvetica Neue" w:eastAsia="Helvetica Neue" w:hAnsi="Helvetica Neue"/>
          <w:b w:val="0"/>
          <w:color w:val="221e1f"/>
          <w:sz w:val="14"/>
          <w:szCs w:val="14"/>
        </w:rPr>
      </w:pPr>
      <w:r w:rsidDel="00000000" w:rsidR="00000000" w:rsidRPr="00000000">
        <w:rPr>
          <w:rFonts w:ascii="Helvetica Neue" w:cs="Helvetica Neue" w:eastAsia="Helvetica Neue" w:hAnsi="Helvetica Neue"/>
          <w:b w:val="0"/>
          <w:color w:val="221e1f"/>
          <w:sz w:val="14"/>
          <w:szCs w:val="14"/>
          <w:rtl w:val="0"/>
        </w:rPr>
        <w:t xml:space="preserve">Within this course, a student who is responsible for scholastic dishonesty can be assigned a penalty up to an including an “F” for the course. If students have any questions regarding the expectations for a specific assignment or exam, they should consult with their professor. </w:t>
      </w:r>
    </w:p>
    <w:p w:rsidR="00000000" w:rsidDel="00000000" w:rsidP="00000000" w:rsidRDefault="00000000" w:rsidRPr="00000000" w14:paraId="0000007C">
      <w:pPr>
        <w:pageBreakBefore w:val="0"/>
        <w:pBdr>
          <w:top w:space="0" w:sz="0" w:val="nil"/>
          <w:left w:space="0" w:sz="0" w:val="nil"/>
          <w:bottom w:space="0" w:sz="0" w:val="nil"/>
          <w:right w:space="0" w:sz="0" w:val="nil"/>
          <w:between w:space="0" w:sz="0" w:val="nil"/>
        </w:pBdr>
        <w:shd w:fill="auto" w:val="clear"/>
        <w:ind w:left="720" w:firstLine="360"/>
        <w:rPr>
          <w:rFonts w:ascii="Helvetica Neue" w:cs="Helvetica Neue" w:eastAsia="Helvetica Neue" w:hAnsi="Helvetica Neue"/>
          <w:b w:val="0"/>
          <w:color w:val="221e1f"/>
          <w:sz w:val="14"/>
          <w:szCs w:val="14"/>
        </w:rPr>
      </w:pPr>
      <w:r w:rsidDel="00000000" w:rsidR="00000000" w:rsidRPr="00000000">
        <w:rPr>
          <w:rFonts w:ascii="Helvetica Neue" w:cs="Helvetica Neue" w:eastAsia="Helvetica Neue" w:hAnsi="Helvetica Neue"/>
          <w:b w:val="0"/>
          <w:color w:val="221e1f"/>
          <w:sz w:val="14"/>
          <w:szCs w:val="14"/>
          <w:rtl w:val="0"/>
        </w:rPr>
        <w:t xml:space="preserve">Using the Same Assignment in Different Courses: Studio projects are assigned and assessed according to the specific learning objectives for each course. Occasionally students may be assigned a project in one course that shares many of the learning objectives of an assignment given in a different course. While turning in the same assignment for two courses is not encouraged, students who wish to do so are required to first notify the faculty member of each course and get permission. Faculty may assign additional requirements. Failure to notify faculty can result in failure of the assignments in both courses.</w:t>
      </w:r>
    </w:p>
    <w:p w:rsidR="00000000" w:rsidDel="00000000" w:rsidP="00000000" w:rsidRDefault="00000000" w:rsidRPr="00000000" w14:paraId="0000007D">
      <w:pPr>
        <w:pageBreakBefore w:val="0"/>
        <w:pBdr>
          <w:top w:space="0" w:sz="0" w:val="nil"/>
          <w:left w:space="0" w:sz="0" w:val="nil"/>
          <w:bottom w:space="0" w:sz="0" w:val="nil"/>
          <w:right w:space="0" w:sz="0" w:val="nil"/>
          <w:between w:space="0" w:sz="0" w:val="nil"/>
        </w:pBdr>
        <w:shd w:fill="auto" w:val="clear"/>
        <w:ind w:left="720" w:firstLine="0"/>
        <w:rPr>
          <w:rFonts w:ascii="Helvetica Neue" w:cs="Helvetica Neue" w:eastAsia="Helvetica Neue" w:hAnsi="Helvetica Neue"/>
          <w:b w:val="0"/>
          <w:color w:val="221e1f"/>
          <w:sz w:val="14"/>
          <w:szCs w:val="14"/>
        </w:rPr>
      </w:pPr>
      <w:r w:rsidDel="00000000" w:rsidR="00000000" w:rsidRPr="00000000">
        <w:rPr>
          <w:rtl w:val="0"/>
        </w:rPr>
      </w:r>
    </w:p>
    <w:p w:rsidR="00000000" w:rsidDel="00000000" w:rsidP="00000000" w:rsidRDefault="00000000" w:rsidRPr="00000000" w14:paraId="0000007E">
      <w:pPr>
        <w:pageBreakBefore w:val="0"/>
        <w:pBdr>
          <w:top w:space="0" w:sz="0" w:val="nil"/>
          <w:left w:space="0" w:sz="0" w:val="nil"/>
          <w:bottom w:space="0" w:sz="0" w:val="nil"/>
          <w:right w:space="0" w:sz="0" w:val="nil"/>
          <w:between w:space="0" w:sz="0" w:val="nil"/>
        </w:pBdr>
        <w:shd w:fill="auto" w:val="clear"/>
        <w:ind w:left="720" w:firstLine="0"/>
        <w:rPr>
          <w:b w:val="0"/>
          <w:sz w:val="14"/>
          <w:szCs w:val="14"/>
        </w:rPr>
      </w:pPr>
      <w:r w:rsidDel="00000000" w:rsidR="00000000" w:rsidRPr="00000000">
        <w:rPr>
          <w:b w:val="0"/>
          <w:color w:val="221e1f"/>
          <w:sz w:val="14"/>
          <w:szCs w:val="14"/>
          <w:rtl w:val="0"/>
        </w:rPr>
        <w:t xml:space="preserve">K</w:t>
      </w:r>
      <w:r w:rsidDel="00000000" w:rsidR="00000000" w:rsidRPr="00000000">
        <w:rPr>
          <w:rFonts w:ascii="Helvetica Neue" w:cs="Helvetica Neue" w:eastAsia="Helvetica Neue" w:hAnsi="Helvetica Neue"/>
          <w:b w:val="0"/>
          <w:color w:val="221e1f"/>
          <w:sz w:val="14"/>
          <w:szCs w:val="14"/>
          <w:rtl w:val="0"/>
        </w:rPr>
        <w:t xml:space="preserve">. </w:t>
      </w:r>
      <w:r w:rsidDel="00000000" w:rsidR="00000000" w:rsidRPr="00000000">
        <w:rPr>
          <w:b w:val="0"/>
          <w:color w:val="221e1f"/>
          <w:sz w:val="14"/>
          <w:szCs w:val="14"/>
          <w:rtl w:val="0"/>
        </w:rPr>
        <w:t xml:space="preserve">ACCESSIBILITY AND EQUAL ACCESS</w:t>
      </w:r>
      <w:r w:rsidDel="00000000" w:rsidR="00000000" w:rsidRPr="00000000">
        <w:rPr>
          <w:rFonts w:ascii="Helvetica Neue" w:cs="Helvetica Neue" w:eastAsia="Helvetica Neue" w:hAnsi="Helvetica Neue"/>
          <w:b w:val="0"/>
          <w:color w:val="221e1f"/>
          <w:sz w:val="14"/>
          <w:szCs w:val="14"/>
          <w:rtl w:val="0"/>
        </w:rPr>
        <w:t xml:space="preserve">: </w:t>
      </w:r>
      <w:r w:rsidDel="00000000" w:rsidR="00000000" w:rsidRPr="00000000">
        <w:rPr>
          <w:rFonts w:ascii="Helvetica Neue" w:cs="Helvetica Neue" w:eastAsia="Helvetica Neue" w:hAnsi="Helvetica Neue"/>
          <w:b w:val="0"/>
          <w:sz w:val="14"/>
          <w:szCs w:val="14"/>
          <w:rtl w:val="0"/>
        </w:rPr>
        <w:t xml:space="preserve">Persons with disabilities have a right to equal opportunity as prescribed by law. MCAD is responsible for creating a barrier-free environment while empowering students to grow toward independence and self-assertion. It is the individual student’s responsibility to make their needs known and request accommodation. First-time disclosures must be made via appointment with the Learning Center or via our Disability Disclosure Form. For more information, visit </w:t>
      </w:r>
      <w:hyperlink r:id="rId12">
        <w:r w:rsidDel="00000000" w:rsidR="00000000" w:rsidRPr="00000000">
          <w:rPr>
            <w:rFonts w:ascii="Helvetica Neue" w:cs="Helvetica Neue" w:eastAsia="Helvetica Neue" w:hAnsi="Helvetica Neue"/>
            <w:b w:val="0"/>
            <w:color w:val="386eff"/>
            <w:sz w:val="14"/>
            <w:szCs w:val="14"/>
            <w:u w:val="single"/>
            <w:rtl w:val="0"/>
          </w:rPr>
          <w:t xml:space="preserve">learningcenter.mcad.edu</w:t>
        </w:r>
      </w:hyperlink>
      <w:r w:rsidDel="00000000" w:rsidR="00000000" w:rsidRPr="00000000">
        <w:rPr>
          <w:rFonts w:ascii="Helvetica Neue" w:cs="Helvetica Neue" w:eastAsia="Helvetica Neue" w:hAnsi="Helvetica Neue"/>
          <w:b w:val="0"/>
          <w:sz w:val="14"/>
          <w:szCs w:val="14"/>
          <w:rtl w:val="0"/>
        </w:rPr>
        <w:t xml:space="preserve"> or call </w:t>
      </w:r>
      <w:r w:rsidDel="00000000" w:rsidR="00000000" w:rsidRPr="00000000">
        <w:rPr>
          <w:rFonts w:ascii="Helvetica Neue" w:cs="Helvetica Neue" w:eastAsia="Helvetica Neue" w:hAnsi="Helvetica Neue"/>
          <w:b w:val="0"/>
          <w:color w:val="386eff"/>
          <w:sz w:val="14"/>
          <w:szCs w:val="14"/>
          <w:u w:val="single"/>
          <w:rtl w:val="0"/>
        </w:rPr>
        <w:t xml:space="preserve">(612) 874-3671</w:t>
      </w:r>
      <w:r w:rsidDel="00000000" w:rsidR="00000000" w:rsidRPr="00000000">
        <w:rPr>
          <w:rFonts w:ascii="Helvetica Neue" w:cs="Helvetica Neue" w:eastAsia="Helvetica Neue" w:hAnsi="Helvetica Neue"/>
          <w:b w:val="0"/>
          <w:sz w:val="14"/>
          <w:szCs w:val="14"/>
          <w:rtl w:val="0"/>
        </w:rPr>
        <w:t xml:space="preserve">.</w:t>
      </w:r>
      <w:r w:rsidDel="00000000" w:rsidR="00000000" w:rsidRPr="00000000">
        <w:rPr>
          <w:rtl w:val="0"/>
        </w:rPr>
      </w:r>
    </w:p>
    <w:p w:rsidR="00000000" w:rsidDel="00000000" w:rsidP="00000000" w:rsidRDefault="00000000" w:rsidRPr="00000000" w14:paraId="0000007F">
      <w:pPr>
        <w:pageBreakBefore w:val="0"/>
        <w:pBdr>
          <w:top w:space="0" w:sz="0" w:val="nil"/>
          <w:left w:space="0" w:sz="0" w:val="nil"/>
          <w:bottom w:space="0" w:sz="0" w:val="nil"/>
          <w:right w:space="0" w:sz="0" w:val="nil"/>
          <w:between w:space="0" w:sz="0" w:val="nil"/>
        </w:pBdr>
        <w:shd w:fill="auto" w:val="clear"/>
        <w:ind w:left="720" w:firstLine="0"/>
        <w:rPr>
          <w:rFonts w:ascii="Helvetica Neue" w:cs="Helvetica Neue" w:eastAsia="Helvetica Neue" w:hAnsi="Helvetica Neue"/>
          <w:b w:val="0"/>
          <w:color w:val="221e1f"/>
          <w:sz w:val="14"/>
          <w:szCs w:val="14"/>
        </w:rPr>
      </w:pPr>
      <w:r w:rsidDel="00000000" w:rsidR="00000000" w:rsidRPr="00000000">
        <w:rPr>
          <w:rtl w:val="0"/>
        </w:rPr>
      </w:r>
    </w:p>
    <w:p w:rsidR="00000000" w:rsidDel="00000000" w:rsidP="00000000" w:rsidRDefault="00000000" w:rsidRPr="00000000" w14:paraId="00000080">
      <w:pPr>
        <w:pageBreakBefore w:val="0"/>
        <w:pBdr>
          <w:top w:space="0" w:sz="0" w:val="nil"/>
          <w:left w:space="0" w:sz="0" w:val="nil"/>
          <w:bottom w:space="0" w:sz="0" w:val="nil"/>
          <w:right w:space="0" w:sz="0" w:val="nil"/>
          <w:between w:space="0" w:sz="0" w:val="nil"/>
        </w:pBdr>
        <w:shd w:fill="auto" w:val="clear"/>
        <w:jc w:val="both"/>
        <w:rPr>
          <w:rFonts w:ascii="Helvetica Neue" w:cs="Helvetica Neue" w:eastAsia="Helvetica Neue" w:hAnsi="Helvetica Neue"/>
          <w:b w:val="0"/>
          <w:sz w:val="14"/>
          <w:szCs w:val="14"/>
        </w:rPr>
      </w:pPr>
      <w:r w:rsidDel="00000000" w:rsidR="00000000" w:rsidRPr="00000000">
        <w:rPr>
          <w:rtl w:val="0"/>
        </w:rPr>
      </w:r>
    </w:p>
    <w:sectPr>
      <w:footerReference r:id="rId13" w:type="default"/>
      <w:footerReference r:id="rId14" w:type="first"/>
      <w:pgSz w:h="15840" w:w="12240" w:orient="portrait"/>
      <w:pgMar w:bottom="864" w:top="979" w:left="1066" w:right="965"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AvenirNext-Regular"/>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1">
    <w:pPr>
      <w:pageBreakBefore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720" w:firstLine="0"/>
      <w:rPr>
        <w:rFonts w:ascii="Helvetica Neue" w:cs="Helvetica Neue" w:eastAsia="Helvetica Neue" w:hAnsi="Helvetica Neue"/>
        <w:b w:val="0"/>
        <w:sz w:val="14"/>
        <w:szCs w:val="14"/>
      </w:rPr>
    </w:pPr>
    <w:r w:rsidDel="00000000" w:rsidR="00000000" w:rsidRPr="00000000">
      <w:rPr>
        <w:rtl w:val="0"/>
      </w:rPr>
    </w:r>
  </w:p>
  <w:p w:rsidR="00000000" w:rsidDel="00000000" w:rsidP="00000000" w:rsidRDefault="00000000" w:rsidRPr="00000000" w14:paraId="00000082">
    <w:pPr>
      <w:pageBreakBefore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720" w:firstLine="0"/>
      <w:rPr>
        <w:rFonts w:ascii="Helvetica Neue" w:cs="Helvetica Neue" w:eastAsia="Helvetica Neue" w:hAnsi="Helvetica Neue"/>
        <w:b w:val="0"/>
        <w:sz w:val="14"/>
        <w:szCs w:val="14"/>
      </w:rPr>
    </w:pPr>
    <w:r w:rsidDel="00000000" w:rsidR="00000000" w:rsidRPr="00000000">
      <w:rPr>
        <w:rtl w:val="0"/>
      </w:rPr>
    </w:r>
  </w:p>
  <w:p w:rsidR="00000000" w:rsidDel="00000000" w:rsidP="00000000" w:rsidRDefault="00000000" w:rsidRPr="00000000" w14:paraId="00000083">
    <w:pPr>
      <w:pageBreakBefore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720" w:firstLine="0"/>
      <w:rPr>
        <w:rFonts w:ascii="Helvetica Neue" w:cs="Helvetica Neue" w:eastAsia="Helvetica Neue" w:hAnsi="Helvetica Neue"/>
        <w:b w:val="0"/>
        <w:sz w:val="14"/>
        <w:szCs w:val="14"/>
      </w:rPr>
    </w:pPr>
    <w:r w:rsidDel="00000000" w:rsidR="00000000" w:rsidRPr="00000000">
      <w:rPr>
        <w:rtl w:val="0"/>
      </w:rPr>
    </w:r>
  </w:p>
  <w:p w:rsidR="00000000" w:rsidDel="00000000" w:rsidP="00000000" w:rsidRDefault="00000000" w:rsidRPr="00000000" w14:paraId="00000084">
    <w:pPr>
      <w:pageBreakBefore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720" w:firstLine="0"/>
      <w:rPr>
        <w:rFonts w:ascii="Helvetica Neue" w:cs="Helvetica Neue" w:eastAsia="Helvetica Neue" w:hAnsi="Helvetica Neue"/>
        <w:b w:val="0"/>
        <w:sz w:val="14"/>
        <w:szCs w:val="14"/>
      </w:rPr>
    </w:pPr>
    <w:r w:rsidDel="00000000" w:rsidR="00000000" w:rsidRPr="00000000">
      <w:rPr>
        <w:rFonts w:ascii="Helvetica Neue" w:cs="Helvetica Neue" w:eastAsia="Helvetica Neue" w:hAnsi="Helvetica Neue"/>
        <w:b w:val="0"/>
        <w:sz w:val="14"/>
        <w:szCs w:val="14"/>
        <w:rtl w:val="0"/>
      </w:rPr>
      <w:t xml:space="preserve">p. </w:t>
    </w:r>
    <w:r w:rsidDel="00000000" w:rsidR="00000000" w:rsidRPr="00000000">
      <w:rPr>
        <w:rFonts w:ascii="Helvetica Neue" w:cs="Helvetica Neue" w:eastAsia="Helvetica Neue" w:hAnsi="Helvetica Neue"/>
        <w:b w:val="0"/>
        <w:sz w:val="14"/>
        <w:szCs w:val="14"/>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85">
    <w:pPr>
      <w:pageBreakBefore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720" w:before="0" w:line="240" w:lineRule="auto"/>
      <w:ind w:left="720" w:firstLine="0"/>
      <w:rPr>
        <w:rFonts w:ascii="Helvetica Neue" w:cs="Helvetica Neue" w:eastAsia="Helvetica Neue" w:hAnsi="Helvetica Neue"/>
        <w:b w:val="0"/>
        <w:sz w:val="14"/>
        <w:szCs w:val="14"/>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6">
    <w:pPr>
      <w:pageBreakBefore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720" w:before="0" w:line="240" w:lineRule="auto"/>
      <w:rPr>
        <w:rFonts w:ascii="Helvetica Neue" w:cs="Helvetica Neue" w:eastAsia="Helvetica Neue" w:hAnsi="Helvetica Neue"/>
        <w:b w:val="0"/>
        <w:sz w:val="10"/>
        <w:szCs w:val="10"/>
      </w:rPr>
    </w:pPr>
    <w:r w:rsidDel="00000000" w:rsidR="00000000" w:rsidRPr="00000000">
      <w:rPr>
        <w:rFonts w:ascii="Helvetica Neue" w:cs="Helvetica Neue" w:eastAsia="Helvetica Neue" w:hAnsi="Helvetica Neue"/>
        <w:b w:val="0"/>
        <w:sz w:val="10"/>
        <w:szCs w:val="10"/>
        <w:rtl w:val="0"/>
      </w:rPr>
      <w:t xml:space="preserve">                             </w:t>
    </w:r>
    <w:r w:rsidDel="00000000" w:rsidR="00000000" w:rsidRPr="00000000">
      <w:rPr>
        <w:rFonts w:ascii="Helvetica Neue" w:cs="Helvetica Neue" w:eastAsia="Helvetica Neue" w:hAnsi="Helvetica Neue"/>
        <w:b w:val="0"/>
        <w:sz w:val="14"/>
        <w:szCs w:val="14"/>
        <w:rtl w:val="0"/>
      </w:rPr>
      <w:t xml:space="preserve">p</w:t>
    </w:r>
    <w:r w:rsidDel="00000000" w:rsidR="00000000" w:rsidRPr="00000000">
      <w:rPr>
        <w:rFonts w:ascii="Helvetica Neue" w:cs="Helvetica Neue" w:eastAsia="Helvetica Neue" w:hAnsi="Helvetica Neue"/>
        <w:b w:val="0"/>
        <w:sz w:val="10"/>
        <w:szCs w:val="10"/>
        <w:rtl w:val="0"/>
      </w:rPr>
      <w:t xml:space="preserve">. </w:t>
    </w:r>
    <w:r w:rsidDel="00000000" w:rsidR="00000000" w:rsidRPr="00000000">
      <w:rPr>
        <w:rFonts w:ascii="Helvetica Neue" w:cs="Helvetica Neue" w:eastAsia="Helvetica Neue" w:hAnsi="Helvetica Neue"/>
        <w:b w:val="0"/>
        <w:sz w:val="14"/>
        <w:szCs w:val="14"/>
      </w:rPr>
      <w:fldChar w:fldCharType="begin"/>
      <w:instrText xml:space="preserve">PAGE</w:instrText>
      <w:fldChar w:fldCharType="separate"/>
      <w:fldChar w:fldCharType="end"/>
    </w:r>
    <w:r w:rsidDel="00000000" w:rsidR="00000000" w:rsidRPr="00000000">
      <w:rPr>
        <w:rFonts w:ascii="Helvetica Neue" w:cs="Helvetica Neue" w:eastAsia="Helvetica Neue" w:hAnsi="Helvetica Neue"/>
        <w:b w:val="0"/>
        <w:sz w:val="10"/>
        <w:szCs w:val="10"/>
        <w:rtl w:val="0"/>
      </w:rPr>
      <w:t xml:space="preserve">                                                                                                                                                                                                                                                                                              revised 7/2018</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Helvetica Neue" w:cs="Helvetica Neue" w:eastAsia="Helvetica Neue" w:hAnsi="Helvetica Neue"/>
        <w:b w:val="1"/>
        <w:sz w:val="18"/>
        <w:szCs w:val="18"/>
        <w:lang w:val="en"/>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intranet.mcad.edu/modules/css/?css=1" TargetMode="External"/><Relationship Id="rId10" Type="http://schemas.openxmlformats.org/officeDocument/2006/relationships/hyperlink" Target="https://intranet.mcad.edu/modules/lynda/" TargetMode="External"/><Relationship Id="rId13" Type="http://schemas.openxmlformats.org/officeDocument/2006/relationships/footer" Target="footer1.xml"/><Relationship Id="rId12" Type="http://schemas.openxmlformats.org/officeDocument/2006/relationships/hyperlink" Target="http://learningcenter.mcad.edu/"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learningcenter.mcad.edu/" TargetMode="External"/><Relationship Id="rId14"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kb.mcad.edu/index.php?category=64" TargetMode="External"/><Relationship Id="rId8" Type="http://schemas.openxmlformats.org/officeDocument/2006/relationships/hyperlink" Target="http://kb.mcad.edu/index.php?article=166#Text%20List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