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27CD" w14:textId="745FA064" w:rsidR="00742097" w:rsidRDefault="00742097" w:rsidP="00742097">
      <w:pPr>
        <w:rPr>
          <w:b/>
          <w:bCs/>
        </w:rPr>
      </w:pPr>
      <w:r w:rsidRPr="00760F87">
        <w:rPr>
          <w:b/>
          <w:bCs/>
        </w:rPr>
        <w:t xml:space="preserve">Abstract (1,200 </w:t>
      </w:r>
      <w:r>
        <w:rPr>
          <w:b/>
          <w:bCs/>
        </w:rPr>
        <w:t>C</w:t>
      </w:r>
      <w:r w:rsidRPr="00760F87">
        <w:rPr>
          <w:b/>
          <w:bCs/>
        </w:rPr>
        <w:t>haracte</w:t>
      </w:r>
      <w:r>
        <w:rPr>
          <w:b/>
          <w:bCs/>
        </w:rPr>
        <w:t>r Max</w:t>
      </w:r>
      <w:r w:rsidRPr="00760F87">
        <w:rPr>
          <w:b/>
          <w:bCs/>
        </w:rPr>
        <w:t>)</w:t>
      </w:r>
    </w:p>
    <w:p w14:paraId="2FB12F48" w14:textId="79739586" w:rsidR="00820564" w:rsidRPr="00B11645" w:rsidRDefault="00820564" w:rsidP="00B11645">
      <w:pPr>
        <w:pStyle w:val="NormalWeb"/>
        <w:rPr>
          <w:rFonts w:ascii="TimesNewRomanPS" w:hAnsi="TimesNewRomanPS"/>
          <w:sz w:val="20"/>
          <w:szCs w:val="20"/>
        </w:rPr>
      </w:pPr>
      <w:r>
        <w:rPr>
          <w:rFonts w:ascii="TimesNewRomanPSMT" w:hAnsi="TimesNewRomanPSMT"/>
          <w:sz w:val="20"/>
          <w:szCs w:val="20"/>
        </w:rPr>
        <w:t>Past research has demonstrated that Black Americans have a greater tendency to perceive individual and systemic racism compared to White Americans</w:t>
      </w:r>
      <w:r w:rsidR="00927A8F">
        <w:rPr>
          <w:rFonts w:ascii="TimesNewRomanPSMT" w:hAnsi="TimesNewRomanPSMT"/>
          <w:sz w:val="20"/>
          <w:szCs w:val="20"/>
        </w:rPr>
        <w:t>,</w:t>
      </w:r>
      <w:r w:rsidR="00EC26B9">
        <w:rPr>
          <w:rFonts w:ascii="TimesNewRomanPSMT" w:hAnsi="TimesNewRomanPSMT"/>
          <w:sz w:val="20"/>
          <w:szCs w:val="20"/>
        </w:rPr>
        <w:t xml:space="preserve"> due </w:t>
      </w:r>
      <w:r>
        <w:rPr>
          <w:rFonts w:ascii="TimesNewRomanPSMT" w:hAnsi="TimesNewRomanPSMT"/>
          <w:sz w:val="20"/>
          <w:szCs w:val="20"/>
        </w:rPr>
        <w:t xml:space="preserve">in part </w:t>
      </w:r>
      <w:r w:rsidR="00927A8F">
        <w:rPr>
          <w:rFonts w:ascii="TimesNewRomanPSMT" w:hAnsi="TimesNewRomanPSMT"/>
          <w:sz w:val="20"/>
          <w:szCs w:val="20"/>
        </w:rPr>
        <w:t>to</w:t>
      </w:r>
      <w:r>
        <w:rPr>
          <w:rFonts w:ascii="TimesNewRomanPSMT" w:hAnsi="TimesNewRomanPSMT"/>
          <w:sz w:val="20"/>
          <w:szCs w:val="20"/>
        </w:rPr>
        <w:t xml:space="preserve"> Black Americans</w:t>
      </w:r>
      <w:r w:rsidR="00927A8F">
        <w:rPr>
          <w:rFonts w:ascii="TimesNewRomanPSMT" w:hAnsi="TimesNewRomanPSMT"/>
          <w:sz w:val="20"/>
          <w:szCs w:val="20"/>
        </w:rPr>
        <w:t>’</w:t>
      </w:r>
      <w:r>
        <w:rPr>
          <w:rFonts w:ascii="TimesNewRomanPSMT" w:hAnsi="TimesNewRomanPSMT"/>
          <w:sz w:val="20"/>
          <w:szCs w:val="20"/>
        </w:rPr>
        <w:t xml:space="preserve"> better understanding of the history of racism within the United States (i.e., </w:t>
      </w:r>
      <w:r>
        <w:rPr>
          <w:rFonts w:ascii="TimesNewRomanPS" w:hAnsi="TimesNewRomanPS"/>
          <w:i/>
          <w:iCs/>
          <w:sz w:val="20"/>
          <w:szCs w:val="20"/>
        </w:rPr>
        <w:t>The Marley Effect</w:t>
      </w:r>
      <w:r>
        <w:rPr>
          <w:rFonts w:ascii="TimesNewRomanPSMT" w:hAnsi="TimesNewRomanPSMT"/>
          <w:sz w:val="20"/>
          <w:szCs w:val="20"/>
        </w:rPr>
        <w:t xml:space="preserve">; Nelson et al., 2012; but see Strickhouser et al., 2019). </w:t>
      </w:r>
      <w:r w:rsidR="000F6ACC">
        <w:rPr>
          <w:rFonts w:ascii="TimesNewRomanPSMT" w:hAnsi="TimesNewRomanPSMT"/>
          <w:sz w:val="20"/>
          <w:szCs w:val="20"/>
        </w:rPr>
        <w:t>However, racism is not the only plight faced by many Americans; sexism also has a long history within the United States (e.g., voting rights</w:t>
      </w:r>
      <w:r w:rsidR="000F6ACC">
        <w:rPr>
          <w:rFonts w:ascii="TimesNewRomanPS" w:hAnsi="TimesNewRomanPS"/>
          <w:sz w:val="20"/>
          <w:szCs w:val="20"/>
        </w:rPr>
        <w:t xml:space="preserve">). </w:t>
      </w:r>
      <w:r w:rsidR="00B11645">
        <w:rPr>
          <w:rFonts w:ascii="TimesNewRomanPS" w:hAnsi="TimesNewRomanPS"/>
          <w:sz w:val="20"/>
          <w:szCs w:val="20"/>
        </w:rPr>
        <w:t>Similarities between women</w:t>
      </w:r>
      <w:r w:rsidR="00927A8F">
        <w:rPr>
          <w:rFonts w:ascii="TimesNewRomanPS" w:hAnsi="TimesNewRomanPS"/>
          <w:sz w:val="20"/>
          <w:szCs w:val="20"/>
        </w:rPr>
        <w:t>’s</w:t>
      </w:r>
      <w:r w:rsidR="00B11645">
        <w:rPr>
          <w:rFonts w:ascii="TimesNewRomanPS" w:hAnsi="TimesNewRomanPS"/>
          <w:sz w:val="20"/>
          <w:szCs w:val="20"/>
        </w:rPr>
        <w:t xml:space="preserve"> and Black Americans</w:t>
      </w:r>
      <w:r w:rsidR="00927A8F">
        <w:rPr>
          <w:rFonts w:ascii="TimesNewRomanPS" w:hAnsi="TimesNewRomanPS"/>
          <w:sz w:val="20"/>
          <w:szCs w:val="20"/>
        </w:rPr>
        <w:t>’</w:t>
      </w:r>
      <w:r w:rsidR="00B11645">
        <w:rPr>
          <w:rFonts w:ascii="TimesNewRomanPS" w:hAnsi="TimesNewRomanPS"/>
          <w:sz w:val="20"/>
          <w:szCs w:val="20"/>
        </w:rPr>
        <w:t xml:space="preserve"> oppression could suggest a sexism</w:t>
      </w:r>
      <w:r w:rsidR="00927A8F">
        <w:rPr>
          <w:rFonts w:ascii="TimesNewRomanPS" w:hAnsi="TimesNewRomanPS"/>
          <w:sz w:val="20"/>
          <w:szCs w:val="20"/>
        </w:rPr>
        <w:t>-</w:t>
      </w:r>
      <w:r w:rsidR="00B11645">
        <w:rPr>
          <w:rFonts w:ascii="TimesNewRomanPS" w:hAnsi="TimesNewRomanPS"/>
          <w:sz w:val="20"/>
          <w:szCs w:val="20"/>
        </w:rPr>
        <w:t>based Marley Effect</w:t>
      </w:r>
      <w:r w:rsidR="00927A8F">
        <w:rPr>
          <w:rFonts w:ascii="TimesNewRomanPS" w:hAnsi="TimesNewRomanPS"/>
          <w:sz w:val="20"/>
          <w:szCs w:val="20"/>
        </w:rPr>
        <w:t>. We investigated</w:t>
      </w:r>
      <w:r w:rsidR="000F6ACC">
        <w:rPr>
          <w:rFonts w:ascii="TimesNewRomanPSMT" w:hAnsi="TimesNewRomanPSMT"/>
          <w:sz w:val="20"/>
          <w:szCs w:val="20"/>
        </w:rPr>
        <w:t xml:space="preserve"> this possibility</w:t>
      </w:r>
      <w:r w:rsidR="00927A8F">
        <w:rPr>
          <w:rFonts w:ascii="TimesNewRomanPSMT" w:hAnsi="TimesNewRomanPSMT"/>
          <w:sz w:val="20"/>
          <w:szCs w:val="20"/>
        </w:rPr>
        <w:t xml:space="preserve"> in two studies</w:t>
      </w:r>
      <w:r w:rsidR="000F6ACC">
        <w:rPr>
          <w:rFonts w:ascii="TimesNewRomanPSMT" w:hAnsi="TimesNewRomanPSMT"/>
          <w:sz w:val="20"/>
          <w:szCs w:val="20"/>
        </w:rPr>
        <w:t xml:space="preserve">. </w:t>
      </w:r>
      <w:r w:rsidR="00927A8F">
        <w:rPr>
          <w:rFonts w:ascii="TimesNewRomanPSMT" w:hAnsi="TimesNewRomanPSMT"/>
          <w:sz w:val="20"/>
          <w:szCs w:val="20"/>
        </w:rPr>
        <w:t xml:space="preserve">In </w:t>
      </w:r>
      <w:r w:rsidR="000F6ACC">
        <w:rPr>
          <w:rFonts w:ascii="TimesNewRomanPSMT" w:hAnsi="TimesNewRomanPSMT"/>
          <w:sz w:val="20"/>
          <w:szCs w:val="20"/>
        </w:rPr>
        <w:t>Study 1</w:t>
      </w:r>
      <w:r w:rsidR="00EC26B9">
        <w:rPr>
          <w:rFonts w:ascii="TimesNewRomanPSMT" w:hAnsi="TimesNewRomanPSMT"/>
          <w:sz w:val="20"/>
          <w:szCs w:val="20"/>
        </w:rPr>
        <w:t xml:space="preserve">, </w:t>
      </w:r>
      <w:r w:rsidR="00927A8F">
        <w:rPr>
          <w:rFonts w:ascii="TimesNewRomanPSMT" w:hAnsi="TimesNewRomanPSMT"/>
          <w:sz w:val="20"/>
          <w:szCs w:val="20"/>
        </w:rPr>
        <w:t>conducted with</w:t>
      </w:r>
      <w:r w:rsidR="000F6ACC">
        <w:rPr>
          <w:rFonts w:ascii="TimesNewRomanPSMT" w:hAnsi="TimesNewRomanPSMT"/>
          <w:sz w:val="20"/>
          <w:szCs w:val="20"/>
        </w:rPr>
        <w:t xml:space="preserve"> college students, </w:t>
      </w:r>
      <w:r w:rsidR="00927A8F">
        <w:rPr>
          <w:rFonts w:ascii="TimesNewRomanPSMT" w:hAnsi="TimesNewRomanPSMT"/>
          <w:sz w:val="20"/>
          <w:szCs w:val="20"/>
        </w:rPr>
        <w:t xml:space="preserve">we found </w:t>
      </w:r>
      <w:r w:rsidR="00B41928">
        <w:rPr>
          <w:rFonts w:ascii="TimesNewRomanPSMT" w:hAnsi="TimesNewRomanPSMT"/>
          <w:sz w:val="20"/>
          <w:szCs w:val="20"/>
        </w:rPr>
        <w:t>that the relationship between gender and perceptions of sexism were mediated by historical knowledge of sexism in the United States.</w:t>
      </w:r>
      <w:r w:rsidR="000F6ACC">
        <w:rPr>
          <w:rFonts w:ascii="TimesNewRomanPSMT" w:hAnsi="TimesNewRomanPSMT"/>
          <w:sz w:val="20"/>
          <w:szCs w:val="20"/>
        </w:rPr>
        <w:t xml:space="preserve"> </w:t>
      </w:r>
      <w:r w:rsidR="00B41928">
        <w:rPr>
          <w:rFonts w:ascii="TimesNewRomanPSMT" w:hAnsi="TimesNewRomanPSMT"/>
          <w:sz w:val="20"/>
          <w:szCs w:val="20"/>
        </w:rPr>
        <w:t>I</w:t>
      </w:r>
      <w:r w:rsidR="00927A8F">
        <w:rPr>
          <w:rFonts w:ascii="TimesNewRomanPSMT" w:hAnsi="TimesNewRomanPSMT"/>
          <w:sz w:val="20"/>
          <w:szCs w:val="20"/>
        </w:rPr>
        <w:t xml:space="preserve">n </w:t>
      </w:r>
      <w:r w:rsidR="000F6ACC">
        <w:rPr>
          <w:rFonts w:ascii="TimesNewRomanPSMT" w:hAnsi="TimesNewRomanPSMT"/>
          <w:sz w:val="20"/>
          <w:szCs w:val="20"/>
        </w:rPr>
        <w:t xml:space="preserve">Study 2, </w:t>
      </w:r>
      <w:r w:rsidR="00927A8F">
        <w:rPr>
          <w:rFonts w:ascii="TimesNewRomanPSMT" w:hAnsi="TimesNewRomanPSMT"/>
          <w:sz w:val="20"/>
          <w:szCs w:val="20"/>
        </w:rPr>
        <w:t xml:space="preserve">conducted with adults on Prolific, </w:t>
      </w:r>
      <w:r w:rsidR="00B11645">
        <w:rPr>
          <w:rFonts w:ascii="TimesNewRomanPSMT" w:hAnsi="TimesNewRomanPSMT"/>
          <w:sz w:val="20"/>
          <w:szCs w:val="20"/>
        </w:rPr>
        <w:t xml:space="preserve">using </w:t>
      </w:r>
      <w:r w:rsidR="000F6ACC">
        <w:rPr>
          <w:rFonts w:ascii="TimesNewRomanPSMT" w:hAnsi="TimesNewRomanPSMT"/>
          <w:sz w:val="20"/>
          <w:szCs w:val="20"/>
        </w:rPr>
        <w:t>a more generalized sample,</w:t>
      </w:r>
      <w:r w:rsidR="00927A8F">
        <w:rPr>
          <w:rFonts w:ascii="TimesNewRomanPSMT" w:hAnsi="TimesNewRomanPSMT"/>
          <w:sz w:val="20"/>
          <w:szCs w:val="20"/>
        </w:rPr>
        <w:t xml:space="preserve"> the relationship between participant gender and knowledge of sexism was strongest among those high in gender identity centrality</w:t>
      </w:r>
      <w:r w:rsidR="00B11645">
        <w:rPr>
          <w:rFonts w:ascii="TimesNewRomanPSMT" w:hAnsi="TimesNewRomanPSMT"/>
          <w:sz w:val="20"/>
          <w:szCs w:val="20"/>
        </w:rPr>
        <w:t xml:space="preserve">. </w:t>
      </w:r>
      <w:r w:rsidR="00927A8F">
        <w:rPr>
          <w:rFonts w:ascii="TimesNewRomanPSMT" w:hAnsi="TimesNewRomanPSMT"/>
          <w:sz w:val="20"/>
          <w:szCs w:val="20"/>
        </w:rPr>
        <w:t>These results suggest that educational interventions may help mitigate gender differences in awareness of sexism.</w:t>
      </w:r>
    </w:p>
    <w:p w14:paraId="58CF5A39" w14:textId="75F97F14" w:rsidR="004B0938" w:rsidRDefault="00742097" w:rsidP="00742097">
      <w:pPr>
        <w:rPr>
          <w:b/>
          <w:bCs/>
        </w:rPr>
      </w:pPr>
      <w:r>
        <w:rPr>
          <w:b/>
          <w:bCs/>
        </w:rPr>
        <w:t>Program Description (400 Character Max)</w:t>
      </w:r>
    </w:p>
    <w:p w14:paraId="6FF48533" w14:textId="7ABC46CB" w:rsidR="00AC0DD4" w:rsidRPr="009D4E22" w:rsidRDefault="00927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on</w:t>
      </w:r>
      <w:r w:rsidR="00F8678B">
        <w:rPr>
          <w:rFonts w:ascii="Times New Roman" w:hAnsi="Times New Roman" w:cs="Times New Roman"/>
        </w:rPr>
        <w:t xml:space="preserve"> White and Black Americans</w:t>
      </w:r>
      <w:r>
        <w:rPr>
          <w:rFonts w:ascii="Times New Roman" w:hAnsi="Times New Roman" w:cs="Times New Roman"/>
        </w:rPr>
        <w:t>’ perceptions</w:t>
      </w:r>
      <w:r w:rsidR="00F8678B">
        <w:rPr>
          <w:rFonts w:ascii="Times New Roman" w:hAnsi="Times New Roman" w:cs="Times New Roman"/>
        </w:rPr>
        <w:t xml:space="preserve"> </w:t>
      </w:r>
      <w:r w:rsidR="009D4E2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</w:t>
      </w:r>
      <w:r w:rsidR="00F8678B">
        <w:rPr>
          <w:rFonts w:ascii="Times New Roman" w:hAnsi="Times New Roman" w:cs="Times New Roman"/>
        </w:rPr>
        <w:t>racism</w:t>
      </w:r>
      <w:r w:rsidR="002A173A">
        <w:rPr>
          <w:rFonts w:ascii="Times New Roman" w:hAnsi="Times New Roman" w:cs="Times New Roman"/>
        </w:rPr>
        <w:t xml:space="preserve"> suggests that</w:t>
      </w:r>
      <w:r>
        <w:rPr>
          <w:rFonts w:ascii="Times New Roman" w:hAnsi="Times New Roman" w:cs="Times New Roman"/>
        </w:rPr>
        <w:t xml:space="preserve"> Black Americans perceive more racism in part because of their greater </w:t>
      </w:r>
      <w:r w:rsidR="002A173A">
        <w:rPr>
          <w:rFonts w:ascii="Times New Roman" w:hAnsi="Times New Roman" w:cs="Times New Roman"/>
        </w:rPr>
        <w:t>knowledge of racism (i.e., The Marley Effect</w:t>
      </w:r>
      <w:r w:rsidR="009D4E2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In two studies, we found that similar effects emerge for men’s and women’s perceptions of sexism, especially among participants high in gender identity centrality.</w:t>
      </w:r>
    </w:p>
    <w:sectPr w:rsidR="00AC0DD4" w:rsidRPr="009D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97"/>
    <w:rsid w:val="000B556D"/>
    <w:rsid w:val="000F6ACC"/>
    <w:rsid w:val="002A173A"/>
    <w:rsid w:val="004B0938"/>
    <w:rsid w:val="00611023"/>
    <w:rsid w:val="00742097"/>
    <w:rsid w:val="00820564"/>
    <w:rsid w:val="00927A8F"/>
    <w:rsid w:val="009D4E22"/>
    <w:rsid w:val="00AC0DD4"/>
    <w:rsid w:val="00B11645"/>
    <w:rsid w:val="00B41928"/>
    <w:rsid w:val="00BD21A2"/>
    <w:rsid w:val="00EC26B9"/>
    <w:rsid w:val="00F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902A"/>
  <w15:chartTrackingRefBased/>
  <w15:docId w15:val="{96C9F64B-4966-1245-879E-FC6F7B66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9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B556D"/>
    <w:pPr>
      <w:keepNext/>
      <w:keepLines/>
      <w:spacing w:before="480" w:after="240" w:line="240" w:lineRule="auto"/>
      <w:jc w:val="center"/>
    </w:pPr>
    <w:rPr>
      <w:rFonts w:ascii="Times New Roman" w:eastAsiaTheme="majorEastAsia" w:hAnsi="Times New Roman" w:cstheme="majorBidi"/>
      <w:bCs/>
      <w:color w:val="000000" w:themeColor="text1"/>
      <w:sz w:val="24"/>
      <w:szCs w:val="36"/>
    </w:rPr>
  </w:style>
  <w:style w:type="character" w:customStyle="1" w:styleId="TitleChar">
    <w:name w:val="Title Char"/>
    <w:basedOn w:val="DefaultParagraphFont"/>
    <w:link w:val="Title"/>
    <w:rsid w:val="000B556D"/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0B556D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56D"/>
  </w:style>
  <w:style w:type="character" w:styleId="CommentReference">
    <w:name w:val="annotation reference"/>
    <w:basedOn w:val="DefaultParagraphFont"/>
    <w:uiPriority w:val="99"/>
    <w:semiHidden/>
    <w:unhideWhenUsed/>
    <w:rsid w:val="00742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097"/>
    <w:rPr>
      <w:rFonts w:asciiTheme="minorHAnsi" w:hAnsiTheme="minorHAnsi" w:cstheme="minorBidi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A8F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11023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Gallihugh, Brier</dc:creator>
  <cp:keywords/>
  <dc:description/>
  <cp:lastModifiedBy>Gallihugh, Brier</cp:lastModifiedBy>
  <cp:revision>3</cp:revision>
  <dcterms:created xsi:type="dcterms:W3CDTF">2022-07-27T02:41:00Z</dcterms:created>
  <dcterms:modified xsi:type="dcterms:W3CDTF">2022-07-27T15:59:00Z</dcterms:modified>
</cp:coreProperties>
</file>