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i w:val="1"/>
          <w:sz w:val="28"/>
          <w:szCs w:val="28"/>
        </w:rPr>
      </w:pPr>
      <w:r w:rsidDel="00000000" w:rsidR="00000000" w:rsidRPr="00000000">
        <w:rPr>
          <w:b w:val="1"/>
          <w:i w:val="1"/>
          <w:sz w:val="28"/>
          <w:szCs w:val="28"/>
          <w:rtl w:val="0"/>
        </w:rPr>
        <w:t xml:space="preserve">UNIVERSITY FORCE ARMY ESPE</w:t>
      </w:r>
    </w:p>
    <w:p w:rsidR="00000000" w:rsidDel="00000000" w:rsidP="00000000" w:rsidRDefault="00000000" w:rsidRPr="00000000" w14:paraId="00000002">
      <w:pPr>
        <w:spacing w:after="240" w:before="240" w:lineRule="auto"/>
        <w:jc w:val="center"/>
        <w:rPr>
          <w:b w:val="1"/>
        </w:rPr>
      </w:pPr>
      <w:r w:rsidDel="00000000" w:rsidR="00000000" w:rsidRPr="00000000">
        <w:rPr>
          <w:b w:val="1"/>
          <w:rtl w:val="0"/>
        </w:rPr>
        <w:t xml:space="preserve">ORIENTED OBJECTS PROGRAMING</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NAME GROUP: KNOWLEDGE ENCAPSULATED</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NRC: 28434</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INTEGRANTS:</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BRYAN STALIN GUDINO YEPEZ</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STEVEN SEBASTIAN LOZA QUISHPE</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JAIME MIKAEL HIDALGO NOGALES</w:t>
      </w:r>
    </w:p>
    <w:p w:rsidR="00000000" w:rsidDel="00000000" w:rsidP="00000000" w:rsidRDefault="00000000" w:rsidRPr="00000000" w14:paraId="00000009">
      <w:pPr>
        <w:spacing w:after="240" w:before="240" w:lineRule="auto"/>
        <w:rPr>
          <w:b w:val="1"/>
        </w:rPr>
      </w:pPr>
      <w:hyperlink r:id="rId6">
        <w:r w:rsidDel="00000000" w:rsidR="00000000" w:rsidRPr="00000000">
          <w:rPr>
            <w:b w:val="1"/>
            <w:color w:val="1155cc"/>
            <w:u w:val="single"/>
            <w:rtl w:val="0"/>
          </w:rPr>
          <w:t xml:space="preserve">https://docs.google.com/document/d/1Lgwihe2MGa4js0sCvZJRVD3IU13C6oK9U3SJ6I6n94I/edit?usp=sharing</w:t>
        </w:r>
      </w:hyperlink>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PROBLEM</w:t>
      </w:r>
    </w:p>
    <w:p w:rsidR="00000000" w:rsidDel="00000000" w:rsidP="00000000" w:rsidRDefault="00000000" w:rsidRPr="00000000" w14:paraId="0000000B">
      <w:pPr>
        <w:spacing w:after="240" w:before="240" w:lineRule="auto"/>
        <w:rPr/>
      </w:pPr>
      <w:r w:rsidDel="00000000" w:rsidR="00000000" w:rsidRPr="00000000">
        <w:rPr>
          <w:rtl w:val="0"/>
        </w:rPr>
        <w:t xml:space="preserve">We need a system that allows us to control the </w:t>
      </w:r>
      <w:r w:rsidDel="00000000" w:rsidR="00000000" w:rsidRPr="00000000">
        <w:rPr>
          <w:b w:val="1"/>
          <w:highlight w:val="yellow"/>
          <w:rtl w:val="0"/>
        </w:rPr>
        <w:t xml:space="preserve">inventory</w:t>
      </w:r>
      <w:r w:rsidDel="00000000" w:rsidR="00000000" w:rsidRPr="00000000">
        <w:rPr>
          <w:rtl w:val="0"/>
        </w:rPr>
        <w:t xml:space="preserve"> and </w:t>
      </w:r>
      <w:r w:rsidDel="00000000" w:rsidR="00000000" w:rsidRPr="00000000">
        <w:rPr>
          <w:b w:val="1"/>
          <w:highlight w:val="yellow"/>
          <w:rtl w:val="0"/>
        </w:rPr>
        <w:t xml:space="preserve">sales prices</w:t>
      </w:r>
      <w:r w:rsidDel="00000000" w:rsidR="00000000" w:rsidRPr="00000000">
        <w:rPr>
          <w:rtl w:val="0"/>
        </w:rPr>
        <w:t xml:space="preserve"> in a </w:t>
      </w:r>
      <w:r w:rsidDel="00000000" w:rsidR="00000000" w:rsidRPr="00000000">
        <w:rPr>
          <w:b w:val="1"/>
          <w:highlight w:val="yellow"/>
          <w:rtl w:val="0"/>
        </w:rPr>
        <w:t xml:space="preserve">Pet Shop</w:t>
      </w:r>
      <w:r w:rsidDel="00000000" w:rsidR="00000000" w:rsidRPr="00000000">
        <w:rPr>
          <w:rtl w:val="0"/>
        </w:rPr>
        <w:t xml:space="preserve">, since imbalances in profits and differences in product entry and exit records have been detected.</w:t>
      </w:r>
    </w:p>
    <w:p w:rsidR="00000000" w:rsidDel="00000000" w:rsidP="00000000" w:rsidRDefault="00000000" w:rsidRPr="00000000" w14:paraId="0000000C">
      <w:pPr>
        <w:spacing w:after="240" w:before="240" w:lineRule="auto"/>
        <w:rPr/>
      </w:pPr>
      <w:r w:rsidDel="00000000" w:rsidR="00000000" w:rsidRPr="00000000">
        <w:rPr>
          <w:rtl w:val="0"/>
        </w:rPr>
        <w:t xml:space="preserve">To understand what the program needs to do, you first need to understand a little about inventory management, updating prices, and applying discounts and taxes. However, we will keep things simple and only deal with the recording of </w:t>
      </w:r>
      <w:r w:rsidDel="00000000" w:rsidR="00000000" w:rsidRPr="00000000">
        <w:rPr>
          <w:b w:val="1"/>
          <w:highlight w:val="yellow"/>
          <w:rtl w:val="0"/>
        </w:rPr>
        <w:t xml:space="preserve">entries</w:t>
      </w:r>
      <w:r w:rsidDel="00000000" w:rsidR="00000000" w:rsidRPr="00000000">
        <w:rPr>
          <w:rtl w:val="0"/>
        </w:rPr>
        <w:t xml:space="preserve"> and </w:t>
      </w:r>
      <w:r w:rsidDel="00000000" w:rsidR="00000000" w:rsidRPr="00000000">
        <w:rPr>
          <w:b w:val="1"/>
          <w:highlight w:val="yellow"/>
          <w:rtl w:val="0"/>
        </w:rPr>
        <w:t xml:space="preserve">exits</w:t>
      </w:r>
      <w:r w:rsidDel="00000000" w:rsidR="00000000" w:rsidRPr="00000000">
        <w:rPr>
          <w:rtl w:val="0"/>
        </w:rPr>
        <w:t xml:space="preserve"> of pet supplies (such as food, toys, accessories), along with the calculation of </w:t>
      </w:r>
      <w:r w:rsidDel="00000000" w:rsidR="00000000" w:rsidRPr="00000000">
        <w:rPr>
          <w:b w:val="1"/>
          <w:highlight w:val="yellow"/>
          <w:rtl w:val="0"/>
        </w:rPr>
        <w:t xml:space="preserve">final prices</w:t>
      </w:r>
      <w:r w:rsidDel="00000000" w:rsidR="00000000" w:rsidRPr="00000000">
        <w:rPr>
          <w:rtl w:val="0"/>
        </w:rPr>
        <w:t xml:space="preserve"> with </w:t>
      </w:r>
      <w:r w:rsidDel="00000000" w:rsidR="00000000" w:rsidRPr="00000000">
        <w:rPr>
          <w:b w:val="1"/>
          <w:rtl w:val="0"/>
        </w:rPr>
        <w:t xml:space="preserve">discount</w:t>
      </w:r>
      <w:r w:rsidDel="00000000" w:rsidR="00000000" w:rsidRPr="00000000">
        <w:rPr>
          <w:rtl w:val="0"/>
        </w:rPr>
        <w:t xml:space="preserve"> and </w:t>
      </w:r>
      <w:r w:rsidDel="00000000" w:rsidR="00000000" w:rsidRPr="00000000">
        <w:rPr>
          <w:b w:val="1"/>
          <w:rtl w:val="0"/>
        </w:rPr>
        <w:t xml:space="preserve">VAT</w:t>
      </w:r>
      <w:r w:rsidDel="00000000" w:rsidR="00000000" w:rsidRPr="00000000">
        <w:rPr>
          <w:rtl w:val="0"/>
        </w:rPr>
        <w:t xml:space="preserve"> (Value Added Tax) included.</w:t>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SUMMARY</w:t>
      </w:r>
    </w:p>
    <w:p w:rsidR="00000000" w:rsidDel="00000000" w:rsidP="00000000" w:rsidRDefault="00000000" w:rsidRPr="00000000" w14:paraId="0000000E">
      <w:pPr>
        <w:spacing w:after="240" w:before="240" w:lineRule="auto"/>
        <w:rPr/>
      </w:pPr>
      <w:r w:rsidDel="00000000" w:rsidR="00000000" w:rsidRPr="00000000">
        <w:rPr>
          <w:rtl w:val="0"/>
        </w:rPr>
        <w:t xml:space="preserve">In the commercial field, correct </w:t>
      </w:r>
      <w:r w:rsidDel="00000000" w:rsidR="00000000" w:rsidRPr="00000000">
        <w:rPr>
          <w:b w:val="1"/>
          <w:highlight w:val="yellow"/>
          <w:rtl w:val="0"/>
        </w:rPr>
        <w:t xml:space="preserve">inventory</w:t>
      </w:r>
      <w:r w:rsidDel="00000000" w:rsidR="00000000" w:rsidRPr="00000000">
        <w:rPr>
          <w:rtl w:val="0"/>
        </w:rPr>
        <w:t xml:space="preserve"> management and price control is essential to maintain profitability and transparency in a pet shop. Without automated monitoring, errors in price calculations, stock losses, or inconsistencies in profits may occur.</w:t>
      </w:r>
    </w:p>
    <w:p w:rsidR="00000000" w:rsidDel="00000000" w:rsidP="00000000" w:rsidRDefault="00000000" w:rsidRPr="00000000" w14:paraId="0000000F">
      <w:pPr>
        <w:spacing w:after="240" w:before="240" w:lineRule="auto"/>
        <w:rPr/>
      </w:pPr>
      <w:r w:rsidDel="00000000" w:rsidR="00000000" w:rsidRPr="00000000">
        <w:rPr>
          <w:rtl w:val="0"/>
        </w:rPr>
        <w:t xml:space="preserve">A system that records the entries and exits, tracks </w:t>
      </w:r>
      <w:r w:rsidDel="00000000" w:rsidR="00000000" w:rsidRPr="00000000">
        <w:rPr>
          <w:b w:val="1"/>
          <w:highlight w:val="yellow"/>
          <w:rtl w:val="0"/>
        </w:rPr>
        <w:t xml:space="preserve">OrderDetail</w:t>
      </w:r>
      <w:r w:rsidDel="00000000" w:rsidR="00000000" w:rsidRPr="00000000">
        <w:rPr>
          <w:rtl w:val="0"/>
        </w:rPr>
        <w:t xml:space="preserve"> information, and automatically applies discounts and VAT would allow managers and </w:t>
      </w:r>
      <w:r w:rsidDel="00000000" w:rsidR="00000000" w:rsidRPr="00000000">
        <w:rPr>
          <w:b w:val="1"/>
          <w:rtl w:val="0"/>
        </w:rPr>
        <w:t xml:space="preserve">Employees</w:t>
      </w:r>
      <w:r w:rsidDel="00000000" w:rsidR="00000000" w:rsidRPr="00000000">
        <w:rPr>
          <w:rtl w:val="0"/>
        </w:rPr>
        <w:t xml:space="preserve"> to have exact control of stocks and generated profits. This guarantees efficient management, aided by structured </w:t>
      </w:r>
      <w:r w:rsidDel="00000000" w:rsidR="00000000" w:rsidRPr="00000000">
        <w:rPr>
          <w:b w:val="1"/>
          <w:highlight w:val="yellow"/>
          <w:rtl w:val="0"/>
        </w:rPr>
        <w:t xml:space="preserve">Reports</w:t>
      </w:r>
      <w:r w:rsidDel="00000000" w:rsidR="00000000" w:rsidRPr="00000000">
        <w:rPr>
          <w:rtl w:val="0"/>
        </w:rPr>
        <w:t xml:space="preserve"> that keep the total inventory value up to date.</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BACKGROUND</w:t>
      </w:r>
    </w:p>
    <w:p w:rsidR="00000000" w:rsidDel="00000000" w:rsidP="00000000" w:rsidRDefault="00000000" w:rsidRPr="00000000" w14:paraId="00000011">
      <w:pPr>
        <w:spacing w:after="240" w:before="240" w:lineRule="auto"/>
        <w:rPr/>
      </w:pPr>
      <w:r w:rsidDel="00000000" w:rsidR="00000000" w:rsidRPr="00000000">
        <w:rPr>
          <w:rtl w:val="0"/>
        </w:rPr>
        <w:t xml:space="preserve">In the </w:t>
      </w:r>
      <w:r w:rsidDel="00000000" w:rsidR="00000000" w:rsidRPr="00000000">
        <w:rPr>
          <w:b w:val="1"/>
          <w:rtl w:val="0"/>
        </w:rPr>
        <w:t xml:space="preserve">Cumbayá</w:t>
      </w:r>
      <w:r w:rsidDel="00000000" w:rsidR="00000000" w:rsidRPr="00000000">
        <w:rPr>
          <w:rtl w:val="0"/>
        </w:rPr>
        <w:t xml:space="preserve"> sector, </w:t>
      </w:r>
      <w:r w:rsidDel="00000000" w:rsidR="00000000" w:rsidRPr="00000000">
        <w:rPr>
          <w:b w:val="1"/>
          <w:rtl w:val="0"/>
        </w:rPr>
        <w:t xml:space="preserve">Pet Shops</w:t>
      </w:r>
      <w:r w:rsidDel="00000000" w:rsidR="00000000" w:rsidRPr="00000000">
        <w:rPr>
          <w:rtl w:val="0"/>
        </w:rPr>
        <w:t xml:space="preserve"> play an important role in supporting animal welfare and pet maintenance in the area. Most of these businesses work with a variety of brands and product types, serving dogs, cats, and other pets. Our Pet Shop in Cumbayá opened its doors </w:t>
      </w:r>
      <w:r w:rsidDel="00000000" w:rsidR="00000000" w:rsidRPr="00000000">
        <w:rPr>
          <w:b w:val="1"/>
          <w:rtl w:val="0"/>
        </w:rPr>
        <w:t xml:space="preserve">in 2025</w:t>
      </w:r>
      <w:r w:rsidDel="00000000" w:rsidR="00000000" w:rsidRPr="00000000">
        <w:rPr>
          <w:rtl w:val="0"/>
        </w:rPr>
        <w:t xml:space="preserve">.</w:t>
      </w:r>
    </w:p>
    <w:p w:rsidR="00000000" w:rsidDel="00000000" w:rsidP="00000000" w:rsidRDefault="00000000" w:rsidRPr="00000000" w14:paraId="00000012">
      <w:pPr>
        <w:spacing w:after="240" w:before="240" w:lineRule="auto"/>
        <w:rPr/>
      </w:pPr>
      <w:r w:rsidDel="00000000" w:rsidR="00000000" w:rsidRPr="00000000">
        <w:rPr>
          <w:rtl w:val="0"/>
        </w:rPr>
        <w:t xml:space="preserve">Since our opening, we have noticed that we rely on </w:t>
      </w:r>
      <w:r w:rsidDel="00000000" w:rsidR="00000000" w:rsidRPr="00000000">
        <w:rPr>
          <w:b w:val="1"/>
          <w:rtl w:val="0"/>
        </w:rPr>
        <w:t xml:space="preserve">manual methods</w:t>
      </w:r>
      <w:r w:rsidDel="00000000" w:rsidR="00000000" w:rsidRPr="00000000">
        <w:rPr>
          <w:rtl w:val="0"/>
        </w:rPr>
        <w:t xml:space="preserve"> to record product entries and sales, which, even in this initial phase, is already causing mistakes in stock control, incorrect pricing, and inconsistencies in profit calculations. For this reason, it is necessary to implement a </w:t>
      </w:r>
      <w:r w:rsidDel="00000000" w:rsidR="00000000" w:rsidRPr="00000000">
        <w:rPr>
          <w:b w:val="1"/>
          <w:rtl w:val="0"/>
        </w:rPr>
        <w:t xml:space="preserve">simple </w:t>
      </w:r>
      <w:r w:rsidDel="00000000" w:rsidR="00000000" w:rsidRPr="00000000">
        <w:rPr>
          <w:b w:val="1"/>
          <w:highlight w:val="yellow"/>
          <w:rtl w:val="0"/>
        </w:rPr>
        <w:t xml:space="preserve">computer-based system</w:t>
      </w:r>
      <w:r w:rsidDel="00000000" w:rsidR="00000000" w:rsidRPr="00000000">
        <w:rPr>
          <w:rtl w:val="0"/>
        </w:rPr>
        <w:t xml:space="preserve"> that can record the entry and exit of items, automatically apply </w:t>
      </w:r>
      <w:r w:rsidDel="00000000" w:rsidR="00000000" w:rsidRPr="00000000">
        <w:rPr>
          <w:b w:val="1"/>
          <w:rtl w:val="0"/>
        </w:rPr>
        <w:t xml:space="preserve">discounts and VAT</w:t>
      </w:r>
      <w:r w:rsidDel="00000000" w:rsidR="00000000" w:rsidRPr="00000000">
        <w:rPr>
          <w:rtl w:val="0"/>
        </w:rPr>
        <w:t xml:space="preserve">, and keep track of the total inventory value. By introducing this system, the store will have more accurate control of its stock and finances, reducing human error and improving efficiency in daily operations.</w:t>
      </w:r>
    </w:p>
    <w:p w:rsidR="00000000" w:rsidDel="00000000" w:rsidP="00000000" w:rsidRDefault="00000000" w:rsidRPr="00000000" w14:paraId="00000013">
      <w:pPr>
        <w:spacing w:after="240" w:before="240" w:lineRule="auto"/>
        <w:rPr/>
      </w:pPr>
      <w:r w:rsidDel="00000000" w:rsidR="00000000" w:rsidRPr="00000000">
        <w:rPr>
          <w:b w:val="1"/>
          <w:rtl w:val="0"/>
        </w:rPr>
        <w:t xml:space="preserve">Market </w:t>
      </w:r>
      <w:r w:rsidDel="00000000" w:rsidR="00000000" w:rsidRPr="00000000">
        <w:rPr>
          <w:b w:val="1"/>
          <w:highlight w:val="yellow"/>
          <w:rtl w:val="0"/>
        </w:rPr>
        <w:t xml:space="preserve">Study</w:t>
      </w:r>
      <w:r w:rsidDel="00000000" w:rsidR="00000000" w:rsidRPr="00000000">
        <w:rPr>
          <w:b w:val="1"/>
          <w:rtl w:val="0"/>
        </w:rPr>
        <w:t xml:space="preserve">:</w:t>
      </w:r>
      <w:r w:rsidDel="00000000" w:rsidR="00000000" w:rsidRPr="00000000">
        <w:rPr>
          <w:rtl w:val="0"/>
        </w:rPr>
        <w:t xml:space="preserve"> A study is being carried out which shows how customer preferences in Cumbayá are rapidly evolving in 2025, driving demand for high-quality pet care products.</w:t>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INITIAL MARKET ANALYSIS (2025)</w:t>
      </w:r>
    </w:p>
    <w:p w:rsidR="00000000" w:rsidDel="00000000" w:rsidP="00000000" w:rsidRDefault="00000000" w:rsidRPr="00000000" w14:paraId="00000015">
      <w:pPr>
        <w:spacing w:after="240" w:before="240" w:lineRule="auto"/>
        <w:rPr/>
      </w:pPr>
      <w:r w:rsidDel="00000000" w:rsidR="00000000" w:rsidRPr="00000000">
        <w:rPr>
          <w:rtl w:val="0"/>
        </w:rPr>
        <w:t xml:space="preserve">The pet products market in Cumbayá in </w:t>
      </w:r>
      <w:r w:rsidDel="00000000" w:rsidR="00000000" w:rsidRPr="00000000">
        <w:rPr>
          <w:b w:val="1"/>
          <w:rtl w:val="0"/>
        </w:rPr>
        <w:t xml:space="preserve">2025</w:t>
      </w:r>
      <w:r w:rsidDel="00000000" w:rsidR="00000000" w:rsidRPr="00000000">
        <w:rPr>
          <w:rtl w:val="0"/>
        </w:rPr>
        <w:t xml:space="preserve"> presents a highly dynamic environment that can be analyzed through the performance of the brands we handle in our opening phase.</w:t>
      </w:r>
    </w:p>
    <w:p w:rsidR="00000000" w:rsidDel="00000000" w:rsidP="00000000" w:rsidRDefault="00000000" w:rsidRPr="00000000" w14:paraId="00000016">
      <w:pPr>
        <w:spacing w:after="240" w:before="240" w:lineRule="auto"/>
        <w:rPr/>
      </w:pPr>
      <w:r w:rsidDel="00000000" w:rsidR="00000000" w:rsidRPr="00000000">
        <w:rPr>
          <w:rtl w:val="0"/>
        </w:rPr>
        <w:t xml:space="preserve">Each brand of food or accessory represents an investment opportunity. Preliminary data from our first months of operation show that </w:t>
      </w:r>
      <w:r w:rsidDel="00000000" w:rsidR="00000000" w:rsidRPr="00000000">
        <w:rPr>
          <w:b w:val="1"/>
          <w:highlight w:val="yellow"/>
          <w:rtl w:val="0"/>
        </w:rPr>
        <w:t xml:space="preserve">premium food brands</w:t>
      </w:r>
      <w:r w:rsidDel="00000000" w:rsidR="00000000" w:rsidRPr="00000000">
        <w:rPr>
          <w:rtl w:val="0"/>
        </w:rPr>
        <w:t xml:space="preserve"> (e.g., Taste of the Wild, Royal Canin) have maintained superior profitability. </w:t>
      </w:r>
      <w:r w:rsidDel="00000000" w:rsidR="00000000" w:rsidRPr="00000000">
        <w:rPr>
          <w:b w:val="1"/>
          <w:rtl w:val="0"/>
        </w:rPr>
        <w:t xml:space="preserve">Lower-cost brands</w:t>
      </w:r>
      <w:r w:rsidDel="00000000" w:rsidR="00000000" w:rsidRPr="00000000">
        <w:rPr>
          <w:rtl w:val="0"/>
        </w:rPr>
        <w:t xml:space="preserve"> have had stable participation but with tighter profit margins, reflecting a clear preference from the local customer for the quality and durability of products for their pets.</w:t>
      </w:r>
    </w:p>
    <w:p w:rsidR="00000000" w:rsidDel="00000000" w:rsidP="00000000" w:rsidRDefault="00000000" w:rsidRPr="00000000" w14:paraId="00000017">
      <w:pPr>
        <w:spacing w:after="240" w:before="240" w:lineRule="auto"/>
        <w:rPr/>
      </w:pPr>
      <w:r w:rsidDel="00000000" w:rsidR="00000000" w:rsidRPr="00000000">
        <w:rPr>
          <w:rtl w:val="0"/>
        </w:rPr>
        <w:t xml:space="preserve">This initial observation reveals the critical importance of </w:t>
      </w:r>
      <w:r w:rsidDel="00000000" w:rsidR="00000000" w:rsidRPr="00000000">
        <w:rPr>
          <w:b w:val="1"/>
          <w:highlight w:val="yellow"/>
          <w:rtl w:val="0"/>
        </w:rPr>
        <w:t xml:space="preserve">accurate price updates</w:t>
      </w:r>
      <w:r w:rsidDel="00000000" w:rsidR="00000000" w:rsidRPr="00000000">
        <w:rPr>
          <w:rtl w:val="0"/>
        </w:rPr>
        <w:t xml:space="preserve"> and </w:t>
      </w:r>
      <w:r w:rsidDel="00000000" w:rsidR="00000000" w:rsidRPr="00000000">
        <w:rPr>
          <w:b w:val="1"/>
          <w:rtl w:val="0"/>
        </w:rPr>
        <w:t xml:space="preserve">automated </w:t>
      </w:r>
      <w:r w:rsidDel="00000000" w:rsidR="00000000" w:rsidRPr="00000000">
        <w:rPr>
          <w:b w:val="1"/>
          <w:highlight w:val="yellow"/>
          <w:rtl w:val="0"/>
        </w:rPr>
        <w:t xml:space="preserve">inventory systems</w:t>
      </w:r>
      <w:r w:rsidDel="00000000" w:rsidR="00000000" w:rsidRPr="00000000">
        <w:rPr>
          <w:rtl w:val="0"/>
        </w:rPr>
        <w:t xml:space="preserve"> from the start of operations. By monitoring the performance evolution of each product category, the store can predict profitability trends and make smarter purchasing decisions to maximize profits during this first year of operation.</w:t>
      </w:r>
    </w:p>
    <w:tbl>
      <w:tblPr>
        <w:tblStyle w:val="Table1"/>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515"/>
        <w:gridCol w:w="1755"/>
        <w:gridCol w:w="1560"/>
        <w:gridCol w:w="1725"/>
        <w:tblGridChange w:id="0">
          <w:tblGrid>
            <w:gridCol w:w="2070"/>
            <w:gridCol w:w="1515"/>
            <w:gridCol w:w="1755"/>
            <w:gridCol w:w="1560"/>
            <w:gridCol w:w="1725"/>
          </w:tblGrid>
        </w:tblGridChange>
      </w:tblGrid>
      <w:tr>
        <w:trPr>
          <w:cantSplit w:val="0"/>
          <w:trHeight w:val="1365" w:hRule="atLeast"/>
          <w:tblHeader w:val="0"/>
        </w:trPr>
        <w:tc>
          <w:tcPr>
            <w:tcBorders>
              <w:top w:color="ffffff" w:space="0" w:sz="6" w:val="single"/>
              <w:left w:color="ffffff" w:space="0" w:sz="6" w:val="single"/>
              <w:bottom w:color="ffffff" w:space="0" w:sz="6" w:val="single"/>
              <w:right w:color="000000" w:space="0" w:sz="0" w:val="nil"/>
            </w:tcBorders>
            <w:shd w:fill="4472c4" w:val="clear"/>
            <w:tcMar>
              <w:top w:w="0.0" w:type="dxa"/>
              <w:left w:w="100.0" w:type="dxa"/>
              <w:bottom w:w="0.0" w:type="dxa"/>
              <w:right w:w="100.0" w:type="dxa"/>
            </w:tcMar>
            <w:vAlign w:val="top"/>
          </w:tcPr>
          <w:p w:rsidR="00000000" w:rsidDel="00000000" w:rsidP="00000000" w:rsidRDefault="00000000" w:rsidRPr="00000000" w14:paraId="00000018">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Product Category</w:t>
            </w:r>
          </w:p>
        </w:tc>
        <w:tc>
          <w:tcPr>
            <w:tcBorders>
              <w:top w:color="ffffff" w:space="0" w:sz="6" w:val="single"/>
              <w:left w:color="000000" w:space="0" w:sz="0" w:val="nil"/>
              <w:bottom w:color="ffffff" w:space="0" w:sz="6" w:val="single"/>
              <w:right w:color="000000" w:space="0" w:sz="0" w:val="nil"/>
            </w:tcBorders>
            <w:shd w:fill="4472c4" w:val="clear"/>
            <w:tcMar>
              <w:top w:w="0.0" w:type="dxa"/>
              <w:left w:w="100.0" w:type="dxa"/>
              <w:bottom w:w="0.0" w:type="dxa"/>
              <w:right w:w="100.0" w:type="dxa"/>
            </w:tcMar>
            <w:vAlign w:val="top"/>
          </w:tcPr>
          <w:p w:rsidR="00000000" w:rsidDel="00000000" w:rsidP="00000000" w:rsidRDefault="00000000" w:rsidRPr="00000000" w14:paraId="00000019">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Registered Items (Est.)</w:t>
            </w:r>
          </w:p>
        </w:tc>
        <w:tc>
          <w:tcPr>
            <w:tcBorders>
              <w:top w:color="ffffff" w:space="0" w:sz="6" w:val="single"/>
              <w:left w:color="000000" w:space="0" w:sz="0" w:val="nil"/>
              <w:bottom w:color="ffffff" w:space="0" w:sz="6" w:val="single"/>
              <w:right w:color="000000" w:space="0" w:sz="0" w:val="nil"/>
            </w:tcBorders>
            <w:shd w:fill="4472c4" w:val="clear"/>
            <w:tcMar>
              <w:top w:w="0.0" w:type="dxa"/>
              <w:left w:w="100.0" w:type="dxa"/>
              <w:bottom w:w="0.0" w:type="dxa"/>
              <w:right w:w="100.0" w:type="dxa"/>
            </w:tcMar>
            <w:vAlign w:val="top"/>
          </w:tcPr>
          <w:p w:rsidR="00000000" w:rsidDel="00000000" w:rsidP="00000000" w:rsidRDefault="00000000" w:rsidRPr="00000000" w14:paraId="0000001A">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Dominant Product Type (Ex.)</w:t>
            </w:r>
          </w:p>
        </w:tc>
        <w:tc>
          <w:tcPr>
            <w:tcBorders>
              <w:top w:color="ffffff" w:space="0" w:sz="6" w:val="single"/>
              <w:left w:color="000000" w:space="0" w:sz="0" w:val="nil"/>
              <w:bottom w:color="ffffff" w:space="0" w:sz="6" w:val="single"/>
              <w:right w:color="000000" w:space="0" w:sz="0" w:val="nil"/>
            </w:tcBorders>
            <w:shd w:fill="4472c4" w:val="clear"/>
            <w:tcMar>
              <w:top w:w="0.0" w:type="dxa"/>
              <w:left w:w="100.0" w:type="dxa"/>
              <w:bottom w:w="0.0" w:type="dxa"/>
              <w:right w:w="100.0" w:type="dxa"/>
            </w:tcMar>
            <w:vAlign w:val="top"/>
          </w:tcPr>
          <w:p w:rsidR="00000000" w:rsidDel="00000000" w:rsidP="00000000" w:rsidRDefault="00000000" w:rsidRPr="00000000" w14:paraId="0000001B">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Estimated Average Profit Margin (2025)</w:t>
            </w:r>
          </w:p>
        </w:tc>
        <w:tc>
          <w:tcPr>
            <w:tcBorders>
              <w:top w:color="ffffff" w:space="0" w:sz="6" w:val="single"/>
              <w:left w:color="000000" w:space="0" w:sz="0" w:val="nil"/>
              <w:bottom w:color="ffffff" w:space="0" w:sz="6" w:val="single"/>
              <w:right w:color="ffffff" w:space="0" w:sz="6" w:val="single"/>
            </w:tcBorders>
            <w:shd w:fill="4472c4" w:val="clear"/>
            <w:tcMar>
              <w:top w:w="0.0" w:type="dxa"/>
              <w:left w:w="100.0" w:type="dxa"/>
              <w:bottom w:w="0.0" w:type="dxa"/>
              <w:right w:w="100.0" w:type="dxa"/>
            </w:tcMar>
            <w:vAlign w:val="top"/>
          </w:tcPr>
          <w:p w:rsidR="00000000" w:rsidDel="00000000" w:rsidP="00000000" w:rsidRDefault="00000000" w:rsidRPr="00000000" w14:paraId="0000001C">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Key Operational Observation</w:t>
            </w:r>
          </w:p>
        </w:tc>
      </w:tr>
      <w:tr>
        <w:trPr>
          <w:cantSplit w:val="0"/>
          <w:trHeight w:val="1905" w:hRule="atLeast"/>
          <w:tblHeader w:val="0"/>
        </w:trPr>
        <w:tc>
          <w:tcPr>
            <w:tcBorders>
              <w:top w:color="000000" w:space="0" w:sz="0" w:val="nil"/>
              <w:left w:color="ffffff" w:space="0" w:sz="6" w:val="single"/>
              <w:bottom w:color="ffffff" w:space="0" w:sz="6" w:val="single"/>
              <w:right w:color="ffffff" w:space="0" w:sz="6" w:val="single"/>
            </w:tcBorders>
            <w:shd w:fill="4472c4" w:val="clear"/>
            <w:tcMar>
              <w:top w:w="0.0" w:type="dxa"/>
              <w:left w:w="100.0" w:type="dxa"/>
              <w:bottom w:w="0.0" w:type="dxa"/>
              <w:right w:w="100.0" w:type="dxa"/>
            </w:tcMar>
            <w:vAlign w:val="top"/>
          </w:tcPr>
          <w:p w:rsidR="00000000" w:rsidDel="00000000" w:rsidP="00000000" w:rsidRDefault="00000000" w:rsidRPr="00000000" w14:paraId="0000001D">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BALANCED FOOD (Dry Food)</w:t>
            </w:r>
          </w:p>
        </w:tc>
        <w:tc>
          <w:tcPr>
            <w:tcBorders>
              <w:top w:color="000000" w:space="0" w:sz="0" w:val="nil"/>
              <w:left w:color="000000" w:space="0" w:sz="0" w:val="nil"/>
              <w:bottom w:color="ffffff" w:space="0" w:sz="6" w:val="single"/>
              <w:right w:color="ffffff" w:space="0" w:sz="6" w:val="single"/>
            </w:tcBorders>
            <w:shd w:fill="b4c6e7" w:val="clear"/>
            <w:tcMar>
              <w:top w:w="0.0" w:type="dxa"/>
              <w:left w:w="100.0" w:type="dxa"/>
              <w:bottom w:w="0.0" w:type="dxa"/>
              <w:right w:w="100.0" w:type="dxa"/>
            </w:tcMar>
            <w:vAlign w:val="top"/>
          </w:tcPr>
          <w:p w:rsidR="00000000" w:rsidDel="00000000" w:rsidP="00000000" w:rsidRDefault="00000000" w:rsidRPr="00000000" w14:paraId="0000001E">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High</w:t>
            </w:r>
          </w:p>
        </w:tc>
        <w:tc>
          <w:tcPr>
            <w:tcBorders>
              <w:top w:color="000000" w:space="0" w:sz="0" w:val="nil"/>
              <w:left w:color="000000" w:space="0" w:sz="0" w:val="nil"/>
              <w:bottom w:color="ffffff" w:space="0" w:sz="6" w:val="single"/>
              <w:right w:color="ffffff" w:space="0" w:sz="6" w:val="single"/>
            </w:tcBorders>
            <w:shd w:fill="b4c6e7" w:val="clear"/>
            <w:tcMar>
              <w:top w:w="0.0" w:type="dxa"/>
              <w:left w:w="100.0" w:type="dxa"/>
              <w:bottom w:w="0.0" w:type="dxa"/>
              <w:right w:w="100.0" w:type="dxa"/>
            </w:tcMar>
            <w:vAlign w:val="top"/>
          </w:tcPr>
          <w:p w:rsidR="00000000" w:rsidDel="00000000" w:rsidP="00000000" w:rsidRDefault="00000000" w:rsidRPr="00000000" w14:paraId="0000001F">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Premium and Standard Food</w:t>
            </w:r>
          </w:p>
        </w:tc>
        <w:tc>
          <w:tcPr>
            <w:tcBorders>
              <w:top w:color="000000" w:space="0" w:sz="0" w:val="nil"/>
              <w:left w:color="000000" w:space="0" w:sz="0" w:val="nil"/>
              <w:bottom w:color="ffffff" w:space="0" w:sz="6" w:val="single"/>
              <w:right w:color="ffffff" w:space="0" w:sz="6" w:val="single"/>
            </w:tcBorders>
            <w:shd w:fill="b4c6e7" w:val="clear"/>
            <w:tcMar>
              <w:top w:w="0.0" w:type="dxa"/>
              <w:left w:w="100.0" w:type="dxa"/>
              <w:bottom w:w="0.0" w:type="dxa"/>
              <w:right w:w="100.0" w:type="dxa"/>
            </w:tcMar>
            <w:vAlign w:val="top"/>
          </w:tcPr>
          <w:p w:rsidR="00000000" w:rsidDel="00000000" w:rsidP="00000000" w:rsidRDefault="00000000" w:rsidRPr="00000000" w14:paraId="00000020">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20% - 25%</w:t>
            </w:r>
          </w:p>
        </w:tc>
        <w:tc>
          <w:tcPr>
            <w:tcBorders>
              <w:top w:color="000000" w:space="0" w:sz="0" w:val="nil"/>
              <w:left w:color="000000" w:space="0" w:sz="0" w:val="nil"/>
              <w:bottom w:color="ffffff" w:space="0" w:sz="6" w:val="single"/>
              <w:right w:color="ffffff" w:space="0" w:sz="6" w:val="single"/>
            </w:tcBorders>
            <w:shd w:fill="b4c6e7" w:val="clear"/>
            <w:tcMar>
              <w:top w:w="0.0" w:type="dxa"/>
              <w:left w:w="100.0" w:type="dxa"/>
              <w:bottom w:w="0.0" w:type="dxa"/>
              <w:right w:w="100.0" w:type="dxa"/>
            </w:tcMar>
            <w:vAlign w:val="top"/>
          </w:tcPr>
          <w:p w:rsidR="00000000" w:rsidDel="00000000" w:rsidP="00000000" w:rsidRDefault="00000000" w:rsidRPr="00000000" w14:paraId="00000021">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Category with the highest stock volume and turnover; requires strict expiration control.</w:t>
            </w:r>
          </w:p>
        </w:tc>
      </w:tr>
      <w:tr>
        <w:trPr>
          <w:cantSplit w:val="0"/>
          <w:trHeight w:val="1635" w:hRule="atLeast"/>
          <w:tblHeader w:val="0"/>
        </w:trPr>
        <w:tc>
          <w:tcPr>
            <w:tcBorders>
              <w:top w:color="000000" w:space="0" w:sz="0" w:val="nil"/>
              <w:left w:color="ffffff" w:space="0" w:sz="6" w:val="single"/>
              <w:bottom w:color="ffffff" w:space="0" w:sz="6" w:val="single"/>
              <w:right w:color="ffffff" w:space="0" w:sz="6" w:val="single"/>
            </w:tcBorders>
            <w:shd w:fill="4472c4" w:val="clear"/>
            <w:tcMar>
              <w:top w:w="0.0" w:type="dxa"/>
              <w:left w:w="100.0" w:type="dxa"/>
              <w:bottom w:w="0.0" w:type="dxa"/>
              <w:right w:w="100.0" w:type="dxa"/>
            </w:tcMar>
            <w:vAlign w:val="top"/>
          </w:tcPr>
          <w:p w:rsidR="00000000" w:rsidDel="00000000" w:rsidP="00000000" w:rsidRDefault="00000000" w:rsidRPr="00000000" w14:paraId="00000022">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MEDICINE /SUPPLEMENTS</w:t>
            </w:r>
          </w:p>
        </w:tc>
        <w:tc>
          <w:tcPr>
            <w:tcBorders>
              <w:top w:color="000000" w:space="0" w:sz="0" w:val="nil"/>
              <w:left w:color="000000" w:space="0" w:sz="0" w:val="nil"/>
              <w:bottom w:color="ffffff" w:space="0" w:sz="6" w:val="single"/>
              <w:right w:color="ffffff"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023">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Moderate</w:t>
            </w:r>
          </w:p>
        </w:tc>
        <w:tc>
          <w:tcPr>
            <w:tcBorders>
              <w:top w:color="000000" w:space="0" w:sz="0" w:val="nil"/>
              <w:left w:color="000000" w:space="0" w:sz="0" w:val="nil"/>
              <w:bottom w:color="ffffff" w:space="0" w:sz="6" w:val="single"/>
              <w:right w:color="ffffff"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024">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Antiparasitic, Vitamins</w:t>
            </w:r>
          </w:p>
        </w:tc>
        <w:tc>
          <w:tcPr>
            <w:tcBorders>
              <w:top w:color="000000" w:space="0" w:sz="0" w:val="nil"/>
              <w:left w:color="000000" w:space="0" w:sz="0" w:val="nil"/>
              <w:bottom w:color="ffffff" w:space="0" w:sz="6" w:val="single"/>
              <w:right w:color="ffffff"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025">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35% - 40%</w:t>
            </w:r>
          </w:p>
        </w:tc>
        <w:tc>
          <w:tcPr>
            <w:tcBorders>
              <w:top w:color="000000" w:space="0" w:sz="0" w:val="nil"/>
              <w:left w:color="000000" w:space="0" w:sz="0" w:val="nil"/>
              <w:bottom w:color="ffffff" w:space="0" w:sz="6" w:val="single"/>
              <w:right w:color="ffffff"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026">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Highest profit margin; crucial control of batch number and temperature.</w:t>
            </w:r>
          </w:p>
        </w:tc>
      </w:tr>
      <w:tr>
        <w:trPr>
          <w:cantSplit w:val="0"/>
          <w:trHeight w:val="1635" w:hRule="atLeast"/>
          <w:tblHeader w:val="0"/>
        </w:trPr>
        <w:tc>
          <w:tcPr>
            <w:tcBorders>
              <w:top w:color="000000" w:space="0" w:sz="0" w:val="nil"/>
              <w:left w:color="ffffff" w:space="0" w:sz="6" w:val="single"/>
              <w:bottom w:color="ffffff" w:space="0" w:sz="6" w:val="single"/>
              <w:right w:color="ffffff" w:space="0" w:sz="6" w:val="single"/>
            </w:tcBorders>
            <w:shd w:fill="4472c4" w:val="clear"/>
            <w:tcMar>
              <w:top w:w="0.0" w:type="dxa"/>
              <w:left w:w="100.0" w:type="dxa"/>
              <w:bottom w:w="0.0" w:type="dxa"/>
              <w:right w:w="100.0" w:type="dxa"/>
            </w:tcMar>
            <w:vAlign w:val="top"/>
          </w:tcPr>
          <w:p w:rsidR="00000000" w:rsidDel="00000000" w:rsidP="00000000" w:rsidRDefault="00000000" w:rsidRPr="00000000" w14:paraId="00000027">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SNACKS / WET FOOD</w:t>
            </w:r>
          </w:p>
        </w:tc>
        <w:tc>
          <w:tcPr>
            <w:tcBorders>
              <w:top w:color="000000" w:space="0" w:sz="0" w:val="nil"/>
              <w:left w:color="000000" w:space="0" w:sz="0" w:val="nil"/>
              <w:bottom w:color="ffffff" w:space="0" w:sz="6" w:val="single"/>
              <w:right w:color="ffffff" w:space="0" w:sz="6" w:val="single"/>
            </w:tcBorders>
            <w:shd w:fill="b4c6e7" w:val="clear"/>
            <w:tcMar>
              <w:top w:w="0.0" w:type="dxa"/>
              <w:left w:w="100.0" w:type="dxa"/>
              <w:bottom w:w="0.0" w:type="dxa"/>
              <w:right w:w="100.0" w:type="dxa"/>
            </w:tcMar>
            <w:vAlign w:val="top"/>
          </w:tcPr>
          <w:p w:rsidR="00000000" w:rsidDel="00000000" w:rsidP="00000000" w:rsidRDefault="00000000" w:rsidRPr="00000000" w14:paraId="00000028">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High</w:t>
            </w:r>
          </w:p>
        </w:tc>
        <w:tc>
          <w:tcPr>
            <w:tcBorders>
              <w:top w:color="000000" w:space="0" w:sz="0" w:val="nil"/>
              <w:left w:color="000000" w:space="0" w:sz="0" w:val="nil"/>
              <w:bottom w:color="ffffff" w:space="0" w:sz="6" w:val="single"/>
              <w:right w:color="ffffff" w:space="0" w:sz="6" w:val="single"/>
            </w:tcBorders>
            <w:shd w:fill="b4c6e7" w:val="clear"/>
            <w:tcMar>
              <w:top w:w="0.0" w:type="dxa"/>
              <w:left w:w="100.0" w:type="dxa"/>
              <w:bottom w:w="0.0" w:type="dxa"/>
              <w:right w:w="100.0" w:type="dxa"/>
            </w:tcMar>
            <w:vAlign w:val="top"/>
          </w:tcPr>
          <w:p w:rsidR="00000000" w:rsidDel="00000000" w:rsidP="00000000" w:rsidRDefault="00000000" w:rsidRPr="00000000" w14:paraId="00000029">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Treats and impulse food</w:t>
            </w:r>
          </w:p>
        </w:tc>
        <w:tc>
          <w:tcPr>
            <w:tcBorders>
              <w:top w:color="000000" w:space="0" w:sz="0" w:val="nil"/>
              <w:left w:color="000000" w:space="0" w:sz="0" w:val="nil"/>
              <w:bottom w:color="ffffff" w:space="0" w:sz="6" w:val="single"/>
              <w:right w:color="ffffff" w:space="0" w:sz="6" w:val="single"/>
            </w:tcBorders>
            <w:shd w:fill="b4c6e7" w:val="clear"/>
            <w:tcMar>
              <w:top w:w="0.0" w:type="dxa"/>
              <w:left w:w="100.0" w:type="dxa"/>
              <w:bottom w:w="0.0" w:type="dxa"/>
              <w:right w:w="100.0" w:type="dxa"/>
            </w:tcMar>
            <w:vAlign w:val="top"/>
          </w:tcPr>
          <w:p w:rsidR="00000000" w:rsidDel="00000000" w:rsidP="00000000" w:rsidRDefault="00000000" w:rsidRPr="00000000" w14:paraId="0000002A">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15% - 20%</w:t>
            </w:r>
          </w:p>
        </w:tc>
        <w:tc>
          <w:tcPr>
            <w:tcBorders>
              <w:top w:color="000000" w:space="0" w:sz="0" w:val="nil"/>
              <w:left w:color="000000" w:space="0" w:sz="0" w:val="nil"/>
              <w:bottom w:color="ffffff" w:space="0" w:sz="6" w:val="single"/>
              <w:right w:color="ffffff" w:space="0" w:sz="6" w:val="single"/>
            </w:tcBorders>
            <w:shd w:fill="b4c6e7" w:val="clear"/>
            <w:tcMar>
              <w:top w:w="0.0" w:type="dxa"/>
              <w:left w:w="100.0" w:type="dxa"/>
              <w:bottom w:w="0.0" w:type="dxa"/>
              <w:right w:w="100.0" w:type="dxa"/>
            </w:tcMar>
            <w:vAlign w:val="top"/>
          </w:tcPr>
          <w:p w:rsidR="00000000" w:rsidDel="00000000" w:rsidP="00000000" w:rsidRDefault="00000000" w:rsidRPr="00000000" w14:paraId="0000002B">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Impulse purchase products; sensitive to discounts and promotions.</w:t>
            </w:r>
          </w:p>
        </w:tc>
      </w:tr>
      <w:tr>
        <w:trPr>
          <w:cantSplit w:val="0"/>
          <w:trHeight w:val="1905" w:hRule="atLeast"/>
          <w:tblHeader w:val="0"/>
        </w:trPr>
        <w:tc>
          <w:tcPr>
            <w:tcBorders>
              <w:top w:color="000000" w:space="0" w:sz="0" w:val="nil"/>
              <w:left w:color="ffffff" w:space="0" w:sz="6" w:val="single"/>
              <w:bottom w:color="ffffff" w:space="0" w:sz="6" w:val="single"/>
              <w:right w:color="ffffff" w:space="0" w:sz="6" w:val="single"/>
            </w:tcBorders>
            <w:shd w:fill="4472c4" w:val="clear"/>
            <w:tcMar>
              <w:top w:w="0.0" w:type="dxa"/>
              <w:left w:w="100.0" w:type="dxa"/>
              <w:bottom w:w="0.0" w:type="dxa"/>
              <w:right w:w="100.0" w:type="dxa"/>
            </w:tcMar>
            <w:vAlign w:val="top"/>
          </w:tcPr>
          <w:p w:rsidR="00000000" w:rsidDel="00000000" w:rsidP="00000000" w:rsidRDefault="00000000" w:rsidRPr="00000000" w14:paraId="0000002C">
            <w:pPr>
              <w:spacing w:befor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AGROPET / OTHERS</w:t>
            </w:r>
          </w:p>
        </w:tc>
        <w:tc>
          <w:tcPr>
            <w:tcBorders>
              <w:top w:color="000000" w:space="0" w:sz="0" w:val="nil"/>
              <w:left w:color="000000" w:space="0" w:sz="0" w:val="nil"/>
              <w:bottom w:color="ffffff" w:space="0" w:sz="6" w:val="single"/>
              <w:right w:color="ffffff"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02D">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Variable</w:t>
            </w:r>
          </w:p>
        </w:tc>
        <w:tc>
          <w:tcPr>
            <w:tcBorders>
              <w:top w:color="000000" w:space="0" w:sz="0" w:val="nil"/>
              <w:left w:color="000000" w:space="0" w:sz="0" w:val="nil"/>
              <w:bottom w:color="ffffff" w:space="0" w:sz="6" w:val="single"/>
              <w:right w:color="ffffff"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02E">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Accessories, Hygiene, Various</w:t>
            </w:r>
          </w:p>
        </w:tc>
        <w:tc>
          <w:tcPr>
            <w:tcBorders>
              <w:top w:color="000000" w:space="0" w:sz="0" w:val="nil"/>
              <w:left w:color="000000" w:space="0" w:sz="0" w:val="nil"/>
              <w:bottom w:color="ffffff" w:space="0" w:sz="6" w:val="single"/>
              <w:right w:color="ffffff"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02F">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30% - 45%</w:t>
            </w:r>
          </w:p>
        </w:tc>
        <w:tc>
          <w:tcPr>
            <w:tcBorders>
              <w:top w:color="000000" w:space="0" w:sz="0" w:val="nil"/>
              <w:left w:color="000000" w:space="0" w:sz="0" w:val="nil"/>
              <w:bottom w:color="ffffff" w:space="0" w:sz="6" w:val="single"/>
              <w:right w:color="ffffff"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030">
            <w:pPr>
              <w:spacing w:before="240"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High margin but lower turnover; higher risk of error due to diversity of items.</w:t>
            </w:r>
          </w:p>
        </w:tc>
      </w:tr>
    </w:tbl>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ANALYSIS CONCLUSION</w:t>
      </w:r>
    </w:p>
    <w:p w:rsidR="00000000" w:rsidDel="00000000" w:rsidP="00000000" w:rsidRDefault="00000000" w:rsidRPr="00000000" w14:paraId="00000032">
      <w:pPr>
        <w:spacing w:after="240" w:before="240" w:lineRule="auto"/>
        <w:rPr/>
      </w:pPr>
      <w:r w:rsidDel="00000000" w:rsidR="00000000" w:rsidRPr="00000000">
        <w:rPr>
          <w:rtl w:val="0"/>
        </w:rPr>
        <w:t xml:space="preserve">The table demonstrates that the profitability of the Pet Shop in Cumbayá is strongly influenced by the </w:t>
      </w:r>
      <w:r w:rsidDel="00000000" w:rsidR="00000000" w:rsidRPr="00000000">
        <w:rPr>
          <w:b w:val="1"/>
          <w:highlight w:val="yellow"/>
          <w:rtl w:val="0"/>
        </w:rPr>
        <w:t xml:space="preserve">Medicine/Supplements</w:t>
      </w:r>
      <w:r w:rsidDel="00000000" w:rsidR="00000000" w:rsidRPr="00000000">
        <w:rPr>
          <w:rtl w:val="0"/>
        </w:rPr>
        <w:t xml:space="preserve"> and </w:t>
      </w:r>
      <w:r w:rsidDel="00000000" w:rsidR="00000000" w:rsidRPr="00000000">
        <w:rPr>
          <w:b w:val="1"/>
          <w:rtl w:val="0"/>
        </w:rPr>
        <w:t xml:space="preserve">Accessories/Others</w:t>
      </w:r>
      <w:r w:rsidDel="00000000" w:rsidR="00000000" w:rsidRPr="00000000">
        <w:rPr>
          <w:rtl w:val="0"/>
        </w:rPr>
        <w:t xml:space="preserve"> </w:t>
      </w:r>
      <w:r w:rsidDel="00000000" w:rsidR="00000000" w:rsidRPr="00000000">
        <w:rPr>
          <w:highlight w:val="yellow"/>
          <w:rtl w:val="0"/>
        </w:rPr>
        <w:t xml:space="preserve">categories</w:t>
      </w:r>
      <w:r w:rsidDel="00000000" w:rsidR="00000000" w:rsidRPr="00000000">
        <w:rPr>
          <w:rtl w:val="0"/>
        </w:rPr>
        <w:t xml:space="preserve">, even though </w:t>
      </w:r>
      <w:r w:rsidDel="00000000" w:rsidR="00000000" w:rsidRPr="00000000">
        <w:rPr>
          <w:b w:val="1"/>
          <w:rtl w:val="0"/>
        </w:rPr>
        <w:t xml:space="preserve">Balanced Food</w:t>
      </w:r>
      <w:r w:rsidDel="00000000" w:rsidR="00000000" w:rsidRPr="00000000">
        <w:rPr>
          <w:rtl w:val="0"/>
        </w:rPr>
        <w:t xml:space="preserve"> dominates the volume. This highlights the need for a system that not only records entries and exits but also automatically calculates and applies the differentiated margins per category and VAT, ensuring accurate price control from the start of the operation.</w:t>
      </w:r>
    </w:p>
    <w:p w:rsidR="00000000" w:rsidDel="00000000" w:rsidP="00000000" w:rsidRDefault="00000000" w:rsidRPr="00000000" w14:paraId="00000033">
      <w:pPr>
        <w:spacing w:line="256.8"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 </w:t>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PRICES</w:t>
      </w:r>
    </w:p>
    <w:p w:rsidR="00000000" w:rsidDel="00000000" w:rsidP="00000000" w:rsidRDefault="00000000" w:rsidRPr="00000000" w14:paraId="00000036">
      <w:pPr>
        <w:rPr/>
      </w:pPr>
      <w:r w:rsidDel="00000000" w:rsidR="00000000" w:rsidRPr="00000000">
        <w:rPr/>
        <w:drawing>
          <wp:inline distB="114300" distT="114300" distL="114300" distR="114300">
            <wp:extent cx="5731200" cy="48895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3911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3733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27813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731200" cy="43053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1200" cy="3467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ocs.google.com/document/d/1Lgwihe2MGa4js0sCvZJRVD3IU13C6oK9U3SJ6I6n94I/edit?usp=sharing" TargetMode="Externa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