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x0d5h95i329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Benjamin Shapiro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(281) 734-7494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hyperlink r:id="rId5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4"/>
            <w:szCs w:val="24"/>
            <w:u w:val="single"/>
            <w:rtl w:val="0"/>
          </w:rPr>
          <w:t xml:space="preserve">bshap93@gmail.com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Objective: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 work at Adobe during the summer of 2017 as a software engineering intern, to gain meaningful experience solving problems, coding, and taking advantage other tools as a programmer. I aim to help design exquisite software products at Adobe and to augment my Computer Science education, preferably in Lehi, 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Education 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University of Houston -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Bachelor of Science in Computer Science: GPA 4.0     December, 2018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Flatiron School, Remote -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Full Stack Web Development</w:t>
        <w:tab/>
        <w:tab/>
        <w:t xml:space="preserve">                   December, 2016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Independent Programming Projects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434343"/>
            <w:sz w:val="20"/>
            <w:szCs w:val="20"/>
            <w:u w:val="single"/>
            <w:rtl w:val="0"/>
          </w:rPr>
          <w:t xml:space="preserve">Linkfien</w:t>
        </w:r>
      </w:hyperlink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u w:val="single"/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color w:val="434343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Social bookmarking app that records links and saves tabs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color w:val="434343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Used Sinatra, ActiveRecord, Bootstrap, and Scraping (Nokogiri)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color w:val="434343"/>
            <w:sz w:val="20"/>
            <w:szCs w:val="20"/>
            <w:u w:val="single"/>
            <w:rtl w:val="0"/>
          </w:rPr>
          <w:t xml:space="preserve">Study The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Ski Map Command Line Ruby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Used Ruby and Scraping (Nokogiri)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34343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sz w:val="20"/>
          <w:szCs w:val="20"/>
          <w:u w:val="single"/>
          <w:rtl w:val="0"/>
        </w:rPr>
        <w:t xml:space="preserve">Unbeatable Tic Tac Toe AI (Ruby)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color w:val="434343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Used min/max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color w:val="434343"/>
            <w:sz w:val="20"/>
            <w:szCs w:val="20"/>
            <w:u w:val="single"/>
            <w:rtl w:val="0"/>
          </w:rPr>
          <w:t xml:space="preserve">Citibike Route Mapper</w:t>
        </w:r>
      </w:hyperlink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color w:val="434343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Maps Routes between Citibike Stations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34343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Used Sinatra and ActiveRecord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rebuchet MS" w:cs="Trebuchet MS" w:eastAsia="Trebuchet MS" w:hAnsi="Trebuchet MS"/>
          <w:b w:val="1"/>
          <w:sz w:val="20"/>
          <w:szCs w:val="20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color w:val="434343"/>
            <w:sz w:val="20"/>
            <w:szCs w:val="20"/>
            <w:u w:val="single"/>
            <w:rtl w:val="0"/>
          </w:rPr>
          <w:t xml:space="preserve">Portfolio Site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sz w:val="20"/>
          <w:szCs w:val="20"/>
          <w:rtl w:val="0"/>
        </w:rPr>
        <w:t xml:space="preserve"> &amp;</w:t>
      </w:r>
      <w:hyperlink r:id="rId10">
        <w:r w:rsidDel="00000000" w:rsidR="00000000" w:rsidRPr="00000000">
          <w:rPr>
            <w:rFonts w:ascii="Trebuchet MS" w:cs="Trebuchet MS" w:eastAsia="Trebuchet MS" w:hAnsi="Trebuchet MS"/>
            <w:b w:val="1"/>
            <w:color w:val="434343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rebuchet MS" w:cs="Trebuchet MS" w:eastAsia="Trebuchet MS" w:hAnsi="Trebuchet MS"/>
            <w:b w:val="1"/>
            <w:color w:val="434343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Used HTML, Jekyll, SASS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color w:val="434343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20"/>
          <w:szCs w:val="20"/>
          <w:rtl w:val="0"/>
        </w:rPr>
        <w:t xml:space="preserve">Writing about technical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DCI Group, Intern--Summer </w:t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Summer 2014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Washington D.C. based Internship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Supported national public affairs firm and team on a variety of corporate issue advocacy projects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Focused on improving writing and analytical 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HEB--Cashier</w:t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Fall, 2013-Feb. 2014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Supported general store activities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0" w:line="276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Worked as cashier and grocery bagger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Ruby Scripting, Web Scraping, and Object Oriented and Procedural Design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Ruby on Rails  Web Application Design with REST APIs and Intricate Business Logic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Web Application Development using Sinatra and Rack Middleware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Object Oriented and Algorithmic Programming in C++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HTML5, CSS3, and Javascript for Front End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Python Scripting and Program Design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Version Management through Git and Github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Experience with the Bootstrap Front End CSS/Javascript Framework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Ale  to use Matlab for Complex Computation and Simulation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Advanced Excel and MS Access for Databases and Interactive Spreadsheets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Experience with Sqlite, PostgreSQL, Object Relational Mapping, and ActiveRecord</w:t>
      </w:r>
    </w:p>
    <w:sectPr>
      <w:headerReference r:id="rId12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bshap93.github.io/" TargetMode="External"/><Relationship Id="rId10" Type="http://schemas.openxmlformats.org/officeDocument/2006/relationships/hyperlink" Target="https://bshap93.github.io/" TargetMode="External"/><Relationship Id="rId12" Type="http://schemas.openxmlformats.org/officeDocument/2006/relationships/header" Target="header1.xml"/><Relationship Id="rId9" Type="http://schemas.openxmlformats.org/officeDocument/2006/relationships/hyperlink" Target="http://benshapiro.io/" TargetMode="External"/><Relationship Id="rId5" Type="http://schemas.openxmlformats.org/officeDocument/2006/relationships/hyperlink" Target="mailto:bshap93@gmail.com" TargetMode="External"/><Relationship Id="rId6" Type="http://schemas.openxmlformats.org/officeDocument/2006/relationships/hyperlink" Target="https://github.com/bshap93/linkfiend" TargetMode="External"/><Relationship Id="rId7" Type="http://schemas.openxmlformats.org/officeDocument/2006/relationships/hyperlink" Target="https://rubygems.org/gems/study_the_map" TargetMode="External"/><Relationship Id="rId8" Type="http://schemas.openxmlformats.org/officeDocument/2006/relationships/hyperlink" Target="https://github.com/bshap93/citbi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