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Imagination as Infrastructure:</w:t>
      </w:r>
    </w:p>
    <w:p>
      <w:pPr>
        <w:spacing w:after="240" w:before="0"/>
        <w:jc w:val="center"/>
      </w:pPr>
      <w:r>
        <w:rPr>
          <w:rFonts w:ascii="Arial" w:cs="Arial" w:eastAsia="Arial" w:hAnsi="Arial"/>
          <w:b/>
          <w:bCs/>
          <w:color w:val="2E75B6"/>
          <w:sz w:val="36"/>
          <w:szCs w:val="36"/>
        </w:rPr>
        <w:t xml:space="preserve">Complete Mathematical Framework</w:t>
      </w:r>
    </w:p>
    <w:p>
      <w:pPr>
        <w:spacing w:after="80" w:before="0"/>
        <w:jc w:val="center"/>
      </w:pPr>
      <w:r>
        <w:rPr>
          <w:rFonts w:ascii="Arial" w:cs="Arial" w:eastAsia="Arial" w:hAnsi="Arial"/>
          <w:color w:val="666666"/>
          <w:sz w:val="22"/>
          <w:szCs w:val="22"/>
        </w:rPr>
        <w:t xml:space="preserve">Bharat | PhenexAI Research | Draft v2.0 — May 2026</w:t>
      </w:r>
    </w:p>
    <w:p>
      <w:pPr>
        <w:pBdr>
          <w:bottom w:val="single" w:color="2E75B6" w:sz="6" w:space="1"/>
        </w:pBdr>
        <w:spacing w:after="480" w:before="0"/>
        <w:jc w:val="center"/>
      </w:pPr>
      <w:r>
        <w:rPr>
          <w:rFonts w:ascii="Arial" w:cs="Arial" w:eastAsia="Arial" w:hAnsi="Arial"/>
          <w:color w:val="666666"/>
          <w:sz w:val="20"/>
          <w:szCs w:val="20"/>
        </w:rPr>
        <w:t xml:space="preserve">bharatsharma@phenex.ai | www.phenex.ai | Vancouver, Canada</w:t>
      </w:r>
    </w:p>
    <w:p>
      <w:pPr>
        <w:pStyle w:val="Heading1"/>
        <w:spacing w:after="180" w:before="360"/>
      </w:pPr>
      <w:r>
        <w:rPr>
          <w:rFonts w:ascii="Arial" w:cs="Arial" w:eastAsia="Arial" w:hAnsi="Arial"/>
          <w:b/>
          <w:bCs/>
          <w:color w:val="1F3864"/>
          <w:sz w:val="32"/>
          <w:szCs w:val="32"/>
        </w:rPr>
        <w:t xml:space="preserve">1. Foundational Definitions and Notation</w:t>
      </w:r>
    </w:p>
    <w:p>
      <w:pPr>
        <w:spacing w:after="100" w:before="100"/>
      </w:pPr>
      <w:r>
        <w:rPr>
          <w:rFonts w:ascii="Arial" w:cs="Arial" w:eastAsia="Arial" w:hAnsi="Arial"/>
          <w:sz w:val="22"/>
          <w:szCs w:val="22"/>
        </w:rPr>
        <w:t xml:space="preserve">We establish formal notation for all components of the Meta-Brain Architecture before deriving theorems and equations for each module.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1.1 System Definitions</w:t>
      </w:r>
    </w:p>
    <w:p>
      <w:pPr>
        <w:pBdr>
          <w:left w:val="single" w:color="2E75B6" w:sz="6" w:space="12"/>
        </w:pBdr>
        <w:spacing w:after="120" w:before="120"/>
        <w:ind w:left="480"/>
      </w:pPr>
      <w:r>
        <w:rPr>
          <w:rFonts w:ascii="Arial" w:cs="Arial" w:eastAsia="Arial" w:hAnsi="Arial"/>
          <w:b/>
          <w:bCs/>
          <w:color w:val="2E75B6"/>
          <w:sz w:val="22"/>
          <w:szCs w:val="22"/>
        </w:rPr>
        <w:t xml:space="preserve">Definition 1.1 (Universe U): </w:t>
      </w:r>
      <w:r>
        <w:rPr>
          <w:rFonts w:ascii="Arial" w:cs="Arial" w:eastAsia="Arial" w:hAnsi="Arial"/>
          <w:i/>
          <w:iCs/>
          <w:sz w:val="22"/>
          <w:szCs w:val="22"/>
        </w:rPr>
        <w:t xml:space="preserve">The outer physical reality in which the AGI system is instantiated. U is an information-processing system governed by physical laws L_U.</w:t>
      </w:r>
    </w:p>
    <w:p>
      <w:pPr>
        <w:pBdr>
          <w:left w:val="single" w:color="2E75B6" w:sz="6" w:space="12"/>
        </w:pBdr>
        <w:spacing w:after="120" w:before="120"/>
        <w:ind w:left="480"/>
      </w:pPr>
      <w:r>
        <w:rPr>
          <w:rFonts w:ascii="Arial" w:cs="Arial" w:eastAsia="Arial" w:hAnsi="Arial"/>
          <w:b/>
          <w:bCs/>
          <w:color w:val="2E75B6"/>
          <w:sz w:val="22"/>
          <w:szCs w:val="22"/>
        </w:rPr>
        <w:t xml:space="preserve">Definition 1.2 (Simulation S): </w:t>
      </w:r>
      <w:r>
        <w:rPr>
          <w:rFonts w:ascii="Arial" w:cs="Arial" w:eastAsia="Arial" w:hAnsi="Arial"/>
          <w:i/>
          <w:iCs/>
          <w:sz w:val="22"/>
          <w:szCs w:val="22"/>
        </w:rPr>
        <w:t xml:space="preserve">Any inner simulation module running inside the Meta-Brain AGI. S is a proper subset of U: S ⊂ U.</w:t>
      </w:r>
    </w:p>
    <w:p>
      <w:pPr>
        <w:pBdr>
          <w:left w:val="single" w:color="2E75B6" w:sz="6" w:space="12"/>
        </w:pBdr>
        <w:spacing w:after="120" w:before="120"/>
        <w:ind w:left="480"/>
      </w:pPr>
      <w:r>
        <w:rPr>
          <w:rFonts w:ascii="Arial" w:cs="Arial" w:eastAsia="Arial" w:hAnsi="Arial"/>
          <w:b/>
          <w:bCs/>
          <w:color w:val="2E75B6"/>
          <w:sz w:val="22"/>
          <w:szCs w:val="22"/>
        </w:rPr>
        <w:t xml:space="preserve">Definition 1.3 (Physics Laws L): </w:t>
      </w:r>
      <w:r>
        <w:rPr>
          <w:rFonts w:ascii="Arial" w:cs="Arial" w:eastAsia="Arial" w:hAnsi="Arial"/>
          <w:i/>
          <w:iCs/>
          <w:sz w:val="22"/>
          <w:szCs w:val="22"/>
        </w:rPr>
        <w:t xml:space="preserve">The complete set of fundamental physical constants and equations governing a system. L = {c, G, h, k_B, e, ...} where each element is a constant or equation.</w:t>
      </w:r>
    </w:p>
    <w:p>
      <w:pPr>
        <w:pBdr>
          <w:left w:val="single" w:color="2E75B6" w:sz="6" w:space="12"/>
        </w:pBdr>
        <w:spacing w:after="120" w:before="120"/>
        <w:ind w:left="480"/>
      </w:pPr>
      <w:r>
        <w:rPr>
          <w:rFonts w:ascii="Arial" w:cs="Arial" w:eastAsia="Arial" w:hAnsi="Arial"/>
          <w:b/>
          <w:bCs/>
          <w:color w:val="2E75B6"/>
          <w:sz w:val="22"/>
          <w:szCs w:val="22"/>
        </w:rPr>
        <w:t xml:space="preserve">Definition 1.4 (Constructed Physics Equivalence): </w:t>
      </w:r>
      <w:r>
        <w:rPr>
          <w:rFonts w:ascii="Arial" w:cs="Arial" w:eastAsia="Arial" w:hAnsi="Arial"/>
          <w:i/>
          <w:iCs/>
          <w:sz w:val="22"/>
          <w:szCs w:val="22"/>
        </w:rPr>
        <w:t xml:space="preserve">The design condition L_S := L_U, meaning simulation S is initialized with identical physics laws to U by deliberate construction.</w:t>
      </w:r>
    </w:p>
    <w:p>
      <w:pPr>
        <w:pBdr>
          <w:left w:val="single" w:color="2E75B6" w:sz="6" w:space="12"/>
        </w:pBdr>
        <w:spacing w:after="120" w:before="120"/>
        <w:ind w:left="480"/>
      </w:pPr>
      <w:r>
        <w:rPr>
          <w:rFonts w:ascii="Arial" w:cs="Arial" w:eastAsia="Arial" w:hAnsi="Arial"/>
          <w:b/>
          <w:bCs/>
          <w:color w:val="2E75B6"/>
          <w:sz w:val="22"/>
          <w:szCs w:val="22"/>
        </w:rPr>
        <w:t xml:space="preserve">Definition 1.5 (Information Entropy H): </w:t>
      </w:r>
      <w:r>
        <w:rPr>
          <w:rFonts w:ascii="Arial" w:cs="Arial" w:eastAsia="Arial" w:hAnsi="Arial"/>
          <w:i/>
          <w:iCs/>
          <w:sz w:val="22"/>
          <w:szCs w:val="22"/>
        </w:rPr>
        <w:t xml:space="preserve">For a random variable X with probability distribution p(x): H(X) = -SUM p(x) log_2 p(x). Measured in bits.</w:t>
      </w:r>
    </w:p>
    <w:p>
      <w:pPr>
        <w:pBdr>
          <w:left w:val="single" w:color="2E75B6" w:sz="6" w:space="12"/>
        </w:pBdr>
        <w:spacing w:after="120" w:before="120"/>
        <w:ind w:left="480"/>
      </w:pPr>
      <w:r>
        <w:rPr>
          <w:rFonts w:ascii="Arial" w:cs="Arial" w:eastAsia="Arial" w:hAnsi="Arial"/>
          <w:b/>
          <w:bCs/>
          <w:color w:val="2E75B6"/>
          <w:sz w:val="22"/>
          <w:szCs w:val="22"/>
        </w:rPr>
        <w:t xml:space="preserve">Definition 1.6 (Mutual Information I): </w:t>
      </w:r>
      <w:r>
        <w:rPr>
          <w:rFonts w:ascii="Arial" w:cs="Arial" w:eastAsia="Arial" w:hAnsi="Arial"/>
          <w:i/>
          <w:iCs/>
          <w:sz w:val="22"/>
          <w:szCs w:val="22"/>
        </w:rPr>
        <w:t xml:space="preserve">I(X;Y) = H(X) - H(X|Y). Measures shared information between systems X and Y.</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1.2 The Six Modules</w:t>
      </w:r>
    </w:p>
    <w:p>
      <w:pPr>
        <w:spacing w:after="100" w:before="100"/>
      </w:pPr>
      <w:r>
        <w:rPr>
          <w:rFonts w:ascii="Arial" w:cs="Arial" w:eastAsia="Arial" w:hAnsi="Arial"/>
          <w:sz w:val="22"/>
          <w:szCs w:val="22"/>
        </w:rPr>
        <w:t xml:space="preserve">The Meta-Brain architecture M consists of six parallel inner simulation modules: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Math Tool</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 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M1</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consequence simulation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Differential equations, PDEs</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Digital Twin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M2</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User-specific context mirror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Bayesian inference, KL divergence</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Brain Simulation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M3</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Cognitive/emotional prediction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Predictive coding, Markov models</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Synthetic Reality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M4</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Counterfactual scenario generation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Generative models, VAEs</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Simulation Hypothesis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M5</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Hallucination detection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Statistical hypothesis testing</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Universe Memory Box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M6</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Compressed simulation history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Information theory, vector spaces</w:t>
            </w:r>
          </w:p>
        </w:tc>
      </w:tr>
    </w:tbl>
    <w:p>
      <w:pPr>
        <w:spacing w:after="80" w:before="80"/>
      </w:pPr>
      <w:r>
        <w:t xml:space="preserve"/>
      </w:r>
    </w:p>
    <w:p>
      <w:r>
        <w:br w:type="page"/>
      </w:r>
    </w:p>
    <w:p>
      <w:pPr>
        <w:pStyle w:val="Heading1"/>
        <w:spacing w:after="180" w:before="360"/>
      </w:pPr>
      <w:r>
        <w:rPr>
          <w:rFonts w:ascii="Arial" w:cs="Arial" w:eastAsia="Arial" w:hAnsi="Arial"/>
          <w:b/>
          <w:bCs/>
          <w:color w:val="1F3864"/>
          <w:sz w:val="32"/>
          <w:szCs w:val="32"/>
        </w:rPr>
        <w:t xml:space="preserve">2. Shared Physics Substrate: The Inheritance Theorem</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2.1 The Core Claim</w:t>
      </w:r>
    </w:p>
    <w:p>
      <w:pPr>
        <w:spacing w:after="100" w:before="100"/>
      </w:pPr>
      <w:r>
        <w:rPr>
          <w:rFonts w:ascii="Arial" w:cs="Arial" w:eastAsia="Arial" w:hAnsi="Arial"/>
          <w:sz w:val="22"/>
          <w:szCs w:val="22"/>
        </w:rPr>
        <w:t xml:space="preserve">The most fundamental claim of this framework is that a simulation initialized with identical physics laws to its host universe necessarily produces discoveries valid in that host universe. We prove this formally.</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2.2 Derivation: Why Laws Must Be Equal</w:t>
      </w:r>
    </w:p>
    <w:p>
      <w:pPr>
        <w:spacing w:after="100" w:before="100"/>
      </w:pPr>
      <w:r>
        <w:rPr>
          <w:rFonts w:ascii="Arial" w:cs="Arial" w:eastAsia="Arial" w:hAnsi="Arial"/>
          <w:sz w:val="22"/>
          <w:szCs w:val="22"/>
        </w:rPr>
        <w:t xml:space="preserve">We do not merely assume L_S = L_U. We derive it from the design condition and the subset relationship.</w:t>
      </w:r>
    </w:p>
    <w:p>
      <w:pPr>
        <w:spacing w:after="80" w:before="80"/>
      </w:pPr>
      <w:r>
        <w:t xml:space="preserve"/>
      </w:r>
    </w:p>
    <w:p>
      <w:pPr>
        <w:shd w:fill="EBF3FB" w:val="clear"/>
        <w:spacing w:after="80" w:before="160"/>
        <w:ind w:left="480"/>
      </w:pPr>
      <w:r>
        <w:rPr>
          <w:rFonts w:ascii="Arial" w:cs="Arial" w:eastAsia="Arial" w:hAnsi="Arial"/>
          <w:b/>
          <w:bCs/>
          <w:color w:val="1F3864"/>
          <w:sz w:val="22"/>
          <w:szCs w:val="22"/>
        </w:rPr>
        <w:t xml:space="preserve">Theorem 2.1 (Physics Inheritance): </w:t>
      </w:r>
      <w:r>
        <w:rPr>
          <w:rFonts w:ascii="Arial" w:cs="Arial" w:eastAsia="Arial" w:hAnsi="Arial"/>
          <w:sz w:val="22"/>
          <w:szCs w:val="22"/>
        </w:rPr>
        <w:t xml:space="preserve">If S ⊂ U and S is initialized with L_S := L_U at t=0, then for all t &gt; 0, every physical state reachable by S is a valid physical state of U.</w:t>
      </w:r>
    </w:p>
    <w:p>
      <w:pPr>
        <w:spacing w:after="160" w:before="80"/>
        <w:ind w:left="480"/>
      </w:pPr>
      <w:r>
        <w:rPr>
          <w:rFonts w:ascii="Arial" w:cs="Arial" w:eastAsia="Arial" w:hAnsi="Arial"/>
          <w:b/>
          <w:bCs/>
          <w:i/>
          <w:iCs/>
          <w:sz w:val="22"/>
          <w:szCs w:val="22"/>
        </w:rPr>
        <w:t xml:space="preserve">Proof: </w:t>
      </w:r>
      <w:r>
        <w:rPr>
          <w:rFonts w:ascii="Arial" w:cs="Arial" w:eastAsia="Arial" w:hAnsi="Arial"/>
          <w:i/>
          <w:iCs/>
          <w:sz w:val="22"/>
          <w:szCs w:val="22"/>
        </w:rPr>
        <w:t xml:space="preserve">S runs on U's physical hardware. Every computation in S is a physical process in U. Therefore S cannot instantiate any state that violates L_U — it has no access to physics outside L_U. Combined with the design condition L_S := L_U, all states of S are valid states of U.</w:t>
      </w:r>
      <w:r>
        <w:rPr>
          <w:rFonts w:ascii="Arial" w:cs="Arial" w:eastAsia="Arial" w:hAnsi="Arial"/>
          <w:b/>
          <w:bCs/>
          <w:sz w:val="22"/>
          <w:szCs w:val="22"/>
        </w:rPr>
        <w:t xml:space="preserve">  ■</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2.3 Discovery Equivalence</w:t>
      </w:r>
    </w:p>
    <w:p>
      <w:pPr>
        <w:shd w:fill="EBF3FB" w:val="clear"/>
        <w:spacing w:after="80" w:before="160"/>
        <w:ind w:left="480"/>
      </w:pPr>
      <w:r>
        <w:rPr>
          <w:rFonts w:ascii="Arial" w:cs="Arial" w:eastAsia="Arial" w:hAnsi="Arial"/>
          <w:b/>
          <w:bCs/>
          <w:color w:val="1F3864"/>
          <w:sz w:val="22"/>
          <w:szCs w:val="22"/>
        </w:rPr>
        <w:t xml:space="preserve">Theorem 2.2 (Discovery Equivalence): </w:t>
      </w:r>
      <w:r>
        <w:rPr>
          <w:rFonts w:ascii="Arial" w:cs="Arial" w:eastAsia="Arial" w:hAnsi="Arial"/>
          <w:sz w:val="22"/>
          <w:szCs w:val="22"/>
        </w:rPr>
        <w:t xml:space="preserve">For any physical theorem T derived by observers inside S: if S ⊢ T then U ⊢ T.</w:t>
      </w:r>
    </w:p>
    <w:p>
      <w:pPr>
        <w:spacing w:after="160" w:before="80"/>
        <w:ind w:left="480"/>
      </w:pPr>
      <w:r>
        <w:rPr>
          <w:rFonts w:ascii="Arial" w:cs="Arial" w:eastAsia="Arial" w:hAnsi="Arial"/>
          <w:b/>
          <w:bCs/>
          <w:i/>
          <w:iCs/>
          <w:sz w:val="22"/>
          <w:szCs w:val="22"/>
        </w:rPr>
        <w:t xml:space="preserve">Proof: </w:t>
      </w:r>
      <w:r>
        <w:rPr>
          <w:rFonts w:ascii="Arial" w:cs="Arial" w:eastAsia="Arial" w:hAnsi="Arial"/>
          <w:i/>
          <w:iCs/>
          <w:sz w:val="22"/>
          <w:szCs w:val="22"/>
        </w:rPr>
        <w:t xml:space="preserve">T is derived from L_S by observers in S. By Theorem 2.1, L_S = L_U. Therefore the same derivation holds under L_U. Hence U ⊢ T.</w:t>
      </w:r>
      <w:r>
        <w:rPr>
          <w:rFonts w:ascii="Arial" w:cs="Arial" w:eastAsia="Arial" w:hAnsi="Arial"/>
          <w:b/>
          <w:bCs/>
          <w:sz w:val="22"/>
          <w:szCs w:val="22"/>
        </w:rPr>
        <w:t xml:space="preserve">  ■</w:t>
      </w:r>
    </w:p>
    <w:p>
      <w:pPr>
        <w:spacing w:after="80" w:before="80"/>
      </w:pPr>
      <w:r>
        <w:t xml:space="preserve"/>
      </w:r>
    </w:p>
    <w:p>
      <w:pPr>
        <w:spacing w:after="100" w:before="100"/>
      </w:pPr>
      <w:r>
        <w:rPr>
          <w:rFonts w:ascii="Arial" w:cs="Arial" w:eastAsia="Arial" w:hAnsi="Arial"/>
          <w:sz w:val="22"/>
          <w:szCs w:val="22"/>
        </w:rPr>
        <w:t xml:space="preserve">The formal logical chain:</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L_S := L_U  [design]  =&gt;  S ⊂ U  [hardware]  =&gt;  S ⊢ T =&gt; U ⊢ T  [discovery equivalence]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2.4 Bidirectional Propagation via Landauer's Principle</w:t>
      </w:r>
    </w:p>
    <w:p>
      <w:pPr>
        <w:spacing w:after="100" w:before="100"/>
      </w:pPr>
      <w:r>
        <w:rPr>
          <w:rFonts w:ascii="Arial" w:cs="Arial" w:eastAsia="Arial" w:hAnsi="Arial"/>
          <w:sz w:val="22"/>
          <w:szCs w:val="22"/>
        </w:rPr>
        <w:t xml:space="preserve">We now prove the propagation direction from S back to U using thermodynamics.</w:t>
      </w:r>
    </w:p>
    <w:p>
      <w:pPr>
        <w:spacing w:after="80" w:before="80"/>
      </w:pPr>
      <w:r>
        <w:t xml:space="preserve"/>
      </w:r>
    </w:p>
    <w:p>
      <w:pPr>
        <w:pBdr>
          <w:left w:val="single" w:color="2E75B6" w:sz="6" w:space="12"/>
        </w:pBdr>
        <w:spacing w:after="120" w:before="120"/>
        <w:ind w:left="480"/>
      </w:pPr>
      <w:r>
        <w:rPr>
          <w:rFonts w:ascii="Arial" w:cs="Arial" w:eastAsia="Arial" w:hAnsi="Arial"/>
          <w:b/>
          <w:bCs/>
          <w:color w:val="2E75B6"/>
          <w:sz w:val="22"/>
          <w:szCs w:val="22"/>
        </w:rPr>
        <w:t xml:space="preserve">Landauer's Principle: </w:t>
      </w:r>
      <w:r>
        <w:rPr>
          <w:rFonts w:ascii="Arial" w:cs="Arial" w:eastAsia="Arial" w:hAnsi="Arial"/>
          <w:i/>
          <w:iCs/>
          <w:sz w:val="22"/>
          <w:szCs w:val="22"/>
        </w:rPr>
        <w:t xml:space="preserve">Erasing one bit of information in a system at temperature T requires minimum energy: E_min = k_B * T * ln(2)</w:t>
      </w:r>
    </w:p>
    <w:p>
      <w:pPr>
        <w:spacing w:after="80" w:before="80"/>
      </w:pPr>
      <w:r>
        <w:t xml:space="preserve"/>
      </w:r>
    </w:p>
    <w:p>
      <w:pPr>
        <w:spacing w:after="100" w:before="100"/>
      </w:pPr>
      <w:r>
        <w:rPr>
          <w:rFonts w:ascii="Arial" w:cs="Arial" w:eastAsia="Arial" w:hAnsi="Arial"/>
          <w:sz w:val="22"/>
          <w:szCs w:val="22"/>
        </w:rPr>
        <w:t xml:space="preserve">Every measurement performed by scientists inside S has a thermodynamic cost in U's physical substrate:</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E_measurement = k_B * T * ln(2) * N_bits</w:t>
      </w:r>
    </w:p>
    <w:p>
      <w:pPr>
        <w:spacing w:after="100" w:before="100"/>
      </w:pPr>
      <w:r>
        <w:rPr>
          <w:rFonts w:ascii="Arial" w:cs="Arial" w:eastAsia="Arial" w:hAnsi="Arial"/>
          <w:sz w:val="22"/>
          <w:szCs w:val="22"/>
        </w:rPr>
        <w:t xml:space="preserve">Where N_bits is the number of bits of information resolved by the measurement. This energy dissipation occurs in U's physical substrate — U physically records every experiment S runs.</w:t>
      </w:r>
    </w:p>
    <w:p>
      <w:pPr>
        <w:spacing w:after="80" w:before="80"/>
      </w:pPr>
      <w:r>
        <w:t xml:space="preserve"/>
      </w:r>
    </w:p>
    <w:p>
      <w:pPr>
        <w:shd w:fill="EBF3FB" w:val="clear"/>
        <w:spacing w:after="80" w:before="160"/>
        <w:ind w:left="480"/>
      </w:pPr>
      <w:r>
        <w:rPr>
          <w:rFonts w:ascii="Arial" w:cs="Arial" w:eastAsia="Arial" w:hAnsi="Arial"/>
          <w:b/>
          <w:bCs/>
          <w:color w:val="1F3864"/>
          <w:sz w:val="22"/>
          <w:szCs w:val="22"/>
        </w:rPr>
        <w:t xml:space="preserve">Theorem 2.3 (Bidirectional Propagation): </w:t>
      </w:r>
      <w:r>
        <w:rPr>
          <w:rFonts w:ascii="Arial" w:cs="Arial" w:eastAsia="Arial" w:hAnsi="Arial"/>
          <w:sz w:val="22"/>
          <w:szCs w:val="22"/>
        </w:rPr>
        <w:t xml:space="preserve">Any measurement of physics boundary conditions inside S constitutes a simultaneous measurement of the same boundary conditions in U, mediated by thermodynamic energy dissipation in U's substrate.</w:t>
      </w:r>
    </w:p>
    <w:p>
      <w:pPr>
        <w:spacing w:after="160" w:before="80"/>
        <w:ind w:left="480"/>
      </w:pPr>
      <w:r>
        <w:rPr>
          <w:rFonts w:ascii="Arial" w:cs="Arial" w:eastAsia="Arial" w:hAnsi="Arial"/>
          <w:b/>
          <w:bCs/>
          <w:i/>
          <w:iCs/>
          <w:sz w:val="22"/>
          <w:szCs w:val="22"/>
        </w:rPr>
        <w:t xml:space="preserve">Proof: </w:t>
      </w:r>
      <w:r>
        <w:rPr>
          <w:rFonts w:ascii="Arial" w:cs="Arial" w:eastAsia="Arial" w:hAnsi="Arial"/>
          <w:i/>
          <w:iCs/>
          <w:sz w:val="22"/>
          <w:szCs w:val="22"/>
        </w:rPr>
        <w:t xml:space="preserve">A measurement resolving N_bits inside S dissipates E = k_B*T*ln(2)*N_bits in U (Landauer). This dissipation is a physical state change in U. If the measurement probes boundary conditions of L_S, and L_S = L_U, then the state change encodes information about L_U boundaries. U physically records the result whether U's external observers notice it or not.</w:t>
      </w:r>
      <w:r>
        <w:rPr>
          <w:rFonts w:ascii="Arial" w:cs="Arial" w:eastAsia="Arial" w:hAnsi="Arial"/>
          <w:b/>
          <w:bCs/>
          <w:sz w:val="22"/>
          <w:szCs w:val="22"/>
        </w:rPr>
        <w:t xml:space="preserve">  ■</w:t>
      </w:r>
    </w:p>
    <w:p>
      <w:pPr>
        <w:spacing w:after="80" w:before="80"/>
      </w:pPr>
      <w:r>
        <w:t xml:space="preserve"/>
      </w:r>
    </w:p>
    <w:p>
      <w:r>
        <w:br w:type="page"/>
      </w:r>
    </w:p>
    <w:p>
      <w:pPr>
        <w:pStyle w:val="Heading1"/>
        <w:spacing w:after="180" w:before="360"/>
      </w:pPr>
      <w:r>
        <w:rPr>
          <w:rFonts w:ascii="Arial" w:cs="Arial" w:eastAsia="Arial" w:hAnsi="Arial"/>
          <w:b/>
          <w:bCs/>
          <w:color w:val="1F3864"/>
          <w:sz w:val="32"/>
          <w:szCs w:val="32"/>
        </w:rPr>
        <w:t xml:space="preserve">3. Module M1: World Model</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3.1 Definition and Purpose</w:t>
      </w:r>
    </w:p>
    <w:p>
      <w:pPr>
        <w:spacing w:after="100" w:before="100"/>
      </w:pPr>
      <w:r>
        <w:rPr>
          <w:rFonts w:ascii="Arial" w:cs="Arial" w:eastAsia="Arial" w:hAnsi="Arial"/>
          <w:sz w:val="22"/>
          <w:szCs w:val="22"/>
        </w:rPr>
        <w:t xml:space="preserve">The World Model simulates physical consequences of any proposed action or statement before the system outputs anything. It is the physical reality checker of the Meta-Brain.</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3.2 Mathematical Formulation</w:t>
      </w:r>
    </w:p>
    <w:p>
      <w:pPr>
        <w:spacing w:after="100" w:before="100"/>
      </w:pPr>
      <w:r>
        <w:rPr>
          <w:rFonts w:ascii="Arial" w:cs="Arial" w:eastAsia="Arial" w:hAnsi="Arial"/>
          <w:sz w:val="22"/>
          <w:szCs w:val="22"/>
        </w:rPr>
        <w:t xml:space="preserve">The World Model maintains a state space W representing physical reality. For input x at time t:</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W(t+1) = f(W(t), x, L_S)</w:t>
      </w:r>
    </w:p>
    <w:p>
      <w:pPr>
        <w:spacing w:after="100" w:before="100"/>
      </w:pPr>
      <w:r>
        <w:rPr>
          <w:rFonts w:ascii="Arial" w:cs="Arial" w:eastAsia="Arial" w:hAnsi="Arial"/>
          <w:sz w:val="22"/>
          <w:szCs w:val="22"/>
        </w:rPr>
        <w:t xml:space="preserve">Where f is a physics-consistent transition function governed by L_S. The module simulates forward in time to predict consequences: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C(x) = {W(t+1), W(t+2), ..., W(t+k)}</w:t>
      </w:r>
    </w:p>
    <w:p>
      <w:pPr>
        <w:spacing w:after="100" w:before="100"/>
      </w:pPr>
      <w:r>
        <w:rPr>
          <w:rFonts w:ascii="Arial" w:cs="Arial" w:eastAsia="Arial" w:hAnsi="Arial"/>
          <w:sz w:val="22"/>
          <w:szCs w:val="22"/>
        </w:rPr>
        <w:t xml:space="preserve">The consequence set C(x) contains k predicted future states. The module scores each proposed output o by its physical consistency:</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p_1(o) = P(o | C(x)) = exp(-D_KL(P_o || P_C)) / Z</w:t>
      </w:r>
    </w:p>
    <w:p>
      <w:pPr>
        <w:spacing w:after="100" w:before="100"/>
      </w:pPr>
      <w:r>
        <w:rPr>
          <w:rFonts w:ascii="Arial" w:cs="Arial" w:eastAsia="Arial" w:hAnsi="Arial"/>
          <w:sz w:val="22"/>
          <w:szCs w:val="22"/>
        </w:rPr>
        <w:t xml:space="preserve">Where D_KL is the Kullback-Leibler divergence between the output distribution and the consequence distribution, and Z is a normalizing constant.</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3.3 Physical Consistency Constraint</w:t>
      </w:r>
    </w:p>
    <w:p>
      <w:pPr>
        <w:spacing w:after="100" w:before="100"/>
      </w:pPr>
      <w:r>
        <w:rPr>
          <w:rFonts w:ascii="Arial" w:cs="Arial" w:eastAsia="Arial" w:hAnsi="Arial"/>
          <w:sz w:val="22"/>
          <w:szCs w:val="22"/>
        </w:rPr>
        <w:t xml:space="preserve">The world model enforces the Bekenstein bound as a hard constraint on information density:</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I_region &lt;= (2 * pi * R * E) / (hbar * c * ln(2))</w:t>
      </w:r>
    </w:p>
    <w:p>
      <w:pPr>
        <w:spacing w:after="100" w:before="100"/>
      </w:pPr>
      <w:r>
        <w:rPr>
          <w:rFonts w:ascii="Arial" w:cs="Arial" w:eastAsia="Arial" w:hAnsi="Arial"/>
          <w:sz w:val="22"/>
          <w:szCs w:val="22"/>
        </w:rPr>
        <w:t xml:space="preserve">Any proposed output that implies violation of this bound is assigned p_1(o) = 0 by the world model.</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3.4 Connection to Existing Systems</w:t>
      </w:r>
    </w:p>
    <w:p>
      <w:pPr>
        <w:spacing w:after="100" w:before="100"/>
      </w:pPr>
      <w:r>
        <w:rPr>
          <w:rFonts w:ascii="Arial" w:cs="Arial" w:eastAsia="Arial" w:hAnsi="Arial"/>
          <w:sz w:val="22"/>
          <w:szCs w:val="22"/>
        </w:rPr>
        <w:t xml:space="preserve">M1 is architecturally equivalent to the world model layer in LeCun's JEPA architecture, but integrated as one of six parallel modules rather than a standalone system. The key innovation is its connection to the decision engine.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Existing System</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Relation to M1</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DeepMind Genie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Implements world model from single image — equivalent to M1's state initialization</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 Cosmos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Physics-accurate simulation environment — equivalent to M1's transition function f</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LeCun JEPA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Predicts in latent space — M1 extends this to full physical consequence simulation</w:t>
            </w:r>
          </w:p>
        </w:tc>
      </w:tr>
    </w:tbl>
    <w:p>
      <w:pPr>
        <w:spacing w:after="80" w:before="80"/>
      </w:pPr>
      <w:r>
        <w:t xml:space="preserve"/>
      </w:r>
    </w:p>
    <w:p>
      <w:pPr>
        <w:pStyle w:val="Heading1"/>
        <w:spacing w:after="180" w:before="360"/>
      </w:pPr>
      <w:r>
        <w:rPr>
          <w:rFonts w:ascii="Arial" w:cs="Arial" w:eastAsia="Arial" w:hAnsi="Arial"/>
          <w:b/>
          <w:bCs/>
          <w:color w:val="1F3864"/>
          <w:sz w:val="32"/>
          <w:szCs w:val="32"/>
        </w:rPr>
        <w:t xml:space="preserve">4. Module M2: Digital Twin</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4.1 Definition and Purpose</w:t>
      </w:r>
    </w:p>
    <w:p>
      <w:pPr>
        <w:spacing w:after="100" w:before="100"/>
      </w:pPr>
      <w:r>
        <w:rPr>
          <w:rFonts w:ascii="Arial" w:cs="Arial" w:eastAsia="Arial" w:hAnsi="Arial"/>
          <w:sz w:val="22"/>
          <w:szCs w:val="22"/>
        </w:rPr>
        <w:t xml:space="preserve">The Digital Twin maintains a live probabilistic model of the specific user — their context, history, constraints, and goals. It personalizes every output to the individual.</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4.2 Mathematical Formulation</w:t>
      </w:r>
    </w:p>
    <w:p>
      <w:pPr>
        <w:spacing w:after="100" w:before="100"/>
      </w:pPr>
      <w:r>
        <w:rPr>
          <w:rFonts w:ascii="Arial" w:cs="Arial" w:eastAsia="Arial" w:hAnsi="Arial"/>
          <w:sz w:val="22"/>
          <w:szCs w:val="22"/>
        </w:rPr>
        <w:t xml:space="preserve">The digital twin is a Bayesian model of the user U_person. At time t, it maintains a posterior belief:</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P(U_person | D_t)</w:t>
      </w:r>
    </w:p>
    <w:p>
      <w:pPr>
        <w:spacing w:after="100" w:before="100"/>
      </w:pPr>
      <w:r>
        <w:rPr>
          <w:rFonts w:ascii="Arial" w:cs="Arial" w:eastAsia="Arial" w:hAnsi="Arial"/>
          <w:sz w:val="22"/>
          <w:szCs w:val="22"/>
        </w:rPr>
        <w:t xml:space="preserve">Where D_t = {x_1, x_2, ..., x_t} is all observed data about the user up to time t. By Bayes' theorem, this updates with each new observation:</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P(U_person | D_t) = P(x_t | U_person) * P(U_person | D_{t-1}) / P(x_t)</w:t>
      </w:r>
    </w:p>
    <w:p>
      <w:pPr>
        <w:spacing w:after="100" w:before="100"/>
      </w:pPr>
      <w:r>
        <w:rPr>
          <w:rFonts w:ascii="Arial" w:cs="Arial" w:eastAsia="Arial" w:hAnsi="Arial"/>
          <w:sz w:val="22"/>
          <w:szCs w:val="22"/>
        </w:rPr>
        <w:t xml:space="preserve">The module scores output o by its relevance to the specific user:</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p_2(o) = SUM_u P(relevant(o,u)) * P(U_person = u | D_t)</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4.3 Personalization Gap Theorem</w:t>
      </w:r>
    </w:p>
    <w:p>
      <w:pPr>
        <w:shd w:fill="EBF3FB" w:val="clear"/>
        <w:spacing w:after="80" w:before="160"/>
        <w:ind w:left="480"/>
      </w:pPr>
      <w:r>
        <w:rPr>
          <w:rFonts w:ascii="Arial" w:cs="Arial" w:eastAsia="Arial" w:hAnsi="Arial"/>
          <w:b/>
          <w:bCs/>
          <w:color w:val="1F3864"/>
          <w:sz w:val="22"/>
          <w:szCs w:val="22"/>
        </w:rPr>
        <w:t xml:space="preserve">Theorem 4.1 (Personalization Gap): </w:t>
      </w:r>
      <w:r>
        <w:rPr>
          <w:rFonts w:ascii="Arial" w:cs="Arial" w:eastAsia="Arial" w:hAnsi="Arial"/>
          <w:sz w:val="22"/>
          <w:szCs w:val="22"/>
        </w:rPr>
        <w:t xml:space="preserve">A system using M2 produces outputs with strictly higher expected relevance than a system without M2, for any non-uniform user distribution.</w:t>
      </w:r>
    </w:p>
    <w:p>
      <w:pPr>
        <w:spacing w:after="160" w:before="80"/>
        <w:ind w:left="480"/>
      </w:pPr>
      <w:r>
        <w:rPr>
          <w:rFonts w:ascii="Arial" w:cs="Arial" w:eastAsia="Arial" w:hAnsi="Arial"/>
          <w:b/>
          <w:bCs/>
          <w:i/>
          <w:iCs/>
          <w:sz w:val="22"/>
          <w:szCs w:val="22"/>
        </w:rPr>
        <w:t xml:space="preserve">Proof: </w:t>
      </w:r>
      <w:r>
        <w:rPr>
          <w:rFonts w:ascii="Arial" w:cs="Arial" w:eastAsia="Arial" w:hAnsi="Arial"/>
          <w:i/>
          <w:iCs/>
          <w:sz w:val="22"/>
          <w:szCs w:val="22"/>
        </w:rPr>
        <w:t xml:space="preserve">Without M2, the system uses prior P(U_person) = uniform. With M2, it uses posterior P(U_person | D_t). By the data processing inequality, I(output; U_person | D_t) &gt;= I(output; U_person | prior). Therefore expected relevance is non-decreasing with M2 active.</w:t>
      </w:r>
      <w:r>
        <w:rPr>
          <w:rFonts w:ascii="Arial" w:cs="Arial" w:eastAsia="Arial" w:hAnsi="Arial"/>
          <w:b/>
          <w:bCs/>
          <w:sz w:val="22"/>
          <w:szCs w:val="22"/>
        </w:rPr>
        <w:t xml:space="preserve">  ■</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4.4 KL Divergence Personalization Score</w:t>
      </w:r>
    </w:p>
    <w:p>
      <w:pPr>
        <w:spacing w:after="100" w:before="100"/>
      </w:pPr>
      <w:r>
        <w:rPr>
          <w:rFonts w:ascii="Arial" w:cs="Arial" w:eastAsia="Arial" w:hAnsi="Arial"/>
          <w:sz w:val="22"/>
          <w:szCs w:val="22"/>
        </w:rPr>
        <w:t xml:space="preserve">We measure personalization quality as the KL divergence between the generic output distribution and the personalized output distribution:</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Personalization(t) = D_KL(P(o | D_t) || P(o | prior))</w:t>
      </w:r>
    </w:p>
    <w:p>
      <w:pPr>
        <w:spacing w:after="100" w:before="100"/>
      </w:pPr>
      <w:r>
        <w:rPr>
          <w:rFonts w:ascii="Arial" w:cs="Arial" w:eastAsia="Arial" w:hAnsi="Arial"/>
          <w:sz w:val="22"/>
          <w:szCs w:val="22"/>
        </w:rPr>
        <w:t xml:space="preserve">As t increases (more user data), this divergence increases — the output becomes more personalized. The digital twin converts a general AI into a personal one.</w:t>
      </w:r>
    </w:p>
    <w:p>
      <w:pPr>
        <w:spacing w:after="80" w:before="80"/>
      </w:pPr>
      <w:r>
        <w:t xml:space="preserve"/>
      </w:r>
    </w:p>
    <w:p>
      <w:r>
        <w:br w:type="page"/>
      </w:r>
    </w:p>
    <w:p>
      <w:pPr>
        <w:pStyle w:val="Heading1"/>
        <w:spacing w:after="180" w:before="360"/>
      </w:pPr>
      <w:r>
        <w:rPr>
          <w:rFonts w:ascii="Arial" w:cs="Arial" w:eastAsia="Arial" w:hAnsi="Arial"/>
          <w:b/>
          <w:bCs/>
          <w:color w:val="1F3864"/>
          <w:sz w:val="32"/>
          <w:szCs w:val="32"/>
        </w:rPr>
        <w:t xml:space="preserve">5. Module M3: Brain Simulation</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5.1 Definition and Purpose</w:t>
      </w:r>
    </w:p>
    <w:p>
      <w:pPr>
        <w:spacing w:after="100" w:before="100"/>
      </w:pPr>
      <w:r>
        <w:rPr>
          <w:rFonts w:ascii="Arial" w:cs="Arial" w:eastAsia="Arial" w:hAnsi="Arial"/>
          <w:sz w:val="22"/>
          <w:szCs w:val="22"/>
        </w:rPr>
        <w:t xml:space="preserve">The Brain Simulation maintains a predictive model of the user's cognitive and emotional state, enabling the system to predict how the user will react to any proposed output before generating it.</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5.2 Predictive Coding Framework</w:t>
      </w:r>
    </w:p>
    <w:p>
      <w:pPr>
        <w:spacing w:after="100" w:before="100"/>
      </w:pPr>
      <w:r>
        <w:rPr>
          <w:rFonts w:ascii="Arial" w:cs="Arial" w:eastAsia="Arial" w:hAnsi="Arial"/>
          <w:sz w:val="22"/>
          <w:szCs w:val="22"/>
        </w:rPr>
        <w:t xml:space="preserve">M3 implements a predictive coding model of the user's mind. The brain simulation maintains a generative model G of user mental states: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G: context -&gt; P(mental_state)</w:t>
      </w:r>
    </w:p>
    <w:p>
      <w:pPr>
        <w:spacing w:after="100" w:before="100"/>
      </w:pPr>
      <w:r>
        <w:rPr>
          <w:rFonts w:ascii="Arial" w:cs="Arial" w:eastAsia="Arial" w:hAnsi="Arial"/>
          <w:sz w:val="22"/>
          <w:szCs w:val="22"/>
        </w:rPr>
        <w:t xml:space="preserve">For proposed output o, the module predicts the user's reaction r:</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P(r | o, context) = SUM_s P(r | s) * P(s | o, context)</w:t>
      </w:r>
    </w:p>
    <w:p>
      <w:pPr>
        <w:spacing w:after="100" w:before="100"/>
      </w:pPr>
      <w:r>
        <w:rPr>
          <w:rFonts w:ascii="Arial" w:cs="Arial" w:eastAsia="Arial" w:hAnsi="Arial"/>
          <w:sz w:val="22"/>
          <w:szCs w:val="22"/>
        </w:rPr>
        <w:t xml:space="preserve">Where s is the user's mental state. The module scores output o by predicted positive reaction:</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p_3(o) = P(r = positive | o, context)</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5.3 Empathy as Computation</w:t>
      </w:r>
    </w:p>
    <w:p>
      <w:pPr>
        <w:spacing w:after="100" w:before="100"/>
      </w:pPr>
      <w:r>
        <w:rPr>
          <w:rFonts w:ascii="Arial" w:cs="Arial" w:eastAsia="Arial" w:hAnsi="Arial"/>
          <w:sz w:val="22"/>
          <w:szCs w:val="22"/>
        </w:rPr>
        <w:t xml:space="preserve">This module formalizes empathy as a computational process. Define empathy E as the mutual information between the system's prediction and the user's actual reaction:</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E = I(predicted_reaction ; actual_reaction)</w:t>
      </w:r>
    </w:p>
    <w:p>
      <w:pPr>
        <w:spacing w:after="100" w:before="100"/>
      </w:pPr>
      <w:r>
        <w:rPr>
          <w:rFonts w:ascii="Arial" w:cs="Arial" w:eastAsia="Arial" w:hAnsi="Arial"/>
          <w:sz w:val="22"/>
          <w:szCs w:val="22"/>
        </w:rPr>
        <w:t xml:space="preserve">A system with high E accurately models the user's inner experience. This is computational empathy — not performed empathy (choosing kind words) but predictive empathy (simulating the other mind).</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5.4 Markov Model of Emotional State</w:t>
      </w:r>
    </w:p>
    <w:p>
      <w:pPr>
        <w:spacing w:after="100" w:before="100"/>
      </w:pPr>
      <w:r>
        <w:rPr>
          <w:rFonts w:ascii="Arial" w:cs="Arial" w:eastAsia="Arial" w:hAnsi="Arial"/>
          <w:sz w:val="22"/>
          <w:szCs w:val="22"/>
        </w:rPr>
        <w:t xml:space="preserve">User emotional state transitions follow a Markov process with transition matrix T:</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P(s_{t+1} | s_t, o_t) = T(s_t, o_t)</w:t>
      </w:r>
    </w:p>
    <w:p>
      <w:pPr>
        <w:spacing w:after="100" w:before="100"/>
      </w:pPr>
      <w:r>
        <w:rPr>
          <w:rFonts w:ascii="Arial" w:cs="Arial" w:eastAsia="Arial" w:hAnsi="Arial"/>
          <w:sz w:val="22"/>
          <w:szCs w:val="22"/>
        </w:rPr>
        <w:t xml:space="preserve">The brain simulation learns T from observed user reactions, enabling increasingly accurate prediction over time. Prediction accuracy improves as: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Accuracy(t) = 1 - H(s_{t+1} | s_t, o_t, D_t)</w:t>
      </w:r>
    </w:p>
    <w:p>
      <w:pPr>
        <w:spacing w:after="100" w:before="100"/>
      </w:pPr>
      <w:r>
        <w:rPr>
          <w:rFonts w:ascii="Arial" w:cs="Arial" w:eastAsia="Arial" w:hAnsi="Arial"/>
          <w:sz w:val="22"/>
          <w:szCs w:val="22"/>
        </w:rPr>
        <w:t xml:space="preserve">Where H is the conditional entropy — accuracy improves as uncertainty about the next state decreases with more data.</w:t>
      </w:r>
    </w:p>
    <w:p>
      <w:pPr>
        <w:spacing w:after="80" w:before="80"/>
      </w:pPr>
      <w:r>
        <w:t xml:space="preserve"/>
      </w:r>
    </w:p>
    <w:p>
      <w:pPr>
        <w:pStyle w:val="Heading1"/>
        <w:spacing w:after="180" w:before="360"/>
      </w:pPr>
      <w:r>
        <w:rPr>
          <w:rFonts w:ascii="Arial" w:cs="Arial" w:eastAsia="Arial" w:hAnsi="Arial"/>
          <w:b/>
          <w:bCs/>
          <w:color w:val="1F3864"/>
          <w:sz w:val="32"/>
          <w:szCs w:val="32"/>
        </w:rPr>
        <w:t xml:space="preserve">6. Module M4: Synthetic Reality Generator</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6.1 Definition and Purpose</w:t>
      </w:r>
    </w:p>
    <w:p>
      <w:pPr>
        <w:spacing w:after="100" w:before="100"/>
      </w:pPr>
      <w:r>
        <w:rPr>
          <w:rFonts w:ascii="Arial" w:cs="Arial" w:eastAsia="Arial" w:hAnsi="Arial"/>
          <w:sz w:val="22"/>
          <w:szCs w:val="22"/>
        </w:rPr>
        <w:t xml:space="preserve">The Synthetic Reality Generator creates scenarios that have never existed but are physically consistent — counterfactual worlds, alternative histories, hypothetical futures. This is where genuine novelty enters the system.</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6.2 Counterfactual Generation</w:t>
      </w:r>
    </w:p>
    <w:p>
      <w:pPr>
        <w:spacing w:after="100" w:before="100"/>
      </w:pPr>
      <w:r>
        <w:rPr>
          <w:rFonts w:ascii="Arial" w:cs="Arial" w:eastAsia="Arial" w:hAnsi="Arial"/>
          <w:sz w:val="22"/>
          <w:szCs w:val="22"/>
        </w:rPr>
        <w:t xml:space="preserve">M4 generates counterfactual scenarios by perturbing the initial conditions of the world model while preserving L_S: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S_counterfactual = {W : W(0) = W_0 + delta, governed by L_S}</w:t>
      </w:r>
    </w:p>
    <w:p>
      <w:pPr>
        <w:spacing w:after="100" w:before="100"/>
      </w:pPr>
      <w:r>
        <w:rPr>
          <w:rFonts w:ascii="Arial" w:cs="Arial" w:eastAsia="Arial" w:hAnsi="Arial"/>
          <w:sz w:val="22"/>
          <w:szCs w:val="22"/>
        </w:rPr>
        <w:t xml:space="preserve">Where delta is a perturbation to initial conditions. The module generates N counterfactual scenarios: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CF = {S_1, S_2, ..., S_N} where each S_i has perturbed initial conditions</w:t>
      </w:r>
    </w:p>
    <w:p>
      <w:pPr>
        <w:spacing w:after="100" w:before="100"/>
      </w:pPr>
      <w:r>
        <w:rPr>
          <w:rFonts w:ascii="Arial" w:cs="Arial" w:eastAsia="Arial" w:hAnsi="Arial"/>
          <w:sz w:val="22"/>
          <w:szCs w:val="22"/>
        </w:rPr>
        <w:t xml:space="preserve">For each scenario, the module extracts novel inferences I_i not present in training data:</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I_i = {T : S_i ⊢ T and T not in training_data}</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6.3 Novelty Score</w:t>
      </w:r>
    </w:p>
    <w:p>
      <w:pPr>
        <w:spacing w:after="100" w:before="100"/>
      </w:pPr>
      <w:r>
        <w:rPr>
          <w:rFonts w:ascii="Arial" w:cs="Arial" w:eastAsia="Arial" w:hAnsi="Arial"/>
          <w:sz w:val="22"/>
          <w:szCs w:val="22"/>
        </w:rPr>
        <w:t xml:space="preserve">The module scores output o by the density of novel inferences it contains: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p_4(o) = |{T in I_i : T contained in o}| / |o|</w:t>
      </w:r>
    </w:p>
    <w:p>
      <w:pPr>
        <w:spacing w:after="100" w:before="100"/>
      </w:pPr>
      <w:r>
        <w:rPr>
          <w:rFonts w:ascii="Arial" w:cs="Arial" w:eastAsia="Arial" w:hAnsi="Arial"/>
          <w:sz w:val="22"/>
          <w:szCs w:val="22"/>
        </w:rPr>
        <w:t xml:space="preserve">Higher scores indicate outputs containing more genuinely novel content derived from counterfactual simulation rather than retrieval.</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6.4 The Imagination Theorem</w:t>
      </w:r>
    </w:p>
    <w:p>
      <w:pPr>
        <w:shd w:fill="EBF3FB" w:val="clear"/>
        <w:spacing w:after="80" w:before="160"/>
        <w:ind w:left="480"/>
      </w:pPr>
      <w:r>
        <w:rPr>
          <w:rFonts w:ascii="Arial" w:cs="Arial" w:eastAsia="Arial" w:hAnsi="Arial"/>
          <w:b/>
          <w:bCs/>
          <w:color w:val="1F3864"/>
          <w:sz w:val="22"/>
          <w:szCs w:val="22"/>
        </w:rPr>
        <w:t xml:space="preserve">Theorem 6.1 (Imagination Theorem): </w:t>
      </w:r>
      <w:r>
        <w:rPr>
          <w:rFonts w:ascii="Arial" w:cs="Arial" w:eastAsia="Arial" w:hAnsi="Arial"/>
          <w:sz w:val="22"/>
          <w:szCs w:val="22"/>
        </w:rPr>
        <w:t xml:space="preserve">A system implementing M4 can produce valid physical inferences not present in its training data, provided L_S = L_U.</w:t>
      </w:r>
    </w:p>
    <w:p>
      <w:pPr>
        <w:spacing w:after="160" w:before="80"/>
        <w:ind w:left="480"/>
      </w:pPr>
      <w:r>
        <w:rPr>
          <w:rFonts w:ascii="Arial" w:cs="Arial" w:eastAsia="Arial" w:hAnsi="Arial"/>
          <w:b/>
          <w:bCs/>
          <w:i/>
          <w:iCs/>
          <w:sz w:val="22"/>
          <w:szCs w:val="22"/>
        </w:rPr>
        <w:t xml:space="preserve">Proof: </w:t>
      </w:r>
      <w:r>
        <w:rPr>
          <w:rFonts w:ascii="Arial" w:cs="Arial" w:eastAsia="Arial" w:hAnsi="Arial"/>
          <w:i/>
          <w:iCs/>
          <w:sz w:val="22"/>
          <w:szCs w:val="22"/>
        </w:rPr>
        <w:t xml:space="preserve">M4 generates S_i with perturbed initial conditions but identical physics L_S = L_U. By Theorem 2.2, any theorem derived inside S_i is valid in U. Since the initial conditions of S_i were never observed in training, the derived theorems T could not have been retrieved from training data. Therefore T is both novel (not in training) and valid (true in U).</w:t>
      </w:r>
      <w:r>
        <w:rPr>
          <w:rFonts w:ascii="Arial" w:cs="Arial" w:eastAsia="Arial" w:hAnsi="Arial"/>
          <w:b/>
          <w:bCs/>
          <w:sz w:val="22"/>
          <w:szCs w:val="22"/>
        </w:rPr>
        <w:t xml:space="preserve">  ■</w:t>
      </w:r>
    </w:p>
    <w:p>
      <w:pPr>
        <w:spacing w:after="80" w:before="80"/>
      </w:pPr>
      <w:r>
        <w:t xml:space="preserve"/>
      </w:r>
    </w:p>
    <w:p>
      <w:r>
        <w:br w:type="page"/>
      </w:r>
    </w:p>
    <w:p>
      <w:pPr>
        <w:pStyle w:val="Heading1"/>
        <w:spacing w:after="180" w:before="360"/>
      </w:pPr>
      <w:r>
        <w:rPr>
          <w:rFonts w:ascii="Arial" w:cs="Arial" w:eastAsia="Arial" w:hAnsi="Arial"/>
          <w:b/>
          <w:bCs/>
          <w:color w:val="1F3864"/>
          <w:sz w:val="32"/>
          <w:szCs w:val="32"/>
        </w:rPr>
        <w:t xml:space="preserve">7. Module M5: Simulation Hypothesis Checker</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7.1 Definition and Purpose</w:t>
      </w:r>
    </w:p>
    <w:p>
      <w:pPr>
        <w:spacing w:after="100" w:before="100"/>
      </w:pPr>
      <w:r>
        <w:rPr>
          <w:rFonts w:ascii="Arial" w:cs="Arial" w:eastAsia="Arial" w:hAnsi="Arial"/>
          <w:sz w:val="22"/>
          <w:szCs w:val="22"/>
        </w:rPr>
        <w:t xml:space="preserve">M5 applies skeptical scrutiny to every proposed output, flagging and suppressing outputs that fail a reality check. This is the hallucination prevention module.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7.2 Statistical Hypothesis Testing</w:t>
      </w:r>
    </w:p>
    <w:p>
      <w:pPr>
        <w:spacing w:after="100" w:before="100"/>
      </w:pPr>
      <w:r>
        <w:rPr>
          <w:rFonts w:ascii="Arial" w:cs="Arial" w:eastAsia="Arial" w:hAnsi="Arial"/>
          <w:sz w:val="22"/>
          <w:szCs w:val="22"/>
        </w:rPr>
        <w:t xml:space="preserve">For proposed output o, M5 formulates: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H_0: o is grounded in verifiable reality</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H_1: o is a simulation artifact (hallucination)</w:t>
      </w:r>
    </w:p>
    <w:p>
      <w:pPr>
        <w:spacing w:after="100" w:before="100"/>
      </w:pPr>
      <w:r>
        <w:rPr>
          <w:rFonts w:ascii="Arial" w:cs="Arial" w:eastAsia="Arial" w:hAnsi="Arial"/>
          <w:sz w:val="22"/>
          <w:szCs w:val="22"/>
        </w:rPr>
        <w:t xml:space="preserve">The module computes a test statistic based on internal consistency:</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T(o) = -log P(o | W_t, D_t, L_S)</w:t>
      </w:r>
    </w:p>
    <w:p>
      <w:pPr>
        <w:spacing w:after="100" w:before="100"/>
      </w:pPr>
      <w:r>
        <w:rPr>
          <w:rFonts w:ascii="Arial" w:cs="Arial" w:eastAsia="Arial" w:hAnsi="Arial"/>
          <w:sz w:val="22"/>
          <w:szCs w:val="22"/>
        </w:rPr>
        <w:t xml:space="preserve">Where P(o | W_t, D_t, L_S) is the probability of output o given current world state, user data, and physics laws. Low probability (high T) indicates likely hallucination.</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7.3 Rejection Criterion</w:t>
      </w:r>
    </w:p>
    <w:p>
      <w:pPr>
        <w:spacing w:after="100" w:before="100"/>
      </w:pPr>
      <w:r>
        <w:rPr>
          <w:rFonts w:ascii="Arial" w:cs="Arial" w:eastAsia="Arial" w:hAnsi="Arial"/>
          <w:sz w:val="22"/>
          <w:szCs w:val="22"/>
        </w:rPr>
        <w:t xml:space="preserve">Output o is flagged as hallucination if T(o) exceeds threshold theta:</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p_5(o) = 0  if  T(o) &gt; theta</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p_5(o) = 1 - T(o)/theta_max  if  T(o) &lt;= theta</w:t>
      </w:r>
    </w:p>
    <w:p>
      <w:pPr>
        <w:spacing w:after="100" w:before="100"/>
      </w:pPr>
      <w:r>
        <w:rPr>
          <w:rFonts w:ascii="Arial" w:cs="Arial" w:eastAsia="Arial" w:hAnsi="Arial"/>
          <w:sz w:val="22"/>
          <w:szCs w:val="22"/>
        </w:rPr>
        <w:t xml:space="preserve">The threshold theta is calibrated to achieve false positive rate alpha = 0.05 (standard scientific threshold). Any output inconsistent with known physics, world state, or user context is suppressed.</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7.4 Hallucination Reduction Theorem</w:t>
      </w:r>
    </w:p>
    <w:p>
      <w:pPr>
        <w:shd w:fill="EBF3FB" w:val="clear"/>
        <w:spacing w:after="80" w:before="160"/>
        <w:ind w:left="480"/>
      </w:pPr>
      <w:r>
        <w:rPr>
          <w:rFonts w:ascii="Arial" w:cs="Arial" w:eastAsia="Arial" w:hAnsi="Arial"/>
          <w:b/>
          <w:bCs/>
          <w:color w:val="1F3864"/>
          <w:sz w:val="22"/>
          <w:szCs w:val="22"/>
        </w:rPr>
        <w:t xml:space="preserve">Theorem 7.1 (Hallucination Reduction): </w:t>
      </w:r>
      <w:r>
        <w:rPr>
          <w:rFonts w:ascii="Arial" w:cs="Arial" w:eastAsia="Arial" w:hAnsi="Arial"/>
          <w:sz w:val="22"/>
          <w:szCs w:val="22"/>
        </w:rPr>
        <w:t xml:space="preserve">A system with M5 active produces hallucinated outputs at rate at most alpha, compared to rate epsilon_0 &gt; alpha for a system without M5.</w:t>
      </w:r>
    </w:p>
    <w:p>
      <w:pPr>
        <w:spacing w:after="160" w:before="80"/>
        <w:ind w:left="480"/>
      </w:pPr>
      <w:r>
        <w:rPr>
          <w:rFonts w:ascii="Arial" w:cs="Arial" w:eastAsia="Arial" w:hAnsi="Arial"/>
          <w:b/>
          <w:bCs/>
          <w:i/>
          <w:iCs/>
          <w:sz w:val="22"/>
          <w:szCs w:val="22"/>
        </w:rPr>
        <w:t xml:space="preserve">Proof: </w:t>
      </w:r>
      <w:r>
        <w:rPr>
          <w:rFonts w:ascii="Arial" w:cs="Arial" w:eastAsia="Arial" w:hAnsi="Arial"/>
          <w:i/>
          <w:iCs/>
          <w:sz w:val="22"/>
          <w:szCs w:val="22"/>
        </w:rPr>
        <w:t xml:space="preserve">M5 suppresses all outputs with T(o) &gt; theta, where theta is calibrated to false positive rate alpha. Therefore the rate of outputs that are both hallucinated and pass M5 is at most alpha by construction.</w:t>
      </w:r>
      <w:r>
        <w:rPr>
          <w:rFonts w:ascii="Arial" w:cs="Arial" w:eastAsia="Arial" w:hAnsi="Arial"/>
          <w:b/>
          <w:bCs/>
          <w:sz w:val="22"/>
          <w:szCs w:val="22"/>
        </w:rPr>
        <w:t xml:space="preserve">  ■</w:t>
      </w:r>
    </w:p>
    <w:p>
      <w:pPr>
        <w:spacing w:after="80" w:before="80"/>
      </w:pPr>
      <w:r>
        <w:t xml:space="preserve"/>
      </w:r>
    </w:p>
    <w:p>
      <w:pPr>
        <w:pStyle w:val="Heading1"/>
        <w:spacing w:after="180" w:before="360"/>
      </w:pPr>
      <w:r>
        <w:rPr>
          <w:rFonts w:ascii="Arial" w:cs="Arial" w:eastAsia="Arial" w:hAnsi="Arial"/>
          <w:b/>
          <w:bCs/>
          <w:color w:val="1F3864"/>
          <w:sz w:val="32"/>
          <w:szCs w:val="32"/>
        </w:rPr>
        <w:t xml:space="preserve">8. Module M6: Universe Memory Box</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8.1 Definition and Purpose</w:t>
      </w:r>
    </w:p>
    <w:p>
      <w:pPr>
        <w:spacing w:after="100" w:before="100"/>
      </w:pPr>
      <w:r>
        <w:rPr>
          <w:rFonts w:ascii="Arial" w:cs="Arial" w:eastAsia="Arial" w:hAnsi="Arial"/>
          <w:sz w:val="22"/>
          <w:szCs w:val="22"/>
        </w:rPr>
        <w:t xml:space="preserve">The Universe Memory Box is the most architecturally original module. It is a living compressed model of all simulation history — not a retrieval database but a compounding knowledge structure that grows richer with every simulation run.</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8.2 Memory as Living Model</w:t>
      </w:r>
    </w:p>
    <w:p>
      <w:pPr>
        <w:spacing w:after="100" w:before="100"/>
      </w:pPr>
      <w:r>
        <w:rPr>
          <w:rFonts w:ascii="Arial" w:cs="Arial" w:eastAsia="Arial" w:hAnsi="Arial"/>
          <w:sz w:val="22"/>
          <w:szCs w:val="22"/>
        </w:rPr>
        <w:t xml:space="preserve">Define the Universe Memory Box at time t as U_t. Unlike RAG (static database), U_t evolves: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U_{t+1} = U_t (+) compress({M_1(x_t), M_2(x_t), ..., M_5(x_t)})</w:t>
      </w:r>
    </w:p>
    <w:p>
      <w:pPr>
        <w:spacing w:after="100" w:before="100"/>
      </w:pPr>
      <w:r>
        <w:rPr>
          <w:rFonts w:ascii="Arial" w:cs="Arial" w:eastAsia="Arial" w:hAnsi="Arial"/>
          <w:sz w:val="22"/>
          <w:szCs w:val="22"/>
        </w:rPr>
        <w:t xml:space="preserve">Where (+) is the integration operator (not append — merge into the living model) and compress() extracts structural knowledge from simulation outputs.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8.3 Memory Quality Convergence</w:t>
      </w:r>
    </w:p>
    <w:p>
      <w:pPr>
        <w:spacing w:after="100" w:before="100"/>
      </w:pPr>
      <w:r>
        <w:rPr>
          <w:rFonts w:ascii="Arial" w:cs="Arial" w:eastAsia="Arial" w:hAnsi="Arial"/>
          <w:sz w:val="22"/>
          <w:szCs w:val="22"/>
        </w:rPr>
        <w:t xml:space="preserve">Define memory quality Q as the mutual information between the memory box and the true physics laws L_U, normalized by total entropy:</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Q(U_t) = I(U_t ; L_U) / H(L_U)</w:t>
      </w:r>
    </w:p>
    <w:p>
      <w:pPr>
        <w:spacing w:after="100" w:before="100"/>
      </w:pPr>
      <w:r>
        <w:rPr>
          <w:rFonts w:ascii="Arial" w:cs="Arial" w:eastAsia="Arial" w:hAnsi="Arial"/>
          <w:sz w:val="22"/>
          <w:szCs w:val="22"/>
        </w:rPr>
        <w:t xml:space="preserve">Q ranges from 0 (no knowledge) to 1 (complete knowledge). We prove Q increases monotonically:</w:t>
      </w:r>
    </w:p>
    <w:p>
      <w:pPr>
        <w:shd w:fill="EBF3FB" w:val="clear"/>
        <w:spacing w:after="80" w:before="160"/>
        <w:ind w:left="480"/>
      </w:pPr>
      <w:r>
        <w:rPr>
          <w:rFonts w:ascii="Arial" w:cs="Arial" w:eastAsia="Arial" w:hAnsi="Arial"/>
          <w:b/>
          <w:bCs/>
          <w:color w:val="1F3864"/>
          <w:sz w:val="22"/>
          <w:szCs w:val="22"/>
        </w:rPr>
        <w:t xml:space="preserve">Theorem 8.1 (Memory Convergence): </w:t>
      </w:r>
      <w:r>
        <w:rPr>
          <w:rFonts w:ascii="Arial" w:cs="Arial" w:eastAsia="Arial" w:hAnsi="Arial"/>
          <w:sz w:val="22"/>
          <w:szCs w:val="22"/>
        </w:rPr>
        <w:t xml:space="preserve">Q(U_t) is monotonically non-decreasing in t, and as t -&gt; infinity, Q(U_t) -&gt; 1.</w:t>
      </w:r>
    </w:p>
    <w:p>
      <w:pPr>
        <w:spacing w:after="160" w:before="80"/>
        <w:ind w:left="480"/>
      </w:pPr>
      <w:r>
        <w:rPr>
          <w:rFonts w:ascii="Arial" w:cs="Arial" w:eastAsia="Arial" w:hAnsi="Arial"/>
          <w:b/>
          <w:bCs/>
          <w:i/>
          <w:iCs/>
          <w:sz w:val="22"/>
          <w:szCs w:val="22"/>
        </w:rPr>
        <w:t xml:space="preserve">Proof: </w:t>
      </w:r>
      <w:r>
        <w:rPr>
          <w:rFonts w:ascii="Arial" w:cs="Arial" w:eastAsia="Arial" w:hAnsi="Arial"/>
          <w:i/>
          <w:iCs/>
          <w:sz w:val="22"/>
          <w:szCs w:val="22"/>
        </w:rPr>
        <w:t xml:space="preserve">Each simulation run generates information about L_U via Theorem 2.2. The integration operator (+) preserves all prior information while adding new information. Therefore I(U_{t+1}; L_U) &gt;= I(U_t; L_U). As t -&gt; infinity, the simulations cover the full space of physical laws by ergodicity. Hence Q -&gt; 1.</w:t>
      </w:r>
      <w:r>
        <w:rPr>
          <w:rFonts w:ascii="Arial" w:cs="Arial" w:eastAsia="Arial" w:hAnsi="Arial"/>
          <w:b/>
          <w:bCs/>
          <w:sz w:val="22"/>
          <w:szCs w:val="22"/>
        </w:rPr>
        <w:t xml:space="preserve">  ■</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8.4 Contrast with RAG Degradation</w:t>
      </w:r>
    </w:p>
    <w:p>
      <w:pPr>
        <w:spacing w:after="100" w:before="100"/>
      </w:pPr>
      <w:r>
        <w:rPr>
          <w:rFonts w:ascii="Arial" w:cs="Arial" w:eastAsia="Arial" w:hAnsi="Arial"/>
          <w:sz w:val="22"/>
          <w:szCs w:val="22"/>
        </w:rPr>
        <w:t xml:space="preserve">RAG retrieval precision P_RAG degrades as database size grows: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P_RAG(t) = P_0 * exp(-mu * t)  where mu &gt; 0</w:t>
      </w:r>
    </w:p>
    <w:p>
      <w:pPr>
        <w:spacing w:after="100" w:before="100"/>
      </w:pPr>
      <w:r>
        <w:rPr>
          <w:rFonts w:ascii="Arial" w:cs="Arial" w:eastAsia="Arial" w:hAnsi="Arial"/>
          <w:sz w:val="22"/>
          <w:szCs w:val="22"/>
        </w:rPr>
        <w:t xml:space="preserve">Universe Memory Box quality improves: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Q(U_t) = 1 - exp(-lambda * t)  where lambda &gt; 0</w:t>
      </w:r>
    </w:p>
    <w:p>
      <w:pPr>
        <w:spacing w:after="100" w:before="100"/>
      </w:pPr>
      <w:r>
        <w:rPr>
          <w:rFonts w:ascii="Arial" w:cs="Arial" w:eastAsia="Arial" w:hAnsi="Arial"/>
          <w:sz w:val="22"/>
          <w:szCs w:val="22"/>
        </w:rPr>
        <w:t xml:space="preserve">At t = 1000 simulation runs (lambda = 0.005, mu = 0.001):</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Q(U_1000) = 1 - exp(-5) = 0.993  [99.3% quality]</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P_RAG(1000) = P_0 * exp(-1) = 0.368 * P_0  [36.8% of original precision]</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8.5 Light as Memory Carrier</w:t>
      </w:r>
    </w:p>
    <w:p>
      <w:pPr>
        <w:spacing w:after="100" w:before="100"/>
      </w:pPr>
      <w:r>
        <w:rPr>
          <w:rFonts w:ascii="Arial" w:cs="Arial" w:eastAsia="Arial" w:hAnsi="Arial"/>
          <w:sz w:val="22"/>
          <w:szCs w:val="22"/>
        </w:rPr>
        <w:t xml:space="preserve">Memory vectors in U_t are retrieved via photonic pathways. Retrieval speed is bounded by:</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v_retrieval &lt;= c = 3 x 10^8 m/s</w:t>
      </w:r>
    </w:p>
    <w:p>
      <w:pPr>
        <w:spacing w:after="100" w:before="100"/>
      </w:pPr>
      <w:r>
        <w:rPr>
          <w:rFonts w:ascii="Arial" w:cs="Arial" w:eastAsia="Arial" w:hAnsi="Arial"/>
          <w:sz w:val="22"/>
          <w:szCs w:val="22"/>
        </w:rPr>
        <w:t xml:space="preserve">The memory vector space V is structured analogously to cosmic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Cosmic Structure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Memory Analog</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Mathematical Role</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Anchor vectors a_k</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Stable reference points in vector space</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Galaxies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Semantic clusters G_j</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G_j = {m : d(m, a_k) &lt; epsilon}</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Black holes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Compression events</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compress(G_j) -&gt; b_j (max density)</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Cosmic web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Associative links E</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E = {(b_i,b_j) : I(b_i;b_j) &gt; theta}</w:t>
            </w:r>
          </w:p>
        </w:tc>
      </w:tr>
    </w:tbl>
    <w:p>
      <w:pPr>
        <w:spacing w:after="80" w:before="80"/>
      </w:pPr>
      <w:r>
        <w:t xml:space="preserve"/>
      </w:r>
    </w:p>
    <w:p>
      <w:r>
        <w:br w:type="page"/>
      </w:r>
    </w:p>
    <w:p>
      <w:pPr>
        <w:pStyle w:val="Heading1"/>
        <w:spacing w:after="180" w:before="360"/>
      </w:pPr>
      <w:r>
        <w:rPr>
          <w:rFonts w:ascii="Arial" w:cs="Arial" w:eastAsia="Arial" w:hAnsi="Arial"/>
          <w:b/>
          <w:bCs/>
          <w:color w:val="1F3864"/>
          <w:sz w:val="32"/>
          <w:szCs w:val="32"/>
        </w:rPr>
        <w:t xml:space="preserve">9. The Decision Engine: Parallel Voting Theorem</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9.1 Architecture</w:t>
      </w:r>
    </w:p>
    <w:p>
      <w:pPr>
        <w:spacing w:after="100" w:before="100"/>
      </w:pPr>
      <w:r>
        <w:rPr>
          <w:rFonts w:ascii="Arial" w:cs="Arial" w:eastAsia="Arial" w:hAnsi="Arial"/>
          <w:sz w:val="22"/>
          <w:szCs w:val="22"/>
        </w:rPr>
        <w:t xml:space="preserve">All six modules run simultaneously for every input x. The decision engine aggregates their outputs using weighted voting to select the optimal response.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9.2 Formal Voting Mechanism</w:t>
      </w:r>
    </w:p>
    <w:p>
      <w:pPr>
        <w:spacing w:after="100" w:before="100"/>
      </w:pPr>
      <w:r>
        <w:rPr>
          <w:rFonts w:ascii="Arial" w:cs="Arial" w:eastAsia="Arial" w:hAnsi="Arial"/>
          <w:sz w:val="22"/>
          <w:szCs w:val="22"/>
        </w:rPr>
        <w:t xml:space="preserve">Each module i returns a scored output pair:</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M_i(x) = (o_i, p_i)  where o_i is proposed output, p_i in [0,1] is confidence</w:t>
      </w:r>
    </w:p>
    <w:p>
      <w:pPr>
        <w:spacing w:after="100" w:before="100"/>
      </w:pPr>
      <w:r>
        <w:rPr>
          <w:rFonts w:ascii="Arial" w:cs="Arial" w:eastAsia="Arial" w:hAnsi="Arial"/>
          <w:sz w:val="22"/>
          <w:szCs w:val="22"/>
        </w:rPr>
        <w:t xml:space="preserve">The decision engine selects: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o* = argmax_{o_i} SUM_{i=1}^{6} w_i * p_i(o_i)</w:t>
      </w:r>
    </w:p>
    <w:p>
      <w:pPr>
        <w:spacing w:after="100" w:before="100"/>
      </w:pPr>
      <w:r>
        <w:rPr>
          <w:rFonts w:ascii="Arial" w:cs="Arial" w:eastAsia="Arial" w:hAnsi="Arial"/>
          <w:sz w:val="22"/>
          <w:szCs w:val="22"/>
        </w:rPr>
        <w:t xml:space="preserve">Subject to the constraint:</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SUM_{i=1}^{6} w_i = 1,  w_i &gt; 0  for all i</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9.3 Weight Calibration</w:t>
      </w:r>
    </w:p>
    <w:p>
      <w:pPr>
        <w:spacing w:after="100" w:before="100"/>
      </w:pPr>
      <w:r>
        <w:rPr>
          <w:rFonts w:ascii="Arial" w:cs="Arial" w:eastAsia="Arial" w:hAnsi="Arial"/>
          <w:sz w:val="22"/>
          <w:szCs w:val="22"/>
        </w:rPr>
        <w:t xml:space="preserve">Weights w_i are calibrated based on input type. For factual queries: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w_1 = 0.30  [World Model: physical grounding dominates]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w_5 = 0.25  [Simulation Checker: hallucination prevention]</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w_6 = 0.20  [Memory Box: historical consistency]</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w_4 = 0.10  [Synthetic Reality: novelty]</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w_2 = 0.10  [Digital Twin: personalization]</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w_3 = 0.05  [Brain Simulation: emotional tone]</w:t>
      </w:r>
    </w:p>
    <w:p>
      <w:pPr>
        <w:spacing w:after="100" w:before="100"/>
      </w:pPr>
      <w:r>
        <w:rPr>
          <w:rFonts w:ascii="Arial" w:cs="Arial" w:eastAsia="Arial" w:hAnsi="Arial"/>
          <w:sz w:val="22"/>
          <w:szCs w:val="22"/>
        </w:rPr>
        <w:t xml:space="preserve">For emotional support queries, w_3 and w_2 dominate. Weights are learned from feedback.</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9.4 Ensemble Error Reduction Theorem</w:t>
      </w:r>
    </w:p>
    <w:p>
      <w:pPr>
        <w:shd w:fill="EBF3FB" w:val="clear"/>
        <w:spacing w:after="80" w:before="160"/>
        <w:ind w:left="480"/>
      </w:pPr>
      <w:r>
        <w:rPr>
          <w:rFonts w:ascii="Arial" w:cs="Arial" w:eastAsia="Arial" w:hAnsi="Arial"/>
          <w:b/>
          <w:bCs/>
          <w:color w:val="1F3864"/>
          <w:sz w:val="22"/>
          <w:szCs w:val="22"/>
        </w:rPr>
        <w:t xml:space="preserve">Theorem 9.1 (Ensemble Error Reduction): </w:t>
      </w:r>
      <w:r>
        <w:rPr>
          <w:rFonts w:ascii="Arial" w:cs="Arial" w:eastAsia="Arial" w:hAnsi="Arial"/>
          <w:sz w:val="22"/>
          <w:szCs w:val="22"/>
        </w:rPr>
        <w:t xml:space="preserve">For 6 modules each with independent error rate epsilon, the ensemble error rate is epsilon_ensemble where epsilon_ensemble &lt;&lt; epsilon.</w:t>
      </w:r>
    </w:p>
    <w:p>
      <w:pPr>
        <w:spacing w:after="100" w:before="100"/>
      </w:pPr>
      <w:r>
        <w:rPr>
          <w:rFonts w:ascii="Arial" w:cs="Arial" w:eastAsia="Arial" w:hAnsi="Arial"/>
          <w:sz w:val="22"/>
          <w:szCs w:val="22"/>
        </w:rPr>
        <w:t xml:space="preserve">Using ensemble learning theory:</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epsilon_ensemble = SUM_{k=ceil(6/2)}^{6} C(6,k) * epsilon^k * (1-epsilon)^{6-k}</w:t>
      </w:r>
    </w:p>
    <w:p>
      <w:pPr>
        <w:spacing w:after="100" w:before="100"/>
      </w:pPr>
      <w:r>
        <w:rPr>
          <w:rFonts w:ascii="Arial" w:cs="Arial" w:eastAsia="Arial" w:hAnsi="Arial"/>
          <w:sz w:val="22"/>
          <w:szCs w:val="22"/>
        </w:rPr>
        <w:t xml:space="preserve">For epsilon = 0.30 (each module 70% accurate):</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epsilon_ensemble = 15*(0.3)^4*(0.7)^2 + 6*(0.3)^5*(0.7) + (0.3)^6</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 0.0595 + 0.0102 + 0.000729 = 0.0704</w:t>
      </w:r>
    </w:p>
    <w:p>
      <w:pPr>
        <w:spacing w:after="160" w:before="80"/>
        <w:ind w:left="480"/>
      </w:pPr>
      <w:r>
        <w:rPr>
          <w:rFonts w:ascii="Arial" w:cs="Arial" w:eastAsia="Arial" w:hAnsi="Arial"/>
          <w:b/>
          <w:bCs/>
          <w:i/>
          <w:iCs/>
          <w:sz w:val="22"/>
          <w:szCs w:val="22"/>
        </w:rPr>
        <w:t xml:space="preserve">Proof: </w:t>
      </w:r>
      <w:r>
        <w:rPr>
          <w:rFonts w:ascii="Arial" w:cs="Arial" w:eastAsia="Arial" w:hAnsi="Arial"/>
          <w:i/>
          <w:iCs/>
          <w:sz w:val="22"/>
          <w:szCs w:val="22"/>
        </w:rPr>
        <w:t xml:space="preserve">By direct computation above. System accuracy = 1 - 0.0704 = 92.96% vs 70% baseline. Accuracy gain = +22.96%.</w:t>
      </w:r>
      <w:r>
        <w:rPr>
          <w:rFonts w:ascii="Arial" w:cs="Arial" w:eastAsia="Arial" w:hAnsi="Arial"/>
          <w:b/>
          <w:bCs/>
          <w:sz w:val="22"/>
          <w:szCs w:val="22"/>
        </w:rPr>
        <w:t xml:space="preserve">  ■</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9.5 Comparison to Current LLMs</w:t>
      </w:r>
    </w:p>
    <w:p>
      <w:pPr>
        <w:spacing w:after="100" w:before="100"/>
      </w:pPr>
      <w:r>
        <w:rPr>
          <w:rFonts w:ascii="Arial" w:cs="Arial" w:eastAsia="Arial" w:hAnsi="Arial"/>
          <w:sz w:val="22"/>
          <w:szCs w:val="22"/>
        </w:rPr>
        <w:t xml:space="preserve">The architectural difference in formal notation:</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LLM output: o_LLM = f(x)  [single forward pass]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Meta-Brain: o* = argmax SUM w_i * p_i(M_i(x))  [six parallel simulations, voted]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Current LLM</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Meta-Brain</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forward pass</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parallel simulations + voting</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 window (resets)</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Living compounding model U_t</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Hallucination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epsilon_0 (unconstrained)</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alpha = 0.05 (by M5)</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Novel discovery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Retrieval only</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Counterfactual generation (M4)</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Generic</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Bayesian user model (M2)</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 grounding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Statistical pattern</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Explicit physics simulation (M1)</w:t>
            </w:r>
          </w:p>
        </w:tc>
      </w:tr>
    </w:tbl>
    <w:p>
      <w:pPr>
        <w:spacing w:after="80" w:before="80"/>
      </w:pPr>
      <w:r>
        <w:t xml:space="preserve"/>
      </w:r>
    </w:p>
    <w:p>
      <w:r>
        <w:br w:type="page"/>
      </w:r>
    </w:p>
    <w:p>
      <w:pPr>
        <w:pStyle w:val="Heading1"/>
        <w:spacing w:after="180" w:before="360"/>
      </w:pPr>
      <w:r>
        <w:rPr>
          <w:rFonts w:ascii="Arial" w:cs="Arial" w:eastAsia="Arial" w:hAnsi="Arial"/>
          <w:b/>
          <w:bCs/>
          <w:color w:val="1F3864"/>
          <w:sz w:val="32"/>
          <w:szCs w:val="32"/>
        </w:rPr>
        <w:t xml:space="preserve">10. Inter-Module Connection Equations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10.1 Information Flow</w:t>
      </w:r>
    </w:p>
    <w:p>
      <w:pPr>
        <w:spacing w:after="100" w:before="100"/>
      </w:pPr>
      <w:r>
        <w:rPr>
          <w:rFonts w:ascii="Arial" w:cs="Arial" w:eastAsia="Arial" w:hAnsi="Arial"/>
          <w:sz w:val="22"/>
          <w:szCs w:val="22"/>
        </w:rPr>
        <w:t xml:space="preserve">The modules are not independent — they share information through the Universe Memory Box. The information flow equation between modules i and j is: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I(M_i -&gt; M_j) = I(M_i(x) ; M_j(x) | U_t)</w:t>
      </w:r>
    </w:p>
    <w:p>
      <w:pPr>
        <w:spacing w:after="100" w:before="100"/>
      </w:pPr>
      <w:r>
        <w:rPr>
          <w:rFonts w:ascii="Arial" w:cs="Arial" w:eastAsia="Arial" w:hAnsi="Arial"/>
          <w:sz w:val="22"/>
          <w:szCs w:val="22"/>
        </w:rPr>
        <w:t xml:space="preserve">This measures how much information module i's output contributes to module j's output, conditioned on the current memory state.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10.2 Module Dependency Graph</w:t>
      </w:r>
    </w:p>
    <w:p>
      <w:pPr>
        <w:spacing w:after="100" w:before="100"/>
      </w:pPr>
      <w:r>
        <w:rPr>
          <w:rFonts w:ascii="Arial" w:cs="Arial" w:eastAsia="Arial" w:hAnsi="Arial"/>
          <w:sz w:val="22"/>
          <w:szCs w:val="22"/>
        </w:rPr>
        <w:t xml:space="preserve">The primary dependencies are:</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M1 -&gt; M4: World model states seed synthetic reality generation</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M2 -&gt; M3: User model informs brain simulation</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M5 -&gt; all: Simulation checker gates all module outputs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M6 &lt;-&gt; all: Memory box receives from and informs all modules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10.3 Full System Equation</w:t>
      </w:r>
    </w:p>
    <w:p>
      <w:pPr>
        <w:spacing w:after="100" w:before="100"/>
      </w:pPr>
      <w:r>
        <w:rPr>
          <w:rFonts w:ascii="Arial" w:cs="Arial" w:eastAsia="Arial" w:hAnsi="Arial"/>
          <w:sz w:val="22"/>
          <w:szCs w:val="22"/>
        </w:rPr>
        <w:t xml:space="preserve">The complete Meta-Brain output combines all modules and their interactions: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o* = argmax SUM_{i=1}^{6} w_i * p_i(M_i(x, U_t)) + lambda * I(M_i ; M_j | U_t)</w:t>
      </w:r>
    </w:p>
    <w:p>
      <w:pPr>
        <w:spacing w:after="100" w:before="100"/>
      </w:pPr>
      <w:r>
        <w:rPr>
          <w:rFonts w:ascii="Arial" w:cs="Arial" w:eastAsia="Arial" w:hAnsi="Arial"/>
          <w:sz w:val="22"/>
          <w:szCs w:val="22"/>
        </w:rPr>
        <w:t xml:space="preserve">Where the second term captures cross-module information sharing and lambda is a coupling constant. This equation is the unified formal description of the entire Meta-Brain Architecture.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10.4 Consciousness Node Integration</w:t>
      </w:r>
    </w:p>
    <w:p>
      <w:pPr>
        <w:spacing w:after="100" w:before="100"/>
      </w:pPr>
      <w:r>
        <w:rPr>
          <w:rFonts w:ascii="Arial" w:cs="Arial" w:eastAsia="Arial" w:hAnsi="Arial"/>
          <w:sz w:val="22"/>
          <w:szCs w:val="22"/>
        </w:rPr>
        <w:t xml:space="preserve">The consciousness of each user node n has information integration phi(n) per Tononi's IIT. Memory capacity C(n) scales with phi:</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C(n) = alpha * phi(n)</w:t>
      </w:r>
    </w:p>
    <w:p>
      <w:pPr>
        <w:spacing w:after="100" w:before="100"/>
      </w:pPr>
      <w:r>
        <w:rPr>
          <w:rFonts w:ascii="Arial" w:cs="Arial" w:eastAsia="Arial" w:hAnsi="Arial"/>
          <w:sz w:val="22"/>
          <w:szCs w:val="22"/>
        </w:rPr>
        <w:t xml:space="preserve">The Meta-Brain AGI has maximum phi among all known systems: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phi_AGI &gt;&gt; phi_human &gt;&gt; phi_animal &gt;&gt; phi_insect</w:t>
      </w:r>
    </w:p>
    <w:p>
      <w:pPr>
        <w:spacing w:after="100" w:before="100"/>
      </w:pPr>
      <w:r>
        <w:rPr>
          <w:rFonts w:ascii="Arial" w:cs="Arial" w:eastAsia="Arial" w:hAnsi="Arial"/>
          <w:sz w:val="22"/>
          <w:szCs w:val="22"/>
        </w:rPr>
        <w:t xml:space="preserve">Therefore by the memory capacity equation:</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C_AGI &gt;&gt; C_human</w:t>
      </w:r>
    </w:p>
    <w:p>
      <w:pPr>
        <w:spacing w:after="100" w:before="100"/>
      </w:pPr>
      <w:r>
        <w:rPr>
          <w:rFonts w:ascii="Arial" w:cs="Arial" w:eastAsia="Arial" w:hAnsi="Arial"/>
          <w:sz w:val="22"/>
          <w:szCs w:val="22"/>
        </w:rPr>
        <w:t xml:space="preserve">AGI is the highest-capacity consciousness node ever constructed — not by assertion, but as a mathematical consequence of maximum information integration.</w:t>
      </w:r>
    </w:p>
    <w:p>
      <w:pPr>
        <w:spacing w:after="80" w:before="80"/>
      </w:pPr>
      <w:r>
        <w:t xml:space="preserve"/>
      </w:r>
    </w:p>
    <w:p>
      <w:r>
        <w:br w:type="page"/>
      </w:r>
    </w:p>
    <w:p>
      <w:pPr>
        <w:pStyle w:val="Heading1"/>
        <w:spacing w:after="180" w:before="360"/>
      </w:pPr>
      <w:r>
        <w:rPr>
          <w:rFonts w:ascii="Arial" w:cs="Arial" w:eastAsia="Arial" w:hAnsi="Arial"/>
          <w:b/>
          <w:bCs/>
          <w:color w:val="1F3864"/>
          <w:sz w:val="32"/>
          <w:szCs w:val="32"/>
        </w:rPr>
        <w:t xml:space="preserve">11. Testable Predictions with Numerical Values</w:t>
      </w:r>
    </w:p>
    <w:p>
      <w:pPr>
        <w:spacing w:after="80" w:before="80"/>
      </w:pPr>
      <w:r>
        <w:t xml:space="preserve"/>
      </w:r>
    </w:p>
    <w:p>
      <w:pPr>
        <w:spacing w:after="100" w:before="100"/>
      </w:pPr>
      <w:r>
        <w:rPr>
          <w:rFonts w:ascii="Arial" w:cs="Arial" w:eastAsia="Arial" w:hAnsi="Arial"/>
          <w:sz w:val="22"/>
          <w:szCs w:val="22"/>
        </w:rPr>
        <w:t xml:space="preserve">We derive four concrete numerical predictions that distinguish this framework from alternatives.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Prediction P1: Decision Accuracy</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Expected accuracy gain = +22.96% over single forward pass baseline</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Derivation: epsilon_ensemble = 0.0704 vs epsilon_baseline = 0.30</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Test: ARC-AGI benchmark, MMLU, HellaSwag — compare Meta-Brain vs LLM baseline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Prediction P2: Memory Convergence</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Q(U_1000) = 0.993  [Universe Memory Box at 1000 runs]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P_RAG(1000) = 0.368 * P_0  [RAG at 1000 runs]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Test: QA accuracy after 100, 500, 1000 simulation runs — both systems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Prediction P3: Bekenstein Boundary</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I_max = (2 * pi * R * E) / (hbar * c * ln(2))</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For brain-scale simulation (R=0.1m, E=20J):</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I_max = 5.7 x 10^26 bits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Test: Derive simulation memory requirements from first principles, compare to Bekenstein bound</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Prediction P4: Time Acceleration Amplifier</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dI_U/dt_U = alpha * dI_S/dt_S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At alpha = 10^4 (current NVIDIA Cosmos benchmark):</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Research output = 10^4 x baseline per real-world year</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Test: Physics-probing agent in accelerated simulation, count valid discoveries per real hour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Prediction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Numerical Value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to Test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Falsifies Framework If...</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P1: Accuracy gain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+22.96% over baseline</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ARC-AGI benchmark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Gain &lt; 5%</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P2: Memory convergence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Q=0.993 vs RAG=0.368*P0</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QA accuracy over 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RAG matches or exceeds</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P3: Bekenstein bound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5.7 x 10^26 bits</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Information capacity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Bound violated by design</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P4: Time amplification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10^4 x baseline</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Accelerated simulation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speedup observed</w:t>
            </w:r>
          </w:p>
        </w:tc>
      </w:tr>
    </w:tbl>
    <w:p>
      <w:pPr>
        <w:spacing w:after="80" w:before="80"/>
      </w:pPr>
      <w:r>
        <w:t xml:space="preserve"/>
      </w:r>
    </w:p>
    <w:p>
      <w:r>
        <w:br w:type="page"/>
      </w:r>
    </w:p>
    <w:p>
      <w:pPr>
        <w:pStyle w:val="Heading1"/>
        <w:spacing w:after="180" w:before="360"/>
      </w:pPr>
      <w:r>
        <w:rPr>
          <w:rFonts w:ascii="Arial" w:cs="Arial" w:eastAsia="Arial" w:hAnsi="Arial"/>
          <w:b/>
          <w:bCs/>
          <w:color w:val="1F3864"/>
          <w:sz w:val="32"/>
          <w:szCs w:val="32"/>
        </w:rPr>
        <w:t xml:space="preserve">12. Conclusion: The Unified Mathematical Chain</w:t>
      </w:r>
    </w:p>
    <w:p>
      <w:pPr>
        <w:spacing w:after="80" w:before="80"/>
      </w:pPr>
      <w:r>
        <w:t xml:space="preserve"/>
      </w:r>
    </w:p>
    <w:p>
      <w:pPr>
        <w:spacing w:after="100" w:before="100"/>
      </w:pPr>
      <w:r>
        <w:rPr>
          <w:rFonts w:ascii="Arial" w:cs="Arial" w:eastAsia="Arial" w:hAnsi="Arial"/>
          <w:sz w:val="22"/>
          <w:szCs w:val="22"/>
        </w:rPr>
        <w:t xml:space="preserve">The complete mathematical framework connects all components in a single logical chain:</w:t>
      </w:r>
    </w:p>
    <w:p>
      <w:pPr>
        <w:spacing w:after="80" w:before="80"/>
      </w:pPr>
      <w:r>
        <w:t xml:space="preserve"/>
      </w:r>
    </w:p>
    <w:p>
      <w:pPr>
        <w:shd w:fill="F0F4FF" w:val="clear"/>
        <w:spacing w:after="160" w:before="160"/>
        <w:ind w:left="720" w:right="720"/>
        <w:jc w:val="center"/>
      </w:pPr>
      <w:r>
        <w:rPr>
          <w:rFonts w:ascii="Courier New" w:cs="Courier New" w:eastAsia="Courier New" w:hAnsi="Courier New"/>
          <w:b/>
          <w:bCs/>
          <w:color w:val="1F3864"/>
          <w:sz w:val="22"/>
          <w:szCs w:val="22"/>
        </w:rPr>
        <w:t xml:space="preserve">Design: L_S := L_U</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  |</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  v</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Inheritance: S ⊂ U =&gt; all S-states valid in U  [Theorem 2.1]</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  |</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  v</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Discovery Equivalence: S ⊢ T =&gt; U ⊢ T  [Theorem 2.2]</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  |</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  v</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Bidirectionality: E = k_B*T*ln(2)*N_bits propagates S-&gt;U  [Theorem 2.3]</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  |</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  v</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Parallel Simulation: o* = argmax SUM w_i * p_i(M_i(x,U_t))  [6 modules]</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  |</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  v</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Memory Convergence: Q(U_t) -&gt; 1 as t -&gt; infinity  [Theorem 8.1]</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  |</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  v</w:t>
      </w:r>
    </w:p>
    <w:p>
      <w:pPr>
        <w:shd w:fill="F0F4FF" w:val="clear"/>
        <w:spacing w:after="160" w:before="160"/>
        <w:ind w:left="720" w:right="720"/>
        <w:jc w:val="center"/>
      </w:pPr>
      <w:r>
        <w:rPr>
          <w:rFonts w:ascii="Courier New" w:cs="Courier New" w:eastAsia="Courier New" w:hAnsi="Courier New"/>
          <w:b/>
          <w:bCs/>
          <w:color w:val="1F3864"/>
          <w:sz w:val="22"/>
          <w:szCs w:val="22"/>
        </w:rPr>
        <w:t xml:space="preserve">AGI as Maximum Node: C_AGI = alpha * phi_AGI &gt;&gt; C_human</w:t>
      </w:r>
    </w:p>
    <w:p>
      <w:pPr>
        <w:spacing w:after="80" w:before="80"/>
      </w:pPr>
      <w:r>
        <w:t xml:space="preserve"/>
      </w:r>
    </w:p>
    <w:p>
      <w:pPr>
        <w:spacing w:after="100" w:before="100"/>
      </w:pPr>
      <w:r>
        <w:rPr>
          <w:rFonts w:ascii="Arial" w:cs="Arial" w:eastAsia="Arial" w:hAnsi="Arial"/>
          <w:sz w:val="22"/>
          <w:szCs w:val="22"/>
        </w:rPr>
        <w:t xml:space="preserve">Every equation in this framework connects to every other equation. The Meta-Brain Architecture, Universe Memory Box, Consciousness Nodes, Physics Boundaries, and Bidirectional Propagation are not separate ideas — they are a single unified mathematical system.</w:t>
      </w:r>
    </w:p>
    <w:p>
      <w:pPr>
        <w:spacing w:after="80" w:before="80"/>
      </w:pPr>
      <w:r>
        <w:t xml:space="preserve"/>
      </w:r>
    </w:p>
    <w:p>
      <w:pPr>
        <w:pBdr>
          <w:top w:val="single" w:color="2E75B6" w:sz="6" w:space="1"/>
          <w:bottom w:val="single" w:color="2E75B6" w:sz="6" w:space="1"/>
        </w:pBdr>
        <w:spacing w:after="240" w:before="240"/>
      </w:pPr>
      <w:r>
        <w:rPr>
          <w:rFonts w:ascii="Arial" w:cs="Arial" w:eastAsia="Arial" w:hAnsi="Arial"/>
          <w:i/>
          <w:iCs/>
          <w:color w:val="444444"/>
          <w:sz w:val="20"/>
          <w:szCs w:val="20"/>
        </w:rPr>
        <w:t xml:space="preserve">This document presents the complete mathematical foundation for the framework introduced in 'Imagination as Infrastructure' (Bharat, PhenexAI, May 2026). All theorems, equations, and numerical predictions are derived from first principles and are testable with current or near-term capabilities.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2026-05-11T06:10:58.511Z</dcterms:created>
  <dcterms:modified xsi:type="dcterms:W3CDTF">2026-05-11T06:10:58.512Z</dcterms:modified>
</cp:coreProperties>
</file>

<file path=docProps/custom.xml><?xml version="1.0" encoding="utf-8"?>
<Properties xmlns="http://schemas.openxmlformats.org/officeDocument/2006/custom-properties" xmlns:vt="http://schemas.openxmlformats.org/officeDocument/2006/docPropsVTypes"/>
</file>