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AB3" w:rsidRPr="00B77AB3" w:rsidRDefault="00B77AB3" w:rsidP="00B77AB3">
      <w:pPr>
        <w:spacing w:after="0" w:line="480" w:lineRule="auto"/>
        <w:jc w:val="right"/>
        <w:rPr>
          <w:rFonts w:ascii="Times New Roman" w:eastAsia="Times New Roman" w:hAnsi="Times New Roman" w:cs="Times New Roman"/>
          <w:sz w:val="24"/>
          <w:szCs w:val="24"/>
        </w:rPr>
      </w:pPr>
      <w:proofErr w:type="spellStart"/>
      <w:r w:rsidRPr="00B77AB3">
        <w:rPr>
          <w:rFonts w:ascii="Times New Roman" w:eastAsia="Times New Roman" w:hAnsi="Times New Roman" w:cs="Times New Roman"/>
          <w:color w:val="000000"/>
          <w:sz w:val="24"/>
          <w:szCs w:val="24"/>
        </w:rPr>
        <w:t>Carolynne</w:t>
      </w:r>
      <w:proofErr w:type="spellEnd"/>
      <w:r w:rsidRPr="00B77AB3">
        <w:rPr>
          <w:rFonts w:ascii="Times New Roman" w:eastAsia="Times New Roman" w:hAnsi="Times New Roman" w:cs="Times New Roman"/>
          <w:color w:val="000000"/>
          <w:sz w:val="24"/>
          <w:szCs w:val="24"/>
        </w:rPr>
        <w:t xml:space="preserve"> Hultquist, Cassie McMillan, Ben Sheng</w:t>
      </w:r>
    </w:p>
    <w:p w:rsidR="00B77AB3" w:rsidRPr="00B77AB3" w:rsidRDefault="00B77AB3" w:rsidP="00B77AB3">
      <w:pPr>
        <w:spacing w:after="0" w:line="480" w:lineRule="auto"/>
        <w:jc w:val="right"/>
        <w:rPr>
          <w:rFonts w:ascii="Times New Roman" w:eastAsia="Times New Roman" w:hAnsi="Times New Roman" w:cs="Times New Roman"/>
          <w:sz w:val="24"/>
          <w:szCs w:val="24"/>
        </w:rPr>
      </w:pPr>
      <w:proofErr w:type="spellStart"/>
      <w:r w:rsidRPr="00B77AB3">
        <w:rPr>
          <w:rFonts w:ascii="Times New Roman" w:eastAsia="Times New Roman" w:hAnsi="Times New Roman" w:cs="Times New Roman"/>
          <w:color w:val="000000"/>
          <w:sz w:val="24"/>
          <w:szCs w:val="24"/>
        </w:rPr>
        <w:t>SoDA</w:t>
      </w:r>
      <w:proofErr w:type="spellEnd"/>
      <w:r w:rsidRPr="00B77AB3">
        <w:rPr>
          <w:rFonts w:ascii="Times New Roman" w:eastAsia="Times New Roman" w:hAnsi="Times New Roman" w:cs="Times New Roman"/>
          <w:color w:val="000000"/>
          <w:sz w:val="24"/>
          <w:szCs w:val="24"/>
        </w:rPr>
        <w:t xml:space="preserve"> 502 Rough Draft Research Paper</w:t>
      </w:r>
    </w:p>
    <w:p w:rsidR="00B77AB3" w:rsidRPr="00B77AB3" w:rsidRDefault="00B77AB3" w:rsidP="00B77AB3">
      <w:pPr>
        <w:spacing w:after="0" w:line="480" w:lineRule="auto"/>
        <w:jc w:val="right"/>
        <w:rPr>
          <w:rFonts w:ascii="Times New Roman" w:eastAsia="Times New Roman" w:hAnsi="Times New Roman" w:cs="Times New Roman"/>
          <w:sz w:val="24"/>
          <w:szCs w:val="24"/>
        </w:rPr>
      </w:pPr>
      <w:r w:rsidRPr="00B77AB3">
        <w:rPr>
          <w:rFonts w:ascii="Times New Roman" w:eastAsia="Times New Roman" w:hAnsi="Times New Roman" w:cs="Times New Roman"/>
          <w:color w:val="000000"/>
          <w:sz w:val="24"/>
          <w:szCs w:val="24"/>
        </w:rPr>
        <w:t>November 7, 2016</w:t>
      </w:r>
    </w:p>
    <w:p w:rsidR="00B77AB3" w:rsidRPr="00B77AB3" w:rsidRDefault="00B77AB3" w:rsidP="00B77AB3">
      <w:pPr>
        <w:spacing w:after="0" w:line="480" w:lineRule="auto"/>
        <w:rPr>
          <w:rFonts w:ascii="Times New Roman" w:eastAsia="Times New Roman" w:hAnsi="Times New Roman" w:cs="Times New Roman"/>
          <w:sz w:val="24"/>
          <w:szCs w:val="24"/>
        </w:rPr>
      </w:pPr>
    </w:p>
    <w:p w:rsidR="00B77AB3" w:rsidRPr="00B77AB3" w:rsidRDefault="00B77AB3" w:rsidP="00B77AB3">
      <w:pPr>
        <w:spacing w:after="0" w:line="480" w:lineRule="auto"/>
        <w:rPr>
          <w:rFonts w:ascii="Times New Roman" w:eastAsia="Times New Roman" w:hAnsi="Times New Roman" w:cs="Times New Roman"/>
          <w:sz w:val="24"/>
          <w:szCs w:val="24"/>
        </w:rPr>
      </w:pPr>
      <w:r w:rsidRPr="00B77AB3">
        <w:rPr>
          <w:rFonts w:ascii="Times New Roman" w:eastAsia="Times New Roman" w:hAnsi="Times New Roman" w:cs="Times New Roman"/>
          <w:b/>
          <w:bCs/>
          <w:color w:val="2D3B45"/>
          <w:sz w:val="24"/>
          <w:szCs w:val="24"/>
          <w:shd w:val="clear" w:color="auto" w:fill="FFFFFF"/>
        </w:rPr>
        <w:t>Introduction</w:t>
      </w:r>
    </w:p>
    <w:p w:rsidR="00B77AB3" w:rsidRPr="00B77AB3" w:rsidRDefault="00B77AB3" w:rsidP="00B77AB3">
      <w:pPr>
        <w:spacing w:after="0" w:line="480" w:lineRule="auto"/>
        <w:ind w:firstLine="720"/>
        <w:rPr>
          <w:rFonts w:ascii="Times New Roman" w:eastAsia="Times New Roman" w:hAnsi="Times New Roman" w:cs="Times New Roman"/>
          <w:sz w:val="24"/>
          <w:szCs w:val="24"/>
        </w:rPr>
      </w:pPr>
      <w:r w:rsidRPr="00B77AB3">
        <w:rPr>
          <w:rFonts w:ascii="Times New Roman" w:eastAsia="Times New Roman" w:hAnsi="Times New Roman" w:cs="Times New Roman"/>
          <w:color w:val="000000"/>
          <w:sz w:val="24"/>
          <w:szCs w:val="24"/>
        </w:rPr>
        <w:t xml:space="preserve">Demographers, public health professionals, and geographers have long studied how unanticipated mortality shocks, such as natural disasters, wars, and acts of terrorism, affect both fertility rates and migration patterns. </w:t>
      </w:r>
      <w:r w:rsidR="008C685F">
        <w:rPr>
          <w:rFonts w:ascii="Times New Roman" w:eastAsia="Times New Roman" w:hAnsi="Times New Roman" w:cs="Times New Roman"/>
          <w:color w:val="000000"/>
          <w:sz w:val="24"/>
          <w:szCs w:val="24"/>
        </w:rPr>
        <w:t>First</w:t>
      </w:r>
      <w:r w:rsidRPr="00B77AB3">
        <w:rPr>
          <w:rFonts w:ascii="Times New Roman" w:eastAsia="Times New Roman" w:hAnsi="Times New Roman" w:cs="Times New Roman"/>
          <w:color w:val="000000"/>
          <w:sz w:val="24"/>
          <w:szCs w:val="24"/>
        </w:rPr>
        <w:t>,</w:t>
      </w:r>
      <w:r w:rsidR="008C685F">
        <w:rPr>
          <w:rFonts w:ascii="Times New Roman" w:eastAsia="Times New Roman" w:hAnsi="Times New Roman" w:cs="Times New Roman"/>
          <w:color w:val="000000"/>
          <w:sz w:val="24"/>
          <w:szCs w:val="24"/>
        </w:rPr>
        <w:t xml:space="preserve"> with regard to fertility rates,</w:t>
      </w:r>
      <w:r w:rsidRPr="00B77AB3">
        <w:rPr>
          <w:rFonts w:ascii="Times New Roman" w:eastAsia="Times New Roman" w:hAnsi="Times New Roman" w:cs="Times New Roman"/>
          <w:color w:val="000000"/>
          <w:sz w:val="24"/>
          <w:szCs w:val="24"/>
        </w:rPr>
        <w:t xml:space="preserve"> both theoretical and empirical work on unanticipated mortality shocks finds that such shocks tend to be followed by increases in population-level fertility rates. Preston (1978) argues that this relationship can be explained by both individual- and community-level factors. When a woman experiences the death of her own child, she may make a calculated effort to “replace” this child by bearing children she would not have otherwise conceived. Even if a woman has not lost her own child but lives in an area with high infant or child mortality, she may experience “insurance” fertility, meaning that she will birth more children than her desired family size because she expects that not all of her children will survive to adulthood (Preston 1978). Furthermore, empirical studies have documented an increase in population-level fertility rates following the 2004 Indian Ocean Tsunami (Nobles, Frankenberg, and Thomas 2015), the 1995 Oklahoma City Bombing (Rodgers, St. John, and Coleman 2005), Hurricane Hugo (Cohan and Cole 2002), and the Angolan Civil Wars (</w:t>
      </w:r>
      <w:proofErr w:type="spellStart"/>
      <w:r w:rsidRPr="00B77AB3">
        <w:rPr>
          <w:rFonts w:ascii="Times New Roman" w:eastAsia="Times New Roman" w:hAnsi="Times New Roman" w:cs="Times New Roman"/>
          <w:color w:val="000000"/>
          <w:sz w:val="24"/>
          <w:szCs w:val="24"/>
        </w:rPr>
        <w:t>Agadjanian</w:t>
      </w:r>
      <w:proofErr w:type="spellEnd"/>
      <w:r w:rsidRPr="00B77AB3">
        <w:rPr>
          <w:rFonts w:ascii="Times New Roman" w:eastAsia="Times New Roman" w:hAnsi="Times New Roman" w:cs="Times New Roman"/>
          <w:color w:val="000000"/>
          <w:sz w:val="24"/>
          <w:szCs w:val="24"/>
        </w:rPr>
        <w:t xml:space="preserve"> and </w:t>
      </w:r>
      <w:proofErr w:type="spellStart"/>
      <w:r w:rsidRPr="00B77AB3">
        <w:rPr>
          <w:rFonts w:ascii="Times New Roman" w:eastAsia="Times New Roman" w:hAnsi="Times New Roman" w:cs="Times New Roman"/>
          <w:color w:val="000000"/>
          <w:sz w:val="24"/>
          <w:szCs w:val="24"/>
        </w:rPr>
        <w:t>Prata</w:t>
      </w:r>
      <w:proofErr w:type="spellEnd"/>
      <w:r w:rsidRPr="00B77AB3">
        <w:rPr>
          <w:rFonts w:ascii="Times New Roman" w:eastAsia="Times New Roman" w:hAnsi="Times New Roman" w:cs="Times New Roman"/>
          <w:color w:val="000000"/>
          <w:sz w:val="24"/>
          <w:szCs w:val="24"/>
        </w:rPr>
        <w:t xml:space="preserve"> 2002).</w:t>
      </w:r>
    </w:p>
    <w:p w:rsidR="00B77AB3" w:rsidRPr="00B77AB3" w:rsidRDefault="00B77AB3" w:rsidP="008C685F">
      <w:pPr>
        <w:spacing w:after="0" w:line="480" w:lineRule="auto"/>
        <w:ind w:firstLine="720"/>
        <w:rPr>
          <w:rFonts w:ascii="Times New Roman" w:eastAsia="Times New Roman" w:hAnsi="Times New Roman" w:cs="Times New Roman"/>
          <w:sz w:val="24"/>
          <w:szCs w:val="24"/>
        </w:rPr>
      </w:pPr>
      <w:r w:rsidRPr="00B77AB3">
        <w:rPr>
          <w:rFonts w:ascii="Times New Roman" w:eastAsia="Times New Roman" w:hAnsi="Times New Roman" w:cs="Times New Roman"/>
          <w:color w:val="000000"/>
          <w:sz w:val="24"/>
          <w:szCs w:val="24"/>
        </w:rPr>
        <w:t xml:space="preserve">However, many of the current studies that link unanticipated mortality shocks to increases in fertility have failed to fully examine how geographic space moderates this relationship. Yet, there is reason to believe that where one lives in relation to a mortality shock </w:t>
      </w:r>
      <w:r w:rsidRPr="00B77AB3">
        <w:rPr>
          <w:rFonts w:ascii="Times New Roman" w:eastAsia="Times New Roman" w:hAnsi="Times New Roman" w:cs="Times New Roman"/>
          <w:color w:val="000000"/>
          <w:sz w:val="24"/>
          <w:szCs w:val="24"/>
        </w:rPr>
        <w:lastRenderedPageBreak/>
        <w:t xml:space="preserve">has important implications for their fertility choices. For instance, Rodgers et al. (2005) find that after the Oklahoma City Bombing, the greatest increases to fertility rates occurred in Oklahoma county, where the bombing itself occurred. Among the neighboring counties, some experienced smaller and less sustained increases in fertility, while others reported no significant changes. Geographic distance could help explain why there was so much variation among the neighboring counties; perhaps those counties that were geographically closer to the site of the bombing were more likely to experience subsequent increases in their fertility rates. Other empirical studies tend to compare the fertility rates of regions highly affected by the mortality shock to the rates of regions that were less affected (e.g. </w:t>
      </w:r>
      <w:proofErr w:type="spellStart"/>
      <w:r w:rsidRPr="00B77AB3">
        <w:rPr>
          <w:rFonts w:ascii="Times New Roman" w:eastAsia="Times New Roman" w:hAnsi="Times New Roman" w:cs="Times New Roman"/>
          <w:color w:val="000000"/>
          <w:sz w:val="24"/>
          <w:szCs w:val="24"/>
        </w:rPr>
        <w:t>Agadjanian</w:t>
      </w:r>
      <w:proofErr w:type="spellEnd"/>
      <w:r w:rsidRPr="00B77AB3">
        <w:rPr>
          <w:rFonts w:ascii="Times New Roman" w:eastAsia="Times New Roman" w:hAnsi="Times New Roman" w:cs="Times New Roman"/>
          <w:color w:val="000000"/>
          <w:sz w:val="24"/>
          <w:szCs w:val="24"/>
        </w:rPr>
        <w:t xml:space="preserve"> and </w:t>
      </w:r>
      <w:proofErr w:type="spellStart"/>
      <w:r w:rsidRPr="00B77AB3">
        <w:rPr>
          <w:rFonts w:ascii="Times New Roman" w:eastAsia="Times New Roman" w:hAnsi="Times New Roman" w:cs="Times New Roman"/>
          <w:color w:val="000000"/>
          <w:sz w:val="24"/>
          <w:szCs w:val="24"/>
        </w:rPr>
        <w:t>Prata</w:t>
      </w:r>
      <w:proofErr w:type="spellEnd"/>
      <w:r w:rsidRPr="00B77AB3">
        <w:rPr>
          <w:rFonts w:ascii="Times New Roman" w:eastAsia="Times New Roman" w:hAnsi="Times New Roman" w:cs="Times New Roman"/>
          <w:color w:val="000000"/>
          <w:sz w:val="24"/>
          <w:szCs w:val="24"/>
        </w:rPr>
        <w:t xml:space="preserve"> 2002, Nobles et al. 2015). Again, this dichotomy ignores the continuous nature of geographic space. Among those communities that were not directly affected, </w:t>
      </w:r>
      <w:r w:rsidR="008C685F">
        <w:rPr>
          <w:rFonts w:ascii="Times New Roman" w:eastAsia="Times New Roman" w:hAnsi="Times New Roman" w:cs="Times New Roman"/>
          <w:color w:val="000000"/>
          <w:sz w:val="24"/>
          <w:szCs w:val="24"/>
        </w:rPr>
        <w:t>those</w:t>
      </w:r>
      <w:r w:rsidRPr="00B77AB3">
        <w:rPr>
          <w:rFonts w:ascii="Times New Roman" w:eastAsia="Times New Roman" w:hAnsi="Times New Roman" w:cs="Times New Roman"/>
          <w:color w:val="000000"/>
          <w:sz w:val="24"/>
          <w:szCs w:val="24"/>
        </w:rPr>
        <w:t xml:space="preserve"> that were physically closer to the shock may be more likely to experience a spike in fertility than those that were physically </w:t>
      </w:r>
      <w:proofErr w:type="spellStart"/>
      <w:proofErr w:type="gramStart"/>
      <w:r w:rsidRPr="00B77AB3">
        <w:rPr>
          <w:rFonts w:ascii="Times New Roman" w:eastAsia="Times New Roman" w:hAnsi="Times New Roman" w:cs="Times New Roman"/>
          <w:color w:val="000000"/>
          <w:sz w:val="24"/>
          <w:szCs w:val="24"/>
        </w:rPr>
        <w:t>distant.The</w:t>
      </w:r>
      <w:proofErr w:type="spellEnd"/>
      <w:proofErr w:type="gramEnd"/>
      <w:r w:rsidRPr="00B77AB3">
        <w:rPr>
          <w:rFonts w:ascii="Times New Roman" w:eastAsia="Times New Roman" w:hAnsi="Times New Roman" w:cs="Times New Roman"/>
          <w:color w:val="000000"/>
          <w:sz w:val="24"/>
          <w:szCs w:val="24"/>
        </w:rPr>
        <w:t xml:space="preserve"> current study addresses crucial gaps in the literature on unanticipated mortality shocks and fertility by addressing the following research question: how does geographic distance from a mortality shock affect individual </w:t>
      </w:r>
      <w:r w:rsidR="008C685F">
        <w:rPr>
          <w:rFonts w:ascii="Times New Roman" w:eastAsia="Times New Roman" w:hAnsi="Times New Roman" w:cs="Times New Roman"/>
          <w:color w:val="000000"/>
          <w:sz w:val="24"/>
          <w:szCs w:val="24"/>
        </w:rPr>
        <w:t xml:space="preserve">fertility rates? We hypothesize as individuals live </w:t>
      </w:r>
      <w:r w:rsidRPr="00B77AB3">
        <w:rPr>
          <w:rFonts w:ascii="Times New Roman" w:eastAsia="Times New Roman" w:hAnsi="Times New Roman" w:cs="Times New Roman"/>
          <w:color w:val="000000"/>
          <w:sz w:val="24"/>
          <w:szCs w:val="24"/>
        </w:rPr>
        <w:t>closer to th</w:t>
      </w:r>
      <w:r w:rsidR="008C685F">
        <w:rPr>
          <w:rFonts w:ascii="Times New Roman" w:eastAsia="Times New Roman" w:hAnsi="Times New Roman" w:cs="Times New Roman"/>
          <w:color w:val="000000"/>
          <w:sz w:val="24"/>
          <w:szCs w:val="24"/>
        </w:rPr>
        <w:t>e site of a mortality shock, they</w:t>
      </w:r>
      <w:r w:rsidRPr="00B77AB3">
        <w:rPr>
          <w:rFonts w:ascii="Times New Roman" w:eastAsia="Times New Roman" w:hAnsi="Times New Roman" w:cs="Times New Roman"/>
          <w:color w:val="000000"/>
          <w:sz w:val="24"/>
          <w:szCs w:val="24"/>
        </w:rPr>
        <w:t xml:space="preserve"> will see an </w:t>
      </w:r>
      <w:r w:rsidR="008C685F">
        <w:rPr>
          <w:rFonts w:ascii="Times New Roman" w:eastAsia="Times New Roman" w:hAnsi="Times New Roman" w:cs="Times New Roman"/>
          <w:color w:val="000000"/>
          <w:sz w:val="24"/>
          <w:szCs w:val="24"/>
        </w:rPr>
        <w:t>increase in their</w:t>
      </w:r>
      <w:r w:rsidRPr="00B77AB3">
        <w:rPr>
          <w:rFonts w:ascii="Times New Roman" w:eastAsia="Times New Roman" w:hAnsi="Times New Roman" w:cs="Times New Roman"/>
          <w:color w:val="000000"/>
          <w:sz w:val="24"/>
          <w:szCs w:val="24"/>
        </w:rPr>
        <w:t xml:space="preserve"> fertility rate</w:t>
      </w:r>
      <w:r w:rsidR="008C685F">
        <w:rPr>
          <w:rFonts w:ascii="Times New Roman" w:eastAsia="Times New Roman" w:hAnsi="Times New Roman" w:cs="Times New Roman"/>
          <w:color w:val="000000"/>
          <w:sz w:val="24"/>
          <w:szCs w:val="24"/>
        </w:rPr>
        <w:t>s</w:t>
      </w:r>
      <w:r w:rsidRPr="00B77AB3">
        <w:rPr>
          <w:rFonts w:ascii="Times New Roman" w:eastAsia="Times New Roman" w:hAnsi="Times New Roman" w:cs="Times New Roman"/>
          <w:color w:val="000000"/>
          <w:sz w:val="24"/>
          <w:szCs w:val="24"/>
        </w:rPr>
        <w:t>.</w:t>
      </w:r>
    </w:p>
    <w:p w:rsidR="00B77AB3" w:rsidRPr="00B77AB3" w:rsidRDefault="00B77AB3" w:rsidP="00B77AB3">
      <w:pPr>
        <w:spacing w:after="0" w:line="480" w:lineRule="auto"/>
        <w:ind w:firstLine="720"/>
        <w:rPr>
          <w:rFonts w:ascii="Times New Roman" w:eastAsia="Times New Roman" w:hAnsi="Times New Roman" w:cs="Times New Roman"/>
          <w:sz w:val="24"/>
          <w:szCs w:val="24"/>
        </w:rPr>
      </w:pPr>
      <w:r w:rsidRPr="00B77AB3">
        <w:rPr>
          <w:rFonts w:ascii="Times New Roman" w:eastAsia="Times New Roman" w:hAnsi="Times New Roman" w:cs="Times New Roman"/>
          <w:color w:val="000000"/>
          <w:sz w:val="24"/>
          <w:szCs w:val="24"/>
        </w:rPr>
        <w:t xml:space="preserve">In addition to fertility patterns, there is also evidence that mortality shocks also </w:t>
      </w:r>
      <w:r w:rsidR="008C685F" w:rsidRPr="00B77AB3">
        <w:rPr>
          <w:rFonts w:ascii="Times New Roman" w:eastAsia="Times New Roman" w:hAnsi="Times New Roman" w:cs="Times New Roman"/>
          <w:color w:val="000000"/>
          <w:sz w:val="24"/>
          <w:szCs w:val="24"/>
        </w:rPr>
        <w:t>alter</w:t>
      </w:r>
      <w:r w:rsidRPr="00B77AB3">
        <w:rPr>
          <w:rFonts w:ascii="Times New Roman" w:eastAsia="Times New Roman" w:hAnsi="Times New Roman" w:cs="Times New Roman"/>
          <w:color w:val="000000"/>
          <w:sz w:val="24"/>
          <w:szCs w:val="24"/>
        </w:rPr>
        <w:t xml:space="preserve"> the migration patterns of affected areas. After experiencing a disaster, two typical types of migration are likely to follow. The first is forced migration, which is typically temporary and the result of government mandates and the second is voluntary migration occurring from an increase in “push” factors (Hunter 2005). Many studies have found evidence for massive shifts in migration after disasters including Hurricane Katrina and Hurricane Andrew (</w:t>
      </w:r>
      <w:proofErr w:type="spellStart"/>
      <w:r w:rsidRPr="00B77AB3">
        <w:rPr>
          <w:rFonts w:ascii="Times New Roman" w:eastAsia="Times New Roman" w:hAnsi="Times New Roman" w:cs="Times New Roman"/>
          <w:color w:val="000000"/>
          <w:sz w:val="24"/>
          <w:szCs w:val="24"/>
        </w:rPr>
        <w:t>Sastry</w:t>
      </w:r>
      <w:proofErr w:type="spellEnd"/>
      <w:r w:rsidRPr="00B77AB3">
        <w:rPr>
          <w:rFonts w:ascii="Times New Roman" w:eastAsia="Times New Roman" w:hAnsi="Times New Roman" w:cs="Times New Roman"/>
          <w:color w:val="000000"/>
          <w:sz w:val="24"/>
          <w:szCs w:val="24"/>
        </w:rPr>
        <w:t xml:space="preserve"> and Gregory 2014, Smith and McCarthy 1996). </w:t>
      </w:r>
    </w:p>
    <w:p w:rsidR="00B77AB3" w:rsidRPr="008C685F" w:rsidRDefault="00B77AB3" w:rsidP="008C685F">
      <w:pPr>
        <w:spacing w:after="0" w:line="480" w:lineRule="auto"/>
        <w:ind w:firstLine="720"/>
        <w:rPr>
          <w:rFonts w:ascii="Times New Roman" w:eastAsia="Times New Roman" w:hAnsi="Times New Roman" w:cs="Times New Roman"/>
          <w:sz w:val="24"/>
          <w:szCs w:val="24"/>
        </w:rPr>
      </w:pPr>
      <w:r w:rsidRPr="00B77AB3">
        <w:rPr>
          <w:rFonts w:ascii="Times New Roman" w:eastAsia="Times New Roman" w:hAnsi="Times New Roman" w:cs="Times New Roman"/>
          <w:color w:val="000000"/>
          <w:sz w:val="24"/>
          <w:szCs w:val="24"/>
        </w:rPr>
        <w:lastRenderedPageBreak/>
        <w:t>We hope to build onto this existing literature by applying a network perspect</w:t>
      </w:r>
      <w:r w:rsidR="008C685F">
        <w:rPr>
          <w:rFonts w:ascii="Times New Roman" w:eastAsia="Times New Roman" w:hAnsi="Times New Roman" w:cs="Times New Roman"/>
          <w:color w:val="000000"/>
          <w:sz w:val="24"/>
          <w:szCs w:val="24"/>
        </w:rPr>
        <w:t>ive to the study of migration. B</w:t>
      </w:r>
      <w:r w:rsidRPr="00B77AB3">
        <w:rPr>
          <w:rFonts w:ascii="Times New Roman" w:eastAsia="Times New Roman" w:hAnsi="Times New Roman" w:cs="Times New Roman"/>
          <w:color w:val="000000"/>
          <w:sz w:val="24"/>
          <w:szCs w:val="24"/>
        </w:rPr>
        <w:t>y modeling migration flows as a network, we hope to better capture the dynamics of these processes. According</w:t>
      </w:r>
      <w:r w:rsidR="008C685F">
        <w:rPr>
          <w:rFonts w:ascii="Times New Roman" w:eastAsia="Times New Roman" w:hAnsi="Times New Roman" w:cs="Times New Roman"/>
          <w:color w:val="000000"/>
          <w:sz w:val="24"/>
          <w:szCs w:val="24"/>
        </w:rPr>
        <w:t>ly, for our second research question we ask:</w:t>
      </w:r>
      <w:r w:rsidRPr="00B77AB3">
        <w:rPr>
          <w:rFonts w:ascii="Times New Roman" w:eastAsia="Times New Roman" w:hAnsi="Times New Roman" w:cs="Times New Roman"/>
          <w:color w:val="000000"/>
          <w:sz w:val="24"/>
          <w:szCs w:val="24"/>
        </w:rPr>
        <w:t xml:space="preserve"> after controlling for network interdependence and endogenous processes, is there evidence that experiencing a mortality shock significantly affects migration patterns? How long do these patterns persist for?</w:t>
      </w:r>
      <w:r w:rsidR="008C685F">
        <w:rPr>
          <w:rFonts w:ascii="Times New Roman" w:eastAsia="Times New Roman" w:hAnsi="Times New Roman" w:cs="Times New Roman"/>
          <w:sz w:val="24"/>
          <w:szCs w:val="24"/>
        </w:rPr>
        <w:t xml:space="preserve"> </w:t>
      </w:r>
      <w:r w:rsidR="008C685F">
        <w:rPr>
          <w:rFonts w:ascii="Times New Roman" w:eastAsia="Times New Roman" w:hAnsi="Times New Roman" w:cs="Times New Roman"/>
          <w:color w:val="000000"/>
          <w:sz w:val="24"/>
          <w:szCs w:val="24"/>
        </w:rPr>
        <w:t>Finally, in our project we</w:t>
      </w:r>
      <w:r w:rsidRPr="00B77AB3">
        <w:rPr>
          <w:rFonts w:ascii="Times New Roman" w:eastAsia="Times New Roman" w:hAnsi="Times New Roman" w:cs="Times New Roman"/>
          <w:color w:val="000000"/>
          <w:sz w:val="24"/>
          <w:szCs w:val="24"/>
        </w:rPr>
        <w:t xml:space="preserve"> attempt to better understand the relationship between fertility </w:t>
      </w:r>
      <w:r w:rsidR="008C685F">
        <w:rPr>
          <w:rFonts w:ascii="Times New Roman" w:eastAsia="Times New Roman" w:hAnsi="Times New Roman" w:cs="Times New Roman"/>
          <w:color w:val="000000"/>
          <w:sz w:val="24"/>
          <w:szCs w:val="24"/>
        </w:rPr>
        <w:t xml:space="preserve">rates </w:t>
      </w:r>
      <w:r w:rsidRPr="00B77AB3">
        <w:rPr>
          <w:rFonts w:ascii="Times New Roman" w:eastAsia="Times New Roman" w:hAnsi="Times New Roman" w:cs="Times New Roman"/>
          <w:color w:val="000000"/>
          <w:sz w:val="24"/>
          <w:szCs w:val="24"/>
        </w:rPr>
        <w:t xml:space="preserve">and migration </w:t>
      </w:r>
      <w:r w:rsidR="008C685F">
        <w:rPr>
          <w:rFonts w:ascii="Times New Roman" w:eastAsia="Times New Roman" w:hAnsi="Times New Roman" w:cs="Times New Roman"/>
          <w:color w:val="000000"/>
          <w:sz w:val="24"/>
          <w:szCs w:val="24"/>
        </w:rPr>
        <w:t xml:space="preserve">patterns </w:t>
      </w:r>
      <w:r w:rsidRPr="00B77AB3">
        <w:rPr>
          <w:rFonts w:ascii="Times New Roman" w:eastAsia="Times New Roman" w:hAnsi="Times New Roman" w:cs="Times New Roman"/>
          <w:color w:val="000000"/>
          <w:sz w:val="24"/>
          <w:szCs w:val="24"/>
        </w:rPr>
        <w:t>during a disaster scenario. This leads us to our final research question: are changes in fertility associated with changes in migratory behavior?</w:t>
      </w:r>
    </w:p>
    <w:p w:rsidR="00B77AB3" w:rsidRDefault="00B77AB3" w:rsidP="00B77AB3">
      <w:pPr>
        <w:spacing w:after="0" w:line="480" w:lineRule="auto"/>
        <w:rPr>
          <w:rFonts w:ascii="Times New Roman" w:eastAsia="Times New Roman" w:hAnsi="Times New Roman" w:cs="Times New Roman"/>
          <w:color w:val="000000"/>
          <w:sz w:val="24"/>
          <w:szCs w:val="24"/>
        </w:rPr>
      </w:pPr>
    </w:p>
    <w:p w:rsidR="00B77AB3" w:rsidRPr="00B77AB3" w:rsidRDefault="00B77AB3" w:rsidP="00B77AB3">
      <w:pPr>
        <w:spacing w:after="0" w:line="480" w:lineRule="auto"/>
        <w:rPr>
          <w:rFonts w:ascii="Times New Roman" w:eastAsia="Times New Roman" w:hAnsi="Times New Roman" w:cs="Times New Roman"/>
          <w:sz w:val="24"/>
          <w:szCs w:val="24"/>
        </w:rPr>
      </w:pPr>
      <w:r w:rsidRPr="00B77AB3">
        <w:rPr>
          <w:rFonts w:ascii="Times New Roman" w:eastAsia="Times New Roman" w:hAnsi="Times New Roman" w:cs="Times New Roman"/>
          <w:i/>
          <w:iCs/>
          <w:color w:val="000000"/>
          <w:sz w:val="24"/>
          <w:szCs w:val="24"/>
        </w:rPr>
        <w:t>Case Study: Japan after 2011 Disaster</w:t>
      </w:r>
    </w:p>
    <w:p w:rsidR="00B77AB3" w:rsidRDefault="00B77AB3" w:rsidP="00B77AB3">
      <w:pPr>
        <w:spacing w:after="0" w:line="480" w:lineRule="auto"/>
        <w:ind w:firstLine="720"/>
        <w:rPr>
          <w:rFonts w:ascii="Times New Roman" w:eastAsia="Times New Roman" w:hAnsi="Times New Roman" w:cs="Times New Roman"/>
          <w:color w:val="000000"/>
          <w:sz w:val="24"/>
          <w:szCs w:val="24"/>
        </w:rPr>
      </w:pPr>
      <w:r w:rsidRPr="00B77AB3">
        <w:rPr>
          <w:rFonts w:ascii="Times New Roman" w:eastAsia="Times New Roman" w:hAnsi="Times New Roman" w:cs="Times New Roman"/>
          <w:color w:val="000000"/>
          <w:sz w:val="24"/>
          <w:szCs w:val="24"/>
        </w:rPr>
        <w:t>In March 2011, Japan was majorly impacted by a 9.0 magnitude earthquake, tsunami, and nuclear meltdown (</w:t>
      </w:r>
      <w:proofErr w:type="spellStart"/>
      <w:r w:rsidRPr="00B77AB3">
        <w:rPr>
          <w:rFonts w:ascii="Times New Roman" w:eastAsia="Times New Roman" w:hAnsi="Times New Roman" w:cs="Times New Roman"/>
          <w:color w:val="000000"/>
          <w:sz w:val="24"/>
          <w:szCs w:val="24"/>
        </w:rPr>
        <w:t>Dauer</w:t>
      </w:r>
      <w:proofErr w:type="spellEnd"/>
      <w:r w:rsidRPr="00B77AB3">
        <w:rPr>
          <w:rFonts w:ascii="Times New Roman" w:eastAsia="Times New Roman" w:hAnsi="Times New Roman" w:cs="Times New Roman"/>
          <w:color w:val="000000"/>
          <w:sz w:val="24"/>
          <w:szCs w:val="24"/>
        </w:rPr>
        <w:t xml:space="preserve"> et al., 2011). The western coast of the island of Honshu received severe flooding with waves from the tsunami reaching inland up to ten kilometers in areas such as Sendai (in Miyagi) and caused damage along the Fukushima coast to Ibaraki. The Fukushima area was n</w:t>
      </w:r>
      <w:r w:rsidR="008C685F">
        <w:rPr>
          <w:rFonts w:ascii="Times New Roman" w:eastAsia="Times New Roman" w:hAnsi="Times New Roman" w:cs="Times New Roman"/>
          <w:color w:val="000000"/>
          <w:sz w:val="24"/>
          <w:szCs w:val="24"/>
        </w:rPr>
        <w:t xml:space="preserve">ot only impacted by the tsunami, </w:t>
      </w:r>
      <w:r w:rsidRPr="00B77AB3">
        <w:rPr>
          <w:rFonts w:ascii="Times New Roman" w:eastAsia="Times New Roman" w:hAnsi="Times New Roman" w:cs="Times New Roman"/>
          <w:color w:val="000000"/>
          <w:sz w:val="24"/>
          <w:szCs w:val="24"/>
        </w:rPr>
        <w:t xml:space="preserve">but the earthquake and tsunami </w:t>
      </w:r>
      <w:r w:rsidR="008C685F">
        <w:rPr>
          <w:rFonts w:ascii="Times New Roman" w:eastAsia="Times New Roman" w:hAnsi="Times New Roman" w:cs="Times New Roman"/>
          <w:color w:val="000000"/>
          <w:sz w:val="24"/>
          <w:szCs w:val="24"/>
        </w:rPr>
        <w:t xml:space="preserve">also </w:t>
      </w:r>
      <w:r w:rsidRPr="00B77AB3">
        <w:rPr>
          <w:rFonts w:ascii="Times New Roman" w:eastAsia="Times New Roman" w:hAnsi="Times New Roman" w:cs="Times New Roman"/>
          <w:color w:val="000000"/>
          <w:sz w:val="24"/>
          <w:szCs w:val="24"/>
        </w:rPr>
        <w:t xml:space="preserve">caused a nuclear disaster. Evacuation zones were created. </w:t>
      </w:r>
      <w:r w:rsidR="008C685F">
        <w:rPr>
          <w:rFonts w:ascii="Times New Roman" w:eastAsia="Times New Roman" w:hAnsi="Times New Roman" w:cs="Times New Roman"/>
          <w:color w:val="000000"/>
          <w:sz w:val="24"/>
          <w:szCs w:val="24"/>
        </w:rPr>
        <w:t>Figure 1</w:t>
      </w:r>
      <w:r w:rsidRPr="00B77AB3">
        <w:rPr>
          <w:rFonts w:ascii="Times New Roman" w:eastAsia="Times New Roman" w:hAnsi="Times New Roman" w:cs="Times New Roman"/>
          <w:color w:val="000000"/>
          <w:sz w:val="24"/>
          <w:szCs w:val="24"/>
        </w:rPr>
        <w:t xml:space="preserve"> shows the areas that were impacted by the earthquake; Fukushima and Ibaraki are the focus of this case study.</w:t>
      </w:r>
    </w:p>
    <w:p w:rsidR="00B77AB3" w:rsidRDefault="00B77AB3" w:rsidP="00B77AB3">
      <w:pPr>
        <w:spacing w:after="0" w:line="480" w:lineRule="auto"/>
        <w:rPr>
          <w:rFonts w:ascii="Times New Roman" w:eastAsia="Times New Roman" w:hAnsi="Times New Roman" w:cs="Times New Roman"/>
          <w:color w:val="000000"/>
          <w:sz w:val="24"/>
          <w:szCs w:val="24"/>
        </w:rPr>
      </w:pPr>
    </w:p>
    <w:p w:rsidR="00B77AB3" w:rsidRPr="00B77AB3" w:rsidRDefault="00B77AB3" w:rsidP="00B77AB3">
      <w:pPr>
        <w:spacing w:after="0" w:line="480" w:lineRule="auto"/>
        <w:rPr>
          <w:rFonts w:ascii="Times New Roman" w:eastAsia="Times New Roman" w:hAnsi="Times New Roman" w:cs="Times New Roman"/>
          <w:b/>
          <w:sz w:val="24"/>
          <w:szCs w:val="24"/>
        </w:rPr>
      </w:pPr>
      <w:r w:rsidRPr="00B77AB3">
        <w:rPr>
          <w:rFonts w:ascii="Times New Roman" w:eastAsia="Times New Roman" w:hAnsi="Times New Roman" w:cs="Times New Roman"/>
          <w:b/>
          <w:iCs/>
          <w:color w:val="000000"/>
          <w:sz w:val="24"/>
          <w:szCs w:val="24"/>
        </w:rPr>
        <w:t>Data</w:t>
      </w:r>
    </w:p>
    <w:p w:rsidR="00B77AB3" w:rsidRDefault="00B77AB3" w:rsidP="008C685F">
      <w:pPr>
        <w:spacing w:after="0" w:line="480" w:lineRule="auto"/>
        <w:ind w:firstLine="720"/>
        <w:rPr>
          <w:rFonts w:ascii="Times New Roman" w:eastAsia="Times New Roman" w:hAnsi="Times New Roman" w:cs="Times New Roman"/>
          <w:sz w:val="24"/>
          <w:szCs w:val="24"/>
        </w:rPr>
      </w:pPr>
      <w:r w:rsidRPr="00B77AB3">
        <w:rPr>
          <w:rFonts w:ascii="Times New Roman" w:eastAsia="Times New Roman" w:hAnsi="Times New Roman" w:cs="Times New Roman"/>
          <w:color w:val="000000"/>
          <w:sz w:val="24"/>
          <w:szCs w:val="24"/>
        </w:rPr>
        <w:t>For this study, we used Population and Household Survey data from the Japanese Statistics Bureau which is under the Ministry of Internal Affairs and Communications. The fertility and internal migration data is collected annually both before and after 2011 disaster event. The dataset con</w:t>
      </w:r>
      <w:r w:rsidR="008C685F">
        <w:rPr>
          <w:rFonts w:ascii="Times New Roman" w:eastAsia="Times New Roman" w:hAnsi="Times New Roman" w:cs="Times New Roman"/>
          <w:color w:val="000000"/>
          <w:sz w:val="24"/>
          <w:szCs w:val="24"/>
        </w:rPr>
        <w:t xml:space="preserve">tains values for population, </w:t>
      </w:r>
      <w:r w:rsidRPr="00B77AB3">
        <w:rPr>
          <w:rFonts w:ascii="Times New Roman" w:eastAsia="Times New Roman" w:hAnsi="Times New Roman" w:cs="Times New Roman"/>
          <w:color w:val="000000"/>
          <w:sz w:val="24"/>
          <w:szCs w:val="24"/>
        </w:rPr>
        <w:t>fertility</w:t>
      </w:r>
      <w:r w:rsidR="008C685F">
        <w:rPr>
          <w:rFonts w:ascii="Times New Roman" w:eastAsia="Times New Roman" w:hAnsi="Times New Roman" w:cs="Times New Roman"/>
          <w:color w:val="000000"/>
          <w:sz w:val="24"/>
          <w:szCs w:val="24"/>
        </w:rPr>
        <w:t>, and migration</w:t>
      </w:r>
      <w:r w:rsidRPr="00B77AB3">
        <w:rPr>
          <w:rFonts w:ascii="Times New Roman" w:eastAsia="Times New Roman" w:hAnsi="Times New Roman" w:cs="Times New Roman"/>
          <w:color w:val="000000"/>
          <w:sz w:val="24"/>
          <w:szCs w:val="24"/>
        </w:rPr>
        <w:t>.</w:t>
      </w:r>
    </w:p>
    <w:p w:rsidR="00B77AB3" w:rsidRPr="00B77AB3" w:rsidRDefault="00B77AB3" w:rsidP="00B77AB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color w:val="2D3B45"/>
          <w:sz w:val="24"/>
          <w:szCs w:val="24"/>
          <w:shd w:val="clear" w:color="auto" w:fill="FFFFFF"/>
        </w:rPr>
        <w:lastRenderedPageBreak/>
        <w:t>Description of A</w:t>
      </w:r>
      <w:r w:rsidRPr="00B77AB3">
        <w:rPr>
          <w:rFonts w:ascii="Times New Roman" w:eastAsia="Times New Roman" w:hAnsi="Times New Roman" w:cs="Times New Roman"/>
          <w:b/>
          <w:bCs/>
          <w:color w:val="2D3B45"/>
          <w:sz w:val="24"/>
          <w:szCs w:val="24"/>
          <w:shd w:val="clear" w:color="auto" w:fill="FFFFFF"/>
        </w:rPr>
        <w:t>nalysis</w:t>
      </w:r>
    </w:p>
    <w:p w:rsidR="00B77AB3" w:rsidRDefault="00B77AB3" w:rsidP="00B82729">
      <w:pPr>
        <w:spacing w:after="0" w:line="480" w:lineRule="auto"/>
        <w:ind w:firstLine="720"/>
        <w:rPr>
          <w:rFonts w:ascii="Times New Roman" w:eastAsia="Times New Roman" w:hAnsi="Times New Roman" w:cs="Times New Roman"/>
          <w:color w:val="000000"/>
          <w:sz w:val="24"/>
          <w:szCs w:val="24"/>
        </w:rPr>
      </w:pPr>
      <w:r w:rsidRPr="00B77AB3">
        <w:rPr>
          <w:rFonts w:ascii="Times New Roman" w:eastAsia="Times New Roman" w:hAnsi="Times New Roman" w:cs="Times New Roman"/>
          <w:color w:val="000000"/>
          <w:sz w:val="24"/>
          <w:szCs w:val="24"/>
          <w:u w:val="single"/>
        </w:rPr>
        <w:t>Changes in Fertility:</w:t>
      </w:r>
      <w:r>
        <w:rPr>
          <w:rFonts w:ascii="Times New Roman" w:eastAsia="Times New Roman" w:hAnsi="Times New Roman" w:cs="Times New Roman"/>
          <w:color w:val="000000"/>
          <w:sz w:val="24"/>
          <w:szCs w:val="24"/>
        </w:rPr>
        <w:t xml:space="preserve"> </w:t>
      </w:r>
      <w:r w:rsidRPr="00B77AB3">
        <w:rPr>
          <w:rFonts w:ascii="Times New Roman" w:eastAsia="Times New Roman" w:hAnsi="Times New Roman" w:cs="Times New Roman"/>
          <w:color w:val="000000"/>
          <w:sz w:val="24"/>
          <w:szCs w:val="24"/>
        </w:rPr>
        <w:t xml:space="preserve">The </w:t>
      </w:r>
      <w:r w:rsidR="008C685F">
        <w:rPr>
          <w:rFonts w:ascii="Times New Roman" w:eastAsia="Times New Roman" w:hAnsi="Times New Roman" w:cs="Times New Roman"/>
          <w:color w:val="000000"/>
          <w:sz w:val="24"/>
          <w:szCs w:val="24"/>
        </w:rPr>
        <w:t>maps in Figure 2</w:t>
      </w:r>
      <w:r w:rsidRPr="00B77AB3">
        <w:rPr>
          <w:rFonts w:ascii="Times New Roman" w:eastAsia="Times New Roman" w:hAnsi="Times New Roman" w:cs="Times New Roman"/>
          <w:color w:val="000000"/>
          <w:sz w:val="24"/>
          <w:szCs w:val="24"/>
        </w:rPr>
        <w:t xml:space="preserve"> show the total fertility rates (TFR) by prefecture in Japan from 2010 to 2013. The TFR can be understood as a synthetic cohort measure of fertility. In other words, the TFR tells us how many children a hypothetical woman would have if she experienced all of the age-specific fertility rates for a single year</w:t>
      </w:r>
      <w:r w:rsidR="008C685F">
        <w:rPr>
          <w:rFonts w:ascii="Times New Roman" w:eastAsia="Times New Roman" w:hAnsi="Times New Roman" w:cs="Times New Roman"/>
          <w:color w:val="000000"/>
          <w:sz w:val="24"/>
          <w:szCs w:val="24"/>
        </w:rPr>
        <w:t xml:space="preserve"> of interest</w:t>
      </w:r>
      <w:r w:rsidRPr="00B77AB3">
        <w:rPr>
          <w:rFonts w:ascii="Times New Roman" w:eastAsia="Times New Roman" w:hAnsi="Times New Roman" w:cs="Times New Roman"/>
          <w:color w:val="000000"/>
          <w:sz w:val="24"/>
          <w:szCs w:val="24"/>
        </w:rPr>
        <w:t>. The rate is ca</w:t>
      </w:r>
      <w:r>
        <w:rPr>
          <w:rFonts w:ascii="Times New Roman" w:eastAsia="Times New Roman" w:hAnsi="Times New Roman" w:cs="Times New Roman"/>
          <w:color w:val="000000"/>
          <w:sz w:val="24"/>
          <w:szCs w:val="24"/>
        </w:rPr>
        <w:t xml:space="preserve">lculated by summing all of the </w:t>
      </w:r>
      <w:r w:rsidRPr="00B77AB3">
        <w:rPr>
          <w:rFonts w:ascii="Times New Roman" w:eastAsia="Times New Roman" w:hAnsi="Times New Roman" w:cs="Times New Roman"/>
          <w:color w:val="000000"/>
          <w:sz w:val="24"/>
          <w:szCs w:val="24"/>
        </w:rPr>
        <w:t xml:space="preserve">age-specific fertility rates </w:t>
      </w:r>
      <w:r w:rsidR="008C685F">
        <w:rPr>
          <w:rFonts w:ascii="Times New Roman" w:eastAsia="Times New Roman" w:hAnsi="Times New Roman" w:cs="Times New Roman"/>
          <w:color w:val="000000"/>
          <w:sz w:val="24"/>
          <w:szCs w:val="24"/>
        </w:rPr>
        <w:t>and dividing this value by 1000 and is then</w:t>
      </w:r>
      <w:r w:rsidRPr="00B77AB3">
        <w:rPr>
          <w:rFonts w:ascii="Times New Roman" w:eastAsia="Times New Roman" w:hAnsi="Times New Roman" w:cs="Times New Roman"/>
          <w:color w:val="000000"/>
          <w:sz w:val="24"/>
          <w:szCs w:val="24"/>
        </w:rPr>
        <w:t xml:space="preserve"> interpreted as the average number of children expected to be born to a woman who experienced these age-specific rates </w:t>
      </w:r>
      <w:r w:rsidR="008C685F">
        <w:rPr>
          <w:rFonts w:ascii="Times New Roman" w:eastAsia="Times New Roman" w:hAnsi="Times New Roman" w:cs="Times New Roman"/>
          <w:color w:val="000000"/>
          <w:sz w:val="24"/>
          <w:szCs w:val="24"/>
        </w:rPr>
        <w:t xml:space="preserve">throughout her entire reproductive life </w:t>
      </w:r>
      <w:r w:rsidRPr="00B77AB3">
        <w:rPr>
          <w:rFonts w:ascii="Times New Roman" w:eastAsia="Times New Roman" w:hAnsi="Times New Roman" w:cs="Times New Roman"/>
          <w:color w:val="000000"/>
          <w:sz w:val="24"/>
          <w:szCs w:val="24"/>
        </w:rPr>
        <w:t>(Rowland 2003).</w:t>
      </w:r>
    </w:p>
    <w:p w:rsidR="00B77AB3" w:rsidRDefault="00B77AB3" w:rsidP="00B77AB3">
      <w:pPr>
        <w:spacing w:after="0" w:line="480" w:lineRule="auto"/>
        <w:ind w:firstLine="720"/>
        <w:rPr>
          <w:rFonts w:ascii="Times New Roman" w:eastAsia="Times New Roman" w:hAnsi="Times New Roman" w:cs="Times New Roman"/>
          <w:color w:val="000000"/>
          <w:sz w:val="24"/>
          <w:szCs w:val="24"/>
        </w:rPr>
      </w:pPr>
      <w:r w:rsidRPr="00B77AB3">
        <w:rPr>
          <w:rFonts w:ascii="Times New Roman" w:eastAsia="Times New Roman" w:hAnsi="Times New Roman" w:cs="Times New Roman"/>
          <w:color w:val="000000"/>
          <w:sz w:val="24"/>
          <w:szCs w:val="24"/>
        </w:rPr>
        <w:t>Spatial analysis is used to address our first research question on whether the total fertility rate is affected by distance from disaster. This case study uses sub-national leve</w:t>
      </w:r>
      <w:r>
        <w:rPr>
          <w:rFonts w:ascii="Times New Roman" w:eastAsia="Times New Roman" w:hAnsi="Times New Roman" w:cs="Times New Roman"/>
          <w:color w:val="000000"/>
          <w:sz w:val="24"/>
          <w:szCs w:val="24"/>
        </w:rPr>
        <w:t xml:space="preserve">l data of fertility rates to </w:t>
      </w:r>
      <w:r w:rsidRPr="00B77AB3">
        <w:rPr>
          <w:rFonts w:ascii="Times New Roman" w:eastAsia="Times New Roman" w:hAnsi="Times New Roman" w:cs="Times New Roman"/>
          <w:color w:val="000000"/>
          <w:sz w:val="24"/>
          <w:szCs w:val="24"/>
        </w:rPr>
        <w:t>gain an understanding of the underlying spatial distribution. These techniques used R with spatial packages to create maps of Japan by administrative area over time. The figures show the sub-national level variations in health data and temporal changes by displaying maps from different survey times.</w:t>
      </w:r>
    </w:p>
    <w:p w:rsidR="00B77AB3" w:rsidRPr="00B77AB3" w:rsidRDefault="00B77AB3" w:rsidP="00B82729">
      <w:pPr>
        <w:pStyle w:val="NormalWeb"/>
        <w:spacing w:before="0" w:beforeAutospacing="0" w:after="0" w:afterAutospacing="0" w:line="480" w:lineRule="auto"/>
        <w:ind w:firstLine="720"/>
      </w:pPr>
      <w:r w:rsidRPr="00B77AB3">
        <w:rPr>
          <w:color w:val="000000"/>
          <w:u w:val="single"/>
        </w:rPr>
        <w:t>Changes in Migration:</w:t>
      </w:r>
      <w:r>
        <w:rPr>
          <w:color w:val="000000"/>
          <w:u w:val="single"/>
        </w:rPr>
        <w:t xml:space="preserve"> </w:t>
      </w:r>
      <w:r w:rsidRPr="00B77AB3">
        <w:rPr>
          <w:color w:val="000000"/>
        </w:rPr>
        <w:t>To test our research questions regarding migration, we employ techniques from social network analysis. Migration flows can be modeled as a network rather intuitively. The nodes, or vertices, represent geographic areas where people live and ties represent the movement of migrants. Ties are both directed and valued. The direction denotes which geographic area is the sending community and which is the receiving community and the value indicates the number of migrants that moved along each path. For the current analysis, we consider data on the flow of migrants in Japan between each of</w:t>
      </w:r>
      <w:r w:rsidR="00672C1F">
        <w:rPr>
          <w:color w:val="000000"/>
        </w:rPr>
        <w:t xml:space="preserve"> the country’s 47 prefectures. While m</w:t>
      </w:r>
      <w:r w:rsidRPr="00B77AB3">
        <w:rPr>
          <w:color w:val="000000"/>
        </w:rPr>
        <w:t xml:space="preserve">igration is only beginning to be modeled as a </w:t>
      </w:r>
      <w:r w:rsidR="00672C1F">
        <w:rPr>
          <w:color w:val="000000"/>
        </w:rPr>
        <w:t>network phenomenon (e.g. …),</w:t>
      </w:r>
      <w:r w:rsidRPr="00B77AB3">
        <w:rPr>
          <w:color w:val="000000"/>
        </w:rPr>
        <w:t xml:space="preserve"> this is a </w:t>
      </w:r>
      <w:r w:rsidRPr="00B77AB3">
        <w:rPr>
          <w:color w:val="000000"/>
        </w:rPr>
        <w:lastRenderedPageBreak/>
        <w:t>promising path for future research since it provides a novel perspective on the dynamics of migration flows.</w:t>
      </w:r>
    </w:p>
    <w:p w:rsidR="00B77AB3" w:rsidRPr="00B77AB3" w:rsidRDefault="00B77AB3" w:rsidP="00B77AB3">
      <w:pPr>
        <w:spacing w:after="0" w:line="480" w:lineRule="auto"/>
        <w:ind w:firstLine="720"/>
        <w:rPr>
          <w:rFonts w:ascii="Times New Roman" w:eastAsia="Times New Roman" w:hAnsi="Times New Roman" w:cs="Times New Roman"/>
          <w:sz w:val="24"/>
          <w:szCs w:val="24"/>
        </w:rPr>
      </w:pPr>
      <w:r w:rsidRPr="00B77AB3">
        <w:rPr>
          <w:rFonts w:ascii="Times New Roman" w:eastAsia="Times New Roman" w:hAnsi="Times New Roman" w:cs="Times New Roman"/>
          <w:color w:val="000000"/>
          <w:sz w:val="24"/>
          <w:szCs w:val="24"/>
        </w:rPr>
        <w:t xml:space="preserve">We first consider several descriptive measures of node centrality in Japan’s migration network. Specifically, we calculate the indegree, outdegree, and </w:t>
      </w:r>
      <w:proofErr w:type="spellStart"/>
      <w:r w:rsidRPr="00B77AB3">
        <w:rPr>
          <w:rFonts w:ascii="Times New Roman" w:eastAsia="Times New Roman" w:hAnsi="Times New Roman" w:cs="Times New Roman"/>
          <w:color w:val="000000"/>
          <w:sz w:val="24"/>
          <w:szCs w:val="24"/>
        </w:rPr>
        <w:t>betweenness</w:t>
      </w:r>
      <w:proofErr w:type="spellEnd"/>
      <w:r w:rsidRPr="00B77AB3">
        <w:rPr>
          <w:rFonts w:ascii="Times New Roman" w:eastAsia="Times New Roman" w:hAnsi="Times New Roman" w:cs="Times New Roman"/>
          <w:color w:val="000000"/>
          <w:sz w:val="24"/>
          <w:szCs w:val="24"/>
        </w:rPr>
        <w:t xml:space="preserve"> for each prefecture in the years immediately preceding and </w:t>
      </w:r>
      <w:r w:rsidR="00672C1F" w:rsidRPr="00B77AB3">
        <w:rPr>
          <w:rFonts w:ascii="Times New Roman" w:eastAsia="Times New Roman" w:hAnsi="Times New Roman" w:cs="Times New Roman"/>
          <w:color w:val="000000"/>
          <w:sz w:val="24"/>
          <w:szCs w:val="24"/>
        </w:rPr>
        <w:t>following the</w:t>
      </w:r>
      <w:r w:rsidRPr="00B77AB3">
        <w:rPr>
          <w:rFonts w:ascii="Times New Roman" w:eastAsia="Times New Roman" w:hAnsi="Times New Roman" w:cs="Times New Roman"/>
          <w:color w:val="000000"/>
          <w:sz w:val="24"/>
          <w:szCs w:val="24"/>
        </w:rPr>
        <w:t xml:space="preserve"> disaster. For a valued network, the indegree of each node is calculated by summing each column in the origin-destination matrix (Wasserman and Faust 1994). In other words, each prefecture’s indegree represe</w:t>
      </w:r>
      <w:r w:rsidR="00672C1F">
        <w:rPr>
          <w:rFonts w:ascii="Times New Roman" w:eastAsia="Times New Roman" w:hAnsi="Times New Roman" w:cs="Times New Roman"/>
          <w:color w:val="000000"/>
          <w:sz w:val="24"/>
          <w:szCs w:val="24"/>
        </w:rPr>
        <w:t xml:space="preserve">nts the number of migrants that the </w:t>
      </w:r>
      <w:r w:rsidRPr="00B77AB3">
        <w:rPr>
          <w:rFonts w:ascii="Times New Roman" w:eastAsia="Times New Roman" w:hAnsi="Times New Roman" w:cs="Times New Roman"/>
          <w:color w:val="000000"/>
          <w:sz w:val="24"/>
          <w:szCs w:val="24"/>
        </w:rPr>
        <w:t xml:space="preserve">prefecture received in a given year. Higher number indicate that they received more migrants and </w:t>
      </w:r>
      <w:r w:rsidR="00672C1F">
        <w:rPr>
          <w:rFonts w:ascii="Times New Roman" w:eastAsia="Times New Roman" w:hAnsi="Times New Roman" w:cs="Times New Roman"/>
          <w:color w:val="000000"/>
          <w:sz w:val="24"/>
          <w:szCs w:val="24"/>
        </w:rPr>
        <w:t>are thus,</w:t>
      </w:r>
      <w:r w:rsidRPr="00B77AB3">
        <w:rPr>
          <w:rFonts w:ascii="Times New Roman" w:eastAsia="Times New Roman" w:hAnsi="Times New Roman" w:cs="Times New Roman"/>
          <w:color w:val="000000"/>
          <w:sz w:val="24"/>
          <w:szCs w:val="24"/>
        </w:rPr>
        <w:t xml:space="preserve"> more popular migration destination. Similarly, we calculate the outdegree of each prefecture by summing each row of the origin-destination matrix (Wasserman and Faust 1994). The outdegree for each prefecture is equivalent to the number of migrants who moved from the prefecture of interest to another prefecture in Japan. Higher values indicate that the prefecture sends more internal migrants. Finally, </w:t>
      </w:r>
      <w:proofErr w:type="spellStart"/>
      <w:r w:rsidRPr="00B77AB3">
        <w:rPr>
          <w:rFonts w:ascii="Times New Roman" w:eastAsia="Times New Roman" w:hAnsi="Times New Roman" w:cs="Times New Roman"/>
          <w:color w:val="000000"/>
          <w:sz w:val="24"/>
          <w:szCs w:val="24"/>
        </w:rPr>
        <w:t>betweenness</w:t>
      </w:r>
      <w:proofErr w:type="spellEnd"/>
      <w:r w:rsidRPr="00B77AB3">
        <w:rPr>
          <w:rFonts w:ascii="Times New Roman" w:eastAsia="Times New Roman" w:hAnsi="Times New Roman" w:cs="Times New Roman"/>
          <w:color w:val="000000"/>
          <w:sz w:val="24"/>
          <w:szCs w:val="24"/>
        </w:rPr>
        <w:t xml:space="preserve"> can be thought of as a measure of how well each node connects disparate parts of the network. Nodes with higher </w:t>
      </w:r>
      <w:proofErr w:type="spellStart"/>
      <w:r w:rsidRPr="00B77AB3">
        <w:rPr>
          <w:rFonts w:ascii="Times New Roman" w:eastAsia="Times New Roman" w:hAnsi="Times New Roman" w:cs="Times New Roman"/>
          <w:color w:val="000000"/>
          <w:sz w:val="24"/>
          <w:szCs w:val="24"/>
        </w:rPr>
        <w:t>betweenness</w:t>
      </w:r>
      <w:proofErr w:type="spellEnd"/>
      <w:r w:rsidRPr="00B77AB3">
        <w:rPr>
          <w:rFonts w:ascii="Times New Roman" w:eastAsia="Times New Roman" w:hAnsi="Times New Roman" w:cs="Times New Roman"/>
          <w:color w:val="000000"/>
          <w:sz w:val="24"/>
          <w:szCs w:val="24"/>
        </w:rPr>
        <w:t xml:space="preserve"> scores play an important ro</w:t>
      </w:r>
      <w:r w:rsidR="00672C1F">
        <w:rPr>
          <w:rFonts w:ascii="Times New Roman" w:eastAsia="Times New Roman" w:hAnsi="Times New Roman" w:cs="Times New Roman"/>
          <w:color w:val="000000"/>
          <w:sz w:val="24"/>
          <w:szCs w:val="24"/>
        </w:rPr>
        <w:t xml:space="preserve">le as “bridges” in the network </w:t>
      </w:r>
      <w:r w:rsidR="00672C1F" w:rsidRPr="00B77AB3">
        <w:rPr>
          <w:rFonts w:ascii="Times New Roman" w:eastAsia="Times New Roman" w:hAnsi="Times New Roman" w:cs="Times New Roman"/>
          <w:color w:val="000000"/>
          <w:sz w:val="24"/>
          <w:szCs w:val="24"/>
        </w:rPr>
        <w:t xml:space="preserve">(Wasserman and Faust 1994). </w:t>
      </w:r>
      <w:r w:rsidRPr="00B77AB3">
        <w:rPr>
          <w:rFonts w:ascii="Times New Roman" w:eastAsia="Times New Roman" w:hAnsi="Times New Roman" w:cs="Times New Roman"/>
          <w:color w:val="000000"/>
          <w:sz w:val="24"/>
          <w:szCs w:val="24"/>
        </w:rPr>
        <w:t xml:space="preserve">In the context of migration, high </w:t>
      </w:r>
      <w:proofErr w:type="spellStart"/>
      <w:r w:rsidRPr="00B77AB3">
        <w:rPr>
          <w:rFonts w:ascii="Times New Roman" w:eastAsia="Times New Roman" w:hAnsi="Times New Roman" w:cs="Times New Roman"/>
          <w:color w:val="000000"/>
          <w:sz w:val="24"/>
          <w:szCs w:val="24"/>
        </w:rPr>
        <w:t>betweenness</w:t>
      </w:r>
      <w:proofErr w:type="spellEnd"/>
      <w:r w:rsidRPr="00B77AB3">
        <w:rPr>
          <w:rFonts w:ascii="Times New Roman" w:eastAsia="Times New Roman" w:hAnsi="Times New Roman" w:cs="Times New Roman"/>
          <w:color w:val="000000"/>
          <w:sz w:val="24"/>
          <w:szCs w:val="24"/>
        </w:rPr>
        <w:t xml:space="preserve"> nodes could be substantively interesting because they connect areas that would otherwise have little contact. Migrants moving in and out of these areas help to better connect the network by facilitating the flow of people, ideas, and goods. </w:t>
      </w:r>
    </w:p>
    <w:p w:rsidR="00B77AB3" w:rsidRPr="00B77AB3" w:rsidRDefault="00B77AB3" w:rsidP="00B77AB3">
      <w:pPr>
        <w:spacing w:after="0" w:line="480" w:lineRule="auto"/>
        <w:ind w:firstLine="720"/>
        <w:rPr>
          <w:rFonts w:ascii="Times New Roman" w:eastAsia="Times New Roman" w:hAnsi="Times New Roman" w:cs="Times New Roman"/>
          <w:sz w:val="24"/>
          <w:szCs w:val="24"/>
        </w:rPr>
      </w:pPr>
      <w:r w:rsidRPr="00B77AB3">
        <w:rPr>
          <w:rFonts w:ascii="Times New Roman" w:eastAsia="Times New Roman" w:hAnsi="Times New Roman" w:cs="Times New Roman"/>
          <w:color w:val="000000"/>
          <w:sz w:val="24"/>
          <w:szCs w:val="24"/>
        </w:rPr>
        <w:t>Comparing the descriptive centrality measures for each prefecture from several years both before and after the 2011 disaster helps us begin to understand how migration flow patt</w:t>
      </w:r>
      <w:r w:rsidR="00672C1F">
        <w:rPr>
          <w:rFonts w:ascii="Times New Roman" w:eastAsia="Times New Roman" w:hAnsi="Times New Roman" w:cs="Times New Roman"/>
          <w:color w:val="000000"/>
          <w:sz w:val="24"/>
          <w:szCs w:val="24"/>
        </w:rPr>
        <w:t>erns were shaped by the mortality shock</w:t>
      </w:r>
      <w:r w:rsidRPr="00B77AB3">
        <w:rPr>
          <w:rFonts w:ascii="Times New Roman" w:eastAsia="Times New Roman" w:hAnsi="Times New Roman" w:cs="Times New Roman"/>
          <w:color w:val="000000"/>
          <w:sz w:val="24"/>
          <w:szCs w:val="24"/>
        </w:rPr>
        <w:t xml:space="preserve">. However, as an effort to better address our research questions, we also perform statistical network analyses on the Japanese migration networks. We </w:t>
      </w:r>
      <w:r w:rsidRPr="00B77AB3">
        <w:rPr>
          <w:rFonts w:ascii="Times New Roman" w:eastAsia="Times New Roman" w:hAnsi="Times New Roman" w:cs="Times New Roman"/>
          <w:color w:val="000000"/>
          <w:sz w:val="24"/>
          <w:szCs w:val="24"/>
        </w:rPr>
        <w:lastRenderedPageBreak/>
        <w:t xml:space="preserve">implement generalized exponential random graph models (GERGMs) to test how first-hand experience with the disaster related to changes in migration flows and whether changes in migration flows were significantly associated with changes in fertility rates at the level of the prefecture. GERGMs expand upon traditional exponential graph models (ERGMs) by allowing for the analysis of valued </w:t>
      </w:r>
      <w:r w:rsidR="00672C1F">
        <w:rPr>
          <w:rFonts w:ascii="Times New Roman" w:eastAsia="Times New Roman" w:hAnsi="Times New Roman" w:cs="Times New Roman"/>
          <w:color w:val="000000"/>
          <w:sz w:val="24"/>
          <w:szCs w:val="24"/>
        </w:rPr>
        <w:t>edge</w:t>
      </w:r>
      <w:r w:rsidRPr="00B77AB3">
        <w:rPr>
          <w:rFonts w:ascii="Times New Roman" w:eastAsia="Times New Roman" w:hAnsi="Times New Roman" w:cs="Times New Roman"/>
          <w:color w:val="000000"/>
          <w:sz w:val="24"/>
          <w:szCs w:val="24"/>
        </w:rPr>
        <w:t xml:space="preserve"> data (</w:t>
      </w:r>
      <w:proofErr w:type="spellStart"/>
      <w:r w:rsidRPr="00B77AB3">
        <w:rPr>
          <w:rFonts w:ascii="Times New Roman" w:eastAsia="Times New Roman" w:hAnsi="Times New Roman" w:cs="Times New Roman"/>
          <w:color w:val="000000"/>
          <w:sz w:val="24"/>
          <w:szCs w:val="24"/>
        </w:rPr>
        <w:t>Desmarais</w:t>
      </w:r>
      <w:proofErr w:type="spellEnd"/>
      <w:r w:rsidRPr="00B77AB3">
        <w:rPr>
          <w:rFonts w:ascii="Times New Roman" w:eastAsia="Times New Roman" w:hAnsi="Times New Roman" w:cs="Times New Roman"/>
          <w:color w:val="000000"/>
          <w:sz w:val="24"/>
          <w:szCs w:val="24"/>
        </w:rPr>
        <w:t xml:space="preserve"> and Cranmer 2012). Traditional ERGMs can only analyze networks with binary t</w:t>
      </w:r>
      <w:r w:rsidR="00672C1F">
        <w:rPr>
          <w:rFonts w:ascii="Times New Roman" w:eastAsia="Times New Roman" w:hAnsi="Times New Roman" w:cs="Times New Roman"/>
          <w:color w:val="000000"/>
          <w:sz w:val="24"/>
          <w:szCs w:val="24"/>
        </w:rPr>
        <w:t xml:space="preserve">ies (Robins et al. 2007). Yet, by </w:t>
      </w:r>
      <w:r w:rsidRPr="00B77AB3">
        <w:rPr>
          <w:rFonts w:ascii="Times New Roman" w:eastAsia="Times New Roman" w:hAnsi="Times New Roman" w:cs="Times New Roman"/>
          <w:color w:val="000000"/>
          <w:sz w:val="24"/>
          <w:szCs w:val="24"/>
        </w:rPr>
        <w:t xml:space="preserve">binarizing immigration network data (e.g. by assigning those ties with values greater than the mean a value of 1 and 0, otherwise), we lose a great deal of detail from our analyses. </w:t>
      </w:r>
      <w:r w:rsidR="00672C1F">
        <w:rPr>
          <w:rFonts w:ascii="Times New Roman" w:eastAsia="Times New Roman" w:hAnsi="Times New Roman" w:cs="Times New Roman"/>
          <w:color w:val="000000"/>
          <w:sz w:val="24"/>
          <w:szCs w:val="24"/>
        </w:rPr>
        <w:t>Because of this</w:t>
      </w:r>
      <w:r w:rsidRPr="00B77AB3">
        <w:rPr>
          <w:rFonts w:ascii="Times New Roman" w:eastAsia="Times New Roman" w:hAnsi="Times New Roman" w:cs="Times New Roman"/>
          <w:color w:val="000000"/>
          <w:sz w:val="24"/>
          <w:szCs w:val="24"/>
        </w:rPr>
        <w:t xml:space="preserve">, we use GERGMs to </w:t>
      </w:r>
      <w:proofErr w:type="spellStart"/>
      <w:r w:rsidR="00672C1F">
        <w:rPr>
          <w:rFonts w:ascii="Times New Roman" w:eastAsia="Times New Roman" w:hAnsi="Times New Roman" w:cs="Times New Roman"/>
          <w:color w:val="000000"/>
          <w:sz w:val="24"/>
          <w:szCs w:val="24"/>
        </w:rPr>
        <w:t>model</w:t>
      </w:r>
      <w:r w:rsidRPr="00B77AB3">
        <w:rPr>
          <w:rFonts w:ascii="Times New Roman" w:eastAsia="Times New Roman" w:hAnsi="Times New Roman" w:cs="Times New Roman"/>
          <w:color w:val="000000"/>
          <w:sz w:val="24"/>
          <w:szCs w:val="24"/>
        </w:rPr>
        <w:t>the</w:t>
      </w:r>
      <w:proofErr w:type="spellEnd"/>
      <w:r w:rsidRPr="00B77AB3">
        <w:rPr>
          <w:rFonts w:ascii="Times New Roman" w:eastAsia="Times New Roman" w:hAnsi="Times New Roman" w:cs="Times New Roman"/>
          <w:color w:val="000000"/>
          <w:sz w:val="24"/>
          <w:szCs w:val="24"/>
        </w:rPr>
        <w:t xml:space="preserve"> change in migration flow patterns from 2010 to 2011 and from 2010 to 2012. </w:t>
      </w:r>
    </w:p>
    <w:p w:rsidR="00B77AB3" w:rsidRPr="00B77AB3" w:rsidRDefault="00B77AB3" w:rsidP="00B77AB3">
      <w:pPr>
        <w:spacing w:after="0" w:line="480" w:lineRule="auto"/>
        <w:ind w:firstLine="720"/>
        <w:rPr>
          <w:rFonts w:ascii="Times New Roman" w:eastAsia="Times New Roman" w:hAnsi="Times New Roman" w:cs="Times New Roman"/>
          <w:sz w:val="24"/>
          <w:szCs w:val="24"/>
        </w:rPr>
      </w:pPr>
      <w:r w:rsidRPr="00B77AB3">
        <w:rPr>
          <w:rFonts w:ascii="Times New Roman" w:eastAsia="Times New Roman" w:hAnsi="Times New Roman" w:cs="Times New Roman"/>
          <w:color w:val="000000"/>
          <w:sz w:val="24"/>
          <w:szCs w:val="24"/>
        </w:rPr>
        <w:t>ERGMs employ a statistical analysis that compares the patterns observed in an actual network to what would be expected by random chance by considering all of the possible permutations of the network under the given statistic</w:t>
      </w:r>
      <w:r w:rsidR="00672C1F">
        <w:rPr>
          <w:rFonts w:ascii="Times New Roman" w:eastAsia="Times New Roman" w:hAnsi="Times New Roman" w:cs="Times New Roman"/>
          <w:color w:val="000000"/>
          <w:sz w:val="24"/>
          <w:szCs w:val="24"/>
        </w:rPr>
        <w:t>s</w:t>
      </w:r>
      <w:r w:rsidRPr="00B77AB3">
        <w:rPr>
          <w:rFonts w:ascii="Times New Roman" w:eastAsia="Times New Roman" w:hAnsi="Times New Roman" w:cs="Times New Roman"/>
          <w:color w:val="000000"/>
          <w:sz w:val="24"/>
          <w:szCs w:val="24"/>
        </w:rPr>
        <w:t>. Through making this comparison, ERGMs can determine whether the network processes observed in an actual network are statistically significantly different than what would be expected to occur by random chance (Robins et al. 2007).  GERGMs follow a similar procedure, however they instead rely on the creation of joint continuous distributions in calculating these estimates (</w:t>
      </w:r>
      <w:proofErr w:type="spellStart"/>
      <w:r w:rsidRPr="00B77AB3">
        <w:rPr>
          <w:rFonts w:ascii="Times New Roman" w:eastAsia="Times New Roman" w:hAnsi="Times New Roman" w:cs="Times New Roman"/>
          <w:color w:val="000000"/>
          <w:sz w:val="24"/>
          <w:szCs w:val="24"/>
        </w:rPr>
        <w:t>Desmarais</w:t>
      </w:r>
      <w:proofErr w:type="spellEnd"/>
      <w:r w:rsidRPr="00B77AB3">
        <w:rPr>
          <w:rFonts w:ascii="Times New Roman" w:eastAsia="Times New Roman" w:hAnsi="Times New Roman" w:cs="Times New Roman"/>
          <w:color w:val="000000"/>
          <w:sz w:val="24"/>
          <w:szCs w:val="24"/>
        </w:rPr>
        <w:t xml:space="preserve"> and Cranmer 2012). There are two important benefits in using GERGMs to analyze network data as opposed to more traditional statistical methods (e.g. OLS regression). First, GERGMs are able to account for the interdependent nature of network data. Unlike random survey data, nodes in a network tend to be highly dependent upon one another (Wasserman and Faust 1994). This dependency is also apparent in migration networks. For instance, every migrant that travels from Fukushima to Tokyo is one fewer potential migrant that can travel from Fukushima to Kyoto. Another benefit of GERGMs is that they allow one to control for endogenous structural processes. Such </w:t>
      </w:r>
      <w:r w:rsidRPr="00B77AB3">
        <w:rPr>
          <w:rFonts w:ascii="Times New Roman" w:eastAsia="Times New Roman" w:hAnsi="Times New Roman" w:cs="Times New Roman"/>
          <w:color w:val="000000"/>
          <w:sz w:val="24"/>
          <w:szCs w:val="24"/>
        </w:rPr>
        <w:lastRenderedPageBreak/>
        <w:t xml:space="preserve">processes include phenomena like the tendency for network ties to be reciprocated and transitive. Failing to control for these endogenous processes has been shown to bias covariate estimates by making them artificially high (Robins et al. 2007). </w:t>
      </w:r>
    </w:p>
    <w:p w:rsidR="00B77AB3" w:rsidRPr="00B77AB3" w:rsidRDefault="00B77AB3" w:rsidP="00B77AB3">
      <w:pPr>
        <w:spacing w:after="0" w:line="480" w:lineRule="auto"/>
        <w:ind w:firstLine="720"/>
        <w:rPr>
          <w:rFonts w:ascii="Times New Roman" w:eastAsia="Times New Roman" w:hAnsi="Times New Roman" w:cs="Times New Roman"/>
          <w:sz w:val="24"/>
          <w:szCs w:val="24"/>
        </w:rPr>
      </w:pPr>
      <w:r w:rsidRPr="00B77AB3">
        <w:rPr>
          <w:rFonts w:ascii="Times New Roman" w:eastAsia="Times New Roman" w:hAnsi="Times New Roman" w:cs="Times New Roman"/>
          <w:color w:val="000000"/>
          <w:sz w:val="24"/>
          <w:szCs w:val="24"/>
        </w:rPr>
        <w:t xml:space="preserve">In our GERGMs we include parameters to test for both endogenous structural processes and the effect of exogenous covariates. Two parameters were included to account for structural processes. First, the </w:t>
      </w:r>
      <w:r w:rsidRPr="00B77AB3">
        <w:rPr>
          <w:rFonts w:ascii="Times New Roman" w:eastAsia="Times New Roman" w:hAnsi="Times New Roman" w:cs="Times New Roman"/>
          <w:i/>
          <w:iCs/>
          <w:color w:val="000000"/>
          <w:sz w:val="24"/>
          <w:szCs w:val="24"/>
        </w:rPr>
        <w:t xml:space="preserve">transitive triads </w:t>
      </w:r>
      <w:r w:rsidRPr="00B77AB3">
        <w:rPr>
          <w:rFonts w:ascii="Times New Roman" w:eastAsia="Times New Roman" w:hAnsi="Times New Roman" w:cs="Times New Roman"/>
          <w:color w:val="000000"/>
          <w:sz w:val="24"/>
          <w:szCs w:val="24"/>
        </w:rPr>
        <w:t xml:space="preserve">parameter is included to account for whether there is a greater tendency towards transitive closure in the network. If this parameter is positive it suggests that if prefecture </w:t>
      </w:r>
      <w:proofErr w:type="gramStart"/>
      <w:r w:rsidRPr="00B77AB3">
        <w:rPr>
          <w:rFonts w:ascii="Times New Roman" w:eastAsia="Times New Roman" w:hAnsi="Times New Roman" w:cs="Times New Roman"/>
          <w:i/>
          <w:iCs/>
          <w:color w:val="000000"/>
          <w:sz w:val="24"/>
          <w:szCs w:val="24"/>
        </w:rPr>
        <w:t>a</w:t>
      </w:r>
      <w:r w:rsidRPr="00B77AB3">
        <w:rPr>
          <w:rFonts w:ascii="Times New Roman" w:eastAsia="Times New Roman" w:hAnsi="Times New Roman" w:cs="Times New Roman"/>
          <w:color w:val="000000"/>
          <w:sz w:val="24"/>
          <w:szCs w:val="24"/>
        </w:rPr>
        <w:t xml:space="preserve"> sends migrants</w:t>
      </w:r>
      <w:proofErr w:type="gramEnd"/>
      <w:r w:rsidRPr="00B77AB3">
        <w:rPr>
          <w:rFonts w:ascii="Times New Roman" w:eastAsia="Times New Roman" w:hAnsi="Times New Roman" w:cs="Times New Roman"/>
          <w:color w:val="000000"/>
          <w:sz w:val="24"/>
          <w:szCs w:val="24"/>
        </w:rPr>
        <w:t xml:space="preserve"> to prefecture </w:t>
      </w:r>
      <w:r w:rsidRPr="00B77AB3">
        <w:rPr>
          <w:rFonts w:ascii="Times New Roman" w:eastAsia="Times New Roman" w:hAnsi="Times New Roman" w:cs="Times New Roman"/>
          <w:i/>
          <w:iCs/>
          <w:color w:val="000000"/>
          <w:sz w:val="24"/>
          <w:szCs w:val="24"/>
        </w:rPr>
        <w:t>b</w:t>
      </w:r>
      <w:r w:rsidRPr="00B77AB3">
        <w:rPr>
          <w:rFonts w:ascii="Times New Roman" w:eastAsia="Times New Roman" w:hAnsi="Times New Roman" w:cs="Times New Roman"/>
          <w:color w:val="000000"/>
          <w:sz w:val="24"/>
          <w:szCs w:val="24"/>
        </w:rPr>
        <w:t xml:space="preserve"> and prefecture </w:t>
      </w:r>
      <w:r w:rsidRPr="00B77AB3">
        <w:rPr>
          <w:rFonts w:ascii="Times New Roman" w:eastAsia="Times New Roman" w:hAnsi="Times New Roman" w:cs="Times New Roman"/>
          <w:i/>
          <w:iCs/>
          <w:color w:val="000000"/>
          <w:sz w:val="24"/>
          <w:szCs w:val="24"/>
        </w:rPr>
        <w:t>b</w:t>
      </w:r>
      <w:r w:rsidRPr="00B77AB3">
        <w:rPr>
          <w:rFonts w:ascii="Times New Roman" w:eastAsia="Times New Roman" w:hAnsi="Times New Roman" w:cs="Times New Roman"/>
          <w:color w:val="000000"/>
          <w:sz w:val="24"/>
          <w:szCs w:val="24"/>
        </w:rPr>
        <w:t xml:space="preserve"> send</w:t>
      </w:r>
      <w:r w:rsidR="00672C1F">
        <w:rPr>
          <w:rFonts w:ascii="Times New Roman" w:eastAsia="Times New Roman" w:hAnsi="Times New Roman" w:cs="Times New Roman"/>
          <w:color w:val="000000"/>
          <w:sz w:val="24"/>
          <w:szCs w:val="24"/>
        </w:rPr>
        <w:t>s</w:t>
      </w:r>
      <w:r w:rsidRPr="00B77AB3">
        <w:rPr>
          <w:rFonts w:ascii="Times New Roman" w:eastAsia="Times New Roman" w:hAnsi="Times New Roman" w:cs="Times New Roman"/>
          <w:color w:val="000000"/>
          <w:sz w:val="24"/>
          <w:szCs w:val="24"/>
        </w:rPr>
        <w:t xml:space="preserve"> migrants to prefecture </w:t>
      </w:r>
      <w:r w:rsidRPr="00B77AB3">
        <w:rPr>
          <w:rFonts w:ascii="Times New Roman" w:eastAsia="Times New Roman" w:hAnsi="Times New Roman" w:cs="Times New Roman"/>
          <w:i/>
          <w:iCs/>
          <w:color w:val="000000"/>
          <w:sz w:val="24"/>
          <w:szCs w:val="24"/>
        </w:rPr>
        <w:t>c</w:t>
      </w:r>
      <w:r w:rsidRPr="00B77AB3">
        <w:rPr>
          <w:rFonts w:ascii="Times New Roman" w:eastAsia="Times New Roman" w:hAnsi="Times New Roman" w:cs="Times New Roman"/>
          <w:color w:val="000000"/>
          <w:sz w:val="24"/>
          <w:szCs w:val="24"/>
        </w:rPr>
        <w:t xml:space="preserve">, prefecture </w:t>
      </w:r>
      <w:r w:rsidRPr="00B77AB3">
        <w:rPr>
          <w:rFonts w:ascii="Times New Roman" w:eastAsia="Times New Roman" w:hAnsi="Times New Roman" w:cs="Times New Roman"/>
          <w:i/>
          <w:iCs/>
          <w:color w:val="000000"/>
          <w:sz w:val="24"/>
          <w:szCs w:val="24"/>
        </w:rPr>
        <w:t>a</w:t>
      </w:r>
      <w:r w:rsidRPr="00B77AB3">
        <w:rPr>
          <w:rFonts w:ascii="Times New Roman" w:eastAsia="Times New Roman" w:hAnsi="Times New Roman" w:cs="Times New Roman"/>
          <w:color w:val="000000"/>
          <w:sz w:val="24"/>
          <w:szCs w:val="24"/>
        </w:rPr>
        <w:t xml:space="preserve"> will</w:t>
      </w:r>
      <w:r w:rsidR="00672C1F">
        <w:rPr>
          <w:rFonts w:ascii="Times New Roman" w:eastAsia="Times New Roman" w:hAnsi="Times New Roman" w:cs="Times New Roman"/>
          <w:color w:val="000000"/>
          <w:sz w:val="24"/>
          <w:szCs w:val="24"/>
        </w:rPr>
        <w:t xml:space="preserve"> be more likely to</w:t>
      </w:r>
      <w:r w:rsidRPr="00B77AB3">
        <w:rPr>
          <w:rFonts w:ascii="Times New Roman" w:eastAsia="Times New Roman" w:hAnsi="Times New Roman" w:cs="Times New Roman"/>
          <w:color w:val="000000"/>
          <w:sz w:val="24"/>
          <w:szCs w:val="24"/>
        </w:rPr>
        <w:t xml:space="preserve"> send migrants to prefecture </w:t>
      </w:r>
      <w:r w:rsidRPr="00B77AB3">
        <w:rPr>
          <w:rFonts w:ascii="Times New Roman" w:eastAsia="Times New Roman" w:hAnsi="Times New Roman" w:cs="Times New Roman"/>
          <w:i/>
          <w:iCs/>
          <w:color w:val="000000"/>
          <w:sz w:val="24"/>
          <w:szCs w:val="24"/>
        </w:rPr>
        <w:t>c</w:t>
      </w:r>
      <w:r w:rsidR="00672C1F">
        <w:rPr>
          <w:rFonts w:ascii="Times New Roman" w:eastAsia="Times New Roman" w:hAnsi="Times New Roman" w:cs="Times New Roman"/>
          <w:color w:val="000000"/>
          <w:sz w:val="24"/>
          <w:szCs w:val="24"/>
        </w:rPr>
        <w:t xml:space="preserve">. Such a finding </w:t>
      </w:r>
      <w:r w:rsidRPr="00B77AB3">
        <w:rPr>
          <w:rFonts w:ascii="Times New Roman" w:eastAsia="Times New Roman" w:hAnsi="Times New Roman" w:cs="Times New Roman"/>
          <w:color w:val="000000"/>
          <w:sz w:val="24"/>
          <w:szCs w:val="24"/>
        </w:rPr>
        <w:t xml:space="preserve">would give evidence for both clustering and hierarchy. Second, we include a </w:t>
      </w:r>
      <w:r w:rsidRPr="00B77AB3">
        <w:rPr>
          <w:rFonts w:ascii="Times New Roman" w:eastAsia="Times New Roman" w:hAnsi="Times New Roman" w:cs="Times New Roman"/>
          <w:i/>
          <w:iCs/>
          <w:color w:val="000000"/>
          <w:sz w:val="24"/>
          <w:szCs w:val="24"/>
        </w:rPr>
        <w:t xml:space="preserve">reciprocity </w:t>
      </w:r>
      <w:r w:rsidRPr="00B77AB3">
        <w:rPr>
          <w:rFonts w:ascii="Times New Roman" w:eastAsia="Times New Roman" w:hAnsi="Times New Roman" w:cs="Times New Roman"/>
          <w:color w:val="000000"/>
          <w:sz w:val="24"/>
          <w:szCs w:val="24"/>
        </w:rPr>
        <w:t>parameter to account for whether there is a cyclical exchange of migrants between sending and receiving prefectures. If this parameter is positive, it would suggest that as prefecture</w:t>
      </w:r>
      <w:r w:rsidRPr="00B77AB3">
        <w:rPr>
          <w:rFonts w:ascii="Times New Roman" w:eastAsia="Times New Roman" w:hAnsi="Times New Roman" w:cs="Times New Roman"/>
          <w:i/>
          <w:iCs/>
          <w:color w:val="000000"/>
          <w:sz w:val="24"/>
          <w:szCs w:val="24"/>
        </w:rPr>
        <w:t xml:space="preserve"> </w:t>
      </w:r>
      <w:proofErr w:type="gramStart"/>
      <w:r w:rsidRPr="00B77AB3">
        <w:rPr>
          <w:rFonts w:ascii="Times New Roman" w:eastAsia="Times New Roman" w:hAnsi="Times New Roman" w:cs="Times New Roman"/>
          <w:i/>
          <w:iCs/>
          <w:color w:val="000000"/>
          <w:sz w:val="24"/>
          <w:szCs w:val="24"/>
        </w:rPr>
        <w:t>a</w:t>
      </w:r>
      <w:r w:rsidRPr="00B77AB3">
        <w:rPr>
          <w:rFonts w:ascii="Times New Roman" w:eastAsia="Times New Roman" w:hAnsi="Times New Roman" w:cs="Times New Roman"/>
          <w:color w:val="000000"/>
          <w:sz w:val="24"/>
          <w:szCs w:val="24"/>
        </w:rPr>
        <w:t xml:space="preserve"> sends</w:t>
      </w:r>
      <w:proofErr w:type="gramEnd"/>
      <w:r w:rsidRPr="00B77AB3">
        <w:rPr>
          <w:rFonts w:ascii="Times New Roman" w:eastAsia="Times New Roman" w:hAnsi="Times New Roman" w:cs="Times New Roman"/>
          <w:color w:val="000000"/>
          <w:sz w:val="24"/>
          <w:szCs w:val="24"/>
        </w:rPr>
        <w:t xml:space="preserve"> more migrants to prefecture </w:t>
      </w:r>
      <w:r w:rsidRPr="00B77AB3">
        <w:rPr>
          <w:rFonts w:ascii="Times New Roman" w:eastAsia="Times New Roman" w:hAnsi="Times New Roman" w:cs="Times New Roman"/>
          <w:i/>
          <w:iCs/>
          <w:color w:val="000000"/>
          <w:sz w:val="24"/>
          <w:szCs w:val="24"/>
        </w:rPr>
        <w:t>b</w:t>
      </w:r>
      <w:r w:rsidRPr="00B77AB3">
        <w:rPr>
          <w:rFonts w:ascii="Times New Roman" w:eastAsia="Times New Roman" w:hAnsi="Times New Roman" w:cs="Times New Roman"/>
          <w:color w:val="000000"/>
          <w:sz w:val="24"/>
          <w:szCs w:val="24"/>
        </w:rPr>
        <w:t xml:space="preserve">, prefecture </w:t>
      </w:r>
      <w:r w:rsidRPr="00B77AB3">
        <w:rPr>
          <w:rFonts w:ascii="Times New Roman" w:eastAsia="Times New Roman" w:hAnsi="Times New Roman" w:cs="Times New Roman"/>
          <w:i/>
          <w:iCs/>
          <w:color w:val="000000"/>
          <w:sz w:val="24"/>
          <w:szCs w:val="24"/>
        </w:rPr>
        <w:t>b</w:t>
      </w:r>
      <w:r w:rsidRPr="00B77AB3">
        <w:rPr>
          <w:rFonts w:ascii="Times New Roman" w:eastAsia="Times New Roman" w:hAnsi="Times New Roman" w:cs="Times New Roman"/>
          <w:color w:val="000000"/>
          <w:sz w:val="24"/>
          <w:szCs w:val="24"/>
        </w:rPr>
        <w:t xml:space="preserve"> is expected to send more migrants to prefecture </w:t>
      </w:r>
      <w:r w:rsidRPr="00B77AB3">
        <w:rPr>
          <w:rFonts w:ascii="Times New Roman" w:eastAsia="Times New Roman" w:hAnsi="Times New Roman" w:cs="Times New Roman"/>
          <w:i/>
          <w:iCs/>
          <w:color w:val="000000"/>
          <w:sz w:val="24"/>
          <w:szCs w:val="24"/>
        </w:rPr>
        <w:t>a</w:t>
      </w:r>
      <w:r w:rsidRPr="00B77AB3">
        <w:rPr>
          <w:rFonts w:ascii="Times New Roman" w:eastAsia="Times New Roman" w:hAnsi="Times New Roman" w:cs="Times New Roman"/>
          <w:color w:val="000000"/>
          <w:sz w:val="24"/>
          <w:szCs w:val="24"/>
        </w:rPr>
        <w:t>.</w:t>
      </w:r>
    </w:p>
    <w:p w:rsidR="00B77AB3" w:rsidRDefault="00B77AB3" w:rsidP="00672C1F">
      <w:pPr>
        <w:spacing w:after="0" w:line="480" w:lineRule="auto"/>
        <w:ind w:firstLine="720"/>
        <w:rPr>
          <w:rFonts w:ascii="Times New Roman" w:eastAsia="Times New Roman" w:hAnsi="Times New Roman" w:cs="Times New Roman"/>
          <w:color w:val="000000"/>
          <w:sz w:val="24"/>
          <w:szCs w:val="24"/>
        </w:rPr>
      </w:pPr>
      <w:r w:rsidRPr="00B77AB3">
        <w:rPr>
          <w:rFonts w:ascii="Times New Roman" w:eastAsia="Times New Roman" w:hAnsi="Times New Roman" w:cs="Times New Roman"/>
          <w:color w:val="000000"/>
          <w:sz w:val="24"/>
          <w:szCs w:val="24"/>
        </w:rPr>
        <w:t xml:space="preserve">We also include two type of parameters to test for the effect of three node-level exogenous covariates. Two of these covariates are directly related to our research questions. The first is a binary measure of whether the prefecture was hit heavily damaged the 2011 disaster (1 = </w:t>
      </w:r>
      <w:r w:rsidRPr="00B77AB3">
        <w:rPr>
          <w:rFonts w:ascii="Times New Roman" w:eastAsia="Times New Roman" w:hAnsi="Times New Roman" w:cs="Times New Roman"/>
          <w:i/>
          <w:iCs/>
          <w:color w:val="000000"/>
          <w:sz w:val="24"/>
          <w:szCs w:val="24"/>
        </w:rPr>
        <w:t>heavily damaged</w:t>
      </w:r>
      <w:r w:rsidRPr="00B77AB3">
        <w:rPr>
          <w:rFonts w:ascii="Times New Roman" w:eastAsia="Times New Roman" w:hAnsi="Times New Roman" w:cs="Times New Roman"/>
          <w:color w:val="000000"/>
          <w:sz w:val="24"/>
          <w:szCs w:val="24"/>
        </w:rPr>
        <w:t xml:space="preserve">, 0 = </w:t>
      </w:r>
      <w:r w:rsidRPr="00B77AB3">
        <w:rPr>
          <w:rFonts w:ascii="Times New Roman" w:eastAsia="Times New Roman" w:hAnsi="Times New Roman" w:cs="Times New Roman"/>
          <w:i/>
          <w:iCs/>
          <w:color w:val="000000"/>
          <w:sz w:val="24"/>
          <w:szCs w:val="24"/>
        </w:rPr>
        <w:t>no heavy damage</w:t>
      </w:r>
      <w:r w:rsidRPr="00B77AB3">
        <w:rPr>
          <w:rFonts w:ascii="Times New Roman" w:eastAsia="Times New Roman" w:hAnsi="Times New Roman" w:cs="Times New Roman"/>
          <w:color w:val="000000"/>
          <w:sz w:val="24"/>
          <w:szCs w:val="24"/>
        </w:rPr>
        <w:t>). The second is a continuous measure that calculates the difference in the TFR for each prefecture eith</w:t>
      </w:r>
      <w:r w:rsidR="00672C1F">
        <w:rPr>
          <w:rFonts w:ascii="Times New Roman" w:eastAsia="Times New Roman" w:hAnsi="Times New Roman" w:cs="Times New Roman"/>
          <w:color w:val="000000"/>
          <w:sz w:val="24"/>
          <w:szCs w:val="24"/>
        </w:rPr>
        <w:t>er between 2010 and 2011 or 2010</w:t>
      </w:r>
      <w:r w:rsidRPr="00B77AB3">
        <w:rPr>
          <w:rFonts w:ascii="Times New Roman" w:eastAsia="Times New Roman" w:hAnsi="Times New Roman" w:cs="Times New Roman"/>
          <w:color w:val="000000"/>
          <w:sz w:val="24"/>
          <w:szCs w:val="24"/>
        </w:rPr>
        <w:t xml:space="preserve"> and 2012, depending on the dependent variable. Finally, as a control, we include the 2010 population of each prefecture as reported by Japan’s 2010 census. For each of the three covariates</w:t>
      </w:r>
      <w:r w:rsidR="00672C1F">
        <w:rPr>
          <w:rFonts w:ascii="Times New Roman" w:eastAsia="Times New Roman" w:hAnsi="Times New Roman" w:cs="Times New Roman"/>
          <w:color w:val="000000"/>
          <w:sz w:val="24"/>
          <w:szCs w:val="24"/>
        </w:rPr>
        <w:t>,</w:t>
      </w:r>
      <w:r w:rsidRPr="00B77AB3">
        <w:rPr>
          <w:rFonts w:ascii="Times New Roman" w:eastAsia="Times New Roman" w:hAnsi="Times New Roman" w:cs="Times New Roman"/>
          <w:color w:val="000000"/>
          <w:sz w:val="24"/>
          <w:szCs w:val="24"/>
        </w:rPr>
        <w:t xml:space="preserve"> we include two parameters. The </w:t>
      </w:r>
      <w:r w:rsidRPr="00672C1F">
        <w:rPr>
          <w:rFonts w:ascii="Times New Roman" w:eastAsia="Times New Roman" w:hAnsi="Times New Roman" w:cs="Times New Roman"/>
          <w:i/>
          <w:color w:val="000000"/>
          <w:sz w:val="24"/>
          <w:szCs w:val="24"/>
        </w:rPr>
        <w:t>sender</w:t>
      </w:r>
      <w:r w:rsidRPr="00B77AB3">
        <w:rPr>
          <w:rFonts w:ascii="Times New Roman" w:eastAsia="Times New Roman" w:hAnsi="Times New Roman" w:cs="Times New Roman"/>
          <w:color w:val="000000"/>
          <w:sz w:val="24"/>
          <w:szCs w:val="24"/>
        </w:rPr>
        <w:t xml:space="preserve"> parameter tests whether the specified covariate is associated with sending more immigrants and the </w:t>
      </w:r>
      <w:r w:rsidRPr="00672C1F">
        <w:rPr>
          <w:rFonts w:ascii="Times New Roman" w:eastAsia="Times New Roman" w:hAnsi="Times New Roman" w:cs="Times New Roman"/>
          <w:i/>
          <w:color w:val="000000"/>
          <w:sz w:val="24"/>
          <w:szCs w:val="24"/>
        </w:rPr>
        <w:t xml:space="preserve">receiver </w:t>
      </w:r>
      <w:r w:rsidRPr="00B77AB3">
        <w:rPr>
          <w:rFonts w:ascii="Times New Roman" w:eastAsia="Times New Roman" w:hAnsi="Times New Roman" w:cs="Times New Roman"/>
          <w:color w:val="000000"/>
          <w:sz w:val="24"/>
          <w:szCs w:val="24"/>
        </w:rPr>
        <w:t>parameter tests whether it is associated with receiving more immigrants.</w:t>
      </w:r>
    </w:p>
    <w:p w:rsidR="00B77AB3" w:rsidRPr="00B77AB3" w:rsidRDefault="00B77AB3" w:rsidP="00B77AB3">
      <w:pPr>
        <w:spacing w:after="0" w:line="480" w:lineRule="auto"/>
        <w:rPr>
          <w:rFonts w:ascii="Times New Roman" w:eastAsia="Times New Roman" w:hAnsi="Times New Roman" w:cs="Times New Roman"/>
          <w:sz w:val="24"/>
          <w:szCs w:val="24"/>
        </w:rPr>
      </w:pPr>
      <w:r w:rsidRPr="00B77AB3">
        <w:rPr>
          <w:rFonts w:ascii="Times New Roman" w:eastAsia="Times New Roman" w:hAnsi="Times New Roman" w:cs="Times New Roman"/>
          <w:b/>
          <w:bCs/>
          <w:color w:val="2D3B45"/>
          <w:sz w:val="24"/>
          <w:szCs w:val="24"/>
          <w:shd w:val="clear" w:color="auto" w:fill="FFFFFF"/>
        </w:rPr>
        <w:lastRenderedPageBreak/>
        <w:t>Results</w:t>
      </w:r>
    </w:p>
    <w:p w:rsidR="00B77AB3" w:rsidRDefault="00B77AB3" w:rsidP="00B77AB3">
      <w:pPr>
        <w:spacing w:after="0" w:line="480" w:lineRule="auto"/>
        <w:ind w:firstLine="720"/>
        <w:rPr>
          <w:rFonts w:ascii="Times New Roman" w:eastAsia="Times New Roman" w:hAnsi="Times New Roman" w:cs="Times New Roman"/>
          <w:color w:val="000000"/>
          <w:sz w:val="24"/>
          <w:szCs w:val="24"/>
        </w:rPr>
      </w:pPr>
      <w:r w:rsidRPr="00B77AB3">
        <w:rPr>
          <w:rFonts w:ascii="Times New Roman" w:eastAsia="Times New Roman" w:hAnsi="Times New Roman" w:cs="Times New Roman"/>
          <w:color w:val="000000"/>
          <w:sz w:val="24"/>
          <w:szCs w:val="24"/>
          <w:u w:val="single"/>
        </w:rPr>
        <w:t>Fertility:</w:t>
      </w:r>
      <w:r>
        <w:rPr>
          <w:rFonts w:ascii="Times New Roman" w:eastAsia="Times New Roman" w:hAnsi="Times New Roman" w:cs="Times New Roman"/>
          <w:color w:val="000000"/>
          <w:sz w:val="24"/>
          <w:szCs w:val="24"/>
        </w:rPr>
        <w:t xml:space="preserve"> </w:t>
      </w:r>
      <w:r w:rsidRPr="00B77AB3">
        <w:rPr>
          <w:rFonts w:ascii="Times New Roman" w:eastAsia="Times New Roman" w:hAnsi="Times New Roman" w:cs="Times New Roman"/>
          <w:color w:val="000000"/>
          <w:sz w:val="24"/>
          <w:szCs w:val="24"/>
        </w:rPr>
        <w:t xml:space="preserve">The results from the spatial analysis of Japan use data from before and after the 2011 disaster to show patterns in the dataset. </w:t>
      </w:r>
      <w:r w:rsidR="00672C1F">
        <w:rPr>
          <w:rFonts w:ascii="Times New Roman" w:eastAsia="Times New Roman" w:hAnsi="Times New Roman" w:cs="Times New Roman"/>
          <w:color w:val="000000"/>
          <w:sz w:val="24"/>
          <w:szCs w:val="24"/>
        </w:rPr>
        <w:t>Figure 3</w:t>
      </w:r>
      <w:r>
        <w:rPr>
          <w:rFonts w:ascii="Times New Roman" w:eastAsia="Times New Roman" w:hAnsi="Times New Roman" w:cs="Times New Roman"/>
          <w:color w:val="000000"/>
          <w:sz w:val="24"/>
          <w:szCs w:val="24"/>
        </w:rPr>
        <w:t xml:space="preserve"> provides</w:t>
      </w:r>
      <w:r w:rsidRPr="00B77AB3">
        <w:rPr>
          <w:rFonts w:ascii="Times New Roman" w:eastAsia="Times New Roman" w:hAnsi="Times New Roman" w:cs="Times New Roman"/>
          <w:color w:val="000000"/>
          <w:sz w:val="24"/>
          <w:szCs w:val="24"/>
        </w:rPr>
        <w:t xml:space="preserve"> maps </w:t>
      </w:r>
      <w:r>
        <w:rPr>
          <w:rFonts w:ascii="Times New Roman" w:eastAsia="Times New Roman" w:hAnsi="Times New Roman" w:cs="Times New Roman"/>
          <w:color w:val="000000"/>
          <w:sz w:val="24"/>
          <w:szCs w:val="24"/>
        </w:rPr>
        <w:t xml:space="preserve">that </w:t>
      </w:r>
      <w:r w:rsidRPr="00B77AB3">
        <w:rPr>
          <w:rFonts w:ascii="Times New Roman" w:eastAsia="Times New Roman" w:hAnsi="Times New Roman" w:cs="Times New Roman"/>
          <w:color w:val="000000"/>
          <w:sz w:val="24"/>
          <w:szCs w:val="24"/>
        </w:rPr>
        <w:t>visualize the spatial changes in fertility over time from 2009 to 2013.</w:t>
      </w:r>
      <w:r>
        <w:rPr>
          <w:rFonts w:ascii="Times New Roman" w:eastAsia="Times New Roman" w:hAnsi="Times New Roman" w:cs="Times New Roman"/>
          <w:color w:val="000000"/>
          <w:sz w:val="24"/>
          <w:szCs w:val="24"/>
        </w:rPr>
        <w:t xml:space="preserve"> </w:t>
      </w:r>
      <w:r w:rsidRPr="00B77AB3">
        <w:rPr>
          <w:rFonts w:ascii="Times New Roman" w:eastAsia="Times New Roman" w:hAnsi="Times New Roman" w:cs="Times New Roman"/>
          <w:color w:val="000000"/>
          <w:sz w:val="24"/>
          <w:szCs w:val="24"/>
        </w:rPr>
        <w:t>The area of interest, especially the Fukushima prefecture, has visible changes in the timeframe after the disaster. The fertility rate between 2011 to 2012 shows a significant decrease and between 2012 to 2013 there is a significant increase.</w:t>
      </w:r>
    </w:p>
    <w:p w:rsidR="00B77AB3" w:rsidRPr="00B77AB3" w:rsidRDefault="00B77AB3" w:rsidP="00B77AB3">
      <w:pPr>
        <w:spacing w:after="0" w:line="480" w:lineRule="auto"/>
        <w:ind w:firstLine="720"/>
        <w:rPr>
          <w:rFonts w:ascii="Times New Roman" w:eastAsia="Times New Roman" w:hAnsi="Times New Roman" w:cs="Times New Roman"/>
          <w:color w:val="000000"/>
          <w:sz w:val="24"/>
          <w:szCs w:val="24"/>
        </w:rPr>
      </w:pPr>
      <w:r w:rsidRPr="00B77AB3">
        <w:rPr>
          <w:rFonts w:ascii="Times New Roman" w:eastAsia="Times New Roman" w:hAnsi="Times New Roman" w:cs="Times New Roman"/>
          <w:color w:val="000000"/>
          <w:sz w:val="24"/>
          <w:szCs w:val="24"/>
          <w:u w:val="single"/>
        </w:rPr>
        <w:t>Migration:</w:t>
      </w:r>
      <w:r>
        <w:rPr>
          <w:rFonts w:ascii="Times New Roman" w:eastAsia="Times New Roman" w:hAnsi="Times New Roman" w:cs="Times New Roman"/>
          <w:color w:val="000000"/>
          <w:sz w:val="24"/>
          <w:szCs w:val="24"/>
        </w:rPr>
        <w:t xml:space="preserve"> </w:t>
      </w:r>
      <w:r w:rsidRPr="00B77AB3">
        <w:rPr>
          <w:rFonts w:ascii="Times New Roman" w:eastAsia="Times New Roman" w:hAnsi="Times New Roman" w:cs="Times New Roman"/>
          <w:color w:val="000000"/>
          <w:sz w:val="24"/>
          <w:szCs w:val="24"/>
        </w:rPr>
        <w:t>By considering three different measures of node centrality, we find suggestive evidence that the mortality shock shaped migration patterns in the two prefectures that w</w:t>
      </w:r>
      <w:r w:rsidR="00672C1F">
        <w:rPr>
          <w:rFonts w:ascii="Times New Roman" w:eastAsia="Times New Roman" w:hAnsi="Times New Roman" w:cs="Times New Roman"/>
          <w:color w:val="000000"/>
          <w:sz w:val="24"/>
          <w:szCs w:val="24"/>
        </w:rPr>
        <w:t xml:space="preserve">ere most affected by the shock: </w:t>
      </w:r>
      <w:r w:rsidRPr="00B77AB3">
        <w:rPr>
          <w:rFonts w:ascii="Times New Roman" w:eastAsia="Times New Roman" w:hAnsi="Times New Roman" w:cs="Times New Roman"/>
          <w:color w:val="000000"/>
          <w:sz w:val="24"/>
          <w:szCs w:val="24"/>
        </w:rPr>
        <w:t xml:space="preserve">Fukushima and Ibaraki. Table 1 presents prefecture indegree for 2010, 2011, and 2012. We present the five prefectures that reported the highest indegree after dividing this </w:t>
      </w:r>
      <w:r w:rsidR="00672C1F">
        <w:rPr>
          <w:rFonts w:ascii="Times New Roman" w:eastAsia="Times New Roman" w:hAnsi="Times New Roman" w:cs="Times New Roman"/>
          <w:color w:val="000000"/>
          <w:sz w:val="24"/>
          <w:szCs w:val="24"/>
        </w:rPr>
        <w:t xml:space="preserve">count by their population, which results in </w:t>
      </w:r>
      <w:r w:rsidRPr="00B77AB3">
        <w:rPr>
          <w:rFonts w:ascii="Times New Roman" w:eastAsia="Times New Roman" w:hAnsi="Times New Roman" w:cs="Times New Roman"/>
          <w:color w:val="000000"/>
          <w:sz w:val="24"/>
          <w:szCs w:val="24"/>
        </w:rPr>
        <w:t>the proportion of their populatio</w:t>
      </w:r>
      <w:r w:rsidR="00672C1F">
        <w:rPr>
          <w:rFonts w:ascii="Times New Roman" w:eastAsia="Times New Roman" w:hAnsi="Times New Roman" w:cs="Times New Roman"/>
          <w:color w:val="000000"/>
          <w:sz w:val="24"/>
          <w:szCs w:val="24"/>
        </w:rPr>
        <w:t>n that are past-year immigrants,</w:t>
      </w:r>
      <w:r w:rsidRPr="00B77AB3">
        <w:rPr>
          <w:rFonts w:ascii="Times New Roman" w:eastAsia="Times New Roman" w:hAnsi="Times New Roman" w:cs="Times New Roman"/>
          <w:color w:val="000000"/>
          <w:sz w:val="24"/>
          <w:szCs w:val="24"/>
        </w:rPr>
        <w:t xml:space="preserve"> and </w:t>
      </w:r>
      <w:r w:rsidR="00672C1F">
        <w:rPr>
          <w:rFonts w:ascii="Times New Roman" w:eastAsia="Times New Roman" w:hAnsi="Times New Roman" w:cs="Times New Roman"/>
          <w:color w:val="000000"/>
          <w:sz w:val="24"/>
          <w:szCs w:val="24"/>
        </w:rPr>
        <w:t xml:space="preserve">we </w:t>
      </w:r>
      <w:r w:rsidRPr="00B77AB3">
        <w:rPr>
          <w:rFonts w:ascii="Times New Roman" w:eastAsia="Times New Roman" w:hAnsi="Times New Roman" w:cs="Times New Roman"/>
          <w:color w:val="000000"/>
          <w:sz w:val="24"/>
          <w:szCs w:val="24"/>
        </w:rPr>
        <w:t>also report where Fuk</w:t>
      </w:r>
      <w:r w:rsidR="00672C1F">
        <w:rPr>
          <w:rFonts w:ascii="Times New Roman" w:eastAsia="Times New Roman" w:hAnsi="Times New Roman" w:cs="Times New Roman"/>
          <w:color w:val="000000"/>
          <w:sz w:val="24"/>
          <w:szCs w:val="24"/>
        </w:rPr>
        <w:t>ushima and Ibaraki</w:t>
      </w:r>
      <w:r w:rsidRPr="00B77AB3">
        <w:rPr>
          <w:rFonts w:ascii="Times New Roman" w:eastAsia="Times New Roman" w:hAnsi="Times New Roman" w:cs="Times New Roman"/>
          <w:color w:val="000000"/>
          <w:sz w:val="24"/>
          <w:szCs w:val="24"/>
        </w:rPr>
        <w:t xml:space="preserve"> fall in this ranking. Fukushima and Ibaraki both had relatively low indegree in 2010, before the disaster, as they are respectively ranked 17th and 40th. In 2011, after the disaster, their rankings fall even lower and </w:t>
      </w:r>
      <w:r w:rsidR="00672C1F">
        <w:rPr>
          <w:rFonts w:ascii="Times New Roman" w:eastAsia="Times New Roman" w:hAnsi="Times New Roman" w:cs="Times New Roman"/>
          <w:color w:val="000000"/>
          <w:sz w:val="24"/>
          <w:szCs w:val="24"/>
        </w:rPr>
        <w:t xml:space="preserve">then continue to </w:t>
      </w:r>
      <w:r w:rsidRPr="00B77AB3">
        <w:rPr>
          <w:rFonts w:ascii="Times New Roman" w:eastAsia="Times New Roman" w:hAnsi="Times New Roman" w:cs="Times New Roman"/>
          <w:color w:val="000000"/>
          <w:sz w:val="24"/>
          <w:szCs w:val="24"/>
        </w:rPr>
        <w:t>remain low in the preceding year. This indicates that even though Fukushima and Ibaraki were never particularly popular immigrant destinations, their att</w:t>
      </w:r>
      <w:r w:rsidR="00672C1F">
        <w:rPr>
          <w:rFonts w:ascii="Times New Roman" w:eastAsia="Times New Roman" w:hAnsi="Times New Roman" w:cs="Times New Roman"/>
          <w:color w:val="000000"/>
          <w:sz w:val="24"/>
          <w:szCs w:val="24"/>
        </w:rPr>
        <w:t>ractiveness further decreased starting in</w:t>
      </w:r>
      <w:r w:rsidRPr="00B77AB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2011.</w:t>
      </w:r>
    </w:p>
    <w:p w:rsidR="00B77AB3" w:rsidRPr="00B77AB3" w:rsidRDefault="00B77AB3" w:rsidP="00B77AB3">
      <w:pPr>
        <w:spacing w:after="0" w:line="480" w:lineRule="auto"/>
        <w:ind w:firstLine="720"/>
        <w:rPr>
          <w:rFonts w:ascii="Times New Roman" w:eastAsia="Times New Roman" w:hAnsi="Times New Roman" w:cs="Times New Roman"/>
          <w:color w:val="000000"/>
          <w:sz w:val="24"/>
          <w:szCs w:val="24"/>
        </w:rPr>
      </w:pPr>
      <w:r w:rsidRPr="00B77AB3">
        <w:rPr>
          <w:rFonts w:ascii="Times New Roman" w:eastAsia="Times New Roman" w:hAnsi="Times New Roman" w:cs="Times New Roman"/>
          <w:color w:val="000000"/>
          <w:sz w:val="24"/>
          <w:szCs w:val="24"/>
        </w:rPr>
        <w:t>Table 2 considers how prefecture outdegree fluctuated over this time period an</w:t>
      </w:r>
      <w:r w:rsidR="00672C1F">
        <w:rPr>
          <w:rFonts w:ascii="Times New Roman" w:eastAsia="Times New Roman" w:hAnsi="Times New Roman" w:cs="Times New Roman"/>
          <w:color w:val="000000"/>
          <w:sz w:val="24"/>
          <w:szCs w:val="24"/>
        </w:rPr>
        <w:t xml:space="preserve">d adapts a similar </w:t>
      </w:r>
      <w:r w:rsidRPr="00B77AB3">
        <w:rPr>
          <w:rFonts w:ascii="Times New Roman" w:eastAsia="Times New Roman" w:hAnsi="Times New Roman" w:cs="Times New Roman"/>
          <w:color w:val="000000"/>
          <w:sz w:val="24"/>
          <w:szCs w:val="24"/>
        </w:rPr>
        <w:t xml:space="preserve">ranking scheme as was presented in Table 1. The two prefectures that were most affected by the disaster experienced large changes to their migration outdegree. For instance, before the disaster, Fukushima ranked 31st with regard to the proportion of their population that were past-year emigrants, but in 2011, their ranking jumped up to the second highest. By 2012, Fukushima had dropped back to having the 24th highest proportion of past-year emigrants. Finally, Table 3 </w:t>
      </w:r>
      <w:r w:rsidRPr="00B77AB3">
        <w:rPr>
          <w:rFonts w:ascii="Times New Roman" w:eastAsia="Times New Roman" w:hAnsi="Times New Roman" w:cs="Times New Roman"/>
          <w:color w:val="000000"/>
          <w:sz w:val="24"/>
          <w:szCs w:val="24"/>
        </w:rPr>
        <w:lastRenderedPageBreak/>
        <w:t xml:space="preserve">considers changes in </w:t>
      </w:r>
      <w:proofErr w:type="spellStart"/>
      <w:r w:rsidRPr="00B77AB3">
        <w:rPr>
          <w:rFonts w:ascii="Times New Roman" w:eastAsia="Times New Roman" w:hAnsi="Times New Roman" w:cs="Times New Roman"/>
          <w:color w:val="000000"/>
          <w:sz w:val="24"/>
          <w:szCs w:val="24"/>
        </w:rPr>
        <w:t>betweenness</w:t>
      </w:r>
      <w:proofErr w:type="spellEnd"/>
      <w:r w:rsidRPr="00B77AB3">
        <w:rPr>
          <w:rFonts w:ascii="Times New Roman" w:eastAsia="Times New Roman" w:hAnsi="Times New Roman" w:cs="Times New Roman"/>
          <w:color w:val="000000"/>
          <w:sz w:val="24"/>
          <w:szCs w:val="24"/>
        </w:rPr>
        <w:t xml:space="preserve"> over the three years of interest. Over these three time points, there is minimal chan</w:t>
      </w:r>
      <w:r w:rsidR="00A540DB">
        <w:rPr>
          <w:rFonts w:ascii="Times New Roman" w:eastAsia="Times New Roman" w:hAnsi="Times New Roman" w:cs="Times New Roman"/>
          <w:color w:val="000000"/>
          <w:sz w:val="24"/>
          <w:szCs w:val="24"/>
        </w:rPr>
        <w:t xml:space="preserve">ge to the </w:t>
      </w:r>
      <w:proofErr w:type="spellStart"/>
      <w:r w:rsidR="00A540DB">
        <w:rPr>
          <w:rFonts w:ascii="Times New Roman" w:eastAsia="Times New Roman" w:hAnsi="Times New Roman" w:cs="Times New Roman"/>
          <w:color w:val="000000"/>
          <w:sz w:val="24"/>
          <w:szCs w:val="24"/>
        </w:rPr>
        <w:t>betweenness</w:t>
      </w:r>
      <w:proofErr w:type="spellEnd"/>
      <w:r w:rsidR="00A540DB">
        <w:rPr>
          <w:rFonts w:ascii="Times New Roman" w:eastAsia="Times New Roman" w:hAnsi="Times New Roman" w:cs="Times New Roman"/>
          <w:color w:val="000000"/>
          <w:sz w:val="24"/>
          <w:szCs w:val="24"/>
        </w:rPr>
        <w:t xml:space="preserve"> rankings </w:t>
      </w:r>
      <w:r w:rsidRPr="00B77AB3">
        <w:rPr>
          <w:rFonts w:ascii="Times New Roman" w:eastAsia="Times New Roman" w:hAnsi="Times New Roman" w:cs="Times New Roman"/>
          <w:color w:val="000000"/>
          <w:sz w:val="24"/>
          <w:szCs w:val="24"/>
        </w:rPr>
        <w:t>suggesting that the 2011 disaster did little to change which cities served as migration “bridges.”</w:t>
      </w:r>
    </w:p>
    <w:p w:rsidR="00B77AB3" w:rsidRPr="00B77AB3" w:rsidRDefault="00B77AB3" w:rsidP="00B77AB3">
      <w:pPr>
        <w:spacing w:after="0" w:line="480" w:lineRule="auto"/>
        <w:ind w:firstLine="720"/>
        <w:rPr>
          <w:rFonts w:ascii="Times New Roman" w:eastAsia="Times New Roman" w:hAnsi="Times New Roman" w:cs="Times New Roman"/>
          <w:color w:val="000000"/>
          <w:sz w:val="24"/>
          <w:szCs w:val="24"/>
        </w:rPr>
      </w:pPr>
      <w:r w:rsidRPr="00B77AB3">
        <w:rPr>
          <w:rFonts w:ascii="Times New Roman" w:eastAsia="Times New Roman" w:hAnsi="Times New Roman" w:cs="Times New Roman"/>
          <w:color w:val="000000"/>
          <w:sz w:val="24"/>
          <w:szCs w:val="24"/>
        </w:rPr>
        <w:t>We ran GERGMs to test whether the disaster significantly affected the flow of migration between Japan’s prefectures by using data on migration flows between Japan’s 47 prefectures from 2010, 2011,</w:t>
      </w:r>
      <w:r w:rsidR="0083576F">
        <w:rPr>
          <w:rFonts w:ascii="Times New Roman" w:eastAsia="Times New Roman" w:hAnsi="Times New Roman" w:cs="Times New Roman"/>
          <w:color w:val="000000"/>
          <w:sz w:val="24"/>
          <w:szCs w:val="24"/>
        </w:rPr>
        <w:t xml:space="preserve"> and 2012. In Figures</w:t>
      </w:r>
      <w:r w:rsidR="00A540DB">
        <w:rPr>
          <w:rFonts w:ascii="Times New Roman" w:eastAsia="Times New Roman" w:hAnsi="Times New Roman" w:cs="Times New Roman"/>
          <w:color w:val="000000"/>
          <w:sz w:val="24"/>
          <w:szCs w:val="24"/>
        </w:rPr>
        <w:t xml:space="preserve"> 4 and 5</w:t>
      </w:r>
      <w:r w:rsidRPr="00B77AB3">
        <w:rPr>
          <w:rFonts w:ascii="Times New Roman" w:eastAsia="Times New Roman" w:hAnsi="Times New Roman" w:cs="Times New Roman"/>
          <w:color w:val="000000"/>
          <w:sz w:val="24"/>
          <w:szCs w:val="24"/>
        </w:rPr>
        <w:t xml:space="preserve">, we </w:t>
      </w:r>
      <w:r w:rsidR="0083576F">
        <w:rPr>
          <w:rFonts w:ascii="Times New Roman" w:eastAsia="Times New Roman" w:hAnsi="Times New Roman" w:cs="Times New Roman"/>
          <w:color w:val="000000"/>
          <w:sz w:val="24"/>
          <w:szCs w:val="24"/>
        </w:rPr>
        <w:t>present two GERGMs: in Figure</w:t>
      </w:r>
      <w:r w:rsidR="00A540DB">
        <w:rPr>
          <w:rFonts w:ascii="Times New Roman" w:eastAsia="Times New Roman" w:hAnsi="Times New Roman" w:cs="Times New Roman"/>
          <w:color w:val="000000"/>
          <w:sz w:val="24"/>
          <w:szCs w:val="24"/>
        </w:rPr>
        <w:t xml:space="preserve"> 4</w:t>
      </w:r>
      <w:r w:rsidRPr="00B77AB3">
        <w:rPr>
          <w:rFonts w:ascii="Times New Roman" w:eastAsia="Times New Roman" w:hAnsi="Times New Roman" w:cs="Times New Roman"/>
          <w:color w:val="000000"/>
          <w:sz w:val="24"/>
          <w:szCs w:val="24"/>
        </w:rPr>
        <w:t>, we model the change in inter-prefecture migration flows between 2010 and 2011</w:t>
      </w:r>
      <w:r w:rsidR="00A540DB">
        <w:rPr>
          <w:rFonts w:ascii="Times New Roman" w:eastAsia="Times New Roman" w:hAnsi="Times New Roman" w:cs="Times New Roman"/>
          <w:color w:val="000000"/>
          <w:sz w:val="24"/>
          <w:szCs w:val="24"/>
        </w:rPr>
        <w:t xml:space="preserve"> to consider the </w:t>
      </w:r>
      <w:proofErr w:type="gramStart"/>
      <w:r w:rsidR="00A540DB">
        <w:rPr>
          <w:rFonts w:ascii="Times New Roman" w:eastAsia="Times New Roman" w:hAnsi="Times New Roman" w:cs="Times New Roman"/>
          <w:color w:val="000000"/>
          <w:sz w:val="24"/>
          <w:szCs w:val="24"/>
        </w:rPr>
        <w:t>short term</w:t>
      </w:r>
      <w:proofErr w:type="gramEnd"/>
      <w:r w:rsidR="00A540DB">
        <w:rPr>
          <w:rFonts w:ascii="Times New Roman" w:eastAsia="Times New Roman" w:hAnsi="Times New Roman" w:cs="Times New Roman"/>
          <w:color w:val="000000"/>
          <w:sz w:val="24"/>
          <w:szCs w:val="24"/>
        </w:rPr>
        <w:t xml:space="preserve"> effects of the disaster </w:t>
      </w:r>
      <w:r w:rsidRPr="00B77AB3">
        <w:rPr>
          <w:rFonts w:ascii="Times New Roman" w:eastAsia="Times New Roman" w:hAnsi="Times New Roman" w:cs="Times New Roman"/>
          <w:color w:val="000000"/>
          <w:sz w:val="24"/>
          <w:szCs w:val="24"/>
        </w:rPr>
        <w:t xml:space="preserve">and in </w:t>
      </w:r>
      <w:r w:rsidR="00A540DB">
        <w:rPr>
          <w:rFonts w:ascii="Times New Roman" w:eastAsia="Times New Roman" w:hAnsi="Times New Roman" w:cs="Times New Roman"/>
          <w:color w:val="000000"/>
          <w:sz w:val="24"/>
          <w:szCs w:val="24"/>
        </w:rPr>
        <w:t>Figure 5</w:t>
      </w:r>
      <w:r w:rsidRPr="00B77AB3">
        <w:rPr>
          <w:rFonts w:ascii="Times New Roman" w:eastAsia="Times New Roman" w:hAnsi="Times New Roman" w:cs="Times New Roman"/>
          <w:color w:val="000000"/>
          <w:sz w:val="24"/>
          <w:szCs w:val="24"/>
        </w:rPr>
        <w:t xml:space="preserve"> we model </w:t>
      </w:r>
      <w:r>
        <w:rPr>
          <w:rFonts w:ascii="Times New Roman" w:eastAsia="Times New Roman" w:hAnsi="Times New Roman" w:cs="Times New Roman"/>
          <w:color w:val="000000"/>
          <w:sz w:val="24"/>
          <w:szCs w:val="24"/>
        </w:rPr>
        <w:t>the change in flows between 2010</w:t>
      </w:r>
      <w:r w:rsidRPr="00B77AB3">
        <w:rPr>
          <w:rFonts w:ascii="Times New Roman" w:eastAsia="Times New Roman" w:hAnsi="Times New Roman" w:cs="Times New Roman"/>
          <w:color w:val="000000"/>
          <w:sz w:val="24"/>
          <w:szCs w:val="24"/>
        </w:rPr>
        <w:t xml:space="preserve"> to 2012</w:t>
      </w:r>
      <w:r w:rsidR="00A540DB">
        <w:rPr>
          <w:rFonts w:ascii="Times New Roman" w:eastAsia="Times New Roman" w:hAnsi="Times New Roman" w:cs="Times New Roman"/>
          <w:color w:val="000000"/>
          <w:sz w:val="24"/>
          <w:szCs w:val="24"/>
        </w:rPr>
        <w:t xml:space="preserve"> to analyze effects in the longer term</w:t>
      </w:r>
      <w:r w:rsidRPr="00B77AB3">
        <w:rPr>
          <w:rFonts w:ascii="Times New Roman" w:eastAsia="Times New Roman" w:hAnsi="Times New Roman" w:cs="Times New Roman"/>
          <w:color w:val="000000"/>
          <w:sz w:val="24"/>
          <w:szCs w:val="24"/>
        </w:rPr>
        <w:t xml:space="preserve">. </w:t>
      </w:r>
    </w:p>
    <w:p w:rsidR="00B77AB3" w:rsidRPr="00B77AB3" w:rsidRDefault="00B77AB3" w:rsidP="00B77AB3">
      <w:pPr>
        <w:spacing w:after="0" w:line="480" w:lineRule="auto"/>
        <w:ind w:firstLine="720"/>
        <w:rPr>
          <w:rFonts w:ascii="Times New Roman" w:eastAsia="Times New Roman" w:hAnsi="Times New Roman" w:cs="Times New Roman"/>
          <w:color w:val="000000"/>
          <w:sz w:val="24"/>
          <w:szCs w:val="24"/>
        </w:rPr>
      </w:pPr>
      <w:r w:rsidRPr="00B77AB3">
        <w:rPr>
          <w:rFonts w:ascii="Times New Roman" w:eastAsia="Times New Roman" w:hAnsi="Times New Roman" w:cs="Times New Roman"/>
          <w:color w:val="000000"/>
          <w:sz w:val="24"/>
          <w:szCs w:val="24"/>
        </w:rPr>
        <w:t>Our first GERGM provides evidence that those prefectures that were particularly damaged by the 2011 disaster, saw a statistically significant increase in the number of migrants that were moving into the prefecture as well as a decrease in the number of individuals that were migrating i</w:t>
      </w:r>
      <w:r w:rsidR="00A540DB">
        <w:rPr>
          <w:rFonts w:ascii="Times New Roman" w:eastAsia="Times New Roman" w:hAnsi="Times New Roman" w:cs="Times New Roman"/>
          <w:color w:val="000000"/>
          <w:sz w:val="24"/>
          <w:szCs w:val="24"/>
        </w:rPr>
        <w:t>nto the prefecture (see Figure 4</w:t>
      </w:r>
      <w:r w:rsidRPr="00B77AB3">
        <w:rPr>
          <w:rFonts w:ascii="Times New Roman" w:eastAsia="Times New Roman" w:hAnsi="Times New Roman" w:cs="Times New Roman"/>
          <w:color w:val="000000"/>
          <w:sz w:val="24"/>
          <w:szCs w:val="24"/>
        </w:rPr>
        <w:t xml:space="preserve">). Those prefectures that were most damaged by the mortality shock, were likely to see a significant increase in their outflow of migrants and decrease in their inflow of migrants in the time period directly following the disaster.  </w:t>
      </w:r>
      <w:r w:rsidR="00BA656A">
        <w:rPr>
          <w:rFonts w:ascii="Times New Roman" w:eastAsia="Times New Roman" w:hAnsi="Times New Roman" w:cs="Times New Roman"/>
          <w:color w:val="000000"/>
          <w:sz w:val="24"/>
          <w:szCs w:val="24"/>
        </w:rPr>
        <w:t>Furthermore, this significant increase in the outflow of migrants remains continues for a year after the disaster (see Figure 5).</w:t>
      </w:r>
    </w:p>
    <w:p w:rsidR="00B77AB3" w:rsidRPr="00B77AB3" w:rsidRDefault="00B77AB3" w:rsidP="00B77AB3">
      <w:pPr>
        <w:spacing w:after="0" w:line="480" w:lineRule="auto"/>
        <w:ind w:firstLine="720"/>
        <w:rPr>
          <w:rFonts w:ascii="Times New Roman" w:eastAsia="Times New Roman" w:hAnsi="Times New Roman" w:cs="Times New Roman"/>
          <w:color w:val="000000"/>
          <w:sz w:val="24"/>
          <w:szCs w:val="24"/>
        </w:rPr>
      </w:pPr>
      <w:r w:rsidRPr="00B77AB3">
        <w:rPr>
          <w:rFonts w:ascii="Times New Roman" w:eastAsia="Times New Roman" w:hAnsi="Times New Roman" w:cs="Times New Roman"/>
          <w:color w:val="000000"/>
          <w:sz w:val="24"/>
          <w:szCs w:val="24"/>
        </w:rPr>
        <w:t xml:space="preserve">From considering the results of </w:t>
      </w:r>
      <w:r w:rsidR="007B0741">
        <w:rPr>
          <w:rFonts w:ascii="Times New Roman" w:eastAsia="Times New Roman" w:hAnsi="Times New Roman" w:cs="Times New Roman"/>
          <w:color w:val="000000"/>
          <w:sz w:val="24"/>
          <w:szCs w:val="24"/>
        </w:rPr>
        <w:t>each GERGM</w:t>
      </w:r>
      <w:r w:rsidRPr="00B77AB3">
        <w:rPr>
          <w:rFonts w:ascii="Times New Roman" w:eastAsia="Times New Roman" w:hAnsi="Times New Roman" w:cs="Times New Roman"/>
          <w:color w:val="000000"/>
          <w:sz w:val="24"/>
          <w:szCs w:val="24"/>
        </w:rPr>
        <w:t>, there does not appear to be a significant relationship between changes in the TFR and changes i</w:t>
      </w:r>
      <w:r w:rsidR="00A540DB">
        <w:rPr>
          <w:rFonts w:ascii="Times New Roman" w:eastAsia="Times New Roman" w:hAnsi="Times New Roman" w:cs="Times New Roman"/>
          <w:color w:val="000000"/>
          <w:sz w:val="24"/>
          <w:szCs w:val="24"/>
        </w:rPr>
        <w:t>n migration flows (see Figures 4 and 5</w:t>
      </w:r>
      <w:r w:rsidRPr="00B77AB3">
        <w:rPr>
          <w:rFonts w:ascii="Times New Roman" w:eastAsia="Times New Roman" w:hAnsi="Times New Roman" w:cs="Times New Roman"/>
          <w:color w:val="000000"/>
          <w:sz w:val="24"/>
          <w:szCs w:val="24"/>
        </w:rPr>
        <w:t xml:space="preserve">). The two processes do not appear to have any association. </w:t>
      </w:r>
    </w:p>
    <w:p w:rsidR="00B77AB3" w:rsidRDefault="00B77AB3" w:rsidP="00B77AB3">
      <w:pPr>
        <w:spacing w:after="0" w:line="480" w:lineRule="auto"/>
        <w:ind w:firstLine="720"/>
        <w:rPr>
          <w:rFonts w:ascii="Times New Roman" w:eastAsia="Times New Roman" w:hAnsi="Times New Roman" w:cs="Times New Roman"/>
          <w:color w:val="000000"/>
          <w:sz w:val="24"/>
          <w:szCs w:val="24"/>
        </w:rPr>
      </w:pPr>
      <w:r w:rsidRPr="00B77AB3">
        <w:rPr>
          <w:rFonts w:ascii="Times New Roman" w:eastAsia="Times New Roman" w:hAnsi="Times New Roman" w:cs="Times New Roman"/>
          <w:color w:val="000000"/>
          <w:sz w:val="24"/>
          <w:szCs w:val="24"/>
        </w:rPr>
        <w:t>Furthermore, there are some interesting findings relating to the structural controls. For instance, the parameter</w:t>
      </w:r>
      <w:r w:rsidR="00B82729">
        <w:rPr>
          <w:rFonts w:ascii="Times New Roman" w:eastAsia="Times New Roman" w:hAnsi="Times New Roman" w:cs="Times New Roman"/>
          <w:color w:val="000000"/>
          <w:sz w:val="24"/>
          <w:szCs w:val="24"/>
        </w:rPr>
        <w:t>s</w:t>
      </w:r>
      <w:r w:rsidRPr="00B77AB3">
        <w:rPr>
          <w:rFonts w:ascii="Times New Roman" w:eastAsia="Times New Roman" w:hAnsi="Times New Roman" w:cs="Times New Roman"/>
          <w:color w:val="000000"/>
          <w:sz w:val="24"/>
          <w:szCs w:val="24"/>
        </w:rPr>
        <w:t xml:space="preserve"> for transitive triads w</w:t>
      </w:r>
      <w:r w:rsidR="00B82729">
        <w:rPr>
          <w:rFonts w:ascii="Times New Roman" w:eastAsia="Times New Roman" w:hAnsi="Times New Roman" w:cs="Times New Roman"/>
          <w:color w:val="000000"/>
          <w:sz w:val="24"/>
          <w:szCs w:val="24"/>
        </w:rPr>
        <w:t>ere</w:t>
      </w:r>
      <w:r w:rsidRPr="00B77AB3">
        <w:rPr>
          <w:rFonts w:ascii="Times New Roman" w:eastAsia="Times New Roman" w:hAnsi="Times New Roman" w:cs="Times New Roman"/>
          <w:color w:val="000000"/>
          <w:sz w:val="24"/>
          <w:szCs w:val="24"/>
        </w:rPr>
        <w:t xml:space="preserve"> positive and significant, suggesting that there may exist a hierarchical structure to Japan’s</w:t>
      </w:r>
      <w:r w:rsidR="00B82729">
        <w:rPr>
          <w:rFonts w:ascii="Times New Roman" w:eastAsia="Times New Roman" w:hAnsi="Times New Roman" w:cs="Times New Roman"/>
          <w:color w:val="000000"/>
          <w:sz w:val="24"/>
          <w:szCs w:val="24"/>
        </w:rPr>
        <w:t xml:space="preserve"> migration flows. The parameters for reciprocity </w:t>
      </w:r>
      <w:r w:rsidR="00B82729">
        <w:rPr>
          <w:rFonts w:ascii="Times New Roman" w:eastAsia="Times New Roman" w:hAnsi="Times New Roman" w:cs="Times New Roman"/>
          <w:color w:val="000000"/>
          <w:sz w:val="24"/>
          <w:szCs w:val="24"/>
        </w:rPr>
        <w:lastRenderedPageBreak/>
        <w:t>were</w:t>
      </w:r>
      <w:r w:rsidRPr="00B77AB3">
        <w:rPr>
          <w:rFonts w:ascii="Times New Roman" w:eastAsia="Times New Roman" w:hAnsi="Times New Roman" w:cs="Times New Roman"/>
          <w:color w:val="000000"/>
          <w:sz w:val="24"/>
          <w:szCs w:val="24"/>
        </w:rPr>
        <w:t xml:space="preserve"> negative and significant suggesting that between a pair of prefectures, when one prefecture increases their outflow of migration, the receiving prefecture would</w:t>
      </w:r>
      <w:r>
        <w:rPr>
          <w:rFonts w:ascii="Times New Roman" w:eastAsia="Times New Roman" w:hAnsi="Times New Roman" w:cs="Times New Roman"/>
          <w:color w:val="000000"/>
          <w:sz w:val="24"/>
          <w:szCs w:val="24"/>
        </w:rPr>
        <w:t xml:space="preserve"> be expected to decrease their</w:t>
      </w:r>
      <w:r w:rsidRPr="00B77AB3">
        <w:rPr>
          <w:rFonts w:ascii="Times New Roman" w:eastAsia="Times New Roman" w:hAnsi="Times New Roman" w:cs="Times New Roman"/>
          <w:color w:val="000000"/>
          <w:sz w:val="24"/>
          <w:szCs w:val="24"/>
        </w:rPr>
        <w:t xml:space="preserve"> outflow. </w:t>
      </w:r>
      <w:r>
        <w:rPr>
          <w:rFonts w:ascii="Times New Roman" w:eastAsia="Times New Roman" w:hAnsi="Times New Roman" w:cs="Times New Roman"/>
          <w:color w:val="000000"/>
          <w:sz w:val="24"/>
          <w:szCs w:val="24"/>
        </w:rPr>
        <w:t>Graphs showing the convergence of our mode</w:t>
      </w:r>
      <w:r w:rsidR="00A540DB">
        <w:rPr>
          <w:rFonts w:ascii="Times New Roman" w:eastAsia="Times New Roman" w:hAnsi="Times New Roman" w:cs="Times New Roman"/>
          <w:color w:val="000000"/>
          <w:sz w:val="24"/>
          <w:szCs w:val="24"/>
        </w:rPr>
        <w:t>ls are presented in Figures 6 and 7</w:t>
      </w:r>
      <w:r>
        <w:rPr>
          <w:rFonts w:ascii="Times New Roman" w:eastAsia="Times New Roman" w:hAnsi="Times New Roman" w:cs="Times New Roman"/>
          <w:color w:val="000000"/>
          <w:sz w:val="24"/>
          <w:szCs w:val="24"/>
        </w:rPr>
        <w:t xml:space="preserve">. There is room for us to improve upon the convergence of our models </w:t>
      </w:r>
      <w:r w:rsidR="00B82729">
        <w:rPr>
          <w:rFonts w:ascii="Times New Roman" w:eastAsia="Times New Roman" w:hAnsi="Times New Roman" w:cs="Times New Roman"/>
          <w:color w:val="000000"/>
          <w:sz w:val="24"/>
          <w:szCs w:val="24"/>
        </w:rPr>
        <w:t xml:space="preserve">and we plan to do this in the future by better parameterizing our models. </w:t>
      </w:r>
    </w:p>
    <w:p w:rsidR="0083576F" w:rsidRDefault="0083576F" w:rsidP="00B77AB3">
      <w:pPr>
        <w:spacing w:after="0" w:line="480" w:lineRule="auto"/>
        <w:ind w:firstLine="720"/>
        <w:rPr>
          <w:rFonts w:ascii="Times New Roman" w:eastAsia="Times New Roman" w:hAnsi="Times New Roman" w:cs="Times New Roman"/>
          <w:color w:val="000000"/>
          <w:sz w:val="24"/>
          <w:szCs w:val="24"/>
        </w:rPr>
      </w:pPr>
    </w:p>
    <w:p w:rsidR="00B82729" w:rsidRPr="00B82729" w:rsidRDefault="00B82729" w:rsidP="00B82729">
      <w:pPr>
        <w:spacing w:after="0" w:line="240" w:lineRule="auto"/>
        <w:rPr>
          <w:rFonts w:ascii="Times New Roman" w:eastAsia="Times New Roman" w:hAnsi="Times New Roman" w:cs="Times New Roman"/>
          <w:sz w:val="24"/>
          <w:szCs w:val="24"/>
        </w:rPr>
      </w:pPr>
      <w:r w:rsidRPr="00B82729">
        <w:rPr>
          <w:rFonts w:ascii="Times New Roman" w:eastAsia="Times New Roman" w:hAnsi="Times New Roman" w:cs="Times New Roman"/>
          <w:b/>
          <w:bCs/>
          <w:color w:val="2D3B45"/>
          <w:sz w:val="24"/>
          <w:szCs w:val="24"/>
          <w:shd w:val="clear" w:color="auto" w:fill="FFFFFF"/>
        </w:rPr>
        <w:t xml:space="preserve">Preliminary Conclusions and Next Steps </w:t>
      </w:r>
    </w:p>
    <w:p w:rsidR="00B82729" w:rsidRPr="00B82729" w:rsidRDefault="00B82729" w:rsidP="00B82729">
      <w:pPr>
        <w:spacing w:after="0" w:line="240" w:lineRule="auto"/>
        <w:rPr>
          <w:rFonts w:ascii="Times New Roman" w:eastAsia="Times New Roman" w:hAnsi="Times New Roman" w:cs="Times New Roman"/>
          <w:sz w:val="24"/>
          <w:szCs w:val="24"/>
        </w:rPr>
      </w:pPr>
    </w:p>
    <w:p w:rsidR="00B82729" w:rsidRPr="00B82729" w:rsidRDefault="00B82729" w:rsidP="00B82729">
      <w:pPr>
        <w:spacing w:after="0" w:line="480" w:lineRule="auto"/>
        <w:ind w:firstLine="720"/>
        <w:rPr>
          <w:rFonts w:ascii="Times New Roman" w:eastAsia="Times New Roman" w:hAnsi="Times New Roman" w:cs="Times New Roman"/>
          <w:sz w:val="24"/>
          <w:szCs w:val="24"/>
        </w:rPr>
      </w:pPr>
      <w:r w:rsidRPr="00B82729">
        <w:rPr>
          <w:rFonts w:ascii="Times New Roman" w:eastAsia="Times New Roman" w:hAnsi="Times New Roman" w:cs="Times New Roman"/>
          <w:color w:val="000000"/>
          <w:sz w:val="24"/>
          <w:szCs w:val="24"/>
        </w:rPr>
        <w:t xml:space="preserve">Our research addresses multiple gaps in the extant literature on the relationship between unanticipated mortality shocks, fertility, and migration. From our preliminary </w:t>
      </w:r>
      <w:r>
        <w:rPr>
          <w:rFonts w:ascii="Times New Roman" w:eastAsia="Times New Roman" w:hAnsi="Times New Roman" w:cs="Times New Roman"/>
          <w:color w:val="000000"/>
          <w:sz w:val="24"/>
          <w:szCs w:val="24"/>
        </w:rPr>
        <w:t xml:space="preserve">descriptive </w:t>
      </w:r>
      <w:r w:rsidRPr="00B82729">
        <w:rPr>
          <w:rFonts w:ascii="Times New Roman" w:eastAsia="Times New Roman" w:hAnsi="Times New Roman" w:cs="Times New Roman"/>
          <w:color w:val="000000"/>
          <w:sz w:val="24"/>
          <w:szCs w:val="24"/>
        </w:rPr>
        <w:t xml:space="preserve">analyses, it appears that geographic space moderates the effect of disasters on fertility patterns. Looking forward, Ben and </w:t>
      </w:r>
      <w:proofErr w:type="spellStart"/>
      <w:r w:rsidRPr="00B82729">
        <w:rPr>
          <w:rFonts w:ascii="Times New Roman" w:eastAsia="Times New Roman" w:hAnsi="Times New Roman" w:cs="Times New Roman"/>
          <w:color w:val="000000"/>
          <w:sz w:val="24"/>
          <w:szCs w:val="24"/>
        </w:rPr>
        <w:t>Carolynne</w:t>
      </w:r>
      <w:proofErr w:type="spellEnd"/>
      <w:r w:rsidRPr="00B82729">
        <w:rPr>
          <w:rFonts w:ascii="Times New Roman" w:eastAsia="Times New Roman" w:hAnsi="Times New Roman" w:cs="Times New Roman"/>
          <w:color w:val="000000"/>
          <w:sz w:val="24"/>
          <w:szCs w:val="24"/>
        </w:rPr>
        <w:t xml:space="preserve"> will perform statistical analyses to provide more robust findings on the relationship between disasters and fertility. Specifically, they will look more into how this relationship varies over time.</w:t>
      </w:r>
    </w:p>
    <w:p w:rsidR="00B82729" w:rsidRDefault="00B82729" w:rsidP="00B82729">
      <w:pPr>
        <w:spacing w:after="0" w:line="480" w:lineRule="auto"/>
        <w:ind w:firstLine="720"/>
        <w:rPr>
          <w:rFonts w:ascii="Times New Roman" w:eastAsia="Times New Roman" w:hAnsi="Times New Roman" w:cs="Times New Roman"/>
          <w:color w:val="000000"/>
          <w:sz w:val="24"/>
          <w:szCs w:val="24"/>
        </w:rPr>
      </w:pPr>
      <w:r w:rsidRPr="00B82729">
        <w:rPr>
          <w:rFonts w:ascii="Times New Roman" w:eastAsia="Times New Roman" w:hAnsi="Times New Roman" w:cs="Times New Roman"/>
          <w:color w:val="000000"/>
          <w:sz w:val="24"/>
          <w:szCs w:val="24"/>
        </w:rPr>
        <w:t>We found convincing evidence that</w:t>
      </w:r>
      <w:r w:rsidR="005248A4">
        <w:rPr>
          <w:rFonts w:ascii="Times New Roman" w:eastAsia="Times New Roman" w:hAnsi="Times New Roman" w:cs="Times New Roman"/>
          <w:color w:val="000000"/>
          <w:sz w:val="24"/>
          <w:szCs w:val="24"/>
        </w:rPr>
        <w:t>, directly after the disaster,</w:t>
      </w:r>
      <w:r w:rsidRPr="00B82729">
        <w:rPr>
          <w:rFonts w:ascii="Times New Roman" w:eastAsia="Times New Roman" w:hAnsi="Times New Roman" w:cs="Times New Roman"/>
          <w:color w:val="000000"/>
          <w:sz w:val="24"/>
          <w:szCs w:val="24"/>
        </w:rPr>
        <w:t xml:space="preserve"> </w:t>
      </w:r>
      <w:r w:rsidR="005248A4" w:rsidRPr="00B77AB3">
        <w:rPr>
          <w:rFonts w:ascii="Times New Roman" w:eastAsia="Times New Roman" w:hAnsi="Times New Roman" w:cs="Times New Roman"/>
          <w:color w:val="000000"/>
          <w:sz w:val="24"/>
          <w:szCs w:val="24"/>
        </w:rPr>
        <w:t xml:space="preserve">those prefectures that were </w:t>
      </w:r>
      <w:r w:rsidR="005248A4">
        <w:rPr>
          <w:rFonts w:ascii="Times New Roman" w:eastAsia="Times New Roman" w:hAnsi="Times New Roman" w:cs="Times New Roman"/>
          <w:color w:val="000000"/>
          <w:sz w:val="24"/>
          <w:szCs w:val="24"/>
        </w:rPr>
        <w:t xml:space="preserve">heavily </w:t>
      </w:r>
      <w:r w:rsidR="005248A4" w:rsidRPr="00B77AB3">
        <w:rPr>
          <w:rFonts w:ascii="Times New Roman" w:eastAsia="Times New Roman" w:hAnsi="Times New Roman" w:cs="Times New Roman"/>
          <w:color w:val="000000"/>
          <w:sz w:val="24"/>
          <w:szCs w:val="24"/>
        </w:rPr>
        <w:t>damaged by the 2011 disaster</w:t>
      </w:r>
      <w:r w:rsidR="005248A4">
        <w:rPr>
          <w:rFonts w:ascii="Times New Roman" w:eastAsia="Times New Roman" w:hAnsi="Times New Roman" w:cs="Times New Roman"/>
          <w:color w:val="000000"/>
          <w:sz w:val="24"/>
          <w:szCs w:val="24"/>
        </w:rPr>
        <w:t xml:space="preserve"> in Japan</w:t>
      </w:r>
      <w:r w:rsidR="005248A4" w:rsidRPr="00B77AB3">
        <w:rPr>
          <w:rFonts w:ascii="Times New Roman" w:eastAsia="Times New Roman" w:hAnsi="Times New Roman" w:cs="Times New Roman"/>
          <w:color w:val="000000"/>
          <w:sz w:val="24"/>
          <w:szCs w:val="24"/>
        </w:rPr>
        <w:t>, saw a statistically significant increase in the number o</w:t>
      </w:r>
      <w:r w:rsidR="00BA656A">
        <w:rPr>
          <w:rFonts w:ascii="Times New Roman" w:eastAsia="Times New Roman" w:hAnsi="Times New Roman" w:cs="Times New Roman"/>
          <w:color w:val="000000"/>
          <w:sz w:val="24"/>
          <w:szCs w:val="24"/>
        </w:rPr>
        <w:t>f migrants that were moving out of</w:t>
      </w:r>
      <w:r w:rsidR="005248A4" w:rsidRPr="00B77AB3">
        <w:rPr>
          <w:rFonts w:ascii="Times New Roman" w:eastAsia="Times New Roman" w:hAnsi="Times New Roman" w:cs="Times New Roman"/>
          <w:color w:val="000000"/>
          <w:sz w:val="24"/>
          <w:szCs w:val="24"/>
        </w:rPr>
        <w:t xml:space="preserve"> the prefecture as well as a decrease in the number of individuals that were migrating into the prefecture</w:t>
      </w:r>
      <w:r w:rsidR="005248A4">
        <w:rPr>
          <w:rFonts w:ascii="Times New Roman" w:eastAsia="Times New Roman" w:hAnsi="Times New Roman" w:cs="Times New Roman"/>
          <w:color w:val="000000"/>
          <w:sz w:val="24"/>
          <w:szCs w:val="24"/>
        </w:rPr>
        <w:t>, even after accounting for interdepen</w:t>
      </w:r>
      <w:r w:rsidR="00BA656A">
        <w:rPr>
          <w:rFonts w:ascii="Times New Roman" w:eastAsia="Times New Roman" w:hAnsi="Times New Roman" w:cs="Times New Roman"/>
          <w:color w:val="000000"/>
          <w:sz w:val="24"/>
          <w:szCs w:val="24"/>
        </w:rPr>
        <w:t>dences and structural controls. A year following the disaster, there continues to be a statistically significant increase in the number of migrants moving out of the prefecture, but not a decrease in the number moving into the prefecture. Regarding our final research question, w</w:t>
      </w:r>
      <w:r w:rsidR="005248A4">
        <w:rPr>
          <w:rFonts w:ascii="Times New Roman" w:eastAsia="Times New Roman" w:hAnsi="Times New Roman" w:cs="Times New Roman"/>
          <w:color w:val="000000"/>
          <w:sz w:val="24"/>
          <w:szCs w:val="24"/>
        </w:rPr>
        <w:t xml:space="preserve">e did not find </w:t>
      </w:r>
      <w:r w:rsidR="00FC5730">
        <w:rPr>
          <w:rFonts w:ascii="Times New Roman" w:eastAsia="Times New Roman" w:hAnsi="Times New Roman" w:cs="Times New Roman"/>
          <w:color w:val="000000"/>
          <w:sz w:val="24"/>
          <w:szCs w:val="24"/>
        </w:rPr>
        <w:t xml:space="preserve">any evidence that changes in the TFR were related to changes in migration. </w:t>
      </w:r>
      <w:r w:rsidR="00BA656A">
        <w:rPr>
          <w:rFonts w:ascii="Times New Roman" w:eastAsia="Times New Roman" w:hAnsi="Times New Roman" w:cs="Times New Roman"/>
          <w:color w:val="000000"/>
          <w:sz w:val="24"/>
          <w:szCs w:val="24"/>
        </w:rPr>
        <w:t xml:space="preserve">However, </w:t>
      </w:r>
      <w:r w:rsidR="005248A4">
        <w:rPr>
          <w:rFonts w:ascii="Times New Roman" w:eastAsia="Times New Roman" w:hAnsi="Times New Roman" w:cs="Times New Roman"/>
          <w:color w:val="000000"/>
          <w:sz w:val="24"/>
          <w:szCs w:val="24"/>
        </w:rPr>
        <w:t xml:space="preserve">many of the structural controls were also substantively interesting, and this is something </w:t>
      </w:r>
      <w:r w:rsidR="00FC5730">
        <w:rPr>
          <w:rFonts w:ascii="Times New Roman" w:eastAsia="Times New Roman" w:hAnsi="Times New Roman" w:cs="Times New Roman"/>
          <w:color w:val="000000"/>
          <w:sz w:val="24"/>
          <w:szCs w:val="24"/>
        </w:rPr>
        <w:t xml:space="preserve">we hope to further explore in the future. Cassie will continue to run GERGMs with different </w:t>
      </w:r>
      <w:r w:rsidR="00FC5730">
        <w:rPr>
          <w:rFonts w:ascii="Times New Roman" w:eastAsia="Times New Roman" w:hAnsi="Times New Roman" w:cs="Times New Roman"/>
          <w:color w:val="000000"/>
          <w:sz w:val="24"/>
          <w:szCs w:val="24"/>
        </w:rPr>
        <w:lastRenderedPageBreak/>
        <w:t xml:space="preserve">parameterizations </w:t>
      </w:r>
      <w:r w:rsidR="00A540DB">
        <w:rPr>
          <w:rFonts w:ascii="Times New Roman" w:eastAsia="Times New Roman" w:hAnsi="Times New Roman" w:cs="Times New Roman"/>
          <w:color w:val="000000"/>
          <w:sz w:val="24"/>
          <w:szCs w:val="24"/>
        </w:rPr>
        <w:t xml:space="preserve">and over different time periods </w:t>
      </w:r>
      <w:r w:rsidR="00FC5730">
        <w:rPr>
          <w:rFonts w:ascii="Times New Roman" w:eastAsia="Times New Roman" w:hAnsi="Times New Roman" w:cs="Times New Roman"/>
          <w:color w:val="000000"/>
          <w:sz w:val="24"/>
          <w:szCs w:val="24"/>
        </w:rPr>
        <w:t xml:space="preserve">to improve convergence and explore </w:t>
      </w:r>
      <w:r w:rsidR="007B0741">
        <w:rPr>
          <w:rFonts w:ascii="Times New Roman" w:eastAsia="Times New Roman" w:hAnsi="Times New Roman" w:cs="Times New Roman"/>
          <w:color w:val="000000"/>
          <w:sz w:val="24"/>
          <w:szCs w:val="24"/>
        </w:rPr>
        <w:t xml:space="preserve">more </w:t>
      </w:r>
      <w:r w:rsidR="00FC5730">
        <w:rPr>
          <w:rFonts w:ascii="Times New Roman" w:eastAsia="Times New Roman" w:hAnsi="Times New Roman" w:cs="Times New Roman"/>
          <w:color w:val="000000"/>
          <w:sz w:val="24"/>
          <w:szCs w:val="24"/>
        </w:rPr>
        <w:t xml:space="preserve">substantially </w:t>
      </w:r>
      <w:r w:rsidR="007B0741">
        <w:rPr>
          <w:rFonts w:ascii="Times New Roman" w:eastAsia="Times New Roman" w:hAnsi="Times New Roman" w:cs="Times New Roman"/>
          <w:color w:val="000000"/>
          <w:sz w:val="24"/>
          <w:szCs w:val="24"/>
        </w:rPr>
        <w:t>interesting</w:t>
      </w:r>
      <w:r w:rsidR="00FC5730">
        <w:rPr>
          <w:rFonts w:ascii="Times New Roman" w:eastAsia="Times New Roman" w:hAnsi="Times New Roman" w:cs="Times New Roman"/>
          <w:color w:val="000000"/>
          <w:sz w:val="24"/>
          <w:szCs w:val="24"/>
        </w:rPr>
        <w:t xml:space="preserve"> topics. </w:t>
      </w:r>
    </w:p>
    <w:p w:rsidR="0083576F" w:rsidRDefault="0083576F" w:rsidP="005248A4">
      <w:pPr>
        <w:spacing w:after="0" w:line="240" w:lineRule="auto"/>
        <w:rPr>
          <w:rFonts w:ascii="Times New Roman" w:eastAsia="Times New Roman" w:hAnsi="Times New Roman" w:cs="Times New Roman"/>
          <w:color w:val="000000"/>
          <w:sz w:val="24"/>
          <w:szCs w:val="24"/>
        </w:rPr>
      </w:pPr>
    </w:p>
    <w:p w:rsidR="0083576F" w:rsidRDefault="0083576F" w:rsidP="005248A4">
      <w:pPr>
        <w:spacing w:after="0" w:line="240" w:lineRule="auto"/>
        <w:rPr>
          <w:rFonts w:ascii="Times New Roman" w:eastAsia="Times New Roman" w:hAnsi="Times New Roman" w:cs="Times New Roman"/>
          <w:color w:val="000000"/>
          <w:sz w:val="24"/>
          <w:szCs w:val="24"/>
        </w:rPr>
      </w:pPr>
    </w:p>
    <w:p w:rsidR="005248A4" w:rsidRPr="005248A4" w:rsidRDefault="005248A4" w:rsidP="005248A4">
      <w:pPr>
        <w:spacing w:after="0" w:line="240" w:lineRule="auto"/>
        <w:rPr>
          <w:rFonts w:ascii="Times New Roman" w:eastAsia="Times New Roman" w:hAnsi="Times New Roman" w:cs="Times New Roman"/>
          <w:sz w:val="24"/>
          <w:szCs w:val="24"/>
        </w:rPr>
      </w:pPr>
      <w:r w:rsidRPr="005248A4">
        <w:rPr>
          <w:rFonts w:ascii="Times New Roman" w:eastAsia="Times New Roman" w:hAnsi="Times New Roman" w:cs="Times New Roman"/>
          <w:b/>
          <w:bCs/>
          <w:color w:val="000000"/>
          <w:sz w:val="24"/>
          <w:szCs w:val="24"/>
        </w:rPr>
        <w:t>References</w:t>
      </w:r>
    </w:p>
    <w:p w:rsidR="005248A4" w:rsidRPr="005248A4" w:rsidRDefault="005248A4" w:rsidP="005248A4">
      <w:pPr>
        <w:spacing w:after="0" w:line="240" w:lineRule="auto"/>
        <w:rPr>
          <w:rFonts w:ascii="Times New Roman" w:eastAsia="Times New Roman" w:hAnsi="Times New Roman" w:cs="Times New Roman"/>
          <w:sz w:val="24"/>
          <w:szCs w:val="24"/>
        </w:rPr>
      </w:pPr>
    </w:p>
    <w:p w:rsidR="005248A4" w:rsidRPr="005248A4" w:rsidRDefault="005248A4" w:rsidP="005248A4">
      <w:pPr>
        <w:spacing w:after="0" w:line="240" w:lineRule="auto"/>
        <w:ind w:left="480" w:hanging="480"/>
        <w:rPr>
          <w:rFonts w:ascii="Times New Roman" w:eastAsia="Times New Roman" w:hAnsi="Times New Roman" w:cs="Times New Roman"/>
          <w:sz w:val="24"/>
          <w:szCs w:val="24"/>
        </w:rPr>
      </w:pPr>
      <w:proofErr w:type="spellStart"/>
      <w:r w:rsidRPr="005248A4">
        <w:rPr>
          <w:rFonts w:ascii="Times New Roman" w:eastAsia="Times New Roman" w:hAnsi="Times New Roman" w:cs="Times New Roman"/>
          <w:color w:val="000000"/>
          <w:sz w:val="24"/>
          <w:szCs w:val="24"/>
        </w:rPr>
        <w:t>Agadjanian</w:t>
      </w:r>
      <w:proofErr w:type="spellEnd"/>
      <w:r w:rsidRPr="005248A4">
        <w:rPr>
          <w:rFonts w:ascii="Times New Roman" w:eastAsia="Times New Roman" w:hAnsi="Times New Roman" w:cs="Times New Roman"/>
          <w:color w:val="000000"/>
          <w:sz w:val="24"/>
          <w:szCs w:val="24"/>
        </w:rPr>
        <w:t xml:space="preserve">, Victor and Ndola </w:t>
      </w:r>
      <w:proofErr w:type="spellStart"/>
      <w:r w:rsidRPr="005248A4">
        <w:rPr>
          <w:rFonts w:ascii="Times New Roman" w:eastAsia="Times New Roman" w:hAnsi="Times New Roman" w:cs="Times New Roman"/>
          <w:color w:val="000000"/>
          <w:sz w:val="24"/>
          <w:szCs w:val="24"/>
        </w:rPr>
        <w:t>Prata</w:t>
      </w:r>
      <w:proofErr w:type="spellEnd"/>
      <w:r w:rsidRPr="005248A4">
        <w:rPr>
          <w:rFonts w:ascii="Times New Roman" w:eastAsia="Times New Roman" w:hAnsi="Times New Roman" w:cs="Times New Roman"/>
          <w:color w:val="000000"/>
          <w:sz w:val="24"/>
          <w:szCs w:val="24"/>
        </w:rPr>
        <w:t xml:space="preserve">. 2002. “War, Peace, and Fertility in Angola.” </w:t>
      </w:r>
      <w:r w:rsidRPr="005248A4">
        <w:rPr>
          <w:rFonts w:ascii="Times New Roman" w:eastAsia="Times New Roman" w:hAnsi="Times New Roman" w:cs="Times New Roman"/>
          <w:i/>
          <w:iCs/>
          <w:color w:val="000000"/>
          <w:sz w:val="24"/>
          <w:szCs w:val="24"/>
        </w:rPr>
        <w:t>Demography</w:t>
      </w:r>
      <w:r w:rsidRPr="005248A4">
        <w:rPr>
          <w:rFonts w:ascii="Times New Roman" w:eastAsia="Times New Roman" w:hAnsi="Times New Roman" w:cs="Times New Roman"/>
          <w:color w:val="000000"/>
          <w:sz w:val="24"/>
          <w:szCs w:val="24"/>
        </w:rPr>
        <w:t xml:space="preserve"> 39(2): 215-231.</w:t>
      </w:r>
    </w:p>
    <w:p w:rsidR="005248A4" w:rsidRPr="005248A4" w:rsidRDefault="005248A4" w:rsidP="005248A4">
      <w:pPr>
        <w:spacing w:after="0" w:line="240" w:lineRule="auto"/>
        <w:ind w:left="480" w:hanging="480"/>
        <w:rPr>
          <w:rFonts w:ascii="Times New Roman" w:eastAsia="Times New Roman" w:hAnsi="Times New Roman" w:cs="Times New Roman"/>
          <w:sz w:val="24"/>
          <w:szCs w:val="24"/>
        </w:rPr>
      </w:pPr>
      <w:r w:rsidRPr="005248A4">
        <w:rPr>
          <w:rFonts w:ascii="Times New Roman" w:eastAsia="Times New Roman" w:hAnsi="Times New Roman" w:cs="Times New Roman"/>
          <w:color w:val="000000"/>
          <w:sz w:val="24"/>
          <w:szCs w:val="24"/>
        </w:rPr>
        <w:t xml:space="preserve">Cohan, Catherine L. and Steven W. Cole. 2002. “Life Course Transitions and Natural Disaster: Marriage, Birth, and Divorce Following Hurricane Hugo.” </w:t>
      </w:r>
      <w:r w:rsidRPr="005248A4">
        <w:rPr>
          <w:rFonts w:ascii="Times New Roman" w:eastAsia="Times New Roman" w:hAnsi="Times New Roman" w:cs="Times New Roman"/>
          <w:i/>
          <w:iCs/>
          <w:color w:val="000000"/>
          <w:sz w:val="24"/>
          <w:szCs w:val="24"/>
        </w:rPr>
        <w:t>Journal of Family Psychology</w:t>
      </w:r>
      <w:r w:rsidRPr="005248A4">
        <w:rPr>
          <w:rFonts w:ascii="Times New Roman" w:eastAsia="Times New Roman" w:hAnsi="Times New Roman" w:cs="Times New Roman"/>
          <w:color w:val="000000"/>
          <w:sz w:val="24"/>
          <w:szCs w:val="24"/>
        </w:rPr>
        <w:t xml:space="preserve"> 16(1): 14-25.</w:t>
      </w:r>
    </w:p>
    <w:p w:rsidR="005248A4" w:rsidRDefault="005248A4" w:rsidP="005248A4">
      <w:pPr>
        <w:spacing w:after="0" w:line="240" w:lineRule="auto"/>
        <w:ind w:left="480" w:hanging="480"/>
        <w:rPr>
          <w:rFonts w:ascii="Times New Roman" w:eastAsia="Times New Roman" w:hAnsi="Times New Roman" w:cs="Times New Roman"/>
          <w:color w:val="000000"/>
          <w:sz w:val="24"/>
          <w:szCs w:val="24"/>
        </w:rPr>
      </w:pPr>
      <w:proofErr w:type="spellStart"/>
      <w:r w:rsidRPr="005248A4">
        <w:rPr>
          <w:rFonts w:ascii="Times New Roman" w:eastAsia="Times New Roman" w:hAnsi="Times New Roman" w:cs="Times New Roman"/>
          <w:color w:val="000000"/>
          <w:sz w:val="24"/>
          <w:szCs w:val="24"/>
        </w:rPr>
        <w:t>Dauer</w:t>
      </w:r>
      <w:proofErr w:type="spellEnd"/>
      <w:r w:rsidRPr="005248A4">
        <w:rPr>
          <w:rFonts w:ascii="Times New Roman" w:eastAsia="Times New Roman" w:hAnsi="Times New Roman" w:cs="Times New Roman"/>
          <w:color w:val="000000"/>
          <w:sz w:val="24"/>
          <w:szCs w:val="24"/>
        </w:rPr>
        <w:t xml:space="preserve">, L., </w:t>
      </w:r>
      <w:proofErr w:type="spellStart"/>
      <w:r w:rsidRPr="005248A4">
        <w:rPr>
          <w:rFonts w:ascii="Times New Roman" w:eastAsia="Times New Roman" w:hAnsi="Times New Roman" w:cs="Times New Roman"/>
          <w:color w:val="000000"/>
          <w:sz w:val="24"/>
          <w:szCs w:val="24"/>
        </w:rPr>
        <w:t>Zanzonico</w:t>
      </w:r>
      <w:proofErr w:type="spellEnd"/>
      <w:r w:rsidRPr="005248A4">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P., Tuttle, R. M., Quinn, D., and</w:t>
      </w:r>
      <w:r w:rsidRPr="005248A4">
        <w:rPr>
          <w:rFonts w:ascii="Times New Roman" w:eastAsia="Times New Roman" w:hAnsi="Times New Roman" w:cs="Times New Roman"/>
          <w:color w:val="000000"/>
          <w:sz w:val="24"/>
          <w:szCs w:val="24"/>
        </w:rPr>
        <w:t xml:space="preserve"> Strauss, H</w:t>
      </w:r>
      <w:r>
        <w:rPr>
          <w:rFonts w:ascii="Times New Roman" w:eastAsia="Times New Roman" w:hAnsi="Times New Roman" w:cs="Times New Roman"/>
          <w:color w:val="000000"/>
          <w:sz w:val="24"/>
          <w:szCs w:val="24"/>
        </w:rPr>
        <w:t>. W. 2011</w:t>
      </w:r>
      <w:r w:rsidRPr="005248A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Pr="005248A4">
        <w:rPr>
          <w:rFonts w:ascii="Times New Roman" w:eastAsia="Times New Roman" w:hAnsi="Times New Roman" w:cs="Times New Roman"/>
          <w:color w:val="000000"/>
          <w:sz w:val="24"/>
          <w:szCs w:val="24"/>
        </w:rPr>
        <w:t>The Japanese Tsunami and Resulting Nuclear Emergency at the Fukushima Daiichi Power Facility: Technical, Radiologic, and Response Perspectives.</w:t>
      </w:r>
      <w:r>
        <w:rPr>
          <w:rFonts w:ascii="Times New Roman" w:eastAsia="Times New Roman" w:hAnsi="Times New Roman" w:cs="Times New Roman"/>
          <w:color w:val="000000"/>
          <w:sz w:val="24"/>
          <w:szCs w:val="24"/>
        </w:rPr>
        <w:t>”</w:t>
      </w:r>
      <w:r w:rsidRPr="005248A4">
        <w:rPr>
          <w:rFonts w:ascii="Times New Roman" w:eastAsia="Times New Roman" w:hAnsi="Times New Roman" w:cs="Times New Roman"/>
          <w:color w:val="000000"/>
          <w:sz w:val="24"/>
          <w:szCs w:val="24"/>
        </w:rPr>
        <w:t xml:space="preserve"> </w:t>
      </w:r>
      <w:r w:rsidRPr="005248A4">
        <w:rPr>
          <w:rFonts w:ascii="Times New Roman" w:eastAsia="Times New Roman" w:hAnsi="Times New Roman" w:cs="Times New Roman"/>
          <w:i/>
          <w:iCs/>
          <w:color w:val="000000"/>
          <w:sz w:val="24"/>
          <w:szCs w:val="24"/>
        </w:rPr>
        <w:t>The Journal of Nuclear Medicine</w:t>
      </w:r>
      <w:r>
        <w:rPr>
          <w:rFonts w:ascii="Times New Roman" w:eastAsia="Times New Roman" w:hAnsi="Times New Roman" w:cs="Times New Roman"/>
          <w:color w:val="000000"/>
          <w:sz w:val="24"/>
          <w:szCs w:val="24"/>
        </w:rPr>
        <w:t xml:space="preserve"> 52:</w:t>
      </w:r>
      <w:r w:rsidRPr="005248A4">
        <w:rPr>
          <w:rFonts w:ascii="Times New Roman" w:eastAsia="Times New Roman" w:hAnsi="Times New Roman" w:cs="Times New Roman"/>
          <w:color w:val="000000"/>
          <w:sz w:val="24"/>
          <w:szCs w:val="24"/>
        </w:rPr>
        <w:t xml:space="preserve"> 1423–1432.</w:t>
      </w:r>
    </w:p>
    <w:p w:rsidR="005248A4" w:rsidRDefault="005248A4" w:rsidP="005248A4">
      <w:pPr>
        <w:spacing w:after="0" w:line="240" w:lineRule="auto"/>
        <w:ind w:left="480" w:hanging="48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Desmarais</w:t>
      </w:r>
      <w:proofErr w:type="spellEnd"/>
      <w:r>
        <w:rPr>
          <w:rFonts w:ascii="Times New Roman" w:eastAsia="Times New Roman" w:hAnsi="Times New Roman" w:cs="Times New Roman"/>
          <w:color w:val="000000"/>
          <w:sz w:val="24"/>
          <w:szCs w:val="24"/>
        </w:rPr>
        <w:t xml:space="preserve">, Bruce A., and Skyler J. Cranmer. 2012. “Statistical Inference for Valued-Edge Networks: The Generalized Exponential Random Graph Model.” </w:t>
      </w:r>
      <w:proofErr w:type="spellStart"/>
      <w:r w:rsidRPr="005248A4">
        <w:rPr>
          <w:rFonts w:ascii="Times New Roman" w:eastAsia="Times New Roman" w:hAnsi="Times New Roman" w:cs="Times New Roman"/>
          <w:i/>
          <w:color w:val="000000"/>
          <w:sz w:val="24"/>
          <w:szCs w:val="24"/>
        </w:rPr>
        <w:t>PLoS</w:t>
      </w:r>
      <w:proofErr w:type="spellEnd"/>
      <w:r w:rsidRPr="005248A4">
        <w:rPr>
          <w:rFonts w:ascii="Times New Roman" w:eastAsia="Times New Roman" w:hAnsi="Times New Roman" w:cs="Times New Roman"/>
          <w:i/>
          <w:color w:val="000000"/>
          <w:sz w:val="24"/>
          <w:szCs w:val="24"/>
        </w:rPr>
        <w:t xml:space="preserve"> One</w:t>
      </w:r>
      <w:r>
        <w:rPr>
          <w:rFonts w:ascii="Times New Roman" w:eastAsia="Times New Roman" w:hAnsi="Times New Roman" w:cs="Times New Roman"/>
          <w:color w:val="000000"/>
          <w:sz w:val="24"/>
          <w:szCs w:val="24"/>
        </w:rPr>
        <w:t xml:space="preserve"> 7(1): e30136.</w:t>
      </w:r>
    </w:p>
    <w:p w:rsidR="007B0741" w:rsidRPr="005248A4" w:rsidRDefault="007B0741" w:rsidP="005248A4">
      <w:pPr>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Hunter, Lori M. 2005. “Migration and </w:t>
      </w:r>
      <w:r w:rsidR="008C685F">
        <w:rPr>
          <w:rFonts w:ascii="Times New Roman" w:eastAsia="Times New Roman" w:hAnsi="Times New Roman" w:cs="Times New Roman"/>
          <w:color w:val="000000"/>
          <w:sz w:val="24"/>
          <w:szCs w:val="24"/>
        </w:rPr>
        <w:t xml:space="preserve">Environmental Hazards” </w:t>
      </w:r>
      <w:r w:rsidR="008C685F">
        <w:rPr>
          <w:rFonts w:ascii="Times New Roman" w:eastAsia="Times New Roman" w:hAnsi="Times New Roman" w:cs="Times New Roman"/>
          <w:i/>
          <w:color w:val="000000"/>
          <w:sz w:val="24"/>
          <w:szCs w:val="24"/>
        </w:rPr>
        <w:t>Population and Environment</w:t>
      </w:r>
      <w:r w:rsidR="008C685F">
        <w:rPr>
          <w:rFonts w:ascii="Times New Roman" w:eastAsia="Times New Roman" w:hAnsi="Times New Roman" w:cs="Times New Roman"/>
          <w:color w:val="000000"/>
          <w:sz w:val="24"/>
          <w:szCs w:val="24"/>
        </w:rPr>
        <w:t xml:space="preserve"> 28: 45-65.</w:t>
      </w:r>
    </w:p>
    <w:p w:rsidR="005248A4" w:rsidRPr="005248A4" w:rsidRDefault="005248A4" w:rsidP="005248A4">
      <w:pPr>
        <w:spacing w:after="0" w:line="240" w:lineRule="auto"/>
        <w:ind w:left="480" w:hanging="480"/>
        <w:rPr>
          <w:rFonts w:ascii="Times New Roman" w:eastAsia="Times New Roman" w:hAnsi="Times New Roman" w:cs="Times New Roman"/>
          <w:sz w:val="24"/>
          <w:szCs w:val="24"/>
        </w:rPr>
      </w:pPr>
      <w:r w:rsidRPr="005248A4">
        <w:rPr>
          <w:rFonts w:ascii="Times New Roman" w:eastAsia="Times New Roman" w:hAnsi="Times New Roman" w:cs="Times New Roman"/>
          <w:color w:val="000000"/>
          <w:sz w:val="24"/>
          <w:szCs w:val="24"/>
        </w:rPr>
        <w:t xml:space="preserve">Lu, Xin, </w:t>
      </w:r>
      <w:proofErr w:type="spellStart"/>
      <w:r w:rsidRPr="005248A4">
        <w:rPr>
          <w:rFonts w:ascii="Times New Roman" w:eastAsia="Times New Roman" w:hAnsi="Times New Roman" w:cs="Times New Roman"/>
          <w:color w:val="000000"/>
          <w:sz w:val="24"/>
          <w:szCs w:val="24"/>
        </w:rPr>
        <w:t>Bengtsson</w:t>
      </w:r>
      <w:proofErr w:type="spellEnd"/>
      <w:r w:rsidRPr="005248A4">
        <w:rPr>
          <w:rFonts w:ascii="Times New Roman" w:eastAsia="Times New Roman" w:hAnsi="Times New Roman" w:cs="Times New Roman"/>
          <w:color w:val="000000"/>
          <w:sz w:val="24"/>
          <w:szCs w:val="24"/>
        </w:rPr>
        <w:t xml:space="preserve">, Linus, and </w:t>
      </w:r>
      <w:proofErr w:type="spellStart"/>
      <w:r w:rsidRPr="005248A4">
        <w:rPr>
          <w:rFonts w:ascii="Times New Roman" w:eastAsia="Times New Roman" w:hAnsi="Times New Roman" w:cs="Times New Roman"/>
          <w:color w:val="000000"/>
          <w:sz w:val="24"/>
          <w:szCs w:val="24"/>
        </w:rPr>
        <w:t>Petter</w:t>
      </w:r>
      <w:proofErr w:type="spellEnd"/>
      <w:r w:rsidRPr="005248A4">
        <w:rPr>
          <w:rFonts w:ascii="Times New Roman" w:eastAsia="Times New Roman" w:hAnsi="Times New Roman" w:cs="Times New Roman"/>
          <w:color w:val="000000"/>
          <w:sz w:val="24"/>
          <w:szCs w:val="24"/>
        </w:rPr>
        <w:t xml:space="preserve"> </w:t>
      </w:r>
      <w:proofErr w:type="spellStart"/>
      <w:r w:rsidRPr="005248A4">
        <w:rPr>
          <w:rFonts w:ascii="Times New Roman" w:eastAsia="Times New Roman" w:hAnsi="Times New Roman" w:cs="Times New Roman"/>
          <w:color w:val="000000"/>
          <w:sz w:val="24"/>
          <w:szCs w:val="24"/>
        </w:rPr>
        <w:t>Holme</w:t>
      </w:r>
      <w:proofErr w:type="spellEnd"/>
      <w:r w:rsidRPr="005248A4">
        <w:rPr>
          <w:rFonts w:ascii="Times New Roman" w:eastAsia="Times New Roman" w:hAnsi="Times New Roman" w:cs="Times New Roman"/>
          <w:color w:val="000000"/>
          <w:sz w:val="24"/>
          <w:szCs w:val="24"/>
        </w:rPr>
        <w:t xml:space="preserve">. 2012. “Predictability of Population Displacement after the 2010 Haiti Earthquake.” </w:t>
      </w:r>
      <w:r w:rsidRPr="005248A4">
        <w:rPr>
          <w:rFonts w:ascii="Times New Roman" w:eastAsia="Times New Roman" w:hAnsi="Times New Roman" w:cs="Times New Roman"/>
          <w:i/>
          <w:iCs/>
          <w:color w:val="000000"/>
          <w:sz w:val="24"/>
          <w:szCs w:val="24"/>
        </w:rPr>
        <w:t>Proceedings of the National Academy of Sciences</w:t>
      </w:r>
      <w:r w:rsidRPr="005248A4">
        <w:rPr>
          <w:rFonts w:ascii="Times New Roman" w:eastAsia="Times New Roman" w:hAnsi="Times New Roman" w:cs="Times New Roman"/>
          <w:color w:val="000000"/>
          <w:sz w:val="24"/>
          <w:szCs w:val="24"/>
        </w:rPr>
        <w:t xml:space="preserve"> 109(29): 11576-11581.</w:t>
      </w:r>
    </w:p>
    <w:p w:rsidR="005248A4" w:rsidRPr="005248A4" w:rsidRDefault="005248A4" w:rsidP="005248A4">
      <w:pPr>
        <w:spacing w:after="0" w:line="240" w:lineRule="auto"/>
        <w:ind w:left="480" w:hanging="480"/>
        <w:rPr>
          <w:rFonts w:ascii="Times New Roman" w:eastAsia="Times New Roman" w:hAnsi="Times New Roman" w:cs="Times New Roman"/>
          <w:sz w:val="24"/>
          <w:szCs w:val="24"/>
        </w:rPr>
      </w:pPr>
      <w:r w:rsidRPr="005248A4">
        <w:rPr>
          <w:rFonts w:ascii="Times New Roman" w:eastAsia="Times New Roman" w:hAnsi="Times New Roman" w:cs="Times New Roman"/>
          <w:color w:val="000000"/>
          <w:sz w:val="24"/>
          <w:szCs w:val="24"/>
        </w:rPr>
        <w:t xml:space="preserve">Mack, Elizabeth A., Zhang, </w:t>
      </w:r>
      <w:proofErr w:type="spellStart"/>
      <w:r w:rsidRPr="005248A4">
        <w:rPr>
          <w:rFonts w:ascii="Times New Roman" w:eastAsia="Times New Roman" w:hAnsi="Times New Roman" w:cs="Times New Roman"/>
          <w:color w:val="000000"/>
          <w:sz w:val="24"/>
          <w:szCs w:val="24"/>
        </w:rPr>
        <w:t>Yifan</w:t>
      </w:r>
      <w:proofErr w:type="spellEnd"/>
      <w:r w:rsidRPr="005248A4">
        <w:rPr>
          <w:rFonts w:ascii="Times New Roman" w:eastAsia="Times New Roman" w:hAnsi="Times New Roman" w:cs="Times New Roman"/>
          <w:color w:val="000000"/>
          <w:sz w:val="24"/>
          <w:szCs w:val="24"/>
        </w:rPr>
        <w:t xml:space="preserve">, Rey, Sergio, and Ross </w:t>
      </w:r>
      <w:proofErr w:type="spellStart"/>
      <w:r w:rsidRPr="005248A4">
        <w:rPr>
          <w:rFonts w:ascii="Times New Roman" w:eastAsia="Times New Roman" w:hAnsi="Times New Roman" w:cs="Times New Roman"/>
          <w:color w:val="000000"/>
          <w:sz w:val="24"/>
          <w:szCs w:val="24"/>
        </w:rPr>
        <w:t>Maciejewski</w:t>
      </w:r>
      <w:proofErr w:type="spellEnd"/>
      <w:r w:rsidRPr="005248A4">
        <w:rPr>
          <w:rFonts w:ascii="Times New Roman" w:eastAsia="Times New Roman" w:hAnsi="Times New Roman" w:cs="Times New Roman"/>
          <w:color w:val="000000"/>
          <w:sz w:val="24"/>
          <w:szCs w:val="24"/>
        </w:rPr>
        <w:t>. 2014. “</w:t>
      </w:r>
      <w:proofErr w:type="spellStart"/>
      <w:r w:rsidRPr="005248A4">
        <w:rPr>
          <w:rFonts w:ascii="Times New Roman" w:eastAsia="Times New Roman" w:hAnsi="Times New Roman" w:cs="Times New Roman"/>
          <w:color w:val="000000"/>
          <w:sz w:val="24"/>
          <w:szCs w:val="24"/>
        </w:rPr>
        <w:t>Spatio</w:t>
      </w:r>
      <w:proofErr w:type="spellEnd"/>
      <w:r w:rsidRPr="005248A4">
        <w:rPr>
          <w:rFonts w:ascii="Times New Roman" w:eastAsia="Times New Roman" w:hAnsi="Times New Roman" w:cs="Times New Roman"/>
          <w:color w:val="000000"/>
          <w:sz w:val="24"/>
          <w:szCs w:val="24"/>
        </w:rPr>
        <w:t xml:space="preserve">-Temporal Analysis of Industrial Composition with </w:t>
      </w:r>
      <w:proofErr w:type="gramStart"/>
      <w:r w:rsidRPr="005248A4">
        <w:rPr>
          <w:rFonts w:ascii="Times New Roman" w:eastAsia="Times New Roman" w:hAnsi="Times New Roman" w:cs="Times New Roman"/>
          <w:color w:val="000000"/>
          <w:sz w:val="24"/>
          <w:szCs w:val="24"/>
        </w:rPr>
        <w:t>IVIID :</w:t>
      </w:r>
      <w:proofErr w:type="gramEnd"/>
      <w:r w:rsidRPr="005248A4">
        <w:rPr>
          <w:rFonts w:ascii="Times New Roman" w:eastAsia="Times New Roman" w:hAnsi="Times New Roman" w:cs="Times New Roman"/>
          <w:color w:val="000000"/>
          <w:sz w:val="24"/>
          <w:szCs w:val="24"/>
        </w:rPr>
        <w:t xml:space="preserve"> An Interactive Visual Analytics Interface for Industrial Diversity.” </w:t>
      </w:r>
      <w:r w:rsidRPr="005248A4">
        <w:rPr>
          <w:rFonts w:ascii="Times New Roman" w:eastAsia="Times New Roman" w:hAnsi="Times New Roman" w:cs="Times New Roman"/>
          <w:i/>
          <w:iCs/>
          <w:color w:val="000000"/>
          <w:sz w:val="24"/>
          <w:szCs w:val="24"/>
        </w:rPr>
        <w:t xml:space="preserve">Journal of Geographical Systems </w:t>
      </w:r>
      <w:r w:rsidRPr="005248A4">
        <w:rPr>
          <w:rFonts w:ascii="Times New Roman" w:eastAsia="Times New Roman" w:hAnsi="Times New Roman" w:cs="Times New Roman"/>
          <w:color w:val="000000"/>
          <w:sz w:val="24"/>
          <w:szCs w:val="24"/>
        </w:rPr>
        <w:t>16(2): 183–209.</w:t>
      </w:r>
    </w:p>
    <w:p w:rsidR="005248A4" w:rsidRPr="005248A4" w:rsidRDefault="005248A4" w:rsidP="005248A4">
      <w:pPr>
        <w:spacing w:after="0" w:line="240" w:lineRule="auto"/>
        <w:ind w:left="480" w:hanging="480"/>
        <w:rPr>
          <w:rFonts w:ascii="Times New Roman" w:eastAsia="Times New Roman" w:hAnsi="Times New Roman" w:cs="Times New Roman"/>
          <w:sz w:val="24"/>
          <w:szCs w:val="24"/>
        </w:rPr>
      </w:pPr>
      <w:r w:rsidRPr="005248A4">
        <w:rPr>
          <w:rFonts w:ascii="Times New Roman" w:eastAsia="Times New Roman" w:hAnsi="Times New Roman" w:cs="Times New Roman"/>
          <w:color w:val="000000"/>
          <w:sz w:val="24"/>
          <w:szCs w:val="24"/>
        </w:rPr>
        <w:t xml:space="preserve">Marsden, Peter V. 2002. “Egocentric and </w:t>
      </w:r>
      <w:proofErr w:type="spellStart"/>
      <w:r w:rsidRPr="005248A4">
        <w:rPr>
          <w:rFonts w:ascii="Times New Roman" w:eastAsia="Times New Roman" w:hAnsi="Times New Roman" w:cs="Times New Roman"/>
          <w:color w:val="000000"/>
          <w:sz w:val="24"/>
          <w:szCs w:val="24"/>
        </w:rPr>
        <w:t>Sociocentric</w:t>
      </w:r>
      <w:proofErr w:type="spellEnd"/>
      <w:r w:rsidRPr="005248A4">
        <w:rPr>
          <w:rFonts w:ascii="Times New Roman" w:eastAsia="Times New Roman" w:hAnsi="Times New Roman" w:cs="Times New Roman"/>
          <w:color w:val="000000"/>
          <w:sz w:val="24"/>
          <w:szCs w:val="24"/>
        </w:rPr>
        <w:t xml:space="preserve"> Measures of Network Centrality.” </w:t>
      </w:r>
      <w:r w:rsidRPr="005248A4">
        <w:rPr>
          <w:rFonts w:ascii="Times New Roman" w:eastAsia="Times New Roman" w:hAnsi="Times New Roman" w:cs="Times New Roman"/>
          <w:i/>
          <w:iCs/>
          <w:color w:val="000000"/>
          <w:sz w:val="24"/>
          <w:szCs w:val="24"/>
        </w:rPr>
        <w:t>Social Networks</w:t>
      </w:r>
      <w:r w:rsidRPr="005248A4">
        <w:rPr>
          <w:rFonts w:ascii="Times New Roman" w:eastAsia="Times New Roman" w:hAnsi="Times New Roman" w:cs="Times New Roman"/>
          <w:color w:val="000000"/>
          <w:sz w:val="24"/>
          <w:szCs w:val="24"/>
        </w:rPr>
        <w:t xml:space="preserve"> 24(2): 407-422.</w:t>
      </w:r>
    </w:p>
    <w:p w:rsidR="005248A4" w:rsidRPr="005248A4" w:rsidRDefault="005248A4" w:rsidP="005248A4">
      <w:pPr>
        <w:spacing w:after="0" w:line="240" w:lineRule="auto"/>
        <w:ind w:left="480" w:hanging="480"/>
        <w:rPr>
          <w:rFonts w:ascii="Times New Roman" w:eastAsia="Times New Roman" w:hAnsi="Times New Roman" w:cs="Times New Roman"/>
          <w:sz w:val="24"/>
          <w:szCs w:val="24"/>
        </w:rPr>
      </w:pPr>
      <w:r w:rsidRPr="005248A4">
        <w:rPr>
          <w:rFonts w:ascii="Times New Roman" w:eastAsia="Times New Roman" w:hAnsi="Times New Roman" w:cs="Times New Roman"/>
          <w:color w:val="000000"/>
          <w:sz w:val="24"/>
          <w:szCs w:val="24"/>
        </w:rPr>
        <w:t xml:space="preserve">Nobles, Jenna, Elizabeth Frankenberg, and Duncan Thomas. 2015. “The Effects of Mortality on Fertility: Population Dynamics After a Natural Disaster.” </w:t>
      </w:r>
      <w:r w:rsidRPr="005248A4">
        <w:rPr>
          <w:rFonts w:ascii="Times New Roman" w:eastAsia="Times New Roman" w:hAnsi="Times New Roman" w:cs="Times New Roman"/>
          <w:i/>
          <w:iCs/>
          <w:color w:val="000000"/>
          <w:sz w:val="24"/>
          <w:szCs w:val="24"/>
        </w:rPr>
        <w:t>Demography</w:t>
      </w:r>
      <w:r w:rsidRPr="005248A4">
        <w:rPr>
          <w:rFonts w:ascii="Times New Roman" w:eastAsia="Times New Roman" w:hAnsi="Times New Roman" w:cs="Times New Roman"/>
          <w:color w:val="000000"/>
          <w:sz w:val="24"/>
          <w:szCs w:val="24"/>
        </w:rPr>
        <w:t xml:space="preserve"> 52: 15-38.</w:t>
      </w:r>
    </w:p>
    <w:p w:rsidR="005248A4" w:rsidRPr="005248A4" w:rsidRDefault="005248A4" w:rsidP="005248A4">
      <w:pPr>
        <w:spacing w:after="0" w:line="240" w:lineRule="auto"/>
        <w:ind w:left="480" w:hanging="480"/>
        <w:rPr>
          <w:rFonts w:ascii="Times New Roman" w:eastAsia="Times New Roman" w:hAnsi="Times New Roman" w:cs="Times New Roman"/>
          <w:sz w:val="24"/>
          <w:szCs w:val="24"/>
        </w:rPr>
      </w:pPr>
      <w:r w:rsidRPr="005248A4">
        <w:rPr>
          <w:rFonts w:ascii="Times New Roman" w:eastAsia="Times New Roman" w:hAnsi="Times New Roman" w:cs="Times New Roman"/>
          <w:color w:val="000000"/>
          <w:sz w:val="24"/>
          <w:szCs w:val="24"/>
        </w:rPr>
        <w:t>PAHO/WHO. 2011. “Earthquake in Haiti – One Year Later.” Pan American Health Organization.</w:t>
      </w:r>
    </w:p>
    <w:p w:rsidR="005248A4" w:rsidRPr="005248A4" w:rsidRDefault="005248A4" w:rsidP="005248A4">
      <w:pPr>
        <w:spacing w:after="0" w:line="240" w:lineRule="auto"/>
        <w:ind w:left="480" w:hanging="480"/>
        <w:rPr>
          <w:rFonts w:ascii="Times New Roman" w:eastAsia="Times New Roman" w:hAnsi="Times New Roman" w:cs="Times New Roman"/>
          <w:sz w:val="24"/>
          <w:szCs w:val="24"/>
        </w:rPr>
      </w:pPr>
      <w:r w:rsidRPr="005248A4">
        <w:rPr>
          <w:rFonts w:ascii="Times New Roman" w:eastAsia="Times New Roman" w:hAnsi="Times New Roman" w:cs="Times New Roman"/>
          <w:color w:val="000000"/>
          <w:sz w:val="24"/>
          <w:szCs w:val="24"/>
        </w:rPr>
        <w:t xml:space="preserve">Preston, Samuel. 1978. </w:t>
      </w:r>
      <w:r w:rsidRPr="005248A4">
        <w:rPr>
          <w:rFonts w:ascii="Times New Roman" w:eastAsia="Times New Roman" w:hAnsi="Times New Roman" w:cs="Times New Roman"/>
          <w:i/>
          <w:iCs/>
          <w:color w:val="000000"/>
          <w:sz w:val="24"/>
          <w:szCs w:val="24"/>
        </w:rPr>
        <w:t>The Effects of Infant and Child Mortality on Fertility</w:t>
      </w:r>
      <w:r w:rsidRPr="005248A4">
        <w:rPr>
          <w:rFonts w:ascii="Times New Roman" w:eastAsia="Times New Roman" w:hAnsi="Times New Roman" w:cs="Times New Roman"/>
          <w:color w:val="000000"/>
          <w:sz w:val="24"/>
          <w:szCs w:val="24"/>
        </w:rPr>
        <w:t>. New York, NY: Academic Press.</w:t>
      </w:r>
    </w:p>
    <w:p w:rsidR="005248A4" w:rsidRPr="005248A4" w:rsidRDefault="005248A4" w:rsidP="005248A4">
      <w:pPr>
        <w:spacing w:after="0" w:line="240" w:lineRule="auto"/>
        <w:ind w:left="480" w:hanging="480"/>
        <w:rPr>
          <w:rFonts w:ascii="Times New Roman" w:eastAsia="Times New Roman" w:hAnsi="Times New Roman" w:cs="Times New Roman"/>
          <w:sz w:val="24"/>
          <w:szCs w:val="24"/>
        </w:rPr>
      </w:pPr>
      <w:r w:rsidRPr="005248A4">
        <w:rPr>
          <w:rFonts w:ascii="Times New Roman" w:eastAsia="Times New Roman" w:hAnsi="Times New Roman" w:cs="Times New Roman"/>
          <w:color w:val="000000"/>
          <w:sz w:val="24"/>
          <w:szCs w:val="24"/>
        </w:rPr>
        <w:t xml:space="preserve">Population and Household Survey - Statistics Bureau, Ministry of Internal Affairs and Communications. 1 November 2016. http://www.stat.go.jp/english/data/index.htm </w:t>
      </w:r>
    </w:p>
    <w:p w:rsidR="005248A4" w:rsidRPr="005248A4" w:rsidRDefault="005248A4" w:rsidP="005248A4">
      <w:pPr>
        <w:spacing w:after="0" w:line="240" w:lineRule="auto"/>
        <w:ind w:left="480" w:hanging="480"/>
        <w:rPr>
          <w:rFonts w:ascii="Times New Roman" w:eastAsia="Times New Roman" w:hAnsi="Times New Roman" w:cs="Times New Roman"/>
          <w:sz w:val="24"/>
          <w:szCs w:val="24"/>
        </w:rPr>
      </w:pPr>
      <w:r w:rsidRPr="005248A4">
        <w:rPr>
          <w:rFonts w:ascii="Times New Roman" w:eastAsia="Times New Roman" w:hAnsi="Times New Roman" w:cs="Times New Roman"/>
          <w:color w:val="000000"/>
          <w:sz w:val="24"/>
          <w:szCs w:val="24"/>
        </w:rPr>
        <w:t xml:space="preserve">Rodgers, Joseph L., St. John, Craig A., and Ronnie Coleman. 2005. “Did Fertility Go Up After the Oklahoma City Bombing? An Analysis of Births in Metropolitan Counties in Oklahoma, 1990-1999.” </w:t>
      </w:r>
      <w:r w:rsidRPr="005248A4">
        <w:rPr>
          <w:rFonts w:ascii="Times New Roman" w:eastAsia="Times New Roman" w:hAnsi="Times New Roman" w:cs="Times New Roman"/>
          <w:i/>
          <w:iCs/>
          <w:color w:val="000000"/>
          <w:sz w:val="24"/>
          <w:szCs w:val="24"/>
        </w:rPr>
        <w:t xml:space="preserve">Demography </w:t>
      </w:r>
      <w:r w:rsidRPr="005248A4">
        <w:rPr>
          <w:rFonts w:ascii="Times New Roman" w:eastAsia="Times New Roman" w:hAnsi="Times New Roman" w:cs="Times New Roman"/>
          <w:color w:val="000000"/>
          <w:sz w:val="24"/>
          <w:szCs w:val="24"/>
        </w:rPr>
        <w:t>42(4): 675-692.</w:t>
      </w:r>
    </w:p>
    <w:p w:rsidR="00B82729" w:rsidRDefault="005248A4" w:rsidP="005248A4">
      <w:pPr>
        <w:spacing w:after="0" w:line="24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Sastry</w:t>
      </w:r>
      <w:proofErr w:type="spellEnd"/>
      <w:r>
        <w:rPr>
          <w:rFonts w:ascii="Times New Roman" w:eastAsia="Times New Roman" w:hAnsi="Times New Roman" w:cs="Times New Roman"/>
          <w:sz w:val="24"/>
          <w:szCs w:val="24"/>
        </w:rPr>
        <w:t xml:space="preserve">, Narayan and Jesse Gregory. 2014. “The Location of the Displaced New Orleans Residents in the Year After Hurricane Katrina” </w:t>
      </w:r>
      <w:r>
        <w:rPr>
          <w:rFonts w:ascii="Times New Roman" w:eastAsia="Times New Roman" w:hAnsi="Times New Roman" w:cs="Times New Roman"/>
          <w:i/>
          <w:sz w:val="24"/>
          <w:szCs w:val="24"/>
        </w:rPr>
        <w:t>Demography</w:t>
      </w:r>
      <w:r>
        <w:rPr>
          <w:rFonts w:ascii="Times New Roman" w:eastAsia="Times New Roman" w:hAnsi="Times New Roman" w:cs="Times New Roman"/>
          <w:sz w:val="24"/>
          <w:szCs w:val="24"/>
        </w:rPr>
        <w:t xml:space="preserve"> 51: 753-775. </w:t>
      </w:r>
    </w:p>
    <w:p w:rsidR="007657F3" w:rsidRPr="007657F3" w:rsidRDefault="007657F3" w:rsidP="005248A4">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Smith, Stanley K. and Christopher McCarthy. 1996. “Demographic Effects of Natural Disasters: A Case Study of Hurricane Andrew.” </w:t>
      </w:r>
      <w:r>
        <w:rPr>
          <w:rFonts w:ascii="Times New Roman" w:eastAsia="Times New Roman" w:hAnsi="Times New Roman" w:cs="Times New Roman"/>
          <w:i/>
          <w:sz w:val="24"/>
          <w:szCs w:val="24"/>
        </w:rPr>
        <w:t>Demography</w:t>
      </w:r>
      <w:r>
        <w:rPr>
          <w:rFonts w:ascii="Times New Roman" w:eastAsia="Times New Roman" w:hAnsi="Times New Roman" w:cs="Times New Roman"/>
          <w:sz w:val="24"/>
          <w:szCs w:val="24"/>
        </w:rPr>
        <w:t xml:space="preserve"> 33(2): 265-275.</w:t>
      </w:r>
    </w:p>
    <w:p w:rsidR="007657F3" w:rsidRPr="007657F3" w:rsidRDefault="007657F3" w:rsidP="005248A4">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Wasserman, Stanley and Katherine Faust. 1994. </w:t>
      </w:r>
      <w:r>
        <w:rPr>
          <w:rFonts w:ascii="Times New Roman" w:eastAsia="Times New Roman" w:hAnsi="Times New Roman" w:cs="Times New Roman"/>
          <w:i/>
          <w:sz w:val="24"/>
          <w:szCs w:val="24"/>
        </w:rPr>
        <w:t>Social Network Analysis: Methods and Applications</w:t>
      </w:r>
      <w:r>
        <w:rPr>
          <w:rFonts w:ascii="Times New Roman" w:eastAsia="Times New Roman" w:hAnsi="Times New Roman" w:cs="Times New Roman"/>
          <w:sz w:val="24"/>
          <w:szCs w:val="24"/>
        </w:rPr>
        <w:t xml:space="preserve">. New York, NY. Cambridge University Press. </w:t>
      </w:r>
    </w:p>
    <w:p w:rsidR="00CC286E" w:rsidRDefault="00CC286E" w:rsidP="00CC286E">
      <w:pPr>
        <w:spacing w:after="0" w:line="480" w:lineRule="auto"/>
        <w:rPr>
          <w:rFonts w:ascii="Times New Roman" w:eastAsia="Times New Roman" w:hAnsi="Times New Roman" w:cs="Times New Roman"/>
          <w:b/>
          <w:sz w:val="24"/>
          <w:szCs w:val="24"/>
        </w:rPr>
      </w:pPr>
      <w:r w:rsidRPr="005248A4">
        <w:rPr>
          <w:rFonts w:ascii="Times New Roman" w:eastAsia="Times New Roman" w:hAnsi="Times New Roman" w:cs="Times New Roman"/>
          <w:b/>
          <w:sz w:val="24"/>
          <w:szCs w:val="24"/>
        </w:rPr>
        <w:lastRenderedPageBreak/>
        <w:t>Tables:</w:t>
      </w:r>
    </w:p>
    <w:p w:rsidR="00FC5730" w:rsidRPr="00B77AB3" w:rsidRDefault="00FC5730" w:rsidP="00B77AB3">
      <w:pPr>
        <w:spacing w:after="0" w:line="480" w:lineRule="auto"/>
        <w:rPr>
          <w:rFonts w:ascii="Times New Roman" w:eastAsia="Times New Roman" w:hAnsi="Times New Roman" w:cs="Times New Roman"/>
          <w:b/>
          <w:sz w:val="24"/>
          <w:szCs w:val="24"/>
        </w:rPr>
      </w:pPr>
    </w:p>
    <w:tbl>
      <w:tblPr>
        <w:tblpPr w:leftFromText="180" w:rightFromText="180" w:vertAnchor="page" w:horzAnchor="margin" w:tblpXSpec="center" w:tblpY="2356"/>
        <w:tblW w:w="11329" w:type="dxa"/>
        <w:tblLook w:val="04A0" w:firstRow="1" w:lastRow="0" w:firstColumn="1" w:lastColumn="0" w:noHBand="0" w:noVBand="1"/>
      </w:tblPr>
      <w:tblGrid>
        <w:gridCol w:w="681"/>
        <w:gridCol w:w="1194"/>
        <w:gridCol w:w="986"/>
        <w:gridCol w:w="892"/>
        <w:gridCol w:w="681"/>
        <w:gridCol w:w="1194"/>
        <w:gridCol w:w="986"/>
        <w:gridCol w:w="927"/>
        <w:gridCol w:w="681"/>
        <w:gridCol w:w="1194"/>
        <w:gridCol w:w="986"/>
        <w:gridCol w:w="927"/>
      </w:tblGrid>
      <w:tr w:rsidR="00B82729" w:rsidRPr="00B82729" w:rsidTr="005248A4">
        <w:trPr>
          <w:trHeight w:val="239"/>
        </w:trPr>
        <w:tc>
          <w:tcPr>
            <w:tcW w:w="4434" w:type="dxa"/>
            <w:gridSpan w:val="5"/>
            <w:tcBorders>
              <w:top w:val="nil"/>
              <w:left w:val="nil"/>
              <w:bottom w:val="single" w:sz="4" w:space="0" w:color="auto"/>
              <w:right w:val="nil"/>
            </w:tcBorders>
            <w:shd w:val="clear" w:color="auto" w:fill="auto"/>
            <w:noWrap/>
            <w:vAlign w:val="bottom"/>
            <w:hideMark/>
          </w:tcPr>
          <w:p w:rsidR="00B82729" w:rsidRPr="00B82729" w:rsidRDefault="00B82729" w:rsidP="005248A4">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Table 1. Indegree by Prefecture for 2010-2012</w:t>
            </w:r>
          </w:p>
        </w:tc>
        <w:tc>
          <w:tcPr>
            <w:tcW w:w="1194" w:type="dxa"/>
            <w:tcBorders>
              <w:top w:val="nil"/>
              <w:left w:val="nil"/>
              <w:bottom w:val="single" w:sz="4" w:space="0" w:color="auto"/>
              <w:right w:val="nil"/>
            </w:tcBorders>
            <w:shd w:val="clear" w:color="auto" w:fill="auto"/>
            <w:noWrap/>
            <w:vAlign w:val="bottom"/>
            <w:hideMark/>
          </w:tcPr>
          <w:p w:rsidR="00B82729" w:rsidRPr="00B82729" w:rsidRDefault="00B82729" w:rsidP="005248A4">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 </w:t>
            </w:r>
          </w:p>
        </w:tc>
        <w:tc>
          <w:tcPr>
            <w:tcW w:w="986" w:type="dxa"/>
            <w:tcBorders>
              <w:top w:val="nil"/>
              <w:left w:val="nil"/>
              <w:bottom w:val="single" w:sz="4" w:space="0" w:color="auto"/>
              <w:right w:val="nil"/>
            </w:tcBorders>
            <w:shd w:val="clear" w:color="auto" w:fill="auto"/>
            <w:noWrap/>
            <w:vAlign w:val="bottom"/>
            <w:hideMark/>
          </w:tcPr>
          <w:p w:rsidR="00B82729" w:rsidRPr="00B82729" w:rsidRDefault="00B82729" w:rsidP="005248A4">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 </w:t>
            </w:r>
          </w:p>
        </w:tc>
        <w:tc>
          <w:tcPr>
            <w:tcW w:w="927" w:type="dxa"/>
            <w:tcBorders>
              <w:top w:val="nil"/>
              <w:left w:val="nil"/>
              <w:bottom w:val="single" w:sz="4" w:space="0" w:color="auto"/>
              <w:right w:val="nil"/>
            </w:tcBorders>
            <w:shd w:val="clear" w:color="auto" w:fill="auto"/>
            <w:noWrap/>
            <w:vAlign w:val="bottom"/>
            <w:hideMark/>
          </w:tcPr>
          <w:p w:rsidR="00B82729" w:rsidRPr="00B82729" w:rsidRDefault="00B82729" w:rsidP="005248A4">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 </w:t>
            </w:r>
          </w:p>
        </w:tc>
        <w:tc>
          <w:tcPr>
            <w:tcW w:w="681" w:type="dxa"/>
            <w:tcBorders>
              <w:top w:val="nil"/>
              <w:left w:val="nil"/>
              <w:bottom w:val="single" w:sz="4" w:space="0" w:color="auto"/>
              <w:right w:val="nil"/>
            </w:tcBorders>
            <w:shd w:val="clear" w:color="auto" w:fill="auto"/>
            <w:noWrap/>
            <w:vAlign w:val="bottom"/>
            <w:hideMark/>
          </w:tcPr>
          <w:p w:rsidR="00B82729" w:rsidRPr="00B82729" w:rsidRDefault="00B82729" w:rsidP="005248A4">
            <w:pPr>
              <w:spacing w:after="0" w:line="240" w:lineRule="auto"/>
              <w:rPr>
                <w:rFonts w:ascii="Times New Roman" w:eastAsia="Times New Roman" w:hAnsi="Times New Roman" w:cs="Times New Roman"/>
                <w:color w:val="000000"/>
              </w:rPr>
            </w:pPr>
          </w:p>
        </w:tc>
        <w:tc>
          <w:tcPr>
            <w:tcW w:w="1194" w:type="dxa"/>
            <w:tcBorders>
              <w:top w:val="nil"/>
              <w:left w:val="nil"/>
              <w:bottom w:val="single" w:sz="4" w:space="0" w:color="auto"/>
              <w:right w:val="nil"/>
            </w:tcBorders>
            <w:shd w:val="clear" w:color="auto" w:fill="auto"/>
            <w:noWrap/>
            <w:vAlign w:val="bottom"/>
            <w:hideMark/>
          </w:tcPr>
          <w:p w:rsidR="00B82729" w:rsidRPr="00B82729" w:rsidRDefault="00B82729" w:rsidP="005248A4">
            <w:pPr>
              <w:spacing w:after="0" w:line="240" w:lineRule="auto"/>
              <w:rPr>
                <w:rFonts w:ascii="Times New Roman" w:eastAsia="Times New Roman" w:hAnsi="Times New Roman" w:cs="Times New Roman"/>
              </w:rPr>
            </w:pPr>
          </w:p>
        </w:tc>
        <w:tc>
          <w:tcPr>
            <w:tcW w:w="986" w:type="dxa"/>
            <w:tcBorders>
              <w:top w:val="nil"/>
              <w:left w:val="nil"/>
              <w:bottom w:val="single" w:sz="4" w:space="0" w:color="auto"/>
              <w:right w:val="nil"/>
            </w:tcBorders>
            <w:shd w:val="clear" w:color="auto" w:fill="auto"/>
            <w:noWrap/>
            <w:vAlign w:val="bottom"/>
            <w:hideMark/>
          </w:tcPr>
          <w:p w:rsidR="00B82729" w:rsidRPr="00B82729" w:rsidRDefault="00B82729" w:rsidP="005248A4">
            <w:pPr>
              <w:spacing w:after="0" w:line="240" w:lineRule="auto"/>
              <w:rPr>
                <w:rFonts w:ascii="Times New Roman" w:eastAsia="Times New Roman" w:hAnsi="Times New Roman" w:cs="Times New Roman"/>
              </w:rPr>
            </w:pPr>
          </w:p>
        </w:tc>
        <w:tc>
          <w:tcPr>
            <w:tcW w:w="927" w:type="dxa"/>
            <w:tcBorders>
              <w:top w:val="nil"/>
              <w:left w:val="nil"/>
              <w:bottom w:val="single" w:sz="4" w:space="0" w:color="auto"/>
              <w:right w:val="nil"/>
            </w:tcBorders>
            <w:shd w:val="clear" w:color="auto" w:fill="auto"/>
            <w:noWrap/>
            <w:vAlign w:val="bottom"/>
            <w:hideMark/>
          </w:tcPr>
          <w:p w:rsidR="00B82729" w:rsidRPr="00B82729" w:rsidRDefault="00B82729" w:rsidP="005248A4">
            <w:pPr>
              <w:spacing w:after="0" w:line="240" w:lineRule="auto"/>
              <w:rPr>
                <w:rFonts w:ascii="Times New Roman" w:eastAsia="Times New Roman" w:hAnsi="Times New Roman" w:cs="Times New Roman"/>
              </w:rPr>
            </w:pPr>
          </w:p>
        </w:tc>
      </w:tr>
      <w:tr w:rsidR="00B82729" w:rsidRPr="00B82729" w:rsidTr="005248A4">
        <w:trPr>
          <w:trHeight w:val="239"/>
        </w:trPr>
        <w:tc>
          <w:tcPr>
            <w:tcW w:w="3753" w:type="dxa"/>
            <w:gridSpan w:val="4"/>
            <w:tcBorders>
              <w:top w:val="nil"/>
              <w:left w:val="nil"/>
              <w:right w:val="nil"/>
            </w:tcBorders>
            <w:shd w:val="clear" w:color="auto" w:fill="auto"/>
            <w:noWrap/>
            <w:vAlign w:val="bottom"/>
            <w:hideMark/>
          </w:tcPr>
          <w:p w:rsidR="00B82729" w:rsidRPr="00B82729" w:rsidRDefault="00B82729" w:rsidP="005248A4">
            <w:pPr>
              <w:spacing w:after="0" w:line="240" w:lineRule="auto"/>
              <w:jc w:val="center"/>
              <w:rPr>
                <w:rFonts w:ascii="Times New Roman" w:eastAsia="Times New Roman" w:hAnsi="Times New Roman" w:cs="Times New Roman"/>
                <w:b/>
                <w:bCs/>
                <w:color w:val="000000"/>
                <w:u w:val="single"/>
              </w:rPr>
            </w:pPr>
            <w:r w:rsidRPr="00B82729">
              <w:rPr>
                <w:rFonts w:ascii="Times New Roman" w:eastAsia="Times New Roman" w:hAnsi="Times New Roman" w:cs="Times New Roman"/>
                <w:b/>
                <w:bCs/>
                <w:color w:val="000000"/>
                <w:u w:val="single"/>
              </w:rPr>
              <w:t>2010</w:t>
            </w:r>
          </w:p>
        </w:tc>
        <w:tc>
          <w:tcPr>
            <w:tcW w:w="3788" w:type="dxa"/>
            <w:gridSpan w:val="4"/>
            <w:tcBorders>
              <w:left w:val="nil"/>
              <w:bottom w:val="nil"/>
            </w:tcBorders>
            <w:shd w:val="clear" w:color="auto" w:fill="auto"/>
            <w:noWrap/>
            <w:vAlign w:val="bottom"/>
            <w:hideMark/>
          </w:tcPr>
          <w:p w:rsidR="00B82729" w:rsidRPr="00B82729" w:rsidRDefault="00B82729" w:rsidP="005248A4">
            <w:pPr>
              <w:spacing w:after="0" w:line="240" w:lineRule="auto"/>
              <w:jc w:val="center"/>
              <w:rPr>
                <w:rFonts w:ascii="Times New Roman" w:eastAsia="Times New Roman" w:hAnsi="Times New Roman" w:cs="Times New Roman"/>
                <w:b/>
                <w:bCs/>
                <w:color w:val="000000"/>
                <w:u w:val="single"/>
              </w:rPr>
            </w:pPr>
            <w:r w:rsidRPr="00B82729">
              <w:rPr>
                <w:rFonts w:ascii="Times New Roman" w:eastAsia="Times New Roman" w:hAnsi="Times New Roman" w:cs="Times New Roman"/>
                <w:b/>
                <w:bCs/>
                <w:color w:val="000000"/>
                <w:u w:val="single"/>
              </w:rPr>
              <w:t>2011</w:t>
            </w:r>
          </w:p>
        </w:tc>
        <w:tc>
          <w:tcPr>
            <w:tcW w:w="3788" w:type="dxa"/>
            <w:gridSpan w:val="4"/>
            <w:tcBorders>
              <w:top w:val="single" w:sz="4" w:space="0" w:color="auto"/>
              <w:bottom w:val="nil"/>
              <w:right w:val="nil"/>
            </w:tcBorders>
            <w:shd w:val="clear" w:color="auto" w:fill="auto"/>
            <w:noWrap/>
            <w:vAlign w:val="bottom"/>
            <w:hideMark/>
          </w:tcPr>
          <w:p w:rsidR="00B82729" w:rsidRPr="00B82729" w:rsidRDefault="00B82729" w:rsidP="005248A4">
            <w:pPr>
              <w:spacing w:after="0" w:line="240" w:lineRule="auto"/>
              <w:jc w:val="center"/>
              <w:rPr>
                <w:rFonts w:ascii="Times New Roman" w:eastAsia="Times New Roman" w:hAnsi="Times New Roman" w:cs="Times New Roman"/>
                <w:b/>
                <w:bCs/>
                <w:color w:val="000000"/>
                <w:u w:val="single"/>
              </w:rPr>
            </w:pPr>
            <w:r w:rsidRPr="00B82729">
              <w:rPr>
                <w:rFonts w:ascii="Times New Roman" w:eastAsia="Times New Roman" w:hAnsi="Times New Roman" w:cs="Times New Roman"/>
                <w:b/>
                <w:bCs/>
                <w:color w:val="000000"/>
                <w:u w:val="single"/>
              </w:rPr>
              <w:t>2012</w:t>
            </w:r>
          </w:p>
        </w:tc>
      </w:tr>
      <w:tr w:rsidR="00B82729" w:rsidRPr="00B82729" w:rsidTr="005248A4">
        <w:trPr>
          <w:trHeight w:val="535"/>
        </w:trPr>
        <w:tc>
          <w:tcPr>
            <w:tcW w:w="681" w:type="dxa"/>
            <w:tcBorders>
              <w:top w:val="nil"/>
              <w:bottom w:val="single" w:sz="4" w:space="0" w:color="auto"/>
              <w:right w:val="nil"/>
            </w:tcBorders>
            <w:shd w:val="clear" w:color="auto" w:fill="auto"/>
            <w:vAlign w:val="bottom"/>
            <w:hideMark/>
          </w:tcPr>
          <w:p w:rsidR="00B82729" w:rsidRPr="00B82729" w:rsidRDefault="00B82729" w:rsidP="005248A4">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Rank</w:t>
            </w:r>
          </w:p>
        </w:tc>
        <w:tc>
          <w:tcPr>
            <w:tcW w:w="1194" w:type="dxa"/>
            <w:tcBorders>
              <w:top w:val="nil"/>
              <w:left w:val="nil"/>
              <w:bottom w:val="single" w:sz="4" w:space="0" w:color="auto"/>
              <w:right w:val="nil"/>
            </w:tcBorders>
            <w:shd w:val="clear" w:color="auto" w:fill="auto"/>
            <w:vAlign w:val="bottom"/>
            <w:hideMark/>
          </w:tcPr>
          <w:p w:rsidR="00B82729" w:rsidRPr="00B82729" w:rsidRDefault="00B82729" w:rsidP="005248A4">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Prefecture</w:t>
            </w:r>
          </w:p>
        </w:tc>
        <w:tc>
          <w:tcPr>
            <w:tcW w:w="986" w:type="dxa"/>
            <w:tcBorders>
              <w:top w:val="nil"/>
              <w:left w:val="nil"/>
              <w:bottom w:val="single" w:sz="4" w:space="0" w:color="auto"/>
              <w:right w:val="nil"/>
            </w:tcBorders>
            <w:shd w:val="clear" w:color="auto" w:fill="auto"/>
            <w:vAlign w:val="bottom"/>
            <w:hideMark/>
          </w:tcPr>
          <w:p w:rsidR="00B82729" w:rsidRPr="00B82729" w:rsidRDefault="00B82729" w:rsidP="005248A4">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Indegree</w:t>
            </w:r>
          </w:p>
        </w:tc>
        <w:tc>
          <w:tcPr>
            <w:tcW w:w="892" w:type="dxa"/>
            <w:tcBorders>
              <w:top w:val="nil"/>
              <w:left w:val="nil"/>
              <w:bottom w:val="single" w:sz="4" w:space="0" w:color="auto"/>
              <w:right w:val="nil"/>
            </w:tcBorders>
            <w:shd w:val="clear" w:color="auto" w:fill="auto"/>
            <w:vAlign w:val="bottom"/>
            <w:hideMark/>
          </w:tcPr>
          <w:p w:rsidR="00B82729" w:rsidRPr="00B82729" w:rsidRDefault="00B82729" w:rsidP="005248A4">
            <w:pPr>
              <w:spacing w:after="0" w:line="240" w:lineRule="auto"/>
              <w:rPr>
                <w:rFonts w:ascii="Times New Roman" w:eastAsia="Times New Roman" w:hAnsi="Times New Roman" w:cs="Times New Roman"/>
                <w:color w:val="000000"/>
              </w:rPr>
            </w:pPr>
            <w:proofErr w:type="spellStart"/>
            <w:r w:rsidRPr="00B82729">
              <w:rPr>
                <w:rFonts w:ascii="Times New Roman" w:eastAsia="Times New Roman" w:hAnsi="Times New Roman" w:cs="Times New Roman"/>
                <w:color w:val="000000"/>
              </w:rPr>
              <w:t>Indeg</w:t>
            </w:r>
            <w:proofErr w:type="spellEnd"/>
            <w:r w:rsidRPr="00B82729">
              <w:rPr>
                <w:rFonts w:ascii="Times New Roman" w:eastAsia="Times New Roman" w:hAnsi="Times New Roman" w:cs="Times New Roman"/>
                <w:color w:val="000000"/>
              </w:rPr>
              <w:t>/ Pop</w:t>
            </w:r>
          </w:p>
        </w:tc>
        <w:tc>
          <w:tcPr>
            <w:tcW w:w="681" w:type="dxa"/>
            <w:tcBorders>
              <w:top w:val="nil"/>
              <w:left w:val="nil"/>
              <w:bottom w:val="single" w:sz="4" w:space="0" w:color="auto"/>
              <w:right w:val="nil"/>
            </w:tcBorders>
            <w:shd w:val="clear" w:color="auto" w:fill="auto"/>
            <w:vAlign w:val="bottom"/>
            <w:hideMark/>
          </w:tcPr>
          <w:p w:rsidR="00B82729" w:rsidRPr="00B82729" w:rsidRDefault="00B82729" w:rsidP="005248A4">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Rank</w:t>
            </w:r>
          </w:p>
        </w:tc>
        <w:tc>
          <w:tcPr>
            <w:tcW w:w="1194" w:type="dxa"/>
            <w:tcBorders>
              <w:top w:val="nil"/>
              <w:left w:val="nil"/>
              <w:bottom w:val="single" w:sz="4" w:space="0" w:color="auto"/>
              <w:right w:val="nil"/>
            </w:tcBorders>
            <w:shd w:val="clear" w:color="auto" w:fill="auto"/>
            <w:vAlign w:val="bottom"/>
            <w:hideMark/>
          </w:tcPr>
          <w:p w:rsidR="00B82729" w:rsidRPr="00B82729" w:rsidRDefault="00B82729" w:rsidP="005248A4">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Prefecture</w:t>
            </w:r>
          </w:p>
        </w:tc>
        <w:tc>
          <w:tcPr>
            <w:tcW w:w="986" w:type="dxa"/>
            <w:tcBorders>
              <w:top w:val="nil"/>
              <w:left w:val="nil"/>
              <w:bottom w:val="single" w:sz="4" w:space="0" w:color="auto"/>
              <w:right w:val="nil"/>
            </w:tcBorders>
            <w:shd w:val="clear" w:color="auto" w:fill="auto"/>
            <w:vAlign w:val="bottom"/>
            <w:hideMark/>
          </w:tcPr>
          <w:p w:rsidR="00B82729" w:rsidRPr="00B82729" w:rsidRDefault="00B82729" w:rsidP="005248A4">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Indegree</w:t>
            </w:r>
          </w:p>
        </w:tc>
        <w:tc>
          <w:tcPr>
            <w:tcW w:w="927" w:type="dxa"/>
            <w:tcBorders>
              <w:top w:val="nil"/>
              <w:left w:val="nil"/>
              <w:bottom w:val="single" w:sz="4" w:space="0" w:color="auto"/>
              <w:right w:val="nil"/>
            </w:tcBorders>
            <w:shd w:val="clear" w:color="auto" w:fill="auto"/>
            <w:vAlign w:val="bottom"/>
            <w:hideMark/>
          </w:tcPr>
          <w:p w:rsidR="00B82729" w:rsidRPr="00B82729" w:rsidRDefault="00B82729" w:rsidP="005248A4">
            <w:pPr>
              <w:spacing w:after="0" w:line="240" w:lineRule="auto"/>
              <w:rPr>
                <w:rFonts w:ascii="Times New Roman" w:eastAsia="Times New Roman" w:hAnsi="Times New Roman" w:cs="Times New Roman"/>
                <w:color w:val="000000"/>
              </w:rPr>
            </w:pPr>
            <w:proofErr w:type="spellStart"/>
            <w:r w:rsidRPr="00B82729">
              <w:rPr>
                <w:rFonts w:ascii="Times New Roman" w:eastAsia="Times New Roman" w:hAnsi="Times New Roman" w:cs="Times New Roman"/>
                <w:color w:val="000000"/>
              </w:rPr>
              <w:t>Indeg</w:t>
            </w:r>
            <w:proofErr w:type="spellEnd"/>
            <w:r w:rsidRPr="00B82729">
              <w:rPr>
                <w:rFonts w:ascii="Times New Roman" w:eastAsia="Times New Roman" w:hAnsi="Times New Roman" w:cs="Times New Roman"/>
                <w:color w:val="000000"/>
              </w:rPr>
              <w:t>/ Pop</w:t>
            </w:r>
          </w:p>
        </w:tc>
        <w:tc>
          <w:tcPr>
            <w:tcW w:w="681" w:type="dxa"/>
            <w:tcBorders>
              <w:top w:val="nil"/>
              <w:left w:val="nil"/>
              <w:bottom w:val="single" w:sz="4" w:space="0" w:color="auto"/>
              <w:right w:val="nil"/>
            </w:tcBorders>
            <w:shd w:val="clear" w:color="auto" w:fill="auto"/>
            <w:vAlign w:val="bottom"/>
            <w:hideMark/>
          </w:tcPr>
          <w:p w:rsidR="00B82729" w:rsidRPr="00B82729" w:rsidRDefault="00B82729" w:rsidP="005248A4">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Rank</w:t>
            </w:r>
          </w:p>
        </w:tc>
        <w:tc>
          <w:tcPr>
            <w:tcW w:w="1194" w:type="dxa"/>
            <w:tcBorders>
              <w:top w:val="nil"/>
              <w:left w:val="nil"/>
              <w:bottom w:val="single" w:sz="4" w:space="0" w:color="auto"/>
              <w:right w:val="nil"/>
            </w:tcBorders>
            <w:shd w:val="clear" w:color="auto" w:fill="auto"/>
            <w:vAlign w:val="bottom"/>
            <w:hideMark/>
          </w:tcPr>
          <w:p w:rsidR="00B82729" w:rsidRPr="00B82729" w:rsidRDefault="00B82729" w:rsidP="005248A4">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Prefecture</w:t>
            </w:r>
          </w:p>
        </w:tc>
        <w:tc>
          <w:tcPr>
            <w:tcW w:w="986" w:type="dxa"/>
            <w:tcBorders>
              <w:top w:val="nil"/>
              <w:left w:val="nil"/>
              <w:bottom w:val="single" w:sz="4" w:space="0" w:color="auto"/>
              <w:right w:val="nil"/>
            </w:tcBorders>
            <w:shd w:val="clear" w:color="auto" w:fill="auto"/>
            <w:vAlign w:val="bottom"/>
            <w:hideMark/>
          </w:tcPr>
          <w:p w:rsidR="00B82729" w:rsidRPr="00B82729" w:rsidRDefault="00B82729" w:rsidP="005248A4">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Indegree</w:t>
            </w:r>
          </w:p>
        </w:tc>
        <w:tc>
          <w:tcPr>
            <w:tcW w:w="927" w:type="dxa"/>
            <w:tcBorders>
              <w:top w:val="nil"/>
              <w:left w:val="nil"/>
              <w:bottom w:val="single" w:sz="4" w:space="0" w:color="auto"/>
              <w:right w:val="nil"/>
            </w:tcBorders>
            <w:shd w:val="clear" w:color="auto" w:fill="auto"/>
            <w:vAlign w:val="bottom"/>
            <w:hideMark/>
          </w:tcPr>
          <w:p w:rsidR="00B82729" w:rsidRPr="00B82729" w:rsidRDefault="00B82729" w:rsidP="005248A4">
            <w:pPr>
              <w:spacing w:after="0" w:line="240" w:lineRule="auto"/>
              <w:rPr>
                <w:rFonts w:ascii="Times New Roman" w:eastAsia="Times New Roman" w:hAnsi="Times New Roman" w:cs="Times New Roman"/>
                <w:color w:val="000000"/>
              </w:rPr>
            </w:pPr>
            <w:proofErr w:type="spellStart"/>
            <w:r w:rsidRPr="00B82729">
              <w:rPr>
                <w:rFonts w:ascii="Times New Roman" w:eastAsia="Times New Roman" w:hAnsi="Times New Roman" w:cs="Times New Roman"/>
                <w:color w:val="000000"/>
              </w:rPr>
              <w:t>Indeg</w:t>
            </w:r>
            <w:proofErr w:type="spellEnd"/>
            <w:r w:rsidRPr="00B82729">
              <w:rPr>
                <w:rFonts w:ascii="Times New Roman" w:eastAsia="Times New Roman" w:hAnsi="Times New Roman" w:cs="Times New Roman"/>
                <w:color w:val="000000"/>
              </w:rPr>
              <w:t>/ Pop</w:t>
            </w:r>
          </w:p>
        </w:tc>
      </w:tr>
      <w:tr w:rsidR="005248A4" w:rsidRPr="00B82729" w:rsidTr="005248A4">
        <w:trPr>
          <w:trHeight w:val="239"/>
        </w:trPr>
        <w:tc>
          <w:tcPr>
            <w:tcW w:w="681" w:type="dxa"/>
            <w:tcBorders>
              <w:top w:val="single" w:sz="4" w:space="0" w:color="auto"/>
              <w:left w:val="nil"/>
              <w:bottom w:val="nil"/>
              <w:right w:val="nil"/>
            </w:tcBorders>
            <w:shd w:val="clear" w:color="auto" w:fill="auto"/>
            <w:noWrap/>
            <w:vAlign w:val="bottom"/>
            <w:hideMark/>
          </w:tcPr>
          <w:p w:rsidR="00B82729" w:rsidRPr="00B82729" w:rsidRDefault="00B82729" w:rsidP="005248A4">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1</w:t>
            </w:r>
          </w:p>
        </w:tc>
        <w:tc>
          <w:tcPr>
            <w:tcW w:w="1194" w:type="dxa"/>
            <w:tcBorders>
              <w:top w:val="single" w:sz="4" w:space="0" w:color="auto"/>
              <w:left w:val="nil"/>
              <w:bottom w:val="nil"/>
              <w:right w:val="nil"/>
            </w:tcBorders>
            <w:shd w:val="clear" w:color="auto" w:fill="auto"/>
            <w:noWrap/>
            <w:vAlign w:val="bottom"/>
            <w:hideMark/>
          </w:tcPr>
          <w:p w:rsidR="00B82729" w:rsidRPr="00B82729" w:rsidRDefault="00B82729" w:rsidP="005248A4">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Tokyo</w:t>
            </w:r>
          </w:p>
        </w:tc>
        <w:tc>
          <w:tcPr>
            <w:tcW w:w="986" w:type="dxa"/>
            <w:tcBorders>
              <w:top w:val="single" w:sz="4" w:space="0" w:color="auto"/>
              <w:left w:val="nil"/>
              <w:bottom w:val="nil"/>
              <w:right w:val="nil"/>
            </w:tcBorders>
            <w:shd w:val="clear" w:color="auto" w:fill="auto"/>
            <w:noWrap/>
            <w:vAlign w:val="bottom"/>
            <w:hideMark/>
          </w:tcPr>
          <w:p w:rsidR="00B82729" w:rsidRPr="00B82729" w:rsidRDefault="00B82729" w:rsidP="005248A4">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396318</w:t>
            </w:r>
          </w:p>
        </w:tc>
        <w:tc>
          <w:tcPr>
            <w:tcW w:w="892" w:type="dxa"/>
            <w:tcBorders>
              <w:top w:val="single" w:sz="4" w:space="0" w:color="auto"/>
              <w:left w:val="nil"/>
              <w:bottom w:val="nil"/>
              <w:right w:val="nil"/>
            </w:tcBorders>
            <w:shd w:val="clear" w:color="auto" w:fill="auto"/>
            <w:noWrap/>
            <w:vAlign w:val="bottom"/>
            <w:hideMark/>
          </w:tcPr>
          <w:p w:rsidR="00B82729" w:rsidRPr="00B82729" w:rsidRDefault="00B82729" w:rsidP="005248A4">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0.03</w:t>
            </w:r>
          </w:p>
        </w:tc>
        <w:tc>
          <w:tcPr>
            <w:tcW w:w="681"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1</w:t>
            </w:r>
          </w:p>
        </w:tc>
        <w:tc>
          <w:tcPr>
            <w:tcW w:w="1194"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Tokyo</w:t>
            </w:r>
          </w:p>
        </w:tc>
        <w:tc>
          <w:tcPr>
            <w:tcW w:w="986"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394116</w:t>
            </w:r>
          </w:p>
        </w:tc>
        <w:tc>
          <w:tcPr>
            <w:tcW w:w="927"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0.03</w:t>
            </w:r>
          </w:p>
        </w:tc>
        <w:tc>
          <w:tcPr>
            <w:tcW w:w="681"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1</w:t>
            </w:r>
          </w:p>
        </w:tc>
        <w:tc>
          <w:tcPr>
            <w:tcW w:w="1194"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Tokyo</w:t>
            </w:r>
          </w:p>
        </w:tc>
        <w:tc>
          <w:tcPr>
            <w:tcW w:w="986"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400274</w:t>
            </w:r>
          </w:p>
        </w:tc>
        <w:tc>
          <w:tcPr>
            <w:tcW w:w="927"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0.030</w:t>
            </w:r>
          </w:p>
        </w:tc>
      </w:tr>
      <w:tr w:rsidR="00B82729" w:rsidRPr="00B82729" w:rsidTr="005248A4">
        <w:trPr>
          <w:trHeight w:val="239"/>
        </w:trPr>
        <w:tc>
          <w:tcPr>
            <w:tcW w:w="681"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2</w:t>
            </w:r>
          </w:p>
        </w:tc>
        <w:tc>
          <w:tcPr>
            <w:tcW w:w="1194"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Chiba</w:t>
            </w:r>
          </w:p>
        </w:tc>
        <w:tc>
          <w:tcPr>
            <w:tcW w:w="986"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151402</w:t>
            </w:r>
          </w:p>
        </w:tc>
        <w:tc>
          <w:tcPr>
            <w:tcW w:w="892"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0.024</w:t>
            </w:r>
          </w:p>
        </w:tc>
        <w:tc>
          <w:tcPr>
            <w:tcW w:w="681"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2</w:t>
            </w:r>
          </w:p>
        </w:tc>
        <w:tc>
          <w:tcPr>
            <w:tcW w:w="1194"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Kanagawa</w:t>
            </w:r>
          </w:p>
        </w:tc>
        <w:tc>
          <w:tcPr>
            <w:tcW w:w="986"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210631</w:t>
            </w:r>
          </w:p>
        </w:tc>
        <w:tc>
          <w:tcPr>
            <w:tcW w:w="927"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0.023</w:t>
            </w:r>
          </w:p>
        </w:tc>
        <w:tc>
          <w:tcPr>
            <w:tcW w:w="681"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2</w:t>
            </w:r>
          </w:p>
        </w:tc>
        <w:tc>
          <w:tcPr>
            <w:tcW w:w="1194"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Kanagawa</w:t>
            </w:r>
          </w:p>
        </w:tc>
        <w:tc>
          <w:tcPr>
            <w:tcW w:w="986"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207908</w:t>
            </w:r>
          </w:p>
        </w:tc>
        <w:tc>
          <w:tcPr>
            <w:tcW w:w="927"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0.023</w:t>
            </w:r>
          </w:p>
        </w:tc>
      </w:tr>
      <w:tr w:rsidR="00B82729" w:rsidRPr="00B82729" w:rsidTr="005248A4">
        <w:trPr>
          <w:trHeight w:val="239"/>
        </w:trPr>
        <w:tc>
          <w:tcPr>
            <w:tcW w:w="681"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3</w:t>
            </w:r>
          </w:p>
        </w:tc>
        <w:tc>
          <w:tcPr>
            <w:tcW w:w="1194"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Kanagawa</w:t>
            </w:r>
          </w:p>
        </w:tc>
        <w:tc>
          <w:tcPr>
            <w:tcW w:w="986"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215904</w:t>
            </w:r>
          </w:p>
        </w:tc>
        <w:tc>
          <w:tcPr>
            <w:tcW w:w="892"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0.024</w:t>
            </w:r>
          </w:p>
        </w:tc>
        <w:tc>
          <w:tcPr>
            <w:tcW w:w="681"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3</w:t>
            </w:r>
          </w:p>
        </w:tc>
        <w:tc>
          <w:tcPr>
            <w:tcW w:w="1194"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Chiba</w:t>
            </w:r>
          </w:p>
        </w:tc>
        <w:tc>
          <w:tcPr>
            <w:tcW w:w="986"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132651</w:t>
            </w:r>
          </w:p>
        </w:tc>
        <w:tc>
          <w:tcPr>
            <w:tcW w:w="927"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0.022</w:t>
            </w:r>
          </w:p>
        </w:tc>
        <w:tc>
          <w:tcPr>
            <w:tcW w:w="681"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3</w:t>
            </w:r>
          </w:p>
        </w:tc>
        <w:tc>
          <w:tcPr>
            <w:tcW w:w="1194"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Miyagi</w:t>
            </w:r>
          </w:p>
        </w:tc>
        <w:tc>
          <w:tcPr>
            <w:tcW w:w="986"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53183</w:t>
            </w:r>
          </w:p>
        </w:tc>
        <w:tc>
          <w:tcPr>
            <w:tcW w:w="927"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0.023</w:t>
            </w:r>
          </w:p>
        </w:tc>
      </w:tr>
      <w:tr w:rsidR="00B82729" w:rsidRPr="00B82729" w:rsidTr="005248A4">
        <w:trPr>
          <w:trHeight w:val="239"/>
        </w:trPr>
        <w:tc>
          <w:tcPr>
            <w:tcW w:w="681"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4</w:t>
            </w:r>
          </w:p>
        </w:tc>
        <w:tc>
          <w:tcPr>
            <w:tcW w:w="1194"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Saitama</w:t>
            </w:r>
          </w:p>
        </w:tc>
        <w:tc>
          <w:tcPr>
            <w:tcW w:w="986"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162483</w:t>
            </w:r>
          </w:p>
        </w:tc>
        <w:tc>
          <w:tcPr>
            <w:tcW w:w="892"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0.022</w:t>
            </w:r>
          </w:p>
        </w:tc>
        <w:tc>
          <w:tcPr>
            <w:tcW w:w="681"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4</w:t>
            </w:r>
          </w:p>
        </w:tc>
        <w:tc>
          <w:tcPr>
            <w:tcW w:w="1194"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Saitama</w:t>
            </w:r>
          </w:p>
        </w:tc>
        <w:tc>
          <w:tcPr>
            <w:tcW w:w="986"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157961</w:t>
            </w:r>
          </w:p>
        </w:tc>
        <w:tc>
          <w:tcPr>
            <w:tcW w:w="927"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0.022</w:t>
            </w:r>
          </w:p>
        </w:tc>
        <w:tc>
          <w:tcPr>
            <w:tcW w:w="681"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4</w:t>
            </w:r>
          </w:p>
        </w:tc>
        <w:tc>
          <w:tcPr>
            <w:tcW w:w="1194"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Saitama</w:t>
            </w:r>
          </w:p>
        </w:tc>
        <w:tc>
          <w:tcPr>
            <w:tcW w:w="986"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157961</w:t>
            </w:r>
          </w:p>
        </w:tc>
        <w:tc>
          <w:tcPr>
            <w:tcW w:w="927"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0.022</w:t>
            </w:r>
          </w:p>
        </w:tc>
      </w:tr>
      <w:tr w:rsidR="00B82729" w:rsidRPr="00B82729" w:rsidTr="005248A4">
        <w:trPr>
          <w:trHeight w:val="239"/>
        </w:trPr>
        <w:tc>
          <w:tcPr>
            <w:tcW w:w="681"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5</w:t>
            </w:r>
          </w:p>
        </w:tc>
        <w:tc>
          <w:tcPr>
            <w:tcW w:w="1194"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Miyagi</w:t>
            </w:r>
          </w:p>
        </w:tc>
        <w:tc>
          <w:tcPr>
            <w:tcW w:w="986"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47358</w:t>
            </w:r>
          </w:p>
        </w:tc>
        <w:tc>
          <w:tcPr>
            <w:tcW w:w="892"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0.02</w:t>
            </w:r>
          </w:p>
        </w:tc>
        <w:tc>
          <w:tcPr>
            <w:tcW w:w="681"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5</w:t>
            </w:r>
          </w:p>
        </w:tc>
        <w:tc>
          <w:tcPr>
            <w:tcW w:w="1194"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Kyoto</w:t>
            </w:r>
          </w:p>
        </w:tc>
        <w:tc>
          <w:tcPr>
            <w:tcW w:w="986"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53997</w:t>
            </w:r>
          </w:p>
        </w:tc>
        <w:tc>
          <w:tcPr>
            <w:tcW w:w="927"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0.02</w:t>
            </w:r>
          </w:p>
        </w:tc>
        <w:tc>
          <w:tcPr>
            <w:tcW w:w="681"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5</w:t>
            </w:r>
          </w:p>
        </w:tc>
        <w:tc>
          <w:tcPr>
            <w:tcW w:w="1194"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Chiba</w:t>
            </w:r>
          </w:p>
        </w:tc>
        <w:tc>
          <w:tcPr>
            <w:tcW w:w="986"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132651</w:t>
            </w:r>
          </w:p>
        </w:tc>
        <w:tc>
          <w:tcPr>
            <w:tcW w:w="927"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0.021</w:t>
            </w:r>
          </w:p>
        </w:tc>
      </w:tr>
      <w:tr w:rsidR="00B82729" w:rsidRPr="00B82729" w:rsidTr="005248A4">
        <w:trPr>
          <w:trHeight w:val="239"/>
        </w:trPr>
        <w:tc>
          <w:tcPr>
            <w:tcW w:w="681"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jc w:val="right"/>
              <w:rPr>
                <w:rFonts w:ascii="Times New Roman" w:eastAsia="Times New Roman" w:hAnsi="Times New Roman" w:cs="Times New Roman"/>
                <w:color w:val="000000"/>
              </w:rPr>
            </w:pPr>
          </w:p>
        </w:tc>
        <w:tc>
          <w:tcPr>
            <w:tcW w:w="1194"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rPr>
                <w:rFonts w:ascii="Times New Roman" w:eastAsia="Times New Roman" w:hAnsi="Times New Roman" w:cs="Times New Roman"/>
              </w:rPr>
            </w:pPr>
          </w:p>
        </w:tc>
        <w:tc>
          <w:tcPr>
            <w:tcW w:w="986"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rPr>
                <w:rFonts w:ascii="Times New Roman" w:eastAsia="Times New Roman" w:hAnsi="Times New Roman" w:cs="Times New Roman"/>
              </w:rPr>
            </w:pPr>
          </w:p>
        </w:tc>
        <w:tc>
          <w:tcPr>
            <w:tcW w:w="892"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rPr>
                <w:rFonts w:ascii="Times New Roman" w:eastAsia="Times New Roman" w:hAnsi="Times New Roman" w:cs="Times New Roman"/>
              </w:rPr>
            </w:pPr>
          </w:p>
        </w:tc>
        <w:tc>
          <w:tcPr>
            <w:tcW w:w="681"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rPr>
                <w:rFonts w:ascii="Times New Roman" w:eastAsia="Times New Roman" w:hAnsi="Times New Roman" w:cs="Times New Roman"/>
              </w:rPr>
            </w:pPr>
          </w:p>
        </w:tc>
        <w:tc>
          <w:tcPr>
            <w:tcW w:w="1194"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rPr>
                <w:rFonts w:ascii="Times New Roman" w:eastAsia="Times New Roman" w:hAnsi="Times New Roman" w:cs="Times New Roman"/>
              </w:rPr>
            </w:pPr>
          </w:p>
        </w:tc>
        <w:tc>
          <w:tcPr>
            <w:tcW w:w="986"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rPr>
                <w:rFonts w:ascii="Times New Roman" w:eastAsia="Times New Roman" w:hAnsi="Times New Roman" w:cs="Times New Roman"/>
              </w:rPr>
            </w:pPr>
          </w:p>
        </w:tc>
        <w:tc>
          <w:tcPr>
            <w:tcW w:w="927"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rPr>
                <w:rFonts w:ascii="Times New Roman" w:eastAsia="Times New Roman" w:hAnsi="Times New Roman" w:cs="Times New Roman"/>
              </w:rPr>
            </w:pPr>
          </w:p>
        </w:tc>
        <w:tc>
          <w:tcPr>
            <w:tcW w:w="681"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rPr>
                <w:rFonts w:ascii="Times New Roman" w:eastAsia="Times New Roman" w:hAnsi="Times New Roman" w:cs="Times New Roman"/>
              </w:rPr>
            </w:pPr>
          </w:p>
        </w:tc>
        <w:tc>
          <w:tcPr>
            <w:tcW w:w="1194"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rPr>
                <w:rFonts w:ascii="Times New Roman" w:eastAsia="Times New Roman" w:hAnsi="Times New Roman" w:cs="Times New Roman"/>
              </w:rPr>
            </w:pPr>
          </w:p>
        </w:tc>
        <w:tc>
          <w:tcPr>
            <w:tcW w:w="986"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rPr>
                <w:rFonts w:ascii="Times New Roman" w:eastAsia="Times New Roman" w:hAnsi="Times New Roman" w:cs="Times New Roman"/>
              </w:rPr>
            </w:pPr>
          </w:p>
        </w:tc>
        <w:tc>
          <w:tcPr>
            <w:tcW w:w="927"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rPr>
                <w:rFonts w:ascii="Times New Roman" w:eastAsia="Times New Roman" w:hAnsi="Times New Roman" w:cs="Times New Roman"/>
              </w:rPr>
            </w:pPr>
          </w:p>
        </w:tc>
      </w:tr>
      <w:tr w:rsidR="00B82729" w:rsidRPr="00B82729" w:rsidTr="005248A4">
        <w:trPr>
          <w:trHeight w:val="239"/>
        </w:trPr>
        <w:tc>
          <w:tcPr>
            <w:tcW w:w="681"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17</w:t>
            </w:r>
          </w:p>
        </w:tc>
        <w:tc>
          <w:tcPr>
            <w:tcW w:w="1194"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 xml:space="preserve">Ibaraki </w:t>
            </w:r>
          </w:p>
        </w:tc>
        <w:tc>
          <w:tcPr>
            <w:tcW w:w="986"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50029</w:t>
            </w:r>
          </w:p>
        </w:tc>
        <w:tc>
          <w:tcPr>
            <w:tcW w:w="892"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0.017</w:t>
            </w:r>
          </w:p>
        </w:tc>
        <w:tc>
          <w:tcPr>
            <w:tcW w:w="681"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24</w:t>
            </w:r>
          </w:p>
        </w:tc>
        <w:tc>
          <w:tcPr>
            <w:tcW w:w="1194"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 xml:space="preserve">Ibaraki </w:t>
            </w:r>
          </w:p>
        </w:tc>
        <w:tc>
          <w:tcPr>
            <w:tcW w:w="986"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46329</w:t>
            </w:r>
          </w:p>
        </w:tc>
        <w:tc>
          <w:tcPr>
            <w:tcW w:w="927"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0.016</w:t>
            </w:r>
          </w:p>
        </w:tc>
        <w:tc>
          <w:tcPr>
            <w:tcW w:w="681"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25</w:t>
            </w:r>
          </w:p>
        </w:tc>
        <w:tc>
          <w:tcPr>
            <w:tcW w:w="1194"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 xml:space="preserve">Ibaraki </w:t>
            </w:r>
          </w:p>
        </w:tc>
        <w:tc>
          <w:tcPr>
            <w:tcW w:w="986"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45714</w:t>
            </w:r>
          </w:p>
        </w:tc>
        <w:tc>
          <w:tcPr>
            <w:tcW w:w="927"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0.015</w:t>
            </w:r>
          </w:p>
        </w:tc>
      </w:tr>
      <w:tr w:rsidR="00B82729" w:rsidRPr="00B82729" w:rsidTr="005248A4">
        <w:trPr>
          <w:trHeight w:val="239"/>
        </w:trPr>
        <w:tc>
          <w:tcPr>
            <w:tcW w:w="681" w:type="dxa"/>
            <w:tcBorders>
              <w:top w:val="nil"/>
              <w:left w:val="nil"/>
              <w:bottom w:val="single" w:sz="4" w:space="0" w:color="auto"/>
              <w:right w:val="nil"/>
            </w:tcBorders>
            <w:shd w:val="clear" w:color="auto" w:fill="auto"/>
            <w:noWrap/>
            <w:vAlign w:val="bottom"/>
            <w:hideMark/>
          </w:tcPr>
          <w:p w:rsidR="00B82729" w:rsidRPr="00B82729" w:rsidRDefault="00B82729" w:rsidP="005248A4">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40</w:t>
            </w:r>
          </w:p>
        </w:tc>
        <w:tc>
          <w:tcPr>
            <w:tcW w:w="1194" w:type="dxa"/>
            <w:tcBorders>
              <w:top w:val="nil"/>
              <w:left w:val="nil"/>
              <w:bottom w:val="single" w:sz="4" w:space="0" w:color="auto"/>
              <w:right w:val="nil"/>
            </w:tcBorders>
            <w:shd w:val="clear" w:color="auto" w:fill="auto"/>
            <w:noWrap/>
            <w:vAlign w:val="bottom"/>
            <w:hideMark/>
          </w:tcPr>
          <w:p w:rsidR="00B82729" w:rsidRPr="00B82729" w:rsidRDefault="00B82729" w:rsidP="005248A4">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Fukushima</w:t>
            </w:r>
          </w:p>
        </w:tc>
        <w:tc>
          <w:tcPr>
            <w:tcW w:w="986" w:type="dxa"/>
            <w:tcBorders>
              <w:top w:val="nil"/>
              <w:left w:val="nil"/>
              <w:bottom w:val="single" w:sz="4" w:space="0" w:color="auto"/>
              <w:right w:val="nil"/>
            </w:tcBorders>
            <w:shd w:val="clear" w:color="auto" w:fill="auto"/>
            <w:noWrap/>
            <w:vAlign w:val="bottom"/>
            <w:hideMark/>
          </w:tcPr>
          <w:p w:rsidR="00B82729" w:rsidRPr="00B82729" w:rsidRDefault="00B82729" w:rsidP="005248A4">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25611</w:t>
            </w:r>
          </w:p>
        </w:tc>
        <w:tc>
          <w:tcPr>
            <w:tcW w:w="892" w:type="dxa"/>
            <w:tcBorders>
              <w:top w:val="nil"/>
              <w:left w:val="nil"/>
              <w:bottom w:val="single" w:sz="4" w:space="0" w:color="auto"/>
              <w:right w:val="nil"/>
            </w:tcBorders>
            <w:shd w:val="clear" w:color="auto" w:fill="auto"/>
            <w:noWrap/>
            <w:vAlign w:val="bottom"/>
            <w:hideMark/>
          </w:tcPr>
          <w:p w:rsidR="00B82729" w:rsidRPr="00B82729" w:rsidRDefault="00B82729" w:rsidP="005248A4">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0.013</w:t>
            </w:r>
          </w:p>
        </w:tc>
        <w:tc>
          <w:tcPr>
            <w:tcW w:w="681" w:type="dxa"/>
            <w:tcBorders>
              <w:top w:val="nil"/>
              <w:left w:val="nil"/>
              <w:bottom w:val="single" w:sz="4" w:space="0" w:color="auto"/>
              <w:right w:val="nil"/>
            </w:tcBorders>
            <w:shd w:val="clear" w:color="auto" w:fill="auto"/>
            <w:noWrap/>
            <w:vAlign w:val="bottom"/>
            <w:hideMark/>
          </w:tcPr>
          <w:p w:rsidR="00B82729" w:rsidRPr="00B82729" w:rsidRDefault="00B82729" w:rsidP="005248A4">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45</w:t>
            </w:r>
          </w:p>
        </w:tc>
        <w:tc>
          <w:tcPr>
            <w:tcW w:w="1194" w:type="dxa"/>
            <w:tcBorders>
              <w:top w:val="nil"/>
              <w:left w:val="nil"/>
              <w:bottom w:val="single" w:sz="4" w:space="0" w:color="auto"/>
              <w:right w:val="nil"/>
            </w:tcBorders>
            <w:shd w:val="clear" w:color="auto" w:fill="auto"/>
            <w:noWrap/>
            <w:vAlign w:val="bottom"/>
            <w:hideMark/>
          </w:tcPr>
          <w:p w:rsidR="00B82729" w:rsidRPr="00B82729" w:rsidRDefault="00B82729" w:rsidP="005248A4">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Fukushima</w:t>
            </w:r>
          </w:p>
        </w:tc>
        <w:tc>
          <w:tcPr>
            <w:tcW w:w="986" w:type="dxa"/>
            <w:tcBorders>
              <w:top w:val="nil"/>
              <w:left w:val="nil"/>
              <w:bottom w:val="single" w:sz="4" w:space="0" w:color="auto"/>
              <w:right w:val="nil"/>
            </w:tcBorders>
            <w:shd w:val="clear" w:color="auto" w:fill="auto"/>
            <w:noWrap/>
            <w:vAlign w:val="bottom"/>
            <w:hideMark/>
          </w:tcPr>
          <w:p w:rsidR="00B82729" w:rsidRPr="00B82729" w:rsidRDefault="00B82729" w:rsidP="005248A4">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21741</w:t>
            </w:r>
          </w:p>
        </w:tc>
        <w:tc>
          <w:tcPr>
            <w:tcW w:w="927" w:type="dxa"/>
            <w:tcBorders>
              <w:top w:val="nil"/>
              <w:left w:val="nil"/>
              <w:bottom w:val="single" w:sz="4" w:space="0" w:color="auto"/>
              <w:right w:val="nil"/>
            </w:tcBorders>
            <w:shd w:val="clear" w:color="auto" w:fill="auto"/>
            <w:noWrap/>
            <w:vAlign w:val="bottom"/>
            <w:hideMark/>
          </w:tcPr>
          <w:p w:rsidR="00B82729" w:rsidRPr="00B82729" w:rsidRDefault="00B82729" w:rsidP="005248A4">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0.011</w:t>
            </w:r>
          </w:p>
        </w:tc>
        <w:tc>
          <w:tcPr>
            <w:tcW w:w="681" w:type="dxa"/>
            <w:tcBorders>
              <w:top w:val="nil"/>
              <w:left w:val="nil"/>
              <w:bottom w:val="single" w:sz="4" w:space="0" w:color="auto"/>
              <w:right w:val="nil"/>
            </w:tcBorders>
            <w:shd w:val="clear" w:color="auto" w:fill="auto"/>
            <w:noWrap/>
            <w:vAlign w:val="bottom"/>
            <w:hideMark/>
          </w:tcPr>
          <w:p w:rsidR="00B82729" w:rsidRPr="00B82729" w:rsidRDefault="00B82729" w:rsidP="005248A4">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44</w:t>
            </w:r>
          </w:p>
        </w:tc>
        <w:tc>
          <w:tcPr>
            <w:tcW w:w="1194" w:type="dxa"/>
            <w:tcBorders>
              <w:top w:val="nil"/>
              <w:left w:val="nil"/>
              <w:bottom w:val="single" w:sz="4" w:space="0" w:color="auto"/>
              <w:right w:val="nil"/>
            </w:tcBorders>
            <w:shd w:val="clear" w:color="auto" w:fill="auto"/>
            <w:noWrap/>
            <w:vAlign w:val="bottom"/>
            <w:hideMark/>
          </w:tcPr>
          <w:p w:rsidR="00B82729" w:rsidRPr="00B82729" w:rsidRDefault="00B82729" w:rsidP="005248A4">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Fukushima</w:t>
            </w:r>
          </w:p>
        </w:tc>
        <w:tc>
          <w:tcPr>
            <w:tcW w:w="986" w:type="dxa"/>
            <w:tcBorders>
              <w:top w:val="nil"/>
              <w:left w:val="nil"/>
              <w:bottom w:val="single" w:sz="4" w:space="0" w:color="auto"/>
              <w:right w:val="nil"/>
            </w:tcBorders>
            <w:shd w:val="clear" w:color="auto" w:fill="auto"/>
            <w:noWrap/>
            <w:vAlign w:val="bottom"/>
            <w:hideMark/>
          </w:tcPr>
          <w:p w:rsidR="00B82729" w:rsidRPr="00B82729" w:rsidRDefault="00B82729" w:rsidP="005248A4">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23346</w:t>
            </w:r>
          </w:p>
        </w:tc>
        <w:tc>
          <w:tcPr>
            <w:tcW w:w="927" w:type="dxa"/>
            <w:tcBorders>
              <w:top w:val="nil"/>
              <w:left w:val="nil"/>
              <w:bottom w:val="single" w:sz="4" w:space="0" w:color="auto"/>
              <w:right w:val="nil"/>
            </w:tcBorders>
            <w:shd w:val="clear" w:color="auto" w:fill="auto"/>
            <w:noWrap/>
            <w:vAlign w:val="bottom"/>
            <w:hideMark/>
          </w:tcPr>
          <w:p w:rsidR="00B82729" w:rsidRPr="00B82729" w:rsidRDefault="00B82729" w:rsidP="005248A4">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0.012</w:t>
            </w:r>
          </w:p>
        </w:tc>
      </w:tr>
      <w:tr w:rsidR="00B82729" w:rsidRPr="00B82729" w:rsidTr="005248A4">
        <w:trPr>
          <w:trHeight w:val="239"/>
        </w:trPr>
        <w:tc>
          <w:tcPr>
            <w:tcW w:w="681"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jc w:val="right"/>
              <w:rPr>
                <w:rFonts w:ascii="Times New Roman" w:eastAsia="Times New Roman" w:hAnsi="Times New Roman" w:cs="Times New Roman"/>
                <w:color w:val="000000"/>
              </w:rPr>
            </w:pPr>
          </w:p>
        </w:tc>
        <w:tc>
          <w:tcPr>
            <w:tcW w:w="1194"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rPr>
                <w:rFonts w:ascii="Times New Roman" w:eastAsia="Times New Roman" w:hAnsi="Times New Roman" w:cs="Times New Roman"/>
                <w:sz w:val="20"/>
                <w:szCs w:val="20"/>
              </w:rPr>
            </w:pPr>
          </w:p>
        </w:tc>
        <w:tc>
          <w:tcPr>
            <w:tcW w:w="986"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rPr>
                <w:rFonts w:ascii="Times New Roman" w:eastAsia="Times New Roman" w:hAnsi="Times New Roman" w:cs="Times New Roman"/>
                <w:sz w:val="20"/>
                <w:szCs w:val="20"/>
              </w:rPr>
            </w:pPr>
          </w:p>
        </w:tc>
        <w:tc>
          <w:tcPr>
            <w:tcW w:w="892"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rPr>
                <w:rFonts w:ascii="Times New Roman" w:eastAsia="Times New Roman" w:hAnsi="Times New Roman" w:cs="Times New Roman"/>
                <w:sz w:val="20"/>
                <w:szCs w:val="20"/>
              </w:rPr>
            </w:pPr>
          </w:p>
        </w:tc>
        <w:tc>
          <w:tcPr>
            <w:tcW w:w="681"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rPr>
                <w:rFonts w:ascii="Times New Roman" w:eastAsia="Times New Roman" w:hAnsi="Times New Roman" w:cs="Times New Roman"/>
                <w:sz w:val="20"/>
                <w:szCs w:val="20"/>
              </w:rPr>
            </w:pPr>
          </w:p>
        </w:tc>
        <w:tc>
          <w:tcPr>
            <w:tcW w:w="1194"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rPr>
                <w:rFonts w:ascii="Times New Roman" w:eastAsia="Times New Roman" w:hAnsi="Times New Roman" w:cs="Times New Roman"/>
                <w:sz w:val="20"/>
                <w:szCs w:val="20"/>
              </w:rPr>
            </w:pPr>
          </w:p>
        </w:tc>
        <w:tc>
          <w:tcPr>
            <w:tcW w:w="986"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rPr>
                <w:rFonts w:ascii="Times New Roman" w:eastAsia="Times New Roman" w:hAnsi="Times New Roman" w:cs="Times New Roman"/>
                <w:sz w:val="20"/>
                <w:szCs w:val="20"/>
              </w:rPr>
            </w:pPr>
          </w:p>
        </w:tc>
        <w:tc>
          <w:tcPr>
            <w:tcW w:w="927"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rPr>
                <w:rFonts w:ascii="Times New Roman" w:eastAsia="Times New Roman" w:hAnsi="Times New Roman" w:cs="Times New Roman"/>
                <w:sz w:val="20"/>
                <w:szCs w:val="20"/>
              </w:rPr>
            </w:pPr>
          </w:p>
        </w:tc>
        <w:tc>
          <w:tcPr>
            <w:tcW w:w="681"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rPr>
                <w:rFonts w:ascii="Times New Roman" w:eastAsia="Times New Roman" w:hAnsi="Times New Roman" w:cs="Times New Roman"/>
                <w:sz w:val="20"/>
                <w:szCs w:val="20"/>
              </w:rPr>
            </w:pPr>
          </w:p>
        </w:tc>
        <w:tc>
          <w:tcPr>
            <w:tcW w:w="1194"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rPr>
                <w:rFonts w:ascii="Times New Roman" w:eastAsia="Times New Roman" w:hAnsi="Times New Roman" w:cs="Times New Roman"/>
                <w:sz w:val="20"/>
                <w:szCs w:val="20"/>
              </w:rPr>
            </w:pPr>
          </w:p>
        </w:tc>
        <w:tc>
          <w:tcPr>
            <w:tcW w:w="986"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rPr>
                <w:rFonts w:ascii="Times New Roman" w:eastAsia="Times New Roman" w:hAnsi="Times New Roman" w:cs="Times New Roman"/>
                <w:sz w:val="20"/>
                <w:szCs w:val="20"/>
              </w:rPr>
            </w:pPr>
          </w:p>
        </w:tc>
        <w:tc>
          <w:tcPr>
            <w:tcW w:w="927" w:type="dxa"/>
            <w:tcBorders>
              <w:top w:val="nil"/>
              <w:left w:val="nil"/>
              <w:bottom w:val="nil"/>
              <w:right w:val="nil"/>
            </w:tcBorders>
            <w:shd w:val="clear" w:color="auto" w:fill="auto"/>
            <w:noWrap/>
            <w:vAlign w:val="bottom"/>
            <w:hideMark/>
          </w:tcPr>
          <w:p w:rsidR="00B82729" w:rsidRPr="00B82729" w:rsidRDefault="00B82729" w:rsidP="005248A4">
            <w:pPr>
              <w:spacing w:after="0" w:line="240" w:lineRule="auto"/>
              <w:rPr>
                <w:rFonts w:ascii="Times New Roman" w:eastAsia="Times New Roman" w:hAnsi="Times New Roman" w:cs="Times New Roman"/>
                <w:sz w:val="20"/>
                <w:szCs w:val="20"/>
              </w:rPr>
            </w:pPr>
          </w:p>
        </w:tc>
      </w:tr>
    </w:tbl>
    <w:p w:rsidR="00B82729" w:rsidRDefault="00B82729"/>
    <w:tbl>
      <w:tblPr>
        <w:tblW w:w="10730" w:type="dxa"/>
        <w:tblInd w:w="-1256" w:type="dxa"/>
        <w:tblLook w:val="04A0" w:firstRow="1" w:lastRow="0" w:firstColumn="1" w:lastColumn="0" w:noHBand="0" w:noVBand="1"/>
      </w:tblPr>
      <w:tblGrid>
        <w:gridCol w:w="681"/>
        <w:gridCol w:w="1194"/>
        <w:gridCol w:w="1133"/>
        <w:gridCol w:w="925"/>
        <w:gridCol w:w="681"/>
        <w:gridCol w:w="1194"/>
        <w:gridCol w:w="1133"/>
        <w:gridCol w:w="925"/>
        <w:gridCol w:w="681"/>
        <w:gridCol w:w="1194"/>
        <w:gridCol w:w="1133"/>
        <w:gridCol w:w="925"/>
      </w:tblGrid>
      <w:tr w:rsidR="00B82729" w:rsidRPr="00B82729" w:rsidTr="00B82729">
        <w:trPr>
          <w:trHeight w:val="242"/>
        </w:trPr>
        <w:tc>
          <w:tcPr>
            <w:tcW w:w="5322" w:type="dxa"/>
            <w:gridSpan w:val="6"/>
            <w:tcBorders>
              <w:top w:val="nil"/>
              <w:left w:val="nil"/>
              <w:bottom w:val="nil"/>
              <w:right w:val="nil"/>
            </w:tcBorders>
            <w:shd w:val="clear" w:color="auto" w:fill="auto"/>
            <w:noWrap/>
            <w:vAlign w:val="bottom"/>
            <w:hideMark/>
          </w:tcPr>
          <w:p w:rsidR="00B82729" w:rsidRPr="00B82729" w:rsidRDefault="00B82729" w:rsidP="00B82729">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Table 2. Outdegree by Prefecture for 2010-2012</w:t>
            </w:r>
          </w:p>
        </w:tc>
        <w:tc>
          <w:tcPr>
            <w:tcW w:w="1023"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rPr>
                <w:rFonts w:ascii="Times New Roman" w:eastAsia="Times New Roman" w:hAnsi="Times New Roman" w:cs="Times New Roman"/>
                <w:color w:val="000000"/>
              </w:rPr>
            </w:pPr>
          </w:p>
        </w:tc>
        <w:tc>
          <w:tcPr>
            <w:tcW w:w="835"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rPr>
                <w:rFonts w:ascii="Times New Roman" w:eastAsia="Times New Roman" w:hAnsi="Times New Roman" w:cs="Times New Roman"/>
                <w:sz w:val="20"/>
                <w:szCs w:val="20"/>
              </w:rPr>
            </w:pPr>
          </w:p>
        </w:tc>
        <w:tc>
          <w:tcPr>
            <w:tcW w:w="1078"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rPr>
                <w:rFonts w:ascii="Times New Roman" w:eastAsia="Times New Roman" w:hAnsi="Times New Roman" w:cs="Times New Roman"/>
                <w:sz w:val="20"/>
                <w:szCs w:val="20"/>
              </w:rPr>
            </w:pPr>
          </w:p>
        </w:tc>
        <w:tc>
          <w:tcPr>
            <w:tcW w:w="1023"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rPr>
                <w:rFonts w:ascii="Times New Roman" w:eastAsia="Times New Roman" w:hAnsi="Times New Roman" w:cs="Times New Roman"/>
                <w:sz w:val="20"/>
                <w:szCs w:val="20"/>
              </w:rPr>
            </w:pPr>
          </w:p>
        </w:tc>
      </w:tr>
      <w:tr w:rsidR="00B82729" w:rsidRPr="00B82729" w:rsidTr="00B82729">
        <w:trPr>
          <w:trHeight w:val="242"/>
        </w:trPr>
        <w:tc>
          <w:tcPr>
            <w:tcW w:w="3551" w:type="dxa"/>
            <w:gridSpan w:val="4"/>
            <w:tcBorders>
              <w:top w:val="single" w:sz="4" w:space="0" w:color="auto"/>
              <w:left w:val="nil"/>
              <w:bottom w:val="nil"/>
            </w:tcBorders>
            <w:shd w:val="clear" w:color="auto" w:fill="auto"/>
            <w:noWrap/>
            <w:vAlign w:val="bottom"/>
            <w:hideMark/>
          </w:tcPr>
          <w:p w:rsidR="00B82729" w:rsidRPr="00B82729" w:rsidRDefault="00B82729" w:rsidP="00B82729">
            <w:pPr>
              <w:spacing w:after="0" w:line="240" w:lineRule="auto"/>
              <w:jc w:val="center"/>
              <w:rPr>
                <w:rFonts w:ascii="Times New Roman" w:eastAsia="Times New Roman" w:hAnsi="Times New Roman" w:cs="Times New Roman"/>
                <w:b/>
                <w:bCs/>
                <w:color w:val="000000"/>
                <w:u w:val="single"/>
              </w:rPr>
            </w:pPr>
            <w:r w:rsidRPr="00B82729">
              <w:rPr>
                <w:rFonts w:ascii="Times New Roman" w:eastAsia="Times New Roman" w:hAnsi="Times New Roman" w:cs="Times New Roman"/>
                <w:b/>
                <w:bCs/>
                <w:color w:val="000000"/>
                <w:u w:val="single"/>
              </w:rPr>
              <w:t>2010</w:t>
            </w:r>
          </w:p>
        </w:tc>
        <w:tc>
          <w:tcPr>
            <w:tcW w:w="3628" w:type="dxa"/>
            <w:gridSpan w:val="4"/>
            <w:tcBorders>
              <w:top w:val="single" w:sz="4" w:space="0" w:color="auto"/>
              <w:bottom w:val="nil"/>
            </w:tcBorders>
            <w:shd w:val="clear" w:color="auto" w:fill="auto"/>
            <w:noWrap/>
            <w:vAlign w:val="bottom"/>
            <w:hideMark/>
          </w:tcPr>
          <w:p w:rsidR="00B82729" w:rsidRPr="00B82729" w:rsidRDefault="00B82729" w:rsidP="00B82729">
            <w:pPr>
              <w:spacing w:after="0" w:line="240" w:lineRule="auto"/>
              <w:jc w:val="center"/>
              <w:rPr>
                <w:rFonts w:ascii="Times New Roman" w:eastAsia="Times New Roman" w:hAnsi="Times New Roman" w:cs="Times New Roman"/>
                <w:b/>
                <w:bCs/>
                <w:color w:val="000000"/>
                <w:u w:val="single"/>
              </w:rPr>
            </w:pPr>
            <w:r w:rsidRPr="00B82729">
              <w:rPr>
                <w:rFonts w:ascii="Times New Roman" w:eastAsia="Times New Roman" w:hAnsi="Times New Roman" w:cs="Times New Roman"/>
                <w:b/>
                <w:bCs/>
                <w:color w:val="000000"/>
                <w:u w:val="single"/>
              </w:rPr>
              <w:t>2011</w:t>
            </w:r>
          </w:p>
        </w:tc>
        <w:tc>
          <w:tcPr>
            <w:tcW w:w="3551" w:type="dxa"/>
            <w:gridSpan w:val="4"/>
            <w:tcBorders>
              <w:top w:val="single" w:sz="4" w:space="0" w:color="auto"/>
              <w:bottom w:val="nil"/>
              <w:right w:val="nil"/>
            </w:tcBorders>
            <w:shd w:val="clear" w:color="auto" w:fill="auto"/>
            <w:noWrap/>
            <w:vAlign w:val="bottom"/>
            <w:hideMark/>
          </w:tcPr>
          <w:p w:rsidR="00B82729" w:rsidRPr="00B82729" w:rsidRDefault="00B82729" w:rsidP="00B82729">
            <w:pPr>
              <w:spacing w:after="0" w:line="240" w:lineRule="auto"/>
              <w:jc w:val="center"/>
              <w:rPr>
                <w:rFonts w:ascii="Times New Roman" w:eastAsia="Times New Roman" w:hAnsi="Times New Roman" w:cs="Times New Roman"/>
                <w:b/>
                <w:bCs/>
                <w:color w:val="000000"/>
                <w:u w:val="single"/>
              </w:rPr>
            </w:pPr>
            <w:r w:rsidRPr="00B82729">
              <w:rPr>
                <w:rFonts w:ascii="Times New Roman" w:eastAsia="Times New Roman" w:hAnsi="Times New Roman" w:cs="Times New Roman"/>
                <w:b/>
                <w:bCs/>
                <w:color w:val="000000"/>
                <w:u w:val="single"/>
              </w:rPr>
              <w:t>2012</w:t>
            </w:r>
          </w:p>
        </w:tc>
      </w:tr>
      <w:tr w:rsidR="00B82729" w:rsidRPr="00B82729" w:rsidTr="00B82729">
        <w:trPr>
          <w:trHeight w:val="501"/>
        </w:trPr>
        <w:tc>
          <w:tcPr>
            <w:tcW w:w="614" w:type="dxa"/>
            <w:tcBorders>
              <w:top w:val="nil"/>
              <w:left w:val="nil"/>
              <w:bottom w:val="single" w:sz="4" w:space="0" w:color="auto"/>
              <w:right w:val="nil"/>
            </w:tcBorders>
            <w:shd w:val="clear" w:color="auto" w:fill="auto"/>
            <w:vAlign w:val="bottom"/>
            <w:hideMark/>
          </w:tcPr>
          <w:p w:rsidR="00B82729" w:rsidRPr="00B82729" w:rsidRDefault="00B82729" w:rsidP="00B82729">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Rank</w:t>
            </w:r>
          </w:p>
        </w:tc>
        <w:tc>
          <w:tcPr>
            <w:tcW w:w="1078" w:type="dxa"/>
            <w:tcBorders>
              <w:top w:val="nil"/>
              <w:left w:val="nil"/>
              <w:bottom w:val="single" w:sz="4" w:space="0" w:color="auto"/>
              <w:right w:val="nil"/>
            </w:tcBorders>
            <w:shd w:val="clear" w:color="auto" w:fill="auto"/>
            <w:vAlign w:val="bottom"/>
            <w:hideMark/>
          </w:tcPr>
          <w:p w:rsidR="00B82729" w:rsidRPr="00B82729" w:rsidRDefault="00B82729" w:rsidP="00B82729">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Prefecture</w:t>
            </w:r>
          </w:p>
        </w:tc>
        <w:tc>
          <w:tcPr>
            <w:tcW w:w="1023" w:type="dxa"/>
            <w:tcBorders>
              <w:top w:val="nil"/>
              <w:left w:val="nil"/>
              <w:bottom w:val="single" w:sz="4" w:space="0" w:color="auto"/>
              <w:right w:val="nil"/>
            </w:tcBorders>
            <w:shd w:val="clear" w:color="auto" w:fill="auto"/>
            <w:vAlign w:val="bottom"/>
            <w:hideMark/>
          </w:tcPr>
          <w:p w:rsidR="00B82729" w:rsidRPr="00B82729" w:rsidRDefault="00B82729" w:rsidP="00B82729">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Outdegree</w:t>
            </w:r>
          </w:p>
        </w:tc>
        <w:tc>
          <w:tcPr>
            <w:tcW w:w="835" w:type="dxa"/>
            <w:tcBorders>
              <w:top w:val="nil"/>
              <w:left w:val="nil"/>
              <w:bottom w:val="single" w:sz="4" w:space="0" w:color="auto"/>
              <w:right w:val="nil"/>
            </w:tcBorders>
            <w:shd w:val="clear" w:color="auto" w:fill="auto"/>
            <w:vAlign w:val="bottom"/>
            <w:hideMark/>
          </w:tcPr>
          <w:p w:rsidR="00B82729" w:rsidRPr="00B82729" w:rsidRDefault="00B82729" w:rsidP="00B82729">
            <w:pPr>
              <w:spacing w:after="0" w:line="240" w:lineRule="auto"/>
              <w:rPr>
                <w:rFonts w:ascii="Times New Roman" w:eastAsia="Times New Roman" w:hAnsi="Times New Roman" w:cs="Times New Roman"/>
                <w:color w:val="000000"/>
              </w:rPr>
            </w:pPr>
            <w:proofErr w:type="spellStart"/>
            <w:r w:rsidRPr="00B82729">
              <w:rPr>
                <w:rFonts w:ascii="Times New Roman" w:eastAsia="Times New Roman" w:hAnsi="Times New Roman" w:cs="Times New Roman"/>
                <w:color w:val="000000"/>
              </w:rPr>
              <w:t>Outdeg</w:t>
            </w:r>
            <w:proofErr w:type="spellEnd"/>
            <w:r w:rsidRPr="00B82729">
              <w:rPr>
                <w:rFonts w:ascii="Times New Roman" w:eastAsia="Times New Roman" w:hAnsi="Times New Roman" w:cs="Times New Roman"/>
                <w:color w:val="000000"/>
              </w:rPr>
              <w:t>/ Pop</w:t>
            </w:r>
          </w:p>
        </w:tc>
        <w:tc>
          <w:tcPr>
            <w:tcW w:w="614" w:type="dxa"/>
            <w:tcBorders>
              <w:top w:val="nil"/>
              <w:left w:val="nil"/>
              <w:bottom w:val="single" w:sz="4" w:space="0" w:color="auto"/>
              <w:right w:val="nil"/>
            </w:tcBorders>
            <w:shd w:val="clear" w:color="auto" w:fill="auto"/>
            <w:vAlign w:val="bottom"/>
            <w:hideMark/>
          </w:tcPr>
          <w:p w:rsidR="00B82729" w:rsidRPr="00B82729" w:rsidRDefault="00B82729" w:rsidP="00B82729">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Rank</w:t>
            </w:r>
          </w:p>
        </w:tc>
        <w:tc>
          <w:tcPr>
            <w:tcW w:w="1155" w:type="dxa"/>
            <w:tcBorders>
              <w:top w:val="nil"/>
              <w:left w:val="nil"/>
              <w:bottom w:val="single" w:sz="4" w:space="0" w:color="auto"/>
              <w:right w:val="nil"/>
            </w:tcBorders>
            <w:shd w:val="clear" w:color="auto" w:fill="auto"/>
            <w:vAlign w:val="bottom"/>
            <w:hideMark/>
          </w:tcPr>
          <w:p w:rsidR="00B82729" w:rsidRPr="00B82729" w:rsidRDefault="00B82729" w:rsidP="00B82729">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Prefecture</w:t>
            </w:r>
          </w:p>
        </w:tc>
        <w:tc>
          <w:tcPr>
            <w:tcW w:w="1023" w:type="dxa"/>
            <w:tcBorders>
              <w:top w:val="nil"/>
              <w:left w:val="nil"/>
              <w:bottom w:val="single" w:sz="4" w:space="0" w:color="auto"/>
              <w:right w:val="nil"/>
            </w:tcBorders>
            <w:shd w:val="clear" w:color="auto" w:fill="auto"/>
            <w:vAlign w:val="bottom"/>
            <w:hideMark/>
          </w:tcPr>
          <w:p w:rsidR="00B82729" w:rsidRPr="00B82729" w:rsidRDefault="00B82729" w:rsidP="00B82729">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Outdegree</w:t>
            </w:r>
          </w:p>
        </w:tc>
        <w:tc>
          <w:tcPr>
            <w:tcW w:w="835" w:type="dxa"/>
            <w:tcBorders>
              <w:top w:val="nil"/>
              <w:left w:val="nil"/>
              <w:bottom w:val="single" w:sz="4" w:space="0" w:color="auto"/>
              <w:right w:val="nil"/>
            </w:tcBorders>
            <w:shd w:val="clear" w:color="auto" w:fill="auto"/>
            <w:vAlign w:val="bottom"/>
            <w:hideMark/>
          </w:tcPr>
          <w:p w:rsidR="00B82729" w:rsidRPr="00B82729" w:rsidRDefault="00B82729" w:rsidP="00B82729">
            <w:pPr>
              <w:spacing w:after="0" w:line="240" w:lineRule="auto"/>
              <w:rPr>
                <w:rFonts w:ascii="Times New Roman" w:eastAsia="Times New Roman" w:hAnsi="Times New Roman" w:cs="Times New Roman"/>
                <w:color w:val="000000"/>
              </w:rPr>
            </w:pPr>
            <w:proofErr w:type="spellStart"/>
            <w:r w:rsidRPr="00B82729">
              <w:rPr>
                <w:rFonts w:ascii="Times New Roman" w:eastAsia="Times New Roman" w:hAnsi="Times New Roman" w:cs="Times New Roman"/>
                <w:color w:val="000000"/>
              </w:rPr>
              <w:t>Outdeg</w:t>
            </w:r>
            <w:proofErr w:type="spellEnd"/>
            <w:r w:rsidRPr="00B82729">
              <w:rPr>
                <w:rFonts w:ascii="Times New Roman" w:eastAsia="Times New Roman" w:hAnsi="Times New Roman" w:cs="Times New Roman"/>
                <w:color w:val="000000"/>
              </w:rPr>
              <w:t>/ Pop</w:t>
            </w:r>
          </w:p>
        </w:tc>
        <w:tc>
          <w:tcPr>
            <w:tcW w:w="614" w:type="dxa"/>
            <w:tcBorders>
              <w:top w:val="nil"/>
              <w:left w:val="nil"/>
              <w:bottom w:val="single" w:sz="4" w:space="0" w:color="auto"/>
              <w:right w:val="nil"/>
            </w:tcBorders>
            <w:shd w:val="clear" w:color="auto" w:fill="auto"/>
            <w:vAlign w:val="bottom"/>
            <w:hideMark/>
          </w:tcPr>
          <w:p w:rsidR="00B82729" w:rsidRPr="00B82729" w:rsidRDefault="00B82729" w:rsidP="00B82729">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Rank</w:t>
            </w:r>
          </w:p>
        </w:tc>
        <w:tc>
          <w:tcPr>
            <w:tcW w:w="1078" w:type="dxa"/>
            <w:tcBorders>
              <w:top w:val="nil"/>
              <w:left w:val="nil"/>
              <w:bottom w:val="single" w:sz="4" w:space="0" w:color="auto"/>
              <w:right w:val="nil"/>
            </w:tcBorders>
            <w:shd w:val="clear" w:color="auto" w:fill="auto"/>
            <w:vAlign w:val="bottom"/>
            <w:hideMark/>
          </w:tcPr>
          <w:p w:rsidR="00B82729" w:rsidRPr="00B82729" w:rsidRDefault="00B82729" w:rsidP="00B82729">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Prefecture</w:t>
            </w:r>
          </w:p>
        </w:tc>
        <w:tc>
          <w:tcPr>
            <w:tcW w:w="1023" w:type="dxa"/>
            <w:tcBorders>
              <w:top w:val="nil"/>
              <w:left w:val="nil"/>
              <w:bottom w:val="single" w:sz="4" w:space="0" w:color="auto"/>
              <w:right w:val="nil"/>
            </w:tcBorders>
            <w:shd w:val="clear" w:color="auto" w:fill="auto"/>
            <w:vAlign w:val="bottom"/>
            <w:hideMark/>
          </w:tcPr>
          <w:p w:rsidR="00B82729" w:rsidRPr="00B82729" w:rsidRDefault="00B82729" w:rsidP="00B82729">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Outdegree</w:t>
            </w:r>
          </w:p>
        </w:tc>
        <w:tc>
          <w:tcPr>
            <w:tcW w:w="835" w:type="dxa"/>
            <w:tcBorders>
              <w:top w:val="nil"/>
              <w:left w:val="nil"/>
              <w:bottom w:val="single" w:sz="4" w:space="0" w:color="auto"/>
              <w:right w:val="nil"/>
            </w:tcBorders>
            <w:shd w:val="clear" w:color="auto" w:fill="auto"/>
            <w:vAlign w:val="bottom"/>
            <w:hideMark/>
          </w:tcPr>
          <w:p w:rsidR="00B82729" w:rsidRPr="00B82729" w:rsidRDefault="00B82729" w:rsidP="00B82729">
            <w:pPr>
              <w:spacing w:after="0" w:line="240" w:lineRule="auto"/>
              <w:rPr>
                <w:rFonts w:ascii="Times New Roman" w:eastAsia="Times New Roman" w:hAnsi="Times New Roman" w:cs="Times New Roman"/>
                <w:color w:val="000000"/>
              </w:rPr>
            </w:pPr>
            <w:proofErr w:type="spellStart"/>
            <w:r w:rsidRPr="00B82729">
              <w:rPr>
                <w:rFonts w:ascii="Times New Roman" w:eastAsia="Times New Roman" w:hAnsi="Times New Roman" w:cs="Times New Roman"/>
                <w:color w:val="000000"/>
              </w:rPr>
              <w:t>Outdeg</w:t>
            </w:r>
            <w:proofErr w:type="spellEnd"/>
            <w:r w:rsidRPr="00B82729">
              <w:rPr>
                <w:rFonts w:ascii="Times New Roman" w:eastAsia="Times New Roman" w:hAnsi="Times New Roman" w:cs="Times New Roman"/>
                <w:color w:val="000000"/>
              </w:rPr>
              <w:t>/ Pop</w:t>
            </w:r>
          </w:p>
        </w:tc>
      </w:tr>
      <w:tr w:rsidR="00B82729" w:rsidRPr="00B82729" w:rsidTr="00B82729">
        <w:trPr>
          <w:trHeight w:val="242"/>
        </w:trPr>
        <w:tc>
          <w:tcPr>
            <w:tcW w:w="614"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1</w:t>
            </w:r>
          </w:p>
        </w:tc>
        <w:tc>
          <w:tcPr>
            <w:tcW w:w="1078"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Tokyo</w:t>
            </w:r>
          </w:p>
        </w:tc>
        <w:tc>
          <w:tcPr>
            <w:tcW w:w="1023"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347987</w:t>
            </w:r>
          </w:p>
        </w:tc>
        <w:tc>
          <w:tcPr>
            <w:tcW w:w="835"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0.026</w:t>
            </w:r>
          </w:p>
        </w:tc>
        <w:tc>
          <w:tcPr>
            <w:tcW w:w="614"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1</w:t>
            </w:r>
          </w:p>
        </w:tc>
        <w:tc>
          <w:tcPr>
            <w:tcW w:w="1155"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Tokyo</w:t>
            </w:r>
          </w:p>
        </w:tc>
        <w:tc>
          <w:tcPr>
            <w:tcW w:w="1023"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349634</w:t>
            </w:r>
          </w:p>
        </w:tc>
        <w:tc>
          <w:tcPr>
            <w:tcW w:w="835"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0.027</w:t>
            </w:r>
          </w:p>
        </w:tc>
        <w:tc>
          <w:tcPr>
            <w:tcW w:w="614"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1</w:t>
            </w:r>
          </w:p>
        </w:tc>
        <w:tc>
          <w:tcPr>
            <w:tcW w:w="1078"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Tokyo</w:t>
            </w:r>
          </w:p>
        </w:tc>
        <w:tc>
          <w:tcPr>
            <w:tcW w:w="1023"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343777</w:t>
            </w:r>
          </w:p>
        </w:tc>
        <w:tc>
          <w:tcPr>
            <w:tcW w:w="835"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0.026</w:t>
            </w:r>
          </w:p>
        </w:tc>
      </w:tr>
      <w:tr w:rsidR="00B82729" w:rsidRPr="00B82729" w:rsidTr="00B82729">
        <w:trPr>
          <w:trHeight w:val="242"/>
        </w:trPr>
        <w:tc>
          <w:tcPr>
            <w:tcW w:w="614"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2</w:t>
            </w:r>
          </w:p>
        </w:tc>
        <w:tc>
          <w:tcPr>
            <w:tcW w:w="1078"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Kanagawa</w:t>
            </w:r>
          </w:p>
        </w:tc>
        <w:tc>
          <w:tcPr>
            <w:tcW w:w="1023"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201017</w:t>
            </w:r>
          </w:p>
        </w:tc>
        <w:tc>
          <w:tcPr>
            <w:tcW w:w="835"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0.022</w:t>
            </w:r>
          </w:p>
        </w:tc>
        <w:tc>
          <w:tcPr>
            <w:tcW w:w="614"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2</w:t>
            </w:r>
          </w:p>
        </w:tc>
        <w:tc>
          <w:tcPr>
            <w:tcW w:w="1155"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Fukushima</w:t>
            </w:r>
          </w:p>
        </w:tc>
        <w:tc>
          <w:tcPr>
            <w:tcW w:w="1023"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53122</w:t>
            </w:r>
          </w:p>
        </w:tc>
        <w:tc>
          <w:tcPr>
            <w:tcW w:w="835"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0.026</w:t>
            </w:r>
          </w:p>
        </w:tc>
        <w:tc>
          <w:tcPr>
            <w:tcW w:w="614"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2</w:t>
            </w:r>
          </w:p>
        </w:tc>
        <w:tc>
          <w:tcPr>
            <w:tcW w:w="1078"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Chiba</w:t>
            </w:r>
          </w:p>
        </w:tc>
        <w:tc>
          <w:tcPr>
            <w:tcW w:w="1023"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140839</w:t>
            </w:r>
          </w:p>
        </w:tc>
        <w:tc>
          <w:tcPr>
            <w:tcW w:w="835"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0.023</w:t>
            </w:r>
          </w:p>
        </w:tc>
      </w:tr>
      <w:tr w:rsidR="00B82729" w:rsidRPr="00B82729" w:rsidTr="00B82729">
        <w:trPr>
          <w:trHeight w:val="242"/>
        </w:trPr>
        <w:tc>
          <w:tcPr>
            <w:tcW w:w="614"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3</w:t>
            </w:r>
          </w:p>
        </w:tc>
        <w:tc>
          <w:tcPr>
            <w:tcW w:w="1078"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Chiba</w:t>
            </w:r>
          </w:p>
        </w:tc>
        <w:tc>
          <w:tcPr>
            <w:tcW w:w="1023"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137215</w:t>
            </w:r>
          </w:p>
        </w:tc>
        <w:tc>
          <w:tcPr>
            <w:tcW w:w="835"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0.022</w:t>
            </w:r>
          </w:p>
        </w:tc>
        <w:tc>
          <w:tcPr>
            <w:tcW w:w="614"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3</w:t>
            </w:r>
          </w:p>
        </w:tc>
        <w:tc>
          <w:tcPr>
            <w:tcW w:w="1155"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Miyagi</w:t>
            </w:r>
          </w:p>
        </w:tc>
        <w:tc>
          <w:tcPr>
            <w:tcW w:w="1023"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54064</w:t>
            </w:r>
          </w:p>
        </w:tc>
        <w:tc>
          <w:tcPr>
            <w:tcW w:w="835"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0.023</w:t>
            </w:r>
          </w:p>
        </w:tc>
        <w:tc>
          <w:tcPr>
            <w:tcW w:w="614"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3</w:t>
            </w:r>
          </w:p>
        </w:tc>
        <w:tc>
          <w:tcPr>
            <w:tcW w:w="1078"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Kanagawa</w:t>
            </w:r>
          </w:p>
        </w:tc>
        <w:tc>
          <w:tcPr>
            <w:tcW w:w="1023"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199306</w:t>
            </w:r>
          </w:p>
        </w:tc>
        <w:tc>
          <w:tcPr>
            <w:tcW w:w="835"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0.022</w:t>
            </w:r>
          </w:p>
        </w:tc>
      </w:tr>
      <w:tr w:rsidR="00B82729" w:rsidRPr="00B82729" w:rsidTr="00B82729">
        <w:trPr>
          <w:trHeight w:val="242"/>
        </w:trPr>
        <w:tc>
          <w:tcPr>
            <w:tcW w:w="614"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4</w:t>
            </w:r>
          </w:p>
        </w:tc>
        <w:tc>
          <w:tcPr>
            <w:tcW w:w="1078"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Kyoto</w:t>
            </w:r>
          </w:p>
        </w:tc>
        <w:tc>
          <w:tcPr>
            <w:tcW w:w="1023"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54954</w:t>
            </w:r>
          </w:p>
        </w:tc>
        <w:tc>
          <w:tcPr>
            <w:tcW w:w="835"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0.021</w:t>
            </w:r>
          </w:p>
        </w:tc>
        <w:tc>
          <w:tcPr>
            <w:tcW w:w="614"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4</w:t>
            </w:r>
          </w:p>
        </w:tc>
        <w:tc>
          <w:tcPr>
            <w:tcW w:w="1155"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Chiba</w:t>
            </w:r>
          </w:p>
        </w:tc>
        <w:tc>
          <w:tcPr>
            <w:tcW w:w="1023"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142337</w:t>
            </w:r>
          </w:p>
        </w:tc>
        <w:tc>
          <w:tcPr>
            <w:tcW w:w="835"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0.023</w:t>
            </w:r>
          </w:p>
        </w:tc>
        <w:tc>
          <w:tcPr>
            <w:tcW w:w="614"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4</w:t>
            </w:r>
          </w:p>
        </w:tc>
        <w:tc>
          <w:tcPr>
            <w:tcW w:w="1078"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Kyoto</w:t>
            </w:r>
          </w:p>
        </w:tc>
        <w:tc>
          <w:tcPr>
            <w:tcW w:w="1023"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54239</w:t>
            </w:r>
          </w:p>
        </w:tc>
        <w:tc>
          <w:tcPr>
            <w:tcW w:w="835"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0.021</w:t>
            </w:r>
          </w:p>
        </w:tc>
      </w:tr>
      <w:tr w:rsidR="00B82729" w:rsidRPr="00B82729" w:rsidTr="00B82729">
        <w:trPr>
          <w:trHeight w:val="242"/>
        </w:trPr>
        <w:tc>
          <w:tcPr>
            <w:tcW w:w="614"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5</w:t>
            </w:r>
          </w:p>
        </w:tc>
        <w:tc>
          <w:tcPr>
            <w:tcW w:w="1078"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Akita</w:t>
            </w:r>
          </w:p>
        </w:tc>
        <w:tc>
          <w:tcPr>
            <w:tcW w:w="1023"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17494</w:t>
            </w:r>
          </w:p>
        </w:tc>
        <w:tc>
          <w:tcPr>
            <w:tcW w:w="835"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0.021</w:t>
            </w:r>
          </w:p>
        </w:tc>
        <w:tc>
          <w:tcPr>
            <w:tcW w:w="614"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5</w:t>
            </w:r>
          </w:p>
        </w:tc>
        <w:tc>
          <w:tcPr>
            <w:tcW w:w="1155"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Kanagawa</w:t>
            </w:r>
          </w:p>
        </w:tc>
        <w:tc>
          <w:tcPr>
            <w:tcW w:w="1023"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200512</w:t>
            </w:r>
          </w:p>
        </w:tc>
        <w:tc>
          <w:tcPr>
            <w:tcW w:w="835"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0.022</w:t>
            </w:r>
          </w:p>
        </w:tc>
        <w:tc>
          <w:tcPr>
            <w:tcW w:w="614"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5</w:t>
            </w:r>
          </w:p>
        </w:tc>
        <w:tc>
          <w:tcPr>
            <w:tcW w:w="1078"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Saitama</w:t>
            </w:r>
          </w:p>
        </w:tc>
        <w:tc>
          <w:tcPr>
            <w:tcW w:w="1023"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147663</w:t>
            </w:r>
          </w:p>
        </w:tc>
        <w:tc>
          <w:tcPr>
            <w:tcW w:w="835"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0.021</w:t>
            </w:r>
          </w:p>
        </w:tc>
      </w:tr>
      <w:tr w:rsidR="00B82729" w:rsidRPr="00B82729" w:rsidTr="00B82729">
        <w:trPr>
          <w:trHeight w:val="242"/>
        </w:trPr>
        <w:tc>
          <w:tcPr>
            <w:tcW w:w="614"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jc w:val="right"/>
              <w:rPr>
                <w:rFonts w:ascii="Times New Roman" w:eastAsia="Times New Roman" w:hAnsi="Times New Roman" w:cs="Times New Roman"/>
                <w:color w:val="000000"/>
              </w:rPr>
            </w:pPr>
          </w:p>
        </w:tc>
        <w:tc>
          <w:tcPr>
            <w:tcW w:w="1078"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rPr>
                <w:rFonts w:ascii="Times New Roman" w:eastAsia="Times New Roman" w:hAnsi="Times New Roman" w:cs="Times New Roman"/>
                <w:sz w:val="20"/>
                <w:szCs w:val="20"/>
              </w:rPr>
            </w:pPr>
          </w:p>
        </w:tc>
        <w:tc>
          <w:tcPr>
            <w:tcW w:w="1023"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rPr>
                <w:rFonts w:ascii="Times New Roman" w:eastAsia="Times New Roman" w:hAnsi="Times New Roman" w:cs="Times New Roman"/>
                <w:sz w:val="20"/>
                <w:szCs w:val="20"/>
              </w:rPr>
            </w:pPr>
          </w:p>
        </w:tc>
        <w:tc>
          <w:tcPr>
            <w:tcW w:w="1023"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rPr>
                <w:rFonts w:ascii="Times New Roman" w:eastAsia="Times New Roman" w:hAnsi="Times New Roman" w:cs="Times New Roman"/>
                <w:sz w:val="20"/>
                <w:szCs w:val="20"/>
              </w:rPr>
            </w:pPr>
          </w:p>
        </w:tc>
        <w:tc>
          <w:tcPr>
            <w:tcW w:w="1078"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rPr>
                <w:rFonts w:ascii="Times New Roman" w:eastAsia="Times New Roman" w:hAnsi="Times New Roman" w:cs="Times New Roman"/>
                <w:sz w:val="20"/>
                <w:szCs w:val="20"/>
              </w:rPr>
            </w:pPr>
          </w:p>
        </w:tc>
        <w:tc>
          <w:tcPr>
            <w:tcW w:w="1023"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rPr>
                <w:rFonts w:ascii="Times New Roman" w:eastAsia="Times New Roman" w:hAnsi="Times New Roman" w:cs="Times New Roman"/>
                <w:sz w:val="20"/>
                <w:szCs w:val="20"/>
              </w:rPr>
            </w:pPr>
          </w:p>
        </w:tc>
      </w:tr>
      <w:tr w:rsidR="00B82729" w:rsidRPr="00B82729" w:rsidTr="00B82729">
        <w:trPr>
          <w:trHeight w:val="242"/>
        </w:trPr>
        <w:tc>
          <w:tcPr>
            <w:tcW w:w="614"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28</w:t>
            </w:r>
          </w:p>
        </w:tc>
        <w:tc>
          <w:tcPr>
            <w:tcW w:w="1078"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 xml:space="preserve">Ibaraki </w:t>
            </w:r>
          </w:p>
        </w:tc>
        <w:tc>
          <w:tcPr>
            <w:tcW w:w="1023"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49085</w:t>
            </w:r>
          </w:p>
        </w:tc>
        <w:tc>
          <w:tcPr>
            <w:tcW w:w="835"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0.017</w:t>
            </w:r>
          </w:p>
        </w:tc>
        <w:tc>
          <w:tcPr>
            <w:tcW w:w="614"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20</w:t>
            </w:r>
          </w:p>
        </w:tc>
        <w:tc>
          <w:tcPr>
            <w:tcW w:w="1155"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 xml:space="preserve">Ibaraki </w:t>
            </w:r>
          </w:p>
        </w:tc>
        <w:tc>
          <w:tcPr>
            <w:tcW w:w="1023"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51080</w:t>
            </w:r>
          </w:p>
        </w:tc>
        <w:tc>
          <w:tcPr>
            <w:tcW w:w="835"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0.017</w:t>
            </w:r>
          </w:p>
        </w:tc>
        <w:tc>
          <w:tcPr>
            <w:tcW w:w="614"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14</w:t>
            </w:r>
          </w:p>
        </w:tc>
        <w:tc>
          <w:tcPr>
            <w:tcW w:w="1078"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 xml:space="preserve">Ibaraki </w:t>
            </w:r>
          </w:p>
        </w:tc>
        <w:tc>
          <w:tcPr>
            <w:tcW w:w="1023"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37189</w:t>
            </w:r>
          </w:p>
        </w:tc>
        <w:tc>
          <w:tcPr>
            <w:tcW w:w="835"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0.018</w:t>
            </w:r>
          </w:p>
        </w:tc>
      </w:tr>
      <w:tr w:rsidR="00B82729" w:rsidRPr="00B82729" w:rsidTr="00B82729">
        <w:trPr>
          <w:trHeight w:val="242"/>
        </w:trPr>
        <w:tc>
          <w:tcPr>
            <w:tcW w:w="614" w:type="dxa"/>
            <w:tcBorders>
              <w:top w:val="nil"/>
              <w:left w:val="nil"/>
              <w:bottom w:val="single" w:sz="4" w:space="0" w:color="auto"/>
              <w:right w:val="nil"/>
            </w:tcBorders>
            <w:shd w:val="clear" w:color="auto" w:fill="auto"/>
            <w:noWrap/>
            <w:vAlign w:val="bottom"/>
            <w:hideMark/>
          </w:tcPr>
          <w:p w:rsidR="00B82729" w:rsidRPr="00B82729" w:rsidRDefault="00B82729" w:rsidP="00B82729">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31</w:t>
            </w:r>
          </w:p>
        </w:tc>
        <w:tc>
          <w:tcPr>
            <w:tcW w:w="1078" w:type="dxa"/>
            <w:tcBorders>
              <w:top w:val="nil"/>
              <w:left w:val="nil"/>
              <w:bottom w:val="single" w:sz="4" w:space="0" w:color="auto"/>
              <w:right w:val="nil"/>
            </w:tcBorders>
            <w:shd w:val="clear" w:color="auto" w:fill="auto"/>
            <w:noWrap/>
            <w:vAlign w:val="bottom"/>
            <w:hideMark/>
          </w:tcPr>
          <w:p w:rsidR="00B82729" w:rsidRPr="00B82729" w:rsidRDefault="00B82729" w:rsidP="00B82729">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Fukushima</w:t>
            </w:r>
          </w:p>
        </w:tc>
        <w:tc>
          <w:tcPr>
            <w:tcW w:w="1023" w:type="dxa"/>
            <w:tcBorders>
              <w:top w:val="nil"/>
              <w:left w:val="nil"/>
              <w:bottom w:val="single" w:sz="4" w:space="0" w:color="auto"/>
              <w:right w:val="nil"/>
            </w:tcBorders>
            <w:shd w:val="clear" w:color="auto" w:fill="auto"/>
            <w:noWrap/>
            <w:vAlign w:val="bottom"/>
            <w:hideMark/>
          </w:tcPr>
          <w:p w:rsidR="00B82729" w:rsidRPr="00B82729" w:rsidRDefault="00B82729" w:rsidP="00B82729">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31363</w:t>
            </w:r>
          </w:p>
        </w:tc>
        <w:tc>
          <w:tcPr>
            <w:tcW w:w="835" w:type="dxa"/>
            <w:tcBorders>
              <w:top w:val="nil"/>
              <w:left w:val="nil"/>
              <w:bottom w:val="single" w:sz="4" w:space="0" w:color="auto"/>
              <w:right w:val="nil"/>
            </w:tcBorders>
            <w:shd w:val="clear" w:color="auto" w:fill="auto"/>
            <w:noWrap/>
            <w:vAlign w:val="bottom"/>
            <w:hideMark/>
          </w:tcPr>
          <w:p w:rsidR="00B82729" w:rsidRPr="00B82729" w:rsidRDefault="00B82729" w:rsidP="00B82729">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0.015</w:t>
            </w:r>
          </w:p>
        </w:tc>
        <w:tc>
          <w:tcPr>
            <w:tcW w:w="614" w:type="dxa"/>
            <w:tcBorders>
              <w:top w:val="nil"/>
              <w:left w:val="nil"/>
              <w:bottom w:val="single" w:sz="4" w:space="0" w:color="auto"/>
              <w:right w:val="nil"/>
            </w:tcBorders>
            <w:shd w:val="clear" w:color="auto" w:fill="auto"/>
            <w:noWrap/>
            <w:vAlign w:val="bottom"/>
            <w:hideMark/>
          </w:tcPr>
          <w:p w:rsidR="00B82729" w:rsidRPr="00B82729" w:rsidRDefault="00B82729" w:rsidP="00B82729">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 </w:t>
            </w:r>
          </w:p>
        </w:tc>
        <w:tc>
          <w:tcPr>
            <w:tcW w:w="1155" w:type="dxa"/>
            <w:tcBorders>
              <w:top w:val="nil"/>
              <w:left w:val="nil"/>
              <w:bottom w:val="single" w:sz="4" w:space="0" w:color="auto"/>
              <w:right w:val="nil"/>
            </w:tcBorders>
            <w:shd w:val="clear" w:color="auto" w:fill="auto"/>
            <w:noWrap/>
            <w:vAlign w:val="bottom"/>
            <w:hideMark/>
          </w:tcPr>
          <w:p w:rsidR="00B82729" w:rsidRPr="00B82729" w:rsidRDefault="00B82729" w:rsidP="00B82729">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 </w:t>
            </w:r>
          </w:p>
        </w:tc>
        <w:tc>
          <w:tcPr>
            <w:tcW w:w="1023" w:type="dxa"/>
            <w:tcBorders>
              <w:top w:val="nil"/>
              <w:left w:val="nil"/>
              <w:bottom w:val="single" w:sz="4" w:space="0" w:color="auto"/>
              <w:right w:val="nil"/>
            </w:tcBorders>
            <w:shd w:val="clear" w:color="auto" w:fill="auto"/>
            <w:noWrap/>
            <w:vAlign w:val="bottom"/>
            <w:hideMark/>
          </w:tcPr>
          <w:p w:rsidR="00B82729" w:rsidRPr="00B82729" w:rsidRDefault="00B82729" w:rsidP="00B82729">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 </w:t>
            </w:r>
          </w:p>
        </w:tc>
        <w:tc>
          <w:tcPr>
            <w:tcW w:w="835" w:type="dxa"/>
            <w:tcBorders>
              <w:top w:val="nil"/>
              <w:left w:val="nil"/>
              <w:bottom w:val="single" w:sz="4" w:space="0" w:color="auto"/>
              <w:right w:val="nil"/>
            </w:tcBorders>
            <w:shd w:val="clear" w:color="auto" w:fill="auto"/>
            <w:noWrap/>
            <w:vAlign w:val="bottom"/>
            <w:hideMark/>
          </w:tcPr>
          <w:p w:rsidR="00B82729" w:rsidRPr="00B82729" w:rsidRDefault="00B82729" w:rsidP="00B82729">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 </w:t>
            </w:r>
          </w:p>
        </w:tc>
        <w:tc>
          <w:tcPr>
            <w:tcW w:w="614" w:type="dxa"/>
            <w:tcBorders>
              <w:top w:val="nil"/>
              <w:left w:val="nil"/>
              <w:bottom w:val="single" w:sz="4" w:space="0" w:color="auto"/>
              <w:right w:val="nil"/>
            </w:tcBorders>
            <w:shd w:val="clear" w:color="auto" w:fill="auto"/>
            <w:noWrap/>
            <w:vAlign w:val="bottom"/>
            <w:hideMark/>
          </w:tcPr>
          <w:p w:rsidR="00B82729" w:rsidRPr="00B82729" w:rsidRDefault="00B82729" w:rsidP="00B82729">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24</w:t>
            </w:r>
          </w:p>
        </w:tc>
        <w:tc>
          <w:tcPr>
            <w:tcW w:w="1078" w:type="dxa"/>
            <w:tcBorders>
              <w:top w:val="nil"/>
              <w:left w:val="nil"/>
              <w:bottom w:val="single" w:sz="4" w:space="0" w:color="auto"/>
              <w:right w:val="nil"/>
            </w:tcBorders>
            <w:shd w:val="clear" w:color="auto" w:fill="auto"/>
            <w:noWrap/>
            <w:vAlign w:val="bottom"/>
            <w:hideMark/>
          </w:tcPr>
          <w:p w:rsidR="00B82729" w:rsidRPr="00B82729" w:rsidRDefault="00B82729" w:rsidP="00B82729">
            <w:pPr>
              <w:spacing w:after="0" w:line="240" w:lineRule="auto"/>
              <w:rPr>
                <w:rFonts w:ascii="Times New Roman" w:eastAsia="Times New Roman" w:hAnsi="Times New Roman" w:cs="Times New Roman"/>
                <w:color w:val="000000"/>
              </w:rPr>
            </w:pPr>
            <w:r w:rsidRPr="00B82729">
              <w:rPr>
                <w:rFonts w:ascii="Times New Roman" w:eastAsia="Times New Roman" w:hAnsi="Times New Roman" w:cs="Times New Roman"/>
                <w:color w:val="000000"/>
              </w:rPr>
              <w:t>Fukushima</w:t>
            </w:r>
          </w:p>
        </w:tc>
        <w:tc>
          <w:tcPr>
            <w:tcW w:w="1023" w:type="dxa"/>
            <w:tcBorders>
              <w:top w:val="nil"/>
              <w:left w:val="nil"/>
              <w:bottom w:val="single" w:sz="4" w:space="0" w:color="auto"/>
              <w:right w:val="nil"/>
            </w:tcBorders>
            <w:shd w:val="clear" w:color="auto" w:fill="auto"/>
            <w:noWrap/>
            <w:vAlign w:val="bottom"/>
            <w:hideMark/>
          </w:tcPr>
          <w:p w:rsidR="00B82729" w:rsidRPr="00B82729" w:rsidRDefault="00B82729" w:rsidP="00B82729">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49780</w:t>
            </w:r>
          </w:p>
        </w:tc>
        <w:tc>
          <w:tcPr>
            <w:tcW w:w="835" w:type="dxa"/>
            <w:tcBorders>
              <w:top w:val="nil"/>
              <w:left w:val="nil"/>
              <w:bottom w:val="single" w:sz="4" w:space="0" w:color="auto"/>
              <w:right w:val="nil"/>
            </w:tcBorders>
            <w:shd w:val="clear" w:color="auto" w:fill="auto"/>
            <w:noWrap/>
            <w:vAlign w:val="bottom"/>
            <w:hideMark/>
          </w:tcPr>
          <w:p w:rsidR="00B82729" w:rsidRPr="00B82729" w:rsidRDefault="00B82729" w:rsidP="00B82729">
            <w:pPr>
              <w:spacing w:after="0" w:line="240" w:lineRule="auto"/>
              <w:jc w:val="right"/>
              <w:rPr>
                <w:rFonts w:ascii="Times New Roman" w:eastAsia="Times New Roman" w:hAnsi="Times New Roman" w:cs="Times New Roman"/>
                <w:color w:val="000000"/>
              </w:rPr>
            </w:pPr>
            <w:r w:rsidRPr="00B82729">
              <w:rPr>
                <w:rFonts w:ascii="Times New Roman" w:eastAsia="Times New Roman" w:hAnsi="Times New Roman" w:cs="Times New Roman"/>
                <w:color w:val="000000"/>
              </w:rPr>
              <w:t>0.017</w:t>
            </w:r>
          </w:p>
        </w:tc>
      </w:tr>
      <w:tr w:rsidR="00B82729" w:rsidRPr="00B82729" w:rsidTr="00B82729">
        <w:trPr>
          <w:trHeight w:val="242"/>
        </w:trPr>
        <w:tc>
          <w:tcPr>
            <w:tcW w:w="614"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jc w:val="right"/>
              <w:rPr>
                <w:rFonts w:ascii="Times New Roman" w:eastAsia="Times New Roman" w:hAnsi="Times New Roman" w:cs="Times New Roman"/>
                <w:color w:val="000000"/>
              </w:rPr>
            </w:pPr>
          </w:p>
        </w:tc>
        <w:tc>
          <w:tcPr>
            <w:tcW w:w="1078"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rPr>
                <w:rFonts w:ascii="Times New Roman" w:eastAsia="Times New Roman" w:hAnsi="Times New Roman" w:cs="Times New Roman"/>
                <w:sz w:val="20"/>
                <w:szCs w:val="20"/>
              </w:rPr>
            </w:pPr>
          </w:p>
        </w:tc>
        <w:tc>
          <w:tcPr>
            <w:tcW w:w="1023"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rPr>
                <w:rFonts w:ascii="Times New Roman" w:eastAsia="Times New Roman" w:hAnsi="Times New Roman" w:cs="Times New Roman"/>
                <w:sz w:val="20"/>
                <w:szCs w:val="20"/>
              </w:rPr>
            </w:pPr>
          </w:p>
        </w:tc>
        <w:tc>
          <w:tcPr>
            <w:tcW w:w="1023"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rPr>
                <w:rFonts w:ascii="Times New Roman" w:eastAsia="Times New Roman" w:hAnsi="Times New Roman" w:cs="Times New Roman"/>
                <w:sz w:val="20"/>
                <w:szCs w:val="20"/>
              </w:rPr>
            </w:pPr>
          </w:p>
        </w:tc>
        <w:tc>
          <w:tcPr>
            <w:tcW w:w="1078"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rPr>
                <w:rFonts w:ascii="Times New Roman" w:eastAsia="Times New Roman" w:hAnsi="Times New Roman" w:cs="Times New Roman"/>
                <w:sz w:val="20"/>
                <w:szCs w:val="20"/>
              </w:rPr>
            </w:pPr>
          </w:p>
        </w:tc>
        <w:tc>
          <w:tcPr>
            <w:tcW w:w="1023"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B82729" w:rsidRPr="00B82729" w:rsidRDefault="00B82729" w:rsidP="00B82729">
            <w:pPr>
              <w:spacing w:after="0" w:line="240" w:lineRule="auto"/>
              <w:rPr>
                <w:rFonts w:ascii="Times New Roman" w:eastAsia="Times New Roman" w:hAnsi="Times New Roman" w:cs="Times New Roman"/>
                <w:sz w:val="20"/>
                <w:szCs w:val="20"/>
              </w:rPr>
            </w:pPr>
          </w:p>
        </w:tc>
      </w:tr>
    </w:tbl>
    <w:p w:rsidR="00B82729" w:rsidRPr="005248A4" w:rsidRDefault="00B82729"/>
    <w:tbl>
      <w:tblPr>
        <w:tblW w:w="9533" w:type="dxa"/>
        <w:jc w:val="center"/>
        <w:tblLook w:val="04A0" w:firstRow="1" w:lastRow="0" w:firstColumn="1" w:lastColumn="0" w:noHBand="0" w:noVBand="1"/>
      </w:tblPr>
      <w:tblGrid>
        <w:gridCol w:w="681"/>
        <w:gridCol w:w="1194"/>
        <w:gridCol w:w="1365"/>
        <w:gridCol w:w="681"/>
        <w:gridCol w:w="1194"/>
        <w:gridCol w:w="1365"/>
        <w:gridCol w:w="935"/>
        <w:gridCol w:w="1194"/>
        <w:gridCol w:w="1365"/>
      </w:tblGrid>
      <w:tr w:rsidR="005248A4" w:rsidRPr="005248A4" w:rsidTr="005248A4">
        <w:trPr>
          <w:trHeight w:val="229"/>
          <w:jc w:val="center"/>
        </w:trPr>
        <w:tc>
          <w:tcPr>
            <w:tcW w:w="6170" w:type="dxa"/>
            <w:gridSpan w:val="6"/>
            <w:tcBorders>
              <w:top w:val="nil"/>
              <w:left w:val="nil"/>
              <w:bottom w:val="nil"/>
              <w:right w:val="nil"/>
            </w:tcBorders>
            <w:shd w:val="clear" w:color="auto" w:fill="auto"/>
            <w:noWrap/>
            <w:vAlign w:val="bottom"/>
            <w:hideMark/>
          </w:tcPr>
          <w:p w:rsidR="005248A4" w:rsidRPr="005248A4" w:rsidRDefault="005248A4" w:rsidP="005248A4">
            <w:pPr>
              <w:spacing w:after="0" w:line="240" w:lineRule="auto"/>
              <w:rPr>
                <w:rFonts w:ascii="Times New Roman" w:eastAsia="Times New Roman" w:hAnsi="Times New Roman" w:cs="Times New Roman"/>
                <w:color w:val="000000"/>
              </w:rPr>
            </w:pPr>
            <w:r w:rsidRPr="005248A4">
              <w:rPr>
                <w:rFonts w:ascii="Times New Roman" w:eastAsia="Times New Roman" w:hAnsi="Times New Roman" w:cs="Times New Roman"/>
                <w:color w:val="000000"/>
              </w:rPr>
              <w:t xml:space="preserve">Table 3. </w:t>
            </w:r>
            <w:proofErr w:type="spellStart"/>
            <w:r w:rsidRPr="005248A4">
              <w:rPr>
                <w:rFonts w:ascii="Times New Roman" w:eastAsia="Times New Roman" w:hAnsi="Times New Roman" w:cs="Times New Roman"/>
                <w:color w:val="000000"/>
              </w:rPr>
              <w:t>Betweeness</w:t>
            </w:r>
            <w:proofErr w:type="spellEnd"/>
            <w:r w:rsidRPr="005248A4">
              <w:rPr>
                <w:rFonts w:ascii="Times New Roman" w:eastAsia="Times New Roman" w:hAnsi="Times New Roman" w:cs="Times New Roman"/>
                <w:color w:val="000000"/>
              </w:rPr>
              <w:t xml:space="preserve"> by Prefecture for 2010-2012</w:t>
            </w:r>
          </w:p>
        </w:tc>
        <w:tc>
          <w:tcPr>
            <w:tcW w:w="935"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rPr>
                <w:rFonts w:ascii="Times New Roman" w:eastAsia="Times New Roman" w:hAnsi="Times New Roman" w:cs="Times New Roman"/>
                <w:color w:val="000000"/>
              </w:rPr>
            </w:pPr>
          </w:p>
        </w:tc>
        <w:tc>
          <w:tcPr>
            <w:tcW w:w="1134"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rPr>
                <w:rFonts w:ascii="Times New Roman" w:eastAsia="Times New Roman" w:hAnsi="Times New Roman" w:cs="Times New Roman"/>
              </w:rPr>
            </w:pPr>
          </w:p>
        </w:tc>
        <w:tc>
          <w:tcPr>
            <w:tcW w:w="1294"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rPr>
                <w:rFonts w:ascii="Times New Roman" w:eastAsia="Times New Roman" w:hAnsi="Times New Roman" w:cs="Times New Roman"/>
              </w:rPr>
            </w:pPr>
          </w:p>
        </w:tc>
      </w:tr>
      <w:tr w:rsidR="005248A4" w:rsidRPr="005248A4" w:rsidTr="005248A4">
        <w:trPr>
          <w:trHeight w:val="229"/>
          <w:jc w:val="center"/>
        </w:trPr>
        <w:tc>
          <w:tcPr>
            <w:tcW w:w="3085" w:type="dxa"/>
            <w:gridSpan w:val="3"/>
            <w:tcBorders>
              <w:top w:val="single" w:sz="4" w:space="0" w:color="auto"/>
              <w:left w:val="nil"/>
              <w:bottom w:val="nil"/>
              <w:right w:val="nil"/>
            </w:tcBorders>
            <w:shd w:val="clear" w:color="auto" w:fill="auto"/>
            <w:noWrap/>
            <w:vAlign w:val="bottom"/>
            <w:hideMark/>
          </w:tcPr>
          <w:p w:rsidR="005248A4" w:rsidRPr="005248A4" w:rsidRDefault="005248A4" w:rsidP="005248A4">
            <w:pPr>
              <w:spacing w:after="0" w:line="240" w:lineRule="auto"/>
              <w:jc w:val="center"/>
              <w:rPr>
                <w:rFonts w:ascii="Times New Roman" w:eastAsia="Times New Roman" w:hAnsi="Times New Roman" w:cs="Times New Roman"/>
                <w:b/>
                <w:bCs/>
                <w:color w:val="000000"/>
                <w:u w:val="single"/>
              </w:rPr>
            </w:pPr>
            <w:r w:rsidRPr="005248A4">
              <w:rPr>
                <w:rFonts w:ascii="Times New Roman" w:eastAsia="Times New Roman" w:hAnsi="Times New Roman" w:cs="Times New Roman"/>
                <w:b/>
                <w:bCs/>
                <w:color w:val="000000"/>
                <w:u w:val="single"/>
              </w:rPr>
              <w:t>2010</w:t>
            </w:r>
          </w:p>
        </w:tc>
        <w:tc>
          <w:tcPr>
            <w:tcW w:w="3084" w:type="dxa"/>
            <w:gridSpan w:val="3"/>
            <w:tcBorders>
              <w:top w:val="single" w:sz="4" w:space="0" w:color="auto"/>
              <w:left w:val="nil"/>
              <w:bottom w:val="nil"/>
              <w:right w:val="nil"/>
            </w:tcBorders>
            <w:shd w:val="clear" w:color="auto" w:fill="auto"/>
            <w:noWrap/>
            <w:vAlign w:val="bottom"/>
            <w:hideMark/>
          </w:tcPr>
          <w:p w:rsidR="005248A4" w:rsidRPr="005248A4" w:rsidRDefault="005248A4" w:rsidP="005248A4">
            <w:pPr>
              <w:spacing w:after="0" w:line="240" w:lineRule="auto"/>
              <w:jc w:val="center"/>
              <w:rPr>
                <w:rFonts w:ascii="Times New Roman" w:eastAsia="Times New Roman" w:hAnsi="Times New Roman" w:cs="Times New Roman"/>
                <w:b/>
                <w:bCs/>
                <w:color w:val="000000"/>
                <w:u w:val="single"/>
              </w:rPr>
            </w:pPr>
            <w:r w:rsidRPr="005248A4">
              <w:rPr>
                <w:rFonts w:ascii="Times New Roman" w:eastAsia="Times New Roman" w:hAnsi="Times New Roman" w:cs="Times New Roman"/>
                <w:b/>
                <w:bCs/>
                <w:color w:val="000000"/>
                <w:u w:val="single"/>
              </w:rPr>
              <w:t>2011</w:t>
            </w:r>
          </w:p>
        </w:tc>
        <w:tc>
          <w:tcPr>
            <w:tcW w:w="3364" w:type="dxa"/>
            <w:gridSpan w:val="3"/>
            <w:tcBorders>
              <w:top w:val="single" w:sz="4" w:space="0" w:color="auto"/>
              <w:left w:val="nil"/>
              <w:bottom w:val="nil"/>
              <w:right w:val="nil"/>
            </w:tcBorders>
            <w:shd w:val="clear" w:color="auto" w:fill="auto"/>
            <w:noWrap/>
            <w:vAlign w:val="bottom"/>
            <w:hideMark/>
          </w:tcPr>
          <w:p w:rsidR="005248A4" w:rsidRPr="005248A4" w:rsidRDefault="005248A4" w:rsidP="005248A4">
            <w:pPr>
              <w:spacing w:after="0" w:line="240" w:lineRule="auto"/>
              <w:jc w:val="center"/>
              <w:rPr>
                <w:rFonts w:ascii="Times New Roman" w:eastAsia="Times New Roman" w:hAnsi="Times New Roman" w:cs="Times New Roman"/>
                <w:b/>
                <w:bCs/>
                <w:color w:val="000000"/>
                <w:u w:val="single"/>
              </w:rPr>
            </w:pPr>
            <w:r w:rsidRPr="005248A4">
              <w:rPr>
                <w:rFonts w:ascii="Times New Roman" w:eastAsia="Times New Roman" w:hAnsi="Times New Roman" w:cs="Times New Roman"/>
                <w:b/>
                <w:bCs/>
                <w:color w:val="000000"/>
                <w:u w:val="single"/>
              </w:rPr>
              <w:t>2012</w:t>
            </w:r>
          </w:p>
        </w:tc>
      </w:tr>
      <w:tr w:rsidR="005248A4" w:rsidRPr="005248A4" w:rsidTr="005248A4">
        <w:trPr>
          <w:trHeight w:val="269"/>
          <w:jc w:val="center"/>
        </w:trPr>
        <w:tc>
          <w:tcPr>
            <w:tcW w:w="656" w:type="dxa"/>
            <w:tcBorders>
              <w:top w:val="nil"/>
              <w:left w:val="nil"/>
              <w:bottom w:val="single" w:sz="4" w:space="0" w:color="auto"/>
              <w:right w:val="nil"/>
            </w:tcBorders>
            <w:shd w:val="clear" w:color="auto" w:fill="auto"/>
            <w:vAlign w:val="center"/>
            <w:hideMark/>
          </w:tcPr>
          <w:p w:rsidR="005248A4" w:rsidRPr="005248A4" w:rsidRDefault="005248A4" w:rsidP="005248A4">
            <w:pPr>
              <w:spacing w:after="0" w:line="240" w:lineRule="auto"/>
              <w:rPr>
                <w:rFonts w:ascii="Times New Roman" w:eastAsia="Times New Roman" w:hAnsi="Times New Roman" w:cs="Times New Roman"/>
                <w:color w:val="000000"/>
              </w:rPr>
            </w:pPr>
            <w:r w:rsidRPr="005248A4">
              <w:rPr>
                <w:rFonts w:ascii="Times New Roman" w:eastAsia="Times New Roman" w:hAnsi="Times New Roman" w:cs="Times New Roman"/>
                <w:color w:val="000000"/>
              </w:rPr>
              <w:t>Rank</w:t>
            </w:r>
          </w:p>
        </w:tc>
        <w:tc>
          <w:tcPr>
            <w:tcW w:w="1134" w:type="dxa"/>
            <w:tcBorders>
              <w:top w:val="nil"/>
              <w:left w:val="nil"/>
              <w:bottom w:val="single" w:sz="4" w:space="0" w:color="auto"/>
              <w:right w:val="nil"/>
            </w:tcBorders>
            <w:shd w:val="clear" w:color="auto" w:fill="auto"/>
            <w:vAlign w:val="center"/>
            <w:hideMark/>
          </w:tcPr>
          <w:p w:rsidR="005248A4" w:rsidRPr="005248A4" w:rsidRDefault="005248A4" w:rsidP="005248A4">
            <w:pPr>
              <w:spacing w:after="0" w:line="240" w:lineRule="auto"/>
              <w:rPr>
                <w:rFonts w:ascii="Times New Roman" w:eastAsia="Times New Roman" w:hAnsi="Times New Roman" w:cs="Times New Roman"/>
                <w:color w:val="000000"/>
              </w:rPr>
            </w:pPr>
            <w:r w:rsidRPr="005248A4">
              <w:rPr>
                <w:rFonts w:ascii="Times New Roman" w:eastAsia="Times New Roman" w:hAnsi="Times New Roman" w:cs="Times New Roman"/>
                <w:color w:val="000000"/>
              </w:rPr>
              <w:t>Prefecture</w:t>
            </w:r>
          </w:p>
        </w:tc>
        <w:tc>
          <w:tcPr>
            <w:tcW w:w="1294" w:type="dxa"/>
            <w:tcBorders>
              <w:top w:val="nil"/>
              <w:left w:val="nil"/>
              <w:bottom w:val="single" w:sz="4" w:space="0" w:color="auto"/>
              <w:right w:val="nil"/>
            </w:tcBorders>
            <w:shd w:val="clear" w:color="auto" w:fill="auto"/>
            <w:vAlign w:val="center"/>
            <w:hideMark/>
          </w:tcPr>
          <w:p w:rsidR="005248A4" w:rsidRPr="005248A4" w:rsidRDefault="005248A4" w:rsidP="005248A4">
            <w:pPr>
              <w:spacing w:after="0" w:line="240" w:lineRule="auto"/>
              <w:rPr>
                <w:rFonts w:ascii="Times New Roman" w:eastAsia="Times New Roman" w:hAnsi="Times New Roman" w:cs="Times New Roman"/>
                <w:color w:val="000000"/>
              </w:rPr>
            </w:pPr>
            <w:proofErr w:type="spellStart"/>
            <w:r w:rsidRPr="005248A4">
              <w:rPr>
                <w:rFonts w:ascii="Times New Roman" w:eastAsia="Times New Roman" w:hAnsi="Times New Roman" w:cs="Times New Roman"/>
                <w:color w:val="000000"/>
              </w:rPr>
              <w:t>Betweenness</w:t>
            </w:r>
            <w:proofErr w:type="spellEnd"/>
          </w:p>
        </w:tc>
        <w:tc>
          <w:tcPr>
            <w:tcW w:w="655" w:type="dxa"/>
            <w:tcBorders>
              <w:top w:val="nil"/>
              <w:left w:val="nil"/>
              <w:bottom w:val="single" w:sz="4" w:space="0" w:color="auto"/>
              <w:right w:val="nil"/>
            </w:tcBorders>
            <w:shd w:val="clear" w:color="auto" w:fill="auto"/>
            <w:vAlign w:val="center"/>
            <w:hideMark/>
          </w:tcPr>
          <w:p w:rsidR="005248A4" w:rsidRPr="005248A4" w:rsidRDefault="005248A4" w:rsidP="005248A4">
            <w:pPr>
              <w:spacing w:after="0" w:line="240" w:lineRule="auto"/>
              <w:rPr>
                <w:rFonts w:ascii="Times New Roman" w:eastAsia="Times New Roman" w:hAnsi="Times New Roman" w:cs="Times New Roman"/>
                <w:color w:val="000000"/>
              </w:rPr>
            </w:pPr>
            <w:r w:rsidRPr="005248A4">
              <w:rPr>
                <w:rFonts w:ascii="Times New Roman" w:eastAsia="Times New Roman" w:hAnsi="Times New Roman" w:cs="Times New Roman"/>
                <w:color w:val="000000"/>
              </w:rPr>
              <w:t>Rank</w:t>
            </w:r>
          </w:p>
        </w:tc>
        <w:tc>
          <w:tcPr>
            <w:tcW w:w="1134" w:type="dxa"/>
            <w:tcBorders>
              <w:top w:val="nil"/>
              <w:left w:val="nil"/>
              <w:bottom w:val="single" w:sz="4" w:space="0" w:color="auto"/>
              <w:right w:val="nil"/>
            </w:tcBorders>
            <w:shd w:val="clear" w:color="auto" w:fill="auto"/>
            <w:vAlign w:val="center"/>
            <w:hideMark/>
          </w:tcPr>
          <w:p w:rsidR="005248A4" w:rsidRPr="005248A4" w:rsidRDefault="005248A4" w:rsidP="005248A4">
            <w:pPr>
              <w:spacing w:after="0" w:line="240" w:lineRule="auto"/>
              <w:rPr>
                <w:rFonts w:ascii="Times New Roman" w:eastAsia="Times New Roman" w:hAnsi="Times New Roman" w:cs="Times New Roman"/>
                <w:color w:val="000000"/>
              </w:rPr>
            </w:pPr>
            <w:r w:rsidRPr="005248A4">
              <w:rPr>
                <w:rFonts w:ascii="Times New Roman" w:eastAsia="Times New Roman" w:hAnsi="Times New Roman" w:cs="Times New Roman"/>
                <w:color w:val="000000"/>
              </w:rPr>
              <w:t>Prefecture</w:t>
            </w:r>
          </w:p>
        </w:tc>
        <w:tc>
          <w:tcPr>
            <w:tcW w:w="1294" w:type="dxa"/>
            <w:tcBorders>
              <w:top w:val="nil"/>
              <w:left w:val="nil"/>
              <w:bottom w:val="single" w:sz="4" w:space="0" w:color="auto"/>
              <w:right w:val="nil"/>
            </w:tcBorders>
            <w:shd w:val="clear" w:color="auto" w:fill="auto"/>
            <w:vAlign w:val="center"/>
            <w:hideMark/>
          </w:tcPr>
          <w:p w:rsidR="005248A4" w:rsidRPr="005248A4" w:rsidRDefault="005248A4" w:rsidP="005248A4">
            <w:pPr>
              <w:spacing w:after="0" w:line="240" w:lineRule="auto"/>
              <w:rPr>
                <w:rFonts w:ascii="Times New Roman" w:eastAsia="Times New Roman" w:hAnsi="Times New Roman" w:cs="Times New Roman"/>
                <w:color w:val="000000"/>
              </w:rPr>
            </w:pPr>
            <w:proofErr w:type="spellStart"/>
            <w:r w:rsidRPr="005248A4">
              <w:rPr>
                <w:rFonts w:ascii="Times New Roman" w:eastAsia="Times New Roman" w:hAnsi="Times New Roman" w:cs="Times New Roman"/>
                <w:color w:val="000000"/>
              </w:rPr>
              <w:t>Betweenness</w:t>
            </w:r>
            <w:proofErr w:type="spellEnd"/>
          </w:p>
        </w:tc>
        <w:tc>
          <w:tcPr>
            <w:tcW w:w="935" w:type="dxa"/>
            <w:tcBorders>
              <w:top w:val="nil"/>
              <w:left w:val="nil"/>
              <w:bottom w:val="single" w:sz="4" w:space="0" w:color="auto"/>
              <w:right w:val="nil"/>
            </w:tcBorders>
            <w:shd w:val="clear" w:color="auto" w:fill="auto"/>
            <w:vAlign w:val="center"/>
            <w:hideMark/>
          </w:tcPr>
          <w:p w:rsidR="005248A4" w:rsidRPr="005248A4" w:rsidRDefault="005248A4" w:rsidP="005248A4">
            <w:pPr>
              <w:spacing w:after="0" w:line="240" w:lineRule="auto"/>
              <w:rPr>
                <w:rFonts w:ascii="Times New Roman" w:eastAsia="Times New Roman" w:hAnsi="Times New Roman" w:cs="Times New Roman"/>
                <w:color w:val="000000"/>
              </w:rPr>
            </w:pPr>
            <w:r w:rsidRPr="005248A4">
              <w:rPr>
                <w:rFonts w:ascii="Times New Roman" w:eastAsia="Times New Roman" w:hAnsi="Times New Roman" w:cs="Times New Roman"/>
                <w:color w:val="000000"/>
              </w:rPr>
              <w:t>Rank</w:t>
            </w:r>
          </w:p>
        </w:tc>
        <w:tc>
          <w:tcPr>
            <w:tcW w:w="1134" w:type="dxa"/>
            <w:tcBorders>
              <w:top w:val="nil"/>
              <w:left w:val="nil"/>
              <w:bottom w:val="single" w:sz="4" w:space="0" w:color="auto"/>
              <w:right w:val="nil"/>
            </w:tcBorders>
            <w:shd w:val="clear" w:color="auto" w:fill="auto"/>
            <w:vAlign w:val="center"/>
            <w:hideMark/>
          </w:tcPr>
          <w:p w:rsidR="005248A4" w:rsidRPr="005248A4" w:rsidRDefault="005248A4" w:rsidP="005248A4">
            <w:pPr>
              <w:spacing w:after="0" w:line="240" w:lineRule="auto"/>
              <w:rPr>
                <w:rFonts w:ascii="Times New Roman" w:eastAsia="Times New Roman" w:hAnsi="Times New Roman" w:cs="Times New Roman"/>
                <w:color w:val="000000"/>
              </w:rPr>
            </w:pPr>
            <w:r w:rsidRPr="005248A4">
              <w:rPr>
                <w:rFonts w:ascii="Times New Roman" w:eastAsia="Times New Roman" w:hAnsi="Times New Roman" w:cs="Times New Roman"/>
                <w:color w:val="000000"/>
              </w:rPr>
              <w:t>Prefecture</w:t>
            </w:r>
          </w:p>
        </w:tc>
        <w:tc>
          <w:tcPr>
            <w:tcW w:w="1294" w:type="dxa"/>
            <w:tcBorders>
              <w:top w:val="nil"/>
              <w:left w:val="nil"/>
              <w:bottom w:val="single" w:sz="4" w:space="0" w:color="auto"/>
              <w:right w:val="nil"/>
            </w:tcBorders>
            <w:shd w:val="clear" w:color="auto" w:fill="auto"/>
            <w:vAlign w:val="center"/>
            <w:hideMark/>
          </w:tcPr>
          <w:p w:rsidR="005248A4" w:rsidRPr="005248A4" w:rsidRDefault="005248A4" w:rsidP="005248A4">
            <w:pPr>
              <w:spacing w:after="0" w:line="240" w:lineRule="auto"/>
              <w:rPr>
                <w:rFonts w:ascii="Times New Roman" w:eastAsia="Times New Roman" w:hAnsi="Times New Roman" w:cs="Times New Roman"/>
                <w:color w:val="000000"/>
              </w:rPr>
            </w:pPr>
            <w:proofErr w:type="spellStart"/>
            <w:r w:rsidRPr="005248A4">
              <w:rPr>
                <w:rFonts w:ascii="Times New Roman" w:eastAsia="Times New Roman" w:hAnsi="Times New Roman" w:cs="Times New Roman"/>
                <w:color w:val="000000"/>
              </w:rPr>
              <w:t>Betweenness</w:t>
            </w:r>
            <w:proofErr w:type="spellEnd"/>
          </w:p>
        </w:tc>
      </w:tr>
      <w:tr w:rsidR="005248A4" w:rsidRPr="005248A4" w:rsidTr="005248A4">
        <w:trPr>
          <w:trHeight w:val="229"/>
          <w:jc w:val="center"/>
        </w:trPr>
        <w:tc>
          <w:tcPr>
            <w:tcW w:w="656"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jc w:val="right"/>
              <w:rPr>
                <w:rFonts w:ascii="Times New Roman" w:eastAsia="Times New Roman" w:hAnsi="Times New Roman" w:cs="Times New Roman"/>
                <w:color w:val="000000"/>
              </w:rPr>
            </w:pPr>
            <w:r w:rsidRPr="005248A4">
              <w:rPr>
                <w:rFonts w:ascii="Times New Roman" w:eastAsia="Times New Roman" w:hAnsi="Times New Roman" w:cs="Times New Roman"/>
                <w:color w:val="000000"/>
              </w:rPr>
              <w:t>1</w:t>
            </w:r>
          </w:p>
        </w:tc>
        <w:tc>
          <w:tcPr>
            <w:tcW w:w="1134"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rPr>
                <w:rFonts w:ascii="Times New Roman" w:eastAsia="Times New Roman" w:hAnsi="Times New Roman" w:cs="Times New Roman"/>
                <w:color w:val="000000"/>
              </w:rPr>
            </w:pPr>
            <w:r w:rsidRPr="005248A4">
              <w:rPr>
                <w:rFonts w:ascii="Times New Roman" w:eastAsia="Times New Roman" w:hAnsi="Times New Roman" w:cs="Times New Roman"/>
                <w:color w:val="000000"/>
              </w:rPr>
              <w:t>Tokyo</w:t>
            </w:r>
          </w:p>
        </w:tc>
        <w:tc>
          <w:tcPr>
            <w:tcW w:w="1294"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jc w:val="right"/>
              <w:rPr>
                <w:rFonts w:ascii="Times New Roman" w:eastAsia="Times New Roman" w:hAnsi="Times New Roman" w:cs="Times New Roman"/>
                <w:color w:val="000000"/>
              </w:rPr>
            </w:pPr>
            <w:r w:rsidRPr="005248A4">
              <w:rPr>
                <w:rFonts w:ascii="Times New Roman" w:eastAsia="Times New Roman" w:hAnsi="Times New Roman" w:cs="Times New Roman"/>
                <w:color w:val="000000"/>
              </w:rPr>
              <w:t>1737</w:t>
            </w:r>
          </w:p>
        </w:tc>
        <w:tc>
          <w:tcPr>
            <w:tcW w:w="655"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jc w:val="right"/>
              <w:rPr>
                <w:rFonts w:ascii="Times New Roman" w:eastAsia="Times New Roman" w:hAnsi="Times New Roman" w:cs="Times New Roman"/>
                <w:color w:val="000000"/>
              </w:rPr>
            </w:pPr>
            <w:r w:rsidRPr="005248A4">
              <w:rPr>
                <w:rFonts w:ascii="Times New Roman" w:eastAsia="Times New Roman" w:hAnsi="Times New Roman" w:cs="Times New Roman"/>
                <w:color w:val="000000"/>
              </w:rPr>
              <w:t>1</w:t>
            </w:r>
          </w:p>
        </w:tc>
        <w:tc>
          <w:tcPr>
            <w:tcW w:w="1134"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rPr>
                <w:rFonts w:ascii="Times New Roman" w:eastAsia="Times New Roman" w:hAnsi="Times New Roman" w:cs="Times New Roman"/>
                <w:color w:val="000000"/>
              </w:rPr>
            </w:pPr>
            <w:r w:rsidRPr="005248A4">
              <w:rPr>
                <w:rFonts w:ascii="Times New Roman" w:eastAsia="Times New Roman" w:hAnsi="Times New Roman" w:cs="Times New Roman"/>
                <w:color w:val="000000"/>
              </w:rPr>
              <w:t>Tokyo</w:t>
            </w:r>
          </w:p>
        </w:tc>
        <w:tc>
          <w:tcPr>
            <w:tcW w:w="1294"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jc w:val="right"/>
              <w:rPr>
                <w:rFonts w:ascii="Times New Roman" w:eastAsia="Times New Roman" w:hAnsi="Times New Roman" w:cs="Times New Roman"/>
                <w:color w:val="000000"/>
              </w:rPr>
            </w:pPr>
            <w:r w:rsidRPr="005248A4">
              <w:rPr>
                <w:rFonts w:ascii="Times New Roman" w:eastAsia="Times New Roman" w:hAnsi="Times New Roman" w:cs="Times New Roman"/>
                <w:color w:val="000000"/>
              </w:rPr>
              <w:t>1735</w:t>
            </w:r>
          </w:p>
        </w:tc>
        <w:tc>
          <w:tcPr>
            <w:tcW w:w="935"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jc w:val="right"/>
              <w:rPr>
                <w:rFonts w:ascii="Times New Roman" w:eastAsia="Times New Roman" w:hAnsi="Times New Roman" w:cs="Times New Roman"/>
                <w:color w:val="000000"/>
              </w:rPr>
            </w:pPr>
            <w:r w:rsidRPr="005248A4">
              <w:rPr>
                <w:rFonts w:ascii="Times New Roman" w:eastAsia="Times New Roman" w:hAnsi="Times New Roman" w:cs="Times New Roman"/>
                <w:color w:val="000000"/>
              </w:rPr>
              <w:t>1</w:t>
            </w:r>
          </w:p>
        </w:tc>
        <w:tc>
          <w:tcPr>
            <w:tcW w:w="1134"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rPr>
                <w:rFonts w:ascii="Times New Roman" w:eastAsia="Times New Roman" w:hAnsi="Times New Roman" w:cs="Times New Roman"/>
                <w:color w:val="000000"/>
              </w:rPr>
            </w:pPr>
            <w:r w:rsidRPr="005248A4">
              <w:rPr>
                <w:rFonts w:ascii="Times New Roman" w:eastAsia="Times New Roman" w:hAnsi="Times New Roman" w:cs="Times New Roman"/>
                <w:color w:val="000000"/>
              </w:rPr>
              <w:t>Tokyo</w:t>
            </w:r>
          </w:p>
        </w:tc>
        <w:tc>
          <w:tcPr>
            <w:tcW w:w="1294"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jc w:val="right"/>
              <w:rPr>
                <w:rFonts w:ascii="Times New Roman" w:eastAsia="Times New Roman" w:hAnsi="Times New Roman" w:cs="Times New Roman"/>
                <w:color w:val="000000"/>
              </w:rPr>
            </w:pPr>
            <w:r w:rsidRPr="005248A4">
              <w:rPr>
                <w:rFonts w:ascii="Times New Roman" w:eastAsia="Times New Roman" w:hAnsi="Times New Roman" w:cs="Times New Roman"/>
                <w:color w:val="000000"/>
              </w:rPr>
              <w:t>1719</w:t>
            </w:r>
          </w:p>
        </w:tc>
      </w:tr>
      <w:tr w:rsidR="005248A4" w:rsidRPr="005248A4" w:rsidTr="005248A4">
        <w:trPr>
          <w:trHeight w:val="229"/>
          <w:jc w:val="center"/>
        </w:trPr>
        <w:tc>
          <w:tcPr>
            <w:tcW w:w="656"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jc w:val="right"/>
              <w:rPr>
                <w:rFonts w:ascii="Times New Roman" w:eastAsia="Times New Roman" w:hAnsi="Times New Roman" w:cs="Times New Roman"/>
                <w:color w:val="000000"/>
              </w:rPr>
            </w:pPr>
            <w:r w:rsidRPr="005248A4">
              <w:rPr>
                <w:rFonts w:ascii="Times New Roman" w:eastAsia="Times New Roman" w:hAnsi="Times New Roman" w:cs="Times New Roman"/>
                <w:color w:val="000000"/>
              </w:rPr>
              <w:t>2</w:t>
            </w:r>
          </w:p>
        </w:tc>
        <w:tc>
          <w:tcPr>
            <w:tcW w:w="1134"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rPr>
                <w:rFonts w:ascii="Times New Roman" w:eastAsia="Times New Roman" w:hAnsi="Times New Roman" w:cs="Times New Roman"/>
                <w:color w:val="000000"/>
              </w:rPr>
            </w:pPr>
            <w:r w:rsidRPr="005248A4">
              <w:rPr>
                <w:rFonts w:ascii="Times New Roman" w:eastAsia="Times New Roman" w:hAnsi="Times New Roman" w:cs="Times New Roman"/>
                <w:color w:val="000000"/>
              </w:rPr>
              <w:t>Osaka</w:t>
            </w:r>
          </w:p>
        </w:tc>
        <w:tc>
          <w:tcPr>
            <w:tcW w:w="1294"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jc w:val="right"/>
              <w:rPr>
                <w:rFonts w:ascii="Times New Roman" w:eastAsia="Times New Roman" w:hAnsi="Times New Roman" w:cs="Times New Roman"/>
                <w:color w:val="000000"/>
              </w:rPr>
            </w:pPr>
            <w:r w:rsidRPr="005248A4">
              <w:rPr>
                <w:rFonts w:ascii="Times New Roman" w:eastAsia="Times New Roman" w:hAnsi="Times New Roman" w:cs="Times New Roman"/>
                <w:color w:val="000000"/>
              </w:rPr>
              <w:t>818</w:t>
            </w:r>
          </w:p>
        </w:tc>
        <w:tc>
          <w:tcPr>
            <w:tcW w:w="655"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jc w:val="right"/>
              <w:rPr>
                <w:rFonts w:ascii="Times New Roman" w:eastAsia="Times New Roman" w:hAnsi="Times New Roman" w:cs="Times New Roman"/>
                <w:color w:val="000000"/>
              </w:rPr>
            </w:pPr>
            <w:r w:rsidRPr="005248A4">
              <w:rPr>
                <w:rFonts w:ascii="Times New Roman" w:eastAsia="Times New Roman" w:hAnsi="Times New Roman" w:cs="Times New Roman"/>
                <w:color w:val="000000"/>
              </w:rPr>
              <w:t>2</w:t>
            </w:r>
          </w:p>
        </w:tc>
        <w:tc>
          <w:tcPr>
            <w:tcW w:w="1134"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rPr>
                <w:rFonts w:ascii="Times New Roman" w:eastAsia="Times New Roman" w:hAnsi="Times New Roman" w:cs="Times New Roman"/>
                <w:color w:val="000000"/>
              </w:rPr>
            </w:pPr>
            <w:r w:rsidRPr="005248A4">
              <w:rPr>
                <w:rFonts w:ascii="Times New Roman" w:eastAsia="Times New Roman" w:hAnsi="Times New Roman" w:cs="Times New Roman"/>
                <w:color w:val="000000"/>
              </w:rPr>
              <w:t>Osaka</w:t>
            </w:r>
          </w:p>
        </w:tc>
        <w:tc>
          <w:tcPr>
            <w:tcW w:w="1294"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jc w:val="right"/>
              <w:rPr>
                <w:rFonts w:ascii="Times New Roman" w:eastAsia="Times New Roman" w:hAnsi="Times New Roman" w:cs="Times New Roman"/>
                <w:color w:val="000000"/>
              </w:rPr>
            </w:pPr>
            <w:r w:rsidRPr="005248A4">
              <w:rPr>
                <w:rFonts w:ascii="Times New Roman" w:eastAsia="Times New Roman" w:hAnsi="Times New Roman" w:cs="Times New Roman"/>
                <w:color w:val="000000"/>
              </w:rPr>
              <w:t>818</w:t>
            </w:r>
          </w:p>
        </w:tc>
        <w:tc>
          <w:tcPr>
            <w:tcW w:w="935"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jc w:val="right"/>
              <w:rPr>
                <w:rFonts w:ascii="Times New Roman" w:eastAsia="Times New Roman" w:hAnsi="Times New Roman" w:cs="Times New Roman"/>
                <w:color w:val="000000"/>
              </w:rPr>
            </w:pPr>
            <w:r w:rsidRPr="005248A4">
              <w:rPr>
                <w:rFonts w:ascii="Times New Roman" w:eastAsia="Times New Roman" w:hAnsi="Times New Roman" w:cs="Times New Roman"/>
                <w:color w:val="000000"/>
              </w:rPr>
              <w:t>2</w:t>
            </w:r>
          </w:p>
        </w:tc>
        <w:tc>
          <w:tcPr>
            <w:tcW w:w="1134"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rPr>
                <w:rFonts w:ascii="Times New Roman" w:eastAsia="Times New Roman" w:hAnsi="Times New Roman" w:cs="Times New Roman"/>
                <w:color w:val="000000"/>
              </w:rPr>
            </w:pPr>
            <w:r w:rsidRPr="005248A4">
              <w:rPr>
                <w:rFonts w:ascii="Times New Roman" w:eastAsia="Times New Roman" w:hAnsi="Times New Roman" w:cs="Times New Roman"/>
                <w:color w:val="000000"/>
              </w:rPr>
              <w:t>Osaka</w:t>
            </w:r>
          </w:p>
        </w:tc>
        <w:tc>
          <w:tcPr>
            <w:tcW w:w="1294"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jc w:val="right"/>
              <w:rPr>
                <w:rFonts w:ascii="Times New Roman" w:eastAsia="Times New Roman" w:hAnsi="Times New Roman" w:cs="Times New Roman"/>
                <w:color w:val="000000"/>
              </w:rPr>
            </w:pPr>
            <w:r w:rsidRPr="005248A4">
              <w:rPr>
                <w:rFonts w:ascii="Times New Roman" w:eastAsia="Times New Roman" w:hAnsi="Times New Roman" w:cs="Times New Roman"/>
                <w:color w:val="000000"/>
              </w:rPr>
              <w:t>817</w:t>
            </w:r>
          </w:p>
        </w:tc>
      </w:tr>
      <w:tr w:rsidR="005248A4" w:rsidRPr="005248A4" w:rsidTr="005248A4">
        <w:trPr>
          <w:trHeight w:val="229"/>
          <w:jc w:val="center"/>
        </w:trPr>
        <w:tc>
          <w:tcPr>
            <w:tcW w:w="656"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jc w:val="right"/>
              <w:rPr>
                <w:rFonts w:ascii="Times New Roman" w:eastAsia="Times New Roman" w:hAnsi="Times New Roman" w:cs="Times New Roman"/>
                <w:color w:val="000000"/>
              </w:rPr>
            </w:pPr>
            <w:r w:rsidRPr="005248A4">
              <w:rPr>
                <w:rFonts w:ascii="Times New Roman" w:eastAsia="Times New Roman" w:hAnsi="Times New Roman" w:cs="Times New Roman"/>
                <w:color w:val="000000"/>
              </w:rPr>
              <w:t>3</w:t>
            </w:r>
          </w:p>
        </w:tc>
        <w:tc>
          <w:tcPr>
            <w:tcW w:w="1134"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rPr>
                <w:rFonts w:ascii="Times New Roman" w:eastAsia="Times New Roman" w:hAnsi="Times New Roman" w:cs="Times New Roman"/>
                <w:color w:val="000000"/>
              </w:rPr>
            </w:pPr>
            <w:r w:rsidRPr="005248A4">
              <w:rPr>
                <w:rFonts w:ascii="Times New Roman" w:eastAsia="Times New Roman" w:hAnsi="Times New Roman" w:cs="Times New Roman"/>
                <w:color w:val="000000"/>
              </w:rPr>
              <w:t>Fukuoka</w:t>
            </w:r>
          </w:p>
        </w:tc>
        <w:tc>
          <w:tcPr>
            <w:tcW w:w="1294"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jc w:val="right"/>
              <w:rPr>
                <w:rFonts w:ascii="Times New Roman" w:eastAsia="Times New Roman" w:hAnsi="Times New Roman" w:cs="Times New Roman"/>
                <w:color w:val="000000"/>
              </w:rPr>
            </w:pPr>
            <w:r w:rsidRPr="005248A4">
              <w:rPr>
                <w:rFonts w:ascii="Times New Roman" w:eastAsia="Times New Roman" w:hAnsi="Times New Roman" w:cs="Times New Roman"/>
                <w:color w:val="000000"/>
              </w:rPr>
              <w:t>578</w:t>
            </w:r>
          </w:p>
        </w:tc>
        <w:tc>
          <w:tcPr>
            <w:tcW w:w="655"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jc w:val="right"/>
              <w:rPr>
                <w:rFonts w:ascii="Times New Roman" w:eastAsia="Times New Roman" w:hAnsi="Times New Roman" w:cs="Times New Roman"/>
                <w:color w:val="000000"/>
              </w:rPr>
            </w:pPr>
            <w:r w:rsidRPr="005248A4">
              <w:rPr>
                <w:rFonts w:ascii="Times New Roman" w:eastAsia="Times New Roman" w:hAnsi="Times New Roman" w:cs="Times New Roman"/>
                <w:color w:val="000000"/>
              </w:rPr>
              <w:t>3</w:t>
            </w:r>
          </w:p>
        </w:tc>
        <w:tc>
          <w:tcPr>
            <w:tcW w:w="1134"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rPr>
                <w:rFonts w:ascii="Times New Roman" w:eastAsia="Times New Roman" w:hAnsi="Times New Roman" w:cs="Times New Roman"/>
                <w:color w:val="000000"/>
              </w:rPr>
            </w:pPr>
            <w:r w:rsidRPr="005248A4">
              <w:rPr>
                <w:rFonts w:ascii="Times New Roman" w:eastAsia="Times New Roman" w:hAnsi="Times New Roman" w:cs="Times New Roman"/>
                <w:color w:val="000000"/>
              </w:rPr>
              <w:t>Fukuoka</w:t>
            </w:r>
          </w:p>
        </w:tc>
        <w:tc>
          <w:tcPr>
            <w:tcW w:w="1294"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jc w:val="right"/>
              <w:rPr>
                <w:rFonts w:ascii="Times New Roman" w:eastAsia="Times New Roman" w:hAnsi="Times New Roman" w:cs="Times New Roman"/>
                <w:color w:val="000000"/>
              </w:rPr>
            </w:pPr>
            <w:r w:rsidRPr="005248A4">
              <w:rPr>
                <w:rFonts w:ascii="Times New Roman" w:eastAsia="Times New Roman" w:hAnsi="Times New Roman" w:cs="Times New Roman"/>
                <w:color w:val="000000"/>
              </w:rPr>
              <w:t>579</w:t>
            </w:r>
          </w:p>
        </w:tc>
        <w:tc>
          <w:tcPr>
            <w:tcW w:w="935"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jc w:val="right"/>
              <w:rPr>
                <w:rFonts w:ascii="Times New Roman" w:eastAsia="Times New Roman" w:hAnsi="Times New Roman" w:cs="Times New Roman"/>
                <w:color w:val="000000"/>
              </w:rPr>
            </w:pPr>
            <w:r w:rsidRPr="005248A4">
              <w:rPr>
                <w:rFonts w:ascii="Times New Roman" w:eastAsia="Times New Roman" w:hAnsi="Times New Roman" w:cs="Times New Roman"/>
                <w:color w:val="000000"/>
              </w:rPr>
              <w:t>3</w:t>
            </w:r>
          </w:p>
        </w:tc>
        <w:tc>
          <w:tcPr>
            <w:tcW w:w="1134"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rPr>
                <w:rFonts w:ascii="Times New Roman" w:eastAsia="Times New Roman" w:hAnsi="Times New Roman" w:cs="Times New Roman"/>
                <w:color w:val="000000"/>
              </w:rPr>
            </w:pPr>
            <w:r w:rsidRPr="005248A4">
              <w:rPr>
                <w:rFonts w:ascii="Times New Roman" w:eastAsia="Times New Roman" w:hAnsi="Times New Roman" w:cs="Times New Roman"/>
                <w:color w:val="000000"/>
              </w:rPr>
              <w:t>Fukuoka</w:t>
            </w:r>
          </w:p>
        </w:tc>
        <w:tc>
          <w:tcPr>
            <w:tcW w:w="1294"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jc w:val="right"/>
              <w:rPr>
                <w:rFonts w:ascii="Times New Roman" w:eastAsia="Times New Roman" w:hAnsi="Times New Roman" w:cs="Times New Roman"/>
                <w:color w:val="000000"/>
              </w:rPr>
            </w:pPr>
            <w:r w:rsidRPr="005248A4">
              <w:rPr>
                <w:rFonts w:ascii="Times New Roman" w:eastAsia="Times New Roman" w:hAnsi="Times New Roman" w:cs="Times New Roman"/>
                <w:color w:val="000000"/>
              </w:rPr>
              <w:t>578</w:t>
            </w:r>
          </w:p>
        </w:tc>
      </w:tr>
      <w:tr w:rsidR="005248A4" w:rsidRPr="005248A4" w:rsidTr="005248A4">
        <w:trPr>
          <w:trHeight w:val="229"/>
          <w:jc w:val="center"/>
        </w:trPr>
        <w:tc>
          <w:tcPr>
            <w:tcW w:w="656"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jc w:val="right"/>
              <w:rPr>
                <w:rFonts w:ascii="Times New Roman" w:eastAsia="Times New Roman" w:hAnsi="Times New Roman" w:cs="Times New Roman"/>
                <w:color w:val="000000"/>
              </w:rPr>
            </w:pPr>
            <w:r w:rsidRPr="005248A4">
              <w:rPr>
                <w:rFonts w:ascii="Times New Roman" w:eastAsia="Times New Roman" w:hAnsi="Times New Roman" w:cs="Times New Roman"/>
                <w:color w:val="000000"/>
              </w:rPr>
              <w:t>4</w:t>
            </w:r>
          </w:p>
        </w:tc>
        <w:tc>
          <w:tcPr>
            <w:tcW w:w="1134"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rPr>
                <w:rFonts w:ascii="Times New Roman" w:eastAsia="Times New Roman" w:hAnsi="Times New Roman" w:cs="Times New Roman"/>
                <w:color w:val="000000"/>
              </w:rPr>
            </w:pPr>
            <w:r w:rsidRPr="005248A4">
              <w:rPr>
                <w:rFonts w:ascii="Times New Roman" w:eastAsia="Times New Roman" w:hAnsi="Times New Roman" w:cs="Times New Roman"/>
                <w:color w:val="000000"/>
              </w:rPr>
              <w:t>Aichi</w:t>
            </w:r>
          </w:p>
        </w:tc>
        <w:tc>
          <w:tcPr>
            <w:tcW w:w="1294"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jc w:val="right"/>
              <w:rPr>
                <w:rFonts w:ascii="Times New Roman" w:eastAsia="Times New Roman" w:hAnsi="Times New Roman" w:cs="Times New Roman"/>
                <w:color w:val="000000"/>
              </w:rPr>
            </w:pPr>
            <w:r w:rsidRPr="005248A4">
              <w:rPr>
                <w:rFonts w:ascii="Times New Roman" w:eastAsia="Times New Roman" w:hAnsi="Times New Roman" w:cs="Times New Roman"/>
                <w:color w:val="000000"/>
              </w:rPr>
              <w:t>178</w:t>
            </w:r>
          </w:p>
        </w:tc>
        <w:tc>
          <w:tcPr>
            <w:tcW w:w="655"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jc w:val="right"/>
              <w:rPr>
                <w:rFonts w:ascii="Times New Roman" w:eastAsia="Times New Roman" w:hAnsi="Times New Roman" w:cs="Times New Roman"/>
                <w:color w:val="000000"/>
              </w:rPr>
            </w:pPr>
            <w:r w:rsidRPr="005248A4">
              <w:rPr>
                <w:rFonts w:ascii="Times New Roman" w:eastAsia="Times New Roman" w:hAnsi="Times New Roman" w:cs="Times New Roman"/>
                <w:color w:val="000000"/>
              </w:rPr>
              <w:t>4</w:t>
            </w:r>
          </w:p>
        </w:tc>
        <w:tc>
          <w:tcPr>
            <w:tcW w:w="1134"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rPr>
                <w:rFonts w:ascii="Times New Roman" w:eastAsia="Times New Roman" w:hAnsi="Times New Roman" w:cs="Times New Roman"/>
                <w:color w:val="000000"/>
              </w:rPr>
            </w:pPr>
            <w:r w:rsidRPr="005248A4">
              <w:rPr>
                <w:rFonts w:ascii="Times New Roman" w:eastAsia="Times New Roman" w:hAnsi="Times New Roman" w:cs="Times New Roman"/>
                <w:color w:val="000000"/>
              </w:rPr>
              <w:t>Aichi</w:t>
            </w:r>
          </w:p>
        </w:tc>
        <w:tc>
          <w:tcPr>
            <w:tcW w:w="1294"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jc w:val="right"/>
              <w:rPr>
                <w:rFonts w:ascii="Times New Roman" w:eastAsia="Times New Roman" w:hAnsi="Times New Roman" w:cs="Times New Roman"/>
                <w:color w:val="000000"/>
              </w:rPr>
            </w:pPr>
            <w:r w:rsidRPr="005248A4">
              <w:rPr>
                <w:rFonts w:ascii="Times New Roman" w:eastAsia="Times New Roman" w:hAnsi="Times New Roman" w:cs="Times New Roman"/>
                <w:color w:val="000000"/>
              </w:rPr>
              <w:t>178</w:t>
            </w:r>
          </w:p>
        </w:tc>
        <w:tc>
          <w:tcPr>
            <w:tcW w:w="935"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jc w:val="right"/>
              <w:rPr>
                <w:rFonts w:ascii="Times New Roman" w:eastAsia="Times New Roman" w:hAnsi="Times New Roman" w:cs="Times New Roman"/>
                <w:color w:val="000000"/>
              </w:rPr>
            </w:pPr>
            <w:r w:rsidRPr="005248A4">
              <w:rPr>
                <w:rFonts w:ascii="Times New Roman" w:eastAsia="Times New Roman" w:hAnsi="Times New Roman" w:cs="Times New Roman"/>
                <w:color w:val="000000"/>
              </w:rPr>
              <w:t>4</w:t>
            </w:r>
          </w:p>
        </w:tc>
        <w:tc>
          <w:tcPr>
            <w:tcW w:w="1134"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rPr>
                <w:rFonts w:ascii="Times New Roman" w:eastAsia="Times New Roman" w:hAnsi="Times New Roman" w:cs="Times New Roman"/>
                <w:color w:val="000000"/>
              </w:rPr>
            </w:pPr>
            <w:r w:rsidRPr="005248A4">
              <w:rPr>
                <w:rFonts w:ascii="Times New Roman" w:eastAsia="Times New Roman" w:hAnsi="Times New Roman" w:cs="Times New Roman"/>
                <w:color w:val="000000"/>
              </w:rPr>
              <w:t>Aichi</w:t>
            </w:r>
          </w:p>
        </w:tc>
        <w:tc>
          <w:tcPr>
            <w:tcW w:w="1294"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jc w:val="right"/>
              <w:rPr>
                <w:rFonts w:ascii="Times New Roman" w:eastAsia="Times New Roman" w:hAnsi="Times New Roman" w:cs="Times New Roman"/>
                <w:color w:val="000000"/>
              </w:rPr>
            </w:pPr>
            <w:r w:rsidRPr="005248A4">
              <w:rPr>
                <w:rFonts w:ascii="Times New Roman" w:eastAsia="Times New Roman" w:hAnsi="Times New Roman" w:cs="Times New Roman"/>
                <w:color w:val="000000"/>
              </w:rPr>
              <w:t>178</w:t>
            </w:r>
          </w:p>
        </w:tc>
      </w:tr>
      <w:tr w:rsidR="005248A4" w:rsidRPr="005248A4" w:rsidTr="005248A4">
        <w:trPr>
          <w:trHeight w:val="229"/>
          <w:jc w:val="center"/>
        </w:trPr>
        <w:tc>
          <w:tcPr>
            <w:tcW w:w="656"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jc w:val="right"/>
              <w:rPr>
                <w:rFonts w:ascii="Times New Roman" w:eastAsia="Times New Roman" w:hAnsi="Times New Roman" w:cs="Times New Roman"/>
                <w:color w:val="000000"/>
              </w:rPr>
            </w:pPr>
            <w:r w:rsidRPr="005248A4">
              <w:rPr>
                <w:rFonts w:ascii="Times New Roman" w:eastAsia="Times New Roman" w:hAnsi="Times New Roman" w:cs="Times New Roman"/>
                <w:color w:val="000000"/>
              </w:rPr>
              <w:t>5</w:t>
            </w:r>
          </w:p>
        </w:tc>
        <w:tc>
          <w:tcPr>
            <w:tcW w:w="1134"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rPr>
                <w:rFonts w:ascii="Times New Roman" w:eastAsia="Times New Roman" w:hAnsi="Times New Roman" w:cs="Times New Roman"/>
                <w:color w:val="000000"/>
              </w:rPr>
            </w:pPr>
            <w:r w:rsidRPr="005248A4">
              <w:rPr>
                <w:rFonts w:ascii="Times New Roman" w:eastAsia="Times New Roman" w:hAnsi="Times New Roman" w:cs="Times New Roman"/>
                <w:color w:val="000000"/>
              </w:rPr>
              <w:t>Hiroshima</w:t>
            </w:r>
          </w:p>
        </w:tc>
        <w:tc>
          <w:tcPr>
            <w:tcW w:w="1294"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jc w:val="right"/>
              <w:rPr>
                <w:rFonts w:ascii="Times New Roman" w:eastAsia="Times New Roman" w:hAnsi="Times New Roman" w:cs="Times New Roman"/>
                <w:color w:val="000000"/>
              </w:rPr>
            </w:pPr>
            <w:r w:rsidRPr="005248A4">
              <w:rPr>
                <w:rFonts w:ascii="Times New Roman" w:eastAsia="Times New Roman" w:hAnsi="Times New Roman" w:cs="Times New Roman"/>
                <w:color w:val="000000"/>
              </w:rPr>
              <w:t>93</w:t>
            </w:r>
          </w:p>
        </w:tc>
        <w:tc>
          <w:tcPr>
            <w:tcW w:w="655"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jc w:val="right"/>
              <w:rPr>
                <w:rFonts w:ascii="Times New Roman" w:eastAsia="Times New Roman" w:hAnsi="Times New Roman" w:cs="Times New Roman"/>
                <w:color w:val="000000"/>
              </w:rPr>
            </w:pPr>
            <w:r w:rsidRPr="005248A4">
              <w:rPr>
                <w:rFonts w:ascii="Times New Roman" w:eastAsia="Times New Roman" w:hAnsi="Times New Roman" w:cs="Times New Roman"/>
                <w:color w:val="000000"/>
              </w:rPr>
              <w:t>5</w:t>
            </w:r>
          </w:p>
        </w:tc>
        <w:tc>
          <w:tcPr>
            <w:tcW w:w="1134"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rPr>
                <w:rFonts w:ascii="Times New Roman" w:eastAsia="Times New Roman" w:hAnsi="Times New Roman" w:cs="Times New Roman"/>
                <w:color w:val="000000"/>
              </w:rPr>
            </w:pPr>
            <w:r w:rsidRPr="005248A4">
              <w:rPr>
                <w:rFonts w:ascii="Times New Roman" w:eastAsia="Times New Roman" w:hAnsi="Times New Roman" w:cs="Times New Roman"/>
                <w:color w:val="000000"/>
              </w:rPr>
              <w:t>Hiroshima</w:t>
            </w:r>
          </w:p>
        </w:tc>
        <w:tc>
          <w:tcPr>
            <w:tcW w:w="1294"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jc w:val="right"/>
              <w:rPr>
                <w:rFonts w:ascii="Times New Roman" w:eastAsia="Times New Roman" w:hAnsi="Times New Roman" w:cs="Times New Roman"/>
                <w:color w:val="000000"/>
              </w:rPr>
            </w:pPr>
            <w:r w:rsidRPr="005248A4">
              <w:rPr>
                <w:rFonts w:ascii="Times New Roman" w:eastAsia="Times New Roman" w:hAnsi="Times New Roman" w:cs="Times New Roman"/>
                <w:color w:val="000000"/>
              </w:rPr>
              <w:t>93</w:t>
            </w:r>
          </w:p>
        </w:tc>
        <w:tc>
          <w:tcPr>
            <w:tcW w:w="935"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jc w:val="right"/>
              <w:rPr>
                <w:rFonts w:ascii="Times New Roman" w:eastAsia="Times New Roman" w:hAnsi="Times New Roman" w:cs="Times New Roman"/>
                <w:color w:val="000000"/>
              </w:rPr>
            </w:pPr>
            <w:r w:rsidRPr="005248A4">
              <w:rPr>
                <w:rFonts w:ascii="Times New Roman" w:eastAsia="Times New Roman" w:hAnsi="Times New Roman" w:cs="Times New Roman"/>
                <w:color w:val="000000"/>
              </w:rPr>
              <w:t>5</w:t>
            </w:r>
          </w:p>
        </w:tc>
        <w:tc>
          <w:tcPr>
            <w:tcW w:w="1134"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rPr>
                <w:rFonts w:ascii="Times New Roman" w:eastAsia="Times New Roman" w:hAnsi="Times New Roman" w:cs="Times New Roman"/>
                <w:color w:val="000000"/>
              </w:rPr>
            </w:pPr>
            <w:r w:rsidRPr="005248A4">
              <w:rPr>
                <w:rFonts w:ascii="Times New Roman" w:eastAsia="Times New Roman" w:hAnsi="Times New Roman" w:cs="Times New Roman"/>
                <w:color w:val="000000"/>
              </w:rPr>
              <w:t>Hiroshima</w:t>
            </w:r>
          </w:p>
        </w:tc>
        <w:tc>
          <w:tcPr>
            <w:tcW w:w="1294"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jc w:val="right"/>
              <w:rPr>
                <w:rFonts w:ascii="Times New Roman" w:eastAsia="Times New Roman" w:hAnsi="Times New Roman" w:cs="Times New Roman"/>
                <w:color w:val="000000"/>
              </w:rPr>
            </w:pPr>
            <w:r w:rsidRPr="005248A4">
              <w:rPr>
                <w:rFonts w:ascii="Times New Roman" w:eastAsia="Times New Roman" w:hAnsi="Times New Roman" w:cs="Times New Roman"/>
                <w:color w:val="000000"/>
              </w:rPr>
              <w:t>94</w:t>
            </w:r>
          </w:p>
        </w:tc>
      </w:tr>
      <w:tr w:rsidR="005248A4" w:rsidRPr="005248A4" w:rsidTr="005248A4">
        <w:trPr>
          <w:trHeight w:val="229"/>
          <w:jc w:val="center"/>
        </w:trPr>
        <w:tc>
          <w:tcPr>
            <w:tcW w:w="656"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jc w:val="right"/>
              <w:rPr>
                <w:rFonts w:ascii="Times New Roman" w:eastAsia="Times New Roman" w:hAnsi="Times New Roman" w:cs="Times New Roman"/>
                <w:color w:val="000000"/>
              </w:rPr>
            </w:pPr>
          </w:p>
        </w:tc>
        <w:tc>
          <w:tcPr>
            <w:tcW w:w="1134"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rPr>
                <w:rFonts w:ascii="Times New Roman" w:eastAsia="Times New Roman" w:hAnsi="Times New Roman" w:cs="Times New Roman"/>
              </w:rPr>
            </w:pPr>
          </w:p>
        </w:tc>
        <w:tc>
          <w:tcPr>
            <w:tcW w:w="1294"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rPr>
                <w:rFonts w:ascii="Times New Roman" w:eastAsia="Times New Roman" w:hAnsi="Times New Roman" w:cs="Times New Roman"/>
              </w:rPr>
            </w:pPr>
          </w:p>
        </w:tc>
        <w:tc>
          <w:tcPr>
            <w:tcW w:w="655"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rPr>
                <w:rFonts w:ascii="Times New Roman" w:eastAsia="Times New Roman" w:hAnsi="Times New Roman" w:cs="Times New Roman"/>
              </w:rPr>
            </w:pPr>
          </w:p>
        </w:tc>
        <w:tc>
          <w:tcPr>
            <w:tcW w:w="1134"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rPr>
                <w:rFonts w:ascii="Times New Roman" w:eastAsia="Times New Roman" w:hAnsi="Times New Roman" w:cs="Times New Roman"/>
              </w:rPr>
            </w:pPr>
          </w:p>
        </w:tc>
        <w:tc>
          <w:tcPr>
            <w:tcW w:w="1294"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rPr>
                <w:rFonts w:ascii="Times New Roman" w:eastAsia="Times New Roman" w:hAnsi="Times New Roman" w:cs="Times New Roman"/>
              </w:rPr>
            </w:pPr>
          </w:p>
        </w:tc>
        <w:tc>
          <w:tcPr>
            <w:tcW w:w="935"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rPr>
                <w:rFonts w:ascii="Times New Roman" w:eastAsia="Times New Roman" w:hAnsi="Times New Roman" w:cs="Times New Roman"/>
              </w:rPr>
            </w:pPr>
          </w:p>
        </w:tc>
        <w:tc>
          <w:tcPr>
            <w:tcW w:w="1134"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rPr>
                <w:rFonts w:ascii="Times New Roman" w:eastAsia="Times New Roman" w:hAnsi="Times New Roman" w:cs="Times New Roman"/>
              </w:rPr>
            </w:pPr>
          </w:p>
        </w:tc>
        <w:tc>
          <w:tcPr>
            <w:tcW w:w="1294"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rPr>
                <w:rFonts w:ascii="Times New Roman" w:eastAsia="Times New Roman" w:hAnsi="Times New Roman" w:cs="Times New Roman"/>
              </w:rPr>
            </w:pPr>
          </w:p>
        </w:tc>
      </w:tr>
      <w:tr w:rsidR="005248A4" w:rsidRPr="005248A4" w:rsidTr="005248A4">
        <w:trPr>
          <w:trHeight w:val="229"/>
          <w:jc w:val="center"/>
        </w:trPr>
        <w:tc>
          <w:tcPr>
            <w:tcW w:w="656"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jc w:val="right"/>
              <w:rPr>
                <w:rFonts w:ascii="Times New Roman" w:eastAsia="Times New Roman" w:hAnsi="Times New Roman" w:cs="Times New Roman"/>
                <w:color w:val="000000"/>
              </w:rPr>
            </w:pPr>
            <w:r w:rsidRPr="005248A4">
              <w:rPr>
                <w:rFonts w:ascii="Times New Roman" w:eastAsia="Times New Roman" w:hAnsi="Times New Roman" w:cs="Times New Roman"/>
                <w:color w:val="000000"/>
              </w:rPr>
              <w:t>10</w:t>
            </w:r>
          </w:p>
        </w:tc>
        <w:tc>
          <w:tcPr>
            <w:tcW w:w="1134"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rPr>
                <w:rFonts w:ascii="Times New Roman" w:eastAsia="Times New Roman" w:hAnsi="Times New Roman" w:cs="Times New Roman"/>
                <w:color w:val="000000"/>
              </w:rPr>
            </w:pPr>
            <w:r w:rsidRPr="005248A4">
              <w:rPr>
                <w:rFonts w:ascii="Times New Roman" w:eastAsia="Times New Roman" w:hAnsi="Times New Roman" w:cs="Times New Roman"/>
                <w:color w:val="000000"/>
              </w:rPr>
              <w:t xml:space="preserve">Ibaraki </w:t>
            </w:r>
          </w:p>
        </w:tc>
        <w:tc>
          <w:tcPr>
            <w:tcW w:w="1294"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jc w:val="right"/>
              <w:rPr>
                <w:rFonts w:ascii="Times New Roman" w:eastAsia="Times New Roman" w:hAnsi="Times New Roman" w:cs="Times New Roman"/>
                <w:color w:val="000000"/>
              </w:rPr>
            </w:pPr>
            <w:r w:rsidRPr="005248A4">
              <w:rPr>
                <w:rFonts w:ascii="Times New Roman" w:eastAsia="Times New Roman" w:hAnsi="Times New Roman" w:cs="Times New Roman"/>
                <w:color w:val="000000"/>
              </w:rPr>
              <w:t>0</w:t>
            </w:r>
          </w:p>
        </w:tc>
        <w:tc>
          <w:tcPr>
            <w:tcW w:w="655"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jc w:val="right"/>
              <w:rPr>
                <w:rFonts w:ascii="Times New Roman" w:eastAsia="Times New Roman" w:hAnsi="Times New Roman" w:cs="Times New Roman"/>
                <w:color w:val="000000"/>
              </w:rPr>
            </w:pPr>
            <w:r w:rsidRPr="005248A4">
              <w:rPr>
                <w:rFonts w:ascii="Times New Roman" w:eastAsia="Times New Roman" w:hAnsi="Times New Roman" w:cs="Times New Roman"/>
                <w:color w:val="000000"/>
              </w:rPr>
              <w:t>10</w:t>
            </w:r>
          </w:p>
        </w:tc>
        <w:tc>
          <w:tcPr>
            <w:tcW w:w="1134"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rPr>
                <w:rFonts w:ascii="Times New Roman" w:eastAsia="Times New Roman" w:hAnsi="Times New Roman" w:cs="Times New Roman"/>
                <w:color w:val="000000"/>
              </w:rPr>
            </w:pPr>
            <w:r w:rsidRPr="005248A4">
              <w:rPr>
                <w:rFonts w:ascii="Times New Roman" w:eastAsia="Times New Roman" w:hAnsi="Times New Roman" w:cs="Times New Roman"/>
                <w:color w:val="000000"/>
              </w:rPr>
              <w:t xml:space="preserve">Ibaraki </w:t>
            </w:r>
          </w:p>
        </w:tc>
        <w:tc>
          <w:tcPr>
            <w:tcW w:w="1294"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jc w:val="right"/>
              <w:rPr>
                <w:rFonts w:ascii="Times New Roman" w:eastAsia="Times New Roman" w:hAnsi="Times New Roman" w:cs="Times New Roman"/>
                <w:color w:val="000000"/>
              </w:rPr>
            </w:pPr>
            <w:r w:rsidRPr="005248A4">
              <w:rPr>
                <w:rFonts w:ascii="Times New Roman" w:eastAsia="Times New Roman" w:hAnsi="Times New Roman" w:cs="Times New Roman"/>
                <w:color w:val="000000"/>
              </w:rPr>
              <w:t>0</w:t>
            </w:r>
          </w:p>
        </w:tc>
        <w:tc>
          <w:tcPr>
            <w:tcW w:w="935"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jc w:val="right"/>
              <w:rPr>
                <w:rFonts w:ascii="Times New Roman" w:eastAsia="Times New Roman" w:hAnsi="Times New Roman" w:cs="Times New Roman"/>
                <w:color w:val="000000"/>
              </w:rPr>
            </w:pPr>
            <w:r w:rsidRPr="005248A4">
              <w:rPr>
                <w:rFonts w:ascii="Times New Roman" w:eastAsia="Times New Roman" w:hAnsi="Times New Roman" w:cs="Times New Roman"/>
                <w:color w:val="000000"/>
              </w:rPr>
              <w:t>10</w:t>
            </w:r>
          </w:p>
        </w:tc>
        <w:tc>
          <w:tcPr>
            <w:tcW w:w="1134"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rPr>
                <w:rFonts w:ascii="Times New Roman" w:eastAsia="Times New Roman" w:hAnsi="Times New Roman" w:cs="Times New Roman"/>
                <w:color w:val="000000"/>
              </w:rPr>
            </w:pPr>
            <w:r w:rsidRPr="005248A4">
              <w:rPr>
                <w:rFonts w:ascii="Times New Roman" w:eastAsia="Times New Roman" w:hAnsi="Times New Roman" w:cs="Times New Roman"/>
                <w:color w:val="000000"/>
              </w:rPr>
              <w:t xml:space="preserve">Ibaraki </w:t>
            </w:r>
          </w:p>
        </w:tc>
        <w:tc>
          <w:tcPr>
            <w:tcW w:w="1294" w:type="dxa"/>
            <w:tcBorders>
              <w:top w:val="nil"/>
              <w:left w:val="nil"/>
              <w:bottom w:val="nil"/>
              <w:right w:val="nil"/>
            </w:tcBorders>
            <w:shd w:val="clear" w:color="auto" w:fill="auto"/>
            <w:noWrap/>
            <w:vAlign w:val="bottom"/>
            <w:hideMark/>
          </w:tcPr>
          <w:p w:rsidR="005248A4" w:rsidRPr="005248A4" w:rsidRDefault="005248A4" w:rsidP="005248A4">
            <w:pPr>
              <w:spacing w:after="0" w:line="240" w:lineRule="auto"/>
              <w:jc w:val="right"/>
              <w:rPr>
                <w:rFonts w:ascii="Times New Roman" w:eastAsia="Times New Roman" w:hAnsi="Times New Roman" w:cs="Times New Roman"/>
                <w:color w:val="000000"/>
              </w:rPr>
            </w:pPr>
            <w:r w:rsidRPr="005248A4">
              <w:rPr>
                <w:rFonts w:ascii="Times New Roman" w:eastAsia="Times New Roman" w:hAnsi="Times New Roman" w:cs="Times New Roman"/>
                <w:color w:val="000000"/>
              </w:rPr>
              <w:t>0</w:t>
            </w:r>
          </w:p>
        </w:tc>
      </w:tr>
      <w:tr w:rsidR="005248A4" w:rsidRPr="005248A4" w:rsidTr="005248A4">
        <w:trPr>
          <w:trHeight w:val="229"/>
          <w:jc w:val="center"/>
        </w:trPr>
        <w:tc>
          <w:tcPr>
            <w:tcW w:w="656" w:type="dxa"/>
            <w:tcBorders>
              <w:top w:val="nil"/>
              <w:left w:val="nil"/>
              <w:bottom w:val="single" w:sz="4" w:space="0" w:color="auto"/>
              <w:right w:val="nil"/>
            </w:tcBorders>
            <w:shd w:val="clear" w:color="auto" w:fill="auto"/>
            <w:noWrap/>
            <w:vAlign w:val="bottom"/>
            <w:hideMark/>
          </w:tcPr>
          <w:p w:rsidR="005248A4" w:rsidRPr="005248A4" w:rsidRDefault="005248A4" w:rsidP="005248A4">
            <w:pPr>
              <w:spacing w:after="0" w:line="240" w:lineRule="auto"/>
              <w:jc w:val="right"/>
              <w:rPr>
                <w:rFonts w:ascii="Times New Roman" w:eastAsia="Times New Roman" w:hAnsi="Times New Roman" w:cs="Times New Roman"/>
                <w:color w:val="000000"/>
              </w:rPr>
            </w:pPr>
            <w:r w:rsidRPr="005248A4">
              <w:rPr>
                <w:rFonts w:ascii="Times New Roman" w:eastAsia="Times New Roman" w:hAnsi="Times New Roman" w:cs="Times New Roman"/>
                <w:color w:val="000000"/>
              </w:rPr>
              <w:t>10</w:t>
            </w:r>
          </w:p>
        </w:tc>
        <w:tc>
          <w:tcPr>
            <w:tcW w:w="1134" w:type="dxa"/>
            <w:tcBorders>
              <w:top w:val="nil"/>
              <w:left w:val="nil"/>
              <w:bottom w:val="single" w:sz="4" w:space="0" w:color="auto"/>
              <w:right w:val="nil"/>
            </w:tcBorders>
            <w:shd w:val="clear" w:color="auto" w:fill="auto"/>
            <w:noWrap/>
            <w:vAlign w:val="bottom"/>
            <w:hideMark/>
          </w:tcPr>
          <w:p w:rsidR="005248A4" w:rsidRPr="005248A4" w:rsidRDefault="005248A4" w:rsidP="005248A4">
            <w:pPr>
              <w:spacing w:after="0" w:line="240" w:lineRule="auto"/>
              <w:rPr>
                <w:rFonts w:ascii="Times New Roman" w:eastAsia="Times New Roman" w:hAnsi="Times New Roman" w:cs="Times New Roman"/>
                <w:color w:val="000000"/>
              </w:rPr>
            </w:pPr>
            <w:r w:rsidRPr="005248A4">
              <w:rPr>
                <w:rFonts w:ascii="Times New Roman" w:eastAsia="Times New Roman" w:hAnsi="Times New Roman" w:cs="Times New Roman"/>
                <w:color w:val="000000"/>
              </w:rPr>
              <w:t>Fukushima</w:t>
            </w:r>
          </w:p>
        </w:tc>
        <w:tc>
          <w:tcPr>
            <w:tcW w:w="1294" w:type="dxa"/>
            <w:tcBorders>
              <w:top w:val="nil"/>
              <w:left w:val="nil"/>
              <w:bottom w:val="single" w:sz="4" w:space="0" w:color="auto"/>
              <w:right w:val="nil"/>
            </w:tcBorders>
            <w:shd w:val="clear" w:color="auto" w:fill="auto"/>
            <w:noWrap/>
            <w:vAlign w:val="bottom"/>
            <w:hideMark/>
          </w:tcPr>
          <w:p w:rsidR="005248A4" w:rsidRPr="005248A4" w:rsidRDefault="005248A4" w:rsidP="005248A4">
            <w:pPr>
              <w:spacing w:after="0" w:line="240" w:lineRule="auto"/>
              <w:jc w:val="right"/>
              <w:rPr>
                <w:rFonts w:ascii="Times New Roman" w:eastAsia="Times New Roman" w:hAnsi="Times New Roman" w:cs="Times New Roman"/>
                <w:color w:val="000000"/>
              </w:rPr>
            </w:pPr>
            <w:r w:rsidRPr="005248A4">
              <w:rPr>
                <w:rFonts w:ascii="Times New Roman" w:eastAsia="Times New Roman" w:hAnsi="Times New Roman" w:cs="Times New Roman"/>
                <w:color w:val="000000"/>
              </w:rPr>
              <w:t>0</w:t>
            </w:r>
          </w:p>
        </w:tc>
        <w:tc>
          <w:tcPr>
            <w:tcW w:w="655" w:type="dxa"/>
            <w:tcBorders>
              <w:top w:val="nil"/>
              <w:left w:val="nil"/>
              <w:bottom w:val="single" w:sz="4" w:space="0" w:color="auto"/>
              <w:right w:val="nil"/>
            </w:tcBorders>
            <w:shd w:val="clear" w:color="auto" w:fill="auto"/>
            <w:noWrap/>
            <w:vAlign w:val="bottom"/>
            <w:hideMark/>
          </w:tcPr>
          <w:p w:rsidR="005248A4" w:rsidRPr="005248A4" w:rsidRDefault="005248A4" w:rsidP="005248A4">
            <w:pPr>
              <w:spacing w:after="0" w:line="240" w:lineRule="auto"/>
              <w:jc w:val="right"/>
              <w:rPr>
                <w:rFonts w:ascii="Times New Roman" w:eastAsia="Times New Roman" w:hAnsi="Times New Roman" w:cs="Times New Roman"/>
                <w:color w:val="000000"/>
              </w:rPr>
            </w:pPr>
            <w:r w:rsidRPr="005248A4">
              <w:rPr>
                <w:rFonts w:ascii="Times New Roman" w:eastAsia="Times New Roman" w:hAnsi="Times New Roman" w:cs="Times New Roman"/>
                <w:color w:val="000000"/>
              </w:rPr>
              <w:t>10</w:t>
            </w:r>
          </w:p>
        </w:tc>
        <w:tc>
          <w:tcPr>
            <w:tcW w:w="1134" w:type="dxa"/>
            <w:tcBorders>
              <w:top w:val="nil"/>
              <w:left w:val="nil"/>
              <w:bottom w:val="single" w:sz="4" w:space="0" w:color="auto"/>
              <w:right w:val="nil"/>
            </w:tcBorders>
            <w:shd w:val="clear" w:color="auto" w:fill="auto"/>
            <w:noWrap/>
            <w:vAlign w:val="bottom"/>
            <w:hideMark/>
          </w:tcPr>
          <w:p w:rsidR="005248A4" w:rsidRPr="005248A4" w:rsidRDefault="005248A4" w:rsidP="005248A4">
            <w:pPr>
              <w:spacing w:after="0" w:line="240" w:lineRule="auto"/>
              <w:rPr>
                <w:rFonts w:ascii="Times New Roman" w:eastAsia="Times New Roman" w:hAnsi="Times New Roman" w:cs="Times New Roman"/>
                <w:color w:val="000000"/>
              </w:rPr>
            </w:pPr>
            <w:r w:rsidRPr="005248A4">
              <w:rPr>
                <w:rFonts w:ascii="Times New Roman" w:eastAsia="Times New Roman" w:hAnsi="Times New Roman" w:cs="Times New Roman"/>
                <w:color w:val="000000"/>
              </w:rPr>
              <w:t>Fukushima</w:t>
            </w:r>
          </w:p>
        </w:tc>
        <w:tc>
          <w:tcPr>
            <w:tcW w:w="1294" w:type="dxa"/>
            <w:tcBorders>
              <w:top w:val="nil"/>
              <w:left w:val="nil"/>
              <w:bottom w:val="single" w:sz="4" w:space="0" w:color="auto"/>
              <w:right w:val="nil"/>
            </w:tcBorders>
            <w:shd w:val="clear" w:color="auto" w:fill="auto"/>
            <w:noWrap/>
            <w:vAlign w:val="bottom"/>
            <w:hideMark/>
          </w:tcPr>
          <w:p w:rsidR="005248A4" w:rsidRPr="005248A4" w:rsidRDefault="005248A4" w:rsidP="005248A4">
            <w:pPr>
              <w:spacing w:after="0" w:line="240" w:lineRule="auto"/>
              <w:jc w:val="right"/>
              <w:rPr>
                <w:rFonts w:ascii="Times New Roman" w:eastAsia="Times New Roman" w:hAnsi="Times New Roman" w:cs="Times New Roman"/>
                <w:color w:val="000000"/>
              </w:rPr>
            </w:pPr>
            <w:r w:rsidRPr="005248A4">
              <w:rPr>
                <w:rFonts w:ascii="Times New Roman" w:eastAsia="Times New Roman" w:hAnsi="Times New Roman" w:cs="Times New Roman"/>
                <w:color w:val="000000"/>
              </w:rPr>
              <w:t>0</w:t>
            </w:r>
          </w:p>
        </w:tc>
        <w:tc>
          <w:tcPr>
            <w:tcW w:w="935" w:type="dxa"/>
            <w:tcBorders>
              <w:top w:val="nil"/>
              <w:left w:val="nil"/>
              <w:bottom w:val="single" w:sz="4" w:space="0" w:color="auto"/>
              <w:right w:val="nil"/>
            </w:tcBorders>
            <w:shd w:val="clear" w:color="auto" w:fill="auto"/>
            <w:noWrap/>
            <w:vAlign w:val="bottom"/>
            <w:hideMark/>
          </w:tcPr>
          <w:p w:rsidR="005248A4" w:rsidRPr="005248A4" w:rsidRDefault="005248A4" w:rsidP="005248A4">
            <w:pPr>
              <w:spacing w:after="0" w:line="240" w:lineRule="auto"/>
              <w:jc w:val="right"/>
              <w:rPr>
                <w:rFonts w:ascii="Times New Roman" w:eastAsia="Times New Roman" w:hAnsi="Times New Roman" w:cs="Times New Roman"/>
                <w:color w:val="000000"/>
              </w:rPr>
            </w:pPr>
            <w:r w:rsidRPr="005248A4">
              <w:rPr>
                <w:rFonts w:ascii="Times New Roman" w:eastAsia="Times New Roman" w:hAnsi="Times New Roman" w:cs="Times New Roman"/>
                <w:color w:val="000000"/>
              </w:rPr>
              <w:t>10</w:t>
            </w:r>
          </w:p>
        </w:tc>
        <w:tc>
          <w:tcPr>
            <w:tcW w:w="1134" w:type="dxa"/>
            <w:tcBorders>
              <w:top w:val="nil"/>
              <w:left w:val="nil"/>
              <w:bottom w:val="single" w:sz="4" w:space="0" w:color="auto"/>
              <w:right w:val="nil"/>
            </w:tcBorders>
            <w:shd w:val="clear" w:color="auto" w:fill="auto"/>
            <w:noWrap/>
            <w:vAlign w:val="bottom"/>
            <w:hideMark/>
          </w:tcPr>
          <w:p w:rsidR="005248A4" w:rsidRPr="005248A4" w:rsidRDefault="005248A4" w:rsidP="005248A4">
            <w:pPr>
              <w:spacing w:after="0" w:line="240" w:lineRule="auto"/>
              <w:rPr>
                <w:rFonts w:ascii="Times New Roman" w:eastAsia="Times New Roman" w:hAnsi="Times New Roman" w:cs="Times New Roman"/>
                <w:color w:val="000000"/>
              </w:rPr>
            </w:pPr>
            <w:r w:rsidRPr="005248A4">
              <w:rPr>
                <w:rFonts w:ascii="Times New Roman" w:eastAsia="Times New Roman" w:hAnsi="Times New Roman" w:cs="Times New Roman"/>
                <w:color w:val="000000"/>
              </w:rPr>
              <w:t>Fukushima</w:t>
            </w:r>
          </w:p>
        </w:tc>
        <w:tc>
          <w:tcPr>
            <w:tcW w:w="1294" w:type="dxa"/>
            <w:tcBorders>
              <w:top w:val="nil"/>
              <w:left w:val="nil"/>
              <w:bottom w:val="single" w:sz="4" w:space="0" w:color="auto"/>
              <w:right w:val="nil"/>
            </w:tcBorders>
            <w:shd w:val="clear" w:color="auto" w:fill="auto"/>
            <w:noWrap/>
            <w:vAlign w:val="bottom"/>
            <w:hideMark/>
          </w:tcPr>
          <w:p w:rsidR="005248A4" w:rsidRPr="005248A4" w:rsidRDefault="005248A4" w:rsidP="005248A4">
            <w:pPr>
              <w:spacing w:after="0" w:line="240" w:lineRule="auto"/>
              <w:jc w:val="right"/>
              <w:rPr>
                <w:rFonts w:ascii="Times New Roman" w:eastAsia="Times New Roman" w:hAnsi="Times New Roman" w:cs="Times New Roman"/>
                <w:color w:val="000000"/>
              </w:rPr>
            </w:pPr>
            <w:r w:rsidRPr="005248A4">
              <w:rPr>
                <w:rFonts w:ascii="Times New Roman" w:eastAsia="Times New Roman" w:hAnsi="Times New Roman" w:cs="Times New Roman"/>
                <w:color w:val="000000"/>
              </w:rPr>
              <w:t>0</w:t>
            </w:r>
          </w:p>
        </w:tc>
      </w:tr>
    </w:tbl>
    <w:p w:rsidR="005248A4" w:rsidRDefault="005248A4"/>
    <w:p w:rsidR="005248A4" w:rsidRDefault="005248A4"/>
    <w:p w:rsidR="005248A4" w:rsidRDefault="005248A4"/>
    <w:p w:rsidR="005248A4" w:rsidRDefault="005248A4"/>
    <w:p w:rsidR="005248A4" w:rsidRDefault="005248A4">
      <w:pPr>
        <w:rPr>
          <w:rFonts w:ascii="Times New Roman" w:hAnsi="Times New Roman" w:cs="Times New Roman"/>
          <w:b/>
          <w:sz w:val="24"/>
        </w:rPr>
      </w:pPr>
      <w:r w:rsidRPr="005248A4">
        <w:rPr>
          <w:rFonts w:ascii="Times New Roman" w:hAnsi="Times New Roman" w:cs="Times New Roman"/>
          <w:b/>
          <w:sz w:val="24"/>
        </w:rPr>
        <w:lastRenderedPageBreak/>
        <w:t>Figures</w:t>
      </w:r>
    </w:p>
    <w:p w:rsidR="008C685F" w:rsidRDefault="008C685F">
      <w:pPr>
        <w:rPr>
          <w:rFonts w:ascii="Times New Roman" w:hAnsi="Times New Roman" w:cs="Times New Roman"/>
          <w:sz w:val="24"/>
        </w:rPr>
      </w:pPr>
      <w:r>
        <w:rPr>
          <w:rFonts w:ascii="Times New Roman" w:hAnsi="Times New Roman" w:cs="Times New Roman"/>
          <w:sz w:val="24"/>
        </w:rPr>
        <w:t>Figure 1. Areas and Japan Affected by the 2011 Disaster</w:t>
      </w:r>
    </w:p>
    <w:p w:rsidR="008C685F" w:rsidRDefault="008C685F">
      <w:pPr>
        <w:rPr>
          <w:rFonts w:ascii="Times New Roman" w:hAnsi="Times New Roman" w:cs="Times New Roman"/>
          <w:sz w:val="24"/>
        </w:rPr>
      </w:pPr>
      <w:r>
        <w:rPr>
          <w:noProof/>
          <w:color w:val="000000"/>
        </w:rPr>
        <w:drawing>
          <wp:inline distT="0" distB="0" distL="0" distR="0">
            <wp:extent cx="2989580" cy="3506470"/>
            <wp:effectExtent l="0" t="0" r="1270" b="0"/>
            <wp:docPr id="10" name="Picture 10" descr="https://lh4.googleusercontent.com/RPSW9wSQU3dpMmOYDBXyBGSBmOw9BmyWsA-B1sFP1QDjKehH0hJi_Ga0-rdVPI0fVkdKJSMZTpWVctbQnomb9QUWorUHwxZ51y86twcXQRLuzMVJGR7qFT668pV-UGfbe0Mns4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4.googleusercontent.com/RPSW9wSQU3dpMmOYDBXyBGSBmOw9BmyWsA-B1sFP1QDjKehH0hJi_Ga0-rdVPI0fVkdKJSMZTpWVctbQnomb9QUWorUHwxZ51y86twcXQRLuzMVJGR7qFT668pV-UGfbe0Mns4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9580" cy="3506470"/>
                    </a:xfrm>
                    <a:prstGeom prst="rect">
                      <a:avLst/>
                    </a:prstGeom>
                    <a:noFill/>
                    <a:ln>
                      <a:noFill/>
                    </a:ln>
                  </pic:spPr>
                </pic:pic>
              </a:graphicData>
            </a:graphic>
          </wp:inline>
        </w:drawing>
      </w:r>
    </w:p>
    <w:p w:rsidR="008C685F" w:rsidRDefault="008C685F">
      <w:pPr>
        <w:rPr>
          <w:rFonts w:ascii="Times New Roman" w:hAnsi="Times New Roman" w:cs="Times New Roman"/>
          <w:sz w:val="24"/>
        </w:rPr>
      </w:pPr>
    </w:p>
    <w:p w:rsidR="008C685F" w:rsidRDefault="008C685F">
      <w:pPr>
        <w:rPr>
          <w:rFonts w:ascii="Times New Roman" w:hAnsi="Times New Roman" w:cs="Times New Roman"/>
          <w:sz w:val="24"/>
        </w:rPr>
      </w:pPr>
    </w:p>
    <w:p w:rsidR="008C685F" w:rsidRDefault="008C685F">
      <w:pPr>
        <w:rPr>
          <w:rFonts w:ascii="Times New Roman" w:hAnsi="Times New Roman" w:cs="Times New Roman"/>
          <w:sz w:val="24"/>
        </w:rPr>
      </w:pPr>
    </w:p>
    <w:p w:rsidR="008C685F" w:rsidRDefault="008C685F">
      <w:pPr>
        <w:rPr>
          <w:rFonts w:ascii="Times New Roman" w:hAnsi="Times New Roman" w:cs="Times New Roman"/>
          <w:sz w:val="24"/>
        </w:rPr>
      </w:pPr>
    </w:p>
    <w:p w:rsidR="008C685F" w:rsidRDefault="008C685F">
      <w:pPr>
        <w:rPr>
          <w:rFonts w:ascii="Times New Roman" w:hAnsi="Times New Roman" w:cs="Times New Roman"/>
          <w:sz w:val="24"/>
        </w:rPr>
      </w:pPr>
    </w:p>
    <w:p w:rsidR="008C685F" w:rsidRDefault="008C685F">
      <w:pPr>
        <w:rPr>
          <w:rFonts w:ascii="Times New Roman" w:hAnsi="Times New Roman" w:cs="Times New Roman"/>
          <w:sz w:val="24"/>
        </w:rPr>
      </w:pPr>
    </w:p>
    <w:p w:rsidR="008C685F" w:rsidRDefault="008C685F">
      <w:pPr>
        <w:rPr>
          <w:rFonts w:ascii="Times New Roman" w:hAnsi="Times New Roman" w:cs="Times New Roman"/>
          <w:sz w:val="24"/>
        </w:rPr>
      </w:pPr>
    </w:p>
    <w:p w:rsidR="008C685F" w:rsidRDefault="008C685F">
      <w:pPr>
        <w:rPr>
          <w:rFonts w:ascii="Times New Roman" w:hAnsi="Times New Roman" w:cs="Times New Roman"/>
          <w:sz w:val="24"/>
        </w:rPr>
      </w:pPr>
    </w:p>
    <w:p w:rsidR="008C685F" w:rsidRDefault="008C685F">
      <w:pPr>
        <w:rPr>
          <w:rFonts w:ascii="Times New Roman" w:hAnsi="Times New Roman" w:cs="Times New Roman"/>
          <w:sz w:val="24"/>
        </w:rPr>
      </w:pPr>
    </w:p>
    <w:p w:rsidR="008C685F" w:rsidRDefault="008C685F">
      <w:pPr>
        <w:rPr>
          <w:rFonts w:ascii="Times New Roman" w:hAnsi="Times New Roman" w:cs="Times New Roman"/>
          <w:sz w:val="24"/>
        </w:rPr>
      </w:pPr>
    </w:p>
    <w:p w:rsidR="008C685F" w:rsidRDefault="008C685F">
      <w:pPr>
        <w:rPr>
          <w:rFonts w:ascii="Times New Roman" w:hAnsi="Times New Roman" w:cs="Times New Roman"/>
          <w:sz w:val="24"/>
        </w:rPr>
      </w:pPr>
    </w:p>
    <w:p w:rsidR="008C685F" w:rsidRDefault="008C685F">
      <w:pPr>
        <w:rPr>
          <w:rFonts w:ascii="Times New Roman" w:hAnsi="Times New Roman" w:cs="Times New Roman"/>
          <w:sz w:val="24"/>
        </w:rPr>
      </w:pPr>
    </w:p>
    <w:p w:rsidR="008C685F" w:rsidRDefault="008C685F">
      <w:pPr>
        <w:rPr>
          <w:rFonts w:ascii="Times New Roman" w:hAnsi="Times New Roman" w:cs="Times New Roman"/>
          <w:sz w:val="24"/>
        </w:rPr>
      </w:pPr>
    </w:p>
    <w:p w:rsidR="008C685F" w:rsidRDefault="008C685F">
      <w:pPr>
        <w:rPr>
          <w:rFonts w:ascii="Times New Roman" w:hAnsi="Times New Roman" w:cs="Times New Roman"/>
          <w:sz w:val="24"/>
        </w:rPr>
      </w:pPr>
    </w:p>
    <w:p w:rsidR="00FC5730" w:rsidRDefault="008C685F">
      <w:pPr>
        <w:rPr>
          <w:rFonts w:ascii="Times New Roman" w:hAnsi="Times New Roman" w:cs="Times New Roman"/>
          <w:sz w:val="24"/>
        </w:rPr>
      </w:pPr>
      <w:r>
        <w:rPr>
          <w:rFonts w:ascii="Times New Roman" w:hAnsi="Times New Roman" w:cs="Times New Roman"/>
          <w:sz w:val="24"/>
        </w:rPr>
        <w:lastRenderedPageBreak/>
        <w:t>Figure 2</w:t>
      </w:r>
      <w:r w:rsidR="00FC5730">
        <w:rPr>
          <w:rFonts w:ascii="Times New Roman" w:hAnsi="Times New Roman" w:cs="Times New Roman"/>
          <w:sz w:val="24"/>
        </w:rPr>
        <w:t>. Japanese Fertility by Prefecture for 2010-2013</w:t>
      </w:r>
    </w:p>
    <w:p w:rsidR="00FC5730" w:rsidRDefault="00FC5730">
      <w:pPr>
        <w:rPr>
          <w:rFonts w:ascii="Times New Roman" w:hAnsi="Times New Roman" w:cs="Times New Roman"/>
          <w:sz w:val="24"/>
        </w:rPr>
      </w:pPr>
    </w:p>
    <w:p w:rsidR="00FC5730" w:rsidRDefault="00FC5730">
      <w:pPr>
        <w:rPr>
          <w:rFonts w:ascii="Times New Roman" w:hAnsi="Times New Roman" w:cs="Times New Roman"/>
          <w:sz w:val="24"/>
        </w:rPr>
      </w:pPr>
      <w:r>
        <w:rPr>
          <w:noProof/>
        </w:rPr>
        <w:drawing>
          <wp:inline distT="0" distB="0" distL="0" distR="0" wp14:anchorId="02622B33" wp14:editId="313B1427">
            <wp:extent cx="59436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62400"/>
                    </a:xfrm>
                    <a:prstGeom prst="rect">
                      <a:avLst/>
                    </a:prstGeom>
                  </pic:spPr>
                </pic:pic>
              </a:graphicData>
            </a:graphic>
          </wp:inline>
        </w:drawing>
      </w:r>
    </w:p>
    <w:p w:rsidR="00FC5730" w:rsidRDefault="00FC5730">
      <w:pPr>
        <w:rPr>
          <w:rFonts w:ascii="Times New Roman" w:hAnsi="Times New Roman" w:cs="Times New Roman"/>
          <w:sz w:val="24"/>
        </w:rPr>
      </w:pPr>
    </w:p>
    <w:p w:rsidR="00FC5730" w:rsidRDefault="00FC5730">
      <w:pPr>
        <w:rPr>
          <w:rFonts w:ascii="Times New Roman" w:hAnsi="Times New Roman" w:cs="Times New Roman"/>
          <w:sz w:val="24"/>
        </w:rPr>
      </w:pPr>
    </w:p>
    <w:p w:rsidR="00FC5730" w:rsidRDefault="00FC5730">
      <w:pPr>
        <w:rPr>
          <w:rFonts w:ascii="Times New Roman" w:hAnsi="Times New Roman" w:cs="Times New Roman"/>
          <w:sz w:val="24"/>
        </w:rPr>
      </w:pPr>
    </w:p>
    <w:p w:rsidR="00FC5730" w:rsidRDefault="00FC5730">
      <w:pPr>
        <w:rPr>
          <w:rFonts w:ascii="Times New Roman" w:hAnsi="Times New Roman" w:cs="Times New Roman"/>
          <w:sz w:val="24"/>
        </w:rPr>
      </w:pPr>
    </w:p>
    <w:p w:rsidR="00FC5730" w:rsidRDefault="00FC5730">
      <w:pPr>
        <w:rPr>
          <w:rFonts w:ascii="Times New Roman" w:hAnsi="Times New Roman" w:cs="Times New Roman"/>
          <w:sz w:val="24"/>
        </w:rPr>
      </w:pPr>
    </w:p>
    <w:p w:rsidR="00FC5730" w:rsidRDefault="00FC5730">
      <w:pPr>
        <w:rPr>
          <w:rFonts w:ascii="Times New Roman" w:hAnsi="Times New Roman" w:cs="Times New Roman"/>
          <w:sz w:val="24"/>
        </w:rPr>
      </w:pPr>
    </w:p>
    <w:p w:rsidR="00FC5730" w:rsidRDefault="00FC5730">
      <w:pPr>
        <w:rPr>
          <w:rFonts w:ascii="Times New Roman" w:hAnsi="Times New Roman" w:cs="Times New Roman"/>
          <w:sz w:val="24"/>
        </w:rPr>
      </w:pPr>
    </w:p>
    <w:p w:rsidR="00FC5730" w:rsidRDefault="00FC5730">
      <w:pPr>
        <w:rPr>
          <w:rFonts w:ascii="Times New Roman" w:hAnsi="Times New Roman" w:cs="Times New Roman"/>
          <w:sz w:val="24"/>
        </w:rPr>
      </w:pPr>
    </w:p>
    <w:p w:rsidR="00FC5730" w:rsidRDefault="00FC5730">
      <w:pPr>
        <w:rPr>
          <w:rFonts w:ascii="Times New Roman" w:hAnsi="Times New Roman" w:cs="Times New Roman"/>
          <w:sz w:val="24"/>
        </w:rPr>
      </w:pPr>
    </w:p>
    <w:p w:rsidR="00FC5730" w:rsidRDefault="00FC5730">
      <w:pPr>
        <w:rPr>
          <w:rFonts w:ascii="Times New Roman" w:hAnsi="Times New Roman" w:cs="Times New Roman"/>
          <w:sz w:val="24"/>
        </w:rPr>
      </w:pPr>
    </w:p>
    <w:p w:rsidR="00CC286E" w:rsidRDefault="00CC286E">
      <w:pPr>
        <w:rPr>
          <w:rFonts w:ascii="Times New Roman" w:hAnsi="Times New Roman" w:cs="Times New Roman"/>
          <w:sz w:val="24"/>
        </w:rPr>
      </w:pPr>
    </w:p>
    <w:p w:rsidR="008C685F" w:rsidRDefault="008C685F">
      <w:pPr>
        <w:rPr>
          <w:rFonts w:ascii="Times New Roman" w:hAnsi="Times New Roman" w:cs="Times New Roman"/>
          <w:sz w:val="24"/>
        </w:rPr>
      </w:pPr>
    </w:p>
    <w:p w:rsidR="00FC5730" w:rsidRDefault="008C685F">
      <w:pPr>
        <w:rPr>
          <w:rFonts w:ascii="Times New Roman" w:hAnsi="Times New Roman" w:cs="Times New Roman"/>
          <w:sz w:val="24"/>
        </w:rPr>
      </w:pPr>
      <w:r>
        <w:rPr>
          <w:rFonts w:ascii="Times New Roman" w:hAnsi="Times New Roman" w:cs="Times New Roman"/>
          <w:sz w:val="24"/>
        </w:rPr>
        <w:lastRenderedPageBreak/>
        <w:t>Figure 3</w:t>
      </w:r>
      <w:r w:rsidR="00FC5730">
        <w:rPr>
          <w:rFonts w:ascii="Times New Roman" w:hAnsi="Times New Roman" w:cs="Times New Roman"/>
          <w:sz w:val="24"/>
        </w:rPr>
        <w:t xml:space="preserve">. </w:t>
      </w:r>
      <w:r w:rsidR="0083576F">
        <w:rPr>
          <w:rFonts w:ascii="Times New Roman" w:hAnsi="Times New Roman" w:cs="Times New Roman"/>
          <w:sz w:val="24"/>
        </w:rPr>
        <w:t>Change in Japanese Fertility by Prefecture</w:t>
      </w:r>
    </w:p>
    <w:p w:rsidR="00FC5730" w:rsidRDefault="00FC5730">
      <w:pPr>
        <w:rPr>
          <w:rFonts w:ascii="Times New Roman" w:hAnsi="Times New Roman" w:cs="Times New Roman"/>
          <w:sz w:val="24"/>
        </w:rPr>
      </w:pPr>
      <w:r>
        <w:rPr>
          <w:noProof/>
        </w:rPr>
        <w:drawing>
          <wp:inline distT="0" distB="0" distL="0" distR="0" wp14:anchorId="18617FB0" wp14:editId="659E4327">
            <wp:extent cx="5943600" cy="43370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37050"/>
                    </a:xfrm>
                    <a:prstGeom prst="rect">
                      <a:avLst/>
                    </a:prstGeom>
                  </pic:spPr>
                </pic:pic>
              </a:graphicData>
            </a:graphic>
          </wp:inline>
        </w:drawing>
      </w:r>
    </w:p>
    <w:p w:rsidR="0083576F" w:rsidRDefault="0083576F">
      <w:pPr>
        <w:rPr>
          <w:rFonts w:ascii="Times New Roman" w:hAnsi="Times New Roman" w:cs="Times New Roman"/>
          <w:sz w:val="24"/>
        </w:rPr>
      </w:pPr>
    </w:p>
    <w:p w:rsidR="0083576F" w:rsidRDefault="0083576F">
      <w:pPr>
        <w:rPr>
          <w:rFonts w:ascii="Times New Roman" w:hAnsi="Times New Roman" w:cs="Times New Roman"/>
          <w:sz w:val="24"/>
        </w:rPr>
      </w:pPr>
    </w:p>
    <w:p w:rsidR="0083576F" w:rsidRDefault="0083576F">
      <w:pPr>
        <w:rPr>
          <w:rFonts w:ascii="Times New Roman" w:hAnsi="Times New Roman" w:cs="Times New Roman"/>
          <w:sz w:val="24"/>
        </w:rPr>
      </w:pPr>
    </w:p>
    <w:p w:rsidR="0083576F" w:rsidRDefault="0083576F">
      <w:pPr>
        <w:rPr>
          <w:rFonts w:ascii="Times New Roman" w:hAnsi="Times New Roman" w:cs="Times New Roman"/>
          <w:sz w:val="24"/>
        </w:rPr>
      </w:pPr>
    </w:p>
    <w:p w:rsidR="0083576F" w:rsidRDefault="0083576F">
      <w:pPr>
        <w:rPr>
          <w:rFonts w:ascii="Times New Roman" w:hAnsi="Times New Roman" w:cs="Times New Roman"/>
          <w:sz w:val="24"/>
        </w:rPr>
      </w:pPr>
    </w:p>
    <w:p w:rsidR="0083576F" w:rsidRDefault="0083576F">
      <w:pPr>
        <w:rPr>
          <w:rFonts w:ascii="Times New Roman" w:hAnsi="Times New Roman" w:cs="Times New Roman"/>
          <w:sz w:val="24"/>
        </w:rPr>
      </w:pPr>
    </w:p>
    <w:p w:rsidR="0083576F" w:rsidRDefault="0083576F">
      <w:pPr>
        <w:rPr>
          <w:rFonts w:ascii="Times New Roman" w:hAnsi="Times New Roman" w:cs="Times New Roman"/>
          <w:sz w:val="24"/>
        </w:rPr>
      </w:pPr>
    </w:p>
    <w:p w:rsidR="0083576F" w:rsidRDefault="0083576F">
      <w:pPr>
        <w:rPr>
          <w:rFonts w:ascii="Times New Roman" w:hAnsi="Times New Roman" w:cs="Times New Roman"/>
          <w:sz w:val="24"/>
        </w:rPr>
      </w:pPr>
    </w:p>
    <w:p w:rsidR="0083576F" w:rsidRDefault="0083576F">
      <w:pPr>
        <w:rPr>
          <w:rFonts w:ascii="Times New Roman" w:hAnsi="Times New Roman" w:cs="Times New Roman"/>
          <w:sz w:val="24"/>
        </w:rPr>
      </w:pPr>
    </w:p>
    <w:p w:rsidR="0083576F" w:rsidRDefault="0083576F">
      <w:pPr>
        <w:rPr>
          <w:rFonts w:ascii="Times New Roman" w:hAnsi="Times New Roman" w:cs="Times New Roman"/>
          <w:sz w:val="24"/>
        </w:rPr>
      </w:pPr>
    </w:p>
    <w:p w:rsidR="0083576F" w:rsidRDefault="0083576F">
      <w:pPr>
        <w:rPr>
          <w:rFonts w:ascii="Times New Roman" w:hAnsi="Times New Roman" w:cs="Times New Roman"/>
          <w:sz w:val="24"/>
        </w:rPr>
      </w:pPr>
    </w:p>
    <w:p w:rsidR="0083576F" w:rsidRDefault="0083576F">
      <w:pPr>
        <w:rPr>
          <w:rFonts w:ascii="Times New Roman" w:hAnsi="Times New Roman" w:cs="Times New Roman"/>
          <w:sz w:val="24"/>
        </w:rPr>
      </w:pPr>
    </w:p>
    <w:p w:rsidR="0083576F" w:rsidRDefault="008C685F">
      <w:pPr>
        <w:rPr>
          <w:rFonts w:ascii="Times New Roman" w:hAnsi="Times New Roman" w:cs="Times New Roman"/>
          <w:sz w:val="24"/>
        </w:rPr>
      </w:pPr>
      <w:r>
        <w:rPr>
          <w:rFonts w:ascii="Times New Roman" w:hAnsi="Times New Roman" w:cs="Times New Roman"/>
          <w:sz w:val="24"/>
        </w:rPr>
        <w:lastRenderedPageBreak/>
        <w:t>Figure 4</w:t>
      </w:r>
      <w:r w:rsidR="0083576F">
        <w:rPr>
          <w:rFonts w:ascii="Times New Roman" w:hAnsi="Times New Roman" w:cs="Times New Roman"/>
          <w:sz w:val="24"/>
        </w:rPr>
        <w:t>. Covariate and Structural parameters for GERGM Modeling Change in Migration from 2010 to 2011</w:t>
      </w:r>
    </w:p>
    <w:p w:rsidR="0083576F" w:rsidRDefault="0083576F">
      <w:pPr>
        <w:rPr>
          <w:rFonts w:ascii="Times New Roman" w:hAnsi="Times New Roman" w:cs="Times New Roman"/>
          <w:sz w:val="24"/>
        </w:rPr>
      </w:pPr>
      <w:r>
        <w:rPr>
          <w:noProof/>
          <w:color w:val="2D3B45"/>
          <w:shd w:val="clear" w:color="auto" w:fill="FFFFFF"/>
        </w:rPr>
        <w:drawing>
          <wp:inline distT="0" distB="0" distL="0" distR="0">
            <wp:extent cx="4826635" cy="2886075"/>
            <wp:effectExtent l="0" t="0" r="0" b="9525"/>
            <wp:docPr id="7" name="Picture 7" descr="https://lh5.googleusercontent.com/pbdKWRYUuANU7dMLZ3HwUGEwN2TJpVxf_0MxVvdqoG4fSn1evVQGiQ8Wsg79wE03ViYnqsedbbgpKuet0aoh1NGh4Jczv1EpxB9ycZU1OfxjlYeEN_wGzpjXfZaGAr5anT-dc9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pbdKWRYUuANU7dMLZ3HwUGEwN2TJpVxf_0MxVvdqoG4fSn1evVQGiQ8Wsg79wE03ViYnqsedbbgpKuet0aoh1NGh4Jczv1EpxB9ycZU1OfxjlYeEN_wGzpjXfZaGAr5anT-dc9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635" cy="2886075"/>
                    </a:xfrm>
                    <a:prstGeom prst="rect">
                      <a:avLst/>
                    </a:prstGeom>
                    <a:noFill/>
                    <a:ln>
                      <a:noFill/>
                    </a:ln>
                  </pic:spPr>
                </pic:pic>
              </a:graphicData>
            </a:graphic>
          </wp:inline>
        </w:drawing>
      </w:r>
    </w:p>
    <w:p w:rsidR="0083576F" w:rsidRDefault="0083576F">
      <w:pPr>
        <w:rPr>
          <w:rFonts w:ascii="Times New Roman" w:hAnsi="Times New Roman" w:cs="Times New Roman"/>
          <w:sz w:val="24"/>
        </w:rPr>
      </w:pPr>
      <w:r>
        <w:rPr>
          <w:noProof/>
          <w:color w:val="2D3B45"/>
          <w:shd w:val="clear" w:color="auto" w:fill="FFFFFF"/>
        </w:rPr>
        <w:drawing>
          <wp:inline distT="0" distB="0" distL="0" distR="0">
            <wp:extent cx="4874150" cy="2918110"/>
            <wp:effectExtent l="0" t="0" r="3175" b="0"/>
            <wp:docPr id="8" name="Picture 8" descr="https://lh4.googleusercontent.com/xT7ZqNaubXVOUFg0ajFzAIQveOGLPdTfkvy4M1Se_m8sCifaJtr2rKQAAibTwxcs6FCSmHJ6JsmyeBkf-WCdDkp6yCzvxsgP9nC8lMVLuzgMBGKXZ2j7H2drT7MzJEwDLUieUV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4.googleusercontent.com/xT7ZqNaubXVOUFg0ajFzAIQveOGLPdTfkvy4M1Se_m8sCifaJtr2rKQAAibTwxcs6FCSmHJ6JsmyeBkf-WCdDkp6yCzvxsgP9nC8lMVLuzgMBGKXZ2j7H2drT7MzJEwDLUieUVc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0800" cy="2940052"/>
                    </a:xfrm>
                    <a:prstGeom prst="rect">
                      <a:avLst/>
                    </a:prstGeom>
                    <a:noFill/>
                    <a:ln>
                      <a:noFill/>
                    </a:ln>
                  </pic:spPr>
                </pic:pic>
              </a:graphicData>
            </a:graphic>
          </wp:inline>
        </w:drawing>
      </w:r>
    </w:p>
    <w:p w:rsidR="0083576F" w:rsidRDefault="0083576F">
      <w:pPr>
        <w:rPr>
          <w:rFonts w:ascii="Times New Roman" w:hAnsi="Times New Roman" w:cs="Times New Roman"/>
          <w:sz w:val="24"/>
        </w:rPr>
      </w:pPr>
    </w:p>
    <w:p w:rsidR="0083576F" w:rsidRDefault="0083576F">
      <w:pPr>
        <w:rPr>
          <w:rFonts w:ascii="Times New Roman" w:hAnsi="Times New Roman" w:cs="Times New Roman"/>
          <w:sz w:val="24"/>
        </w:rPr>
      </w:pPr>
    </w:p>
    <w:p w:rsidR="0083576F" w:rsidRDefault="0083576F">
      <w:pPr>
        <w:rPr>
          <w:rFonts w:ascii="Times New Roman" w:hAnsi="Times New Roman" w:cs="Times New Roman"/>
          <w:sz w:val="24"/>
        </w:rPr>
      </w:pPr>
    </w:p>
    <w:p w:rsidR="0083576F" w:rsidRDefault="0083576F">
      <w:pPr>
        <w:rPr>
          <w:rFonts w:ascii="Times New Roman" w:hAnsi="Times New Roman" w:cs="Times New Roman"/>
          <w:sz w:val="24"/>
        </w:rPr>
      </w:pPr>
    </w:p>
    <w:p w:rsidR="0083576F" w:rsidRDefault="0083576F">
      <w:pPr>
        <w:rPr>
          <w:rFonts w:ascii="Times New Roman" w:hAnsi="Times New Roman" w:cs="Times New Roman"/>
          <w:sz w:val="24"/>
        </w:rPr>
      </w:pPr>
    </w:p>
    <w:p w:rsidR="0083576F" w:rsidRDefault="0083576F">
      <w:pPr>
        <w:rPr>
          <w:rFonts w:ascii="Times New Roman" w:hAnsi="Times New Roman" w:cs="Times New Roman"/>
          <w:sz w:val="24"/>
        </w:rPr>
      </w:pPr>
    </w:p>
    <w:p w:rsidR="0083576F" w:rsidRDefault="008C685F">
      <w:pPr>
        <w:rPr>
          <w:rFonts w:ascii="Times New Roman" w:hAnsi="Times New Roman" w:cs="Times New Roman"/>
          <w:sz w:val="24"/>
        </w:rPr>
      </w:pPr>
      <w:r>
        <w:rPr>
          <w:rFonts w:ascii="Times New Roman" w:hAnsi="Times New Roman" w:cs="Times New Roman"/>
          <w:sz w:val="24"/>
        </w:rPr>
        <w:lastRenderedPageBreak/>
        <w:t>Figure 5</w:t>
      </w:r>
      <w:r w:rsidR="0083576F">
        <w:rPr>
          <w:rFonts w:ascii="Times New Roman" w:hAnsi="Times New Roman" w:cs="Times New Roman"/>
          <w:sz w:val="24"/>
        </w:rPr>
        <w:t>. Covariate and Structural parameters for GERGM Modeling Change in Migration from 2010 to 2012</w:t>
      </w:r>
    </w:p>
    <w:p w:rsidR="0083576F" w:rsidRDefault="00BA656A">
      <w:pPr>
        <w:rPr>
          <w:rFonts w:ascii="Times New Roman" w:hAnsi="Times New Roman" w:cs="Times New Roman"/>
          <w:sz w:val="24"/>
        </w:rPr>
      </w:pPr>
      <w:r>
        <w:rPr>
          <w:noProof/>
        </w:rPr>
        <w:drawing>
          <wp:inline distT="0" distB="0" distL="0" distR="0" wp14:anchorId="09DA3863" wp14:editId="158E380C">
            <wp:extent cx="5702975" cy="4174435"/>
            <wp:effectExtent l="254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5400000">
                      <a:off x="0" y="0"/>
                      <a:ext cx="5704867" cy="4175820"/>
                    </a:xfrm>
                    <a:prstGeom prst="rect">
                      <a:avLst/>
                    </a:prstGeom>
                  </pic:spPr>
                </pic:pic>
              </a:graphicData>
            </a:graphic>
          </wp:inline>
        </w:drawing>
      </w:r>
    </w:p>
    <w:p w:rsidR="0083576F" w:rsidRDefault="0083576F">
      <w:pPr>
        <w:rPr>
          <w:rFonts w:ascii="Times New Roman" w:hAnsi="Times New Roman" w:cs="Times New Roman"/>
          <w:sz w:val="24"/>
        </w:rPr>
      </w:pPr>
    </w:p>
    <w:p w:rsidR="0083576F" w:rsidRDefault="0083576F">
      <w:pPr>
        <w:rPr>
          <w:rFonts w:ascii="Times New Roman" w:hAnsi="Times New Roman" w:cs="Times New Roman"/>
          <w:sz w:val="24"/>
        </w:rPr>
      </w:pPr>
    </w:p>
    <w:p w:rsidR="0083576F" w:rsidRDefault="0083576F">
      <w:pPr>
        <w:rPr>
          <w:rFonts w:ascii="Times New Roman" w:hAnsi="Times New Roman" w:cs="Times New Roman"/>
          <w:sz w:val="24"/>
        </w:rPr>
      </w:pPr>
    </w:p>
    <w:p w:rsidR="0083576F" w:rsidRDefault="0083576F">
      <w:pPr>
        <w:rPr>
          <w:rFonts w:ascii="Times New Roman" w:hAnsi="Times New Roman" w:cs="Times New Roman"/>
          <w:sz w:val="24"/>
        </w:rPr>
      </w:pPr>
    </w:p>
    <w:p w:rsidR="0083576F" w:rsidRDefault="0083576F">
      <w:pPr>
        <w:rPr>
          <w:rFonts w:ascii="Times New Roman" w:hAnsi="Times New Roman" w:cs="Times New Roman"/>
          <w:sz w:val="24"/>
        </w:rPr>
      </w:pPr>
    </w:p>
    <w:p w:rsidR="00CC286E" w:rsidRDefault="00CC286E">
      <w:pPr>
        <w:rPr>
          <w:rFonts w:ascii="Times New Roman" w:hAnsi="Times New Roman" w:cs="Times New Roman"/>
          <w:sz w:val="24"/>
        </w:rPr>
      </w:pPr>
    </w:p>
    <w:p w:rsidR="0083576F" w:rsidRDefault="0083576F">
      <w:pPr>
        <w:rPr>
          <w:rFonts w:ascii="Times New Roman" w:hAnsi="Times New Roman" w:cs="Times New Roman"/>
          <w:sz w:val="24"/>
        </w:rPr>
      </w:pPr>
    </w:p>
    <w:p w:rsidR="0083576F" w:rsidRDefault="0083576F" w:rsidP="0083576F">
      <w:pPr>
        <w:rPr>
          <w:rFonts w:ascii="Times New Roman" w:hAnsi="Times New Roman" w:cs="Times New Roman"/>
          <w:sz w:val="24"/>
        </w:rPr>
      </w:pPr>
      <w:r>
        <w:rPr>
          <w:rFonts w:ascii="Times New Roman" w:hAnsi="Times New Roman" w:cs="Times New Roman"/>
          <w:sz w:val="24"/>
        </w:rPr>
        <w:lastRenderedPageBreak/>
        <w:t xml:space="preserve">Figure </w:t>
      </w:r>
      <w:r w:rsidR="008C685F">
        <w:rPr>
          <w:rFonts w:ascii="Times New Roman" w:hAnsi="Times New Roman" w:cs="Times New Roman"/>
          <w:sz w:val="24"/>
        </w:rPr>
        <w:t>6</w:t>
      </w:r>
      <w:r>
        <w:rPr>
          <w:rFonts w:ascii="Times New Roman" w:hAnsi="Times New Roman" w:cs="Times New Roman"/>
          <w:sz w:val="24"/>
        </w:rPr>
        <w:t>. Convergence Checks for GERGM Modeling Change in Migration from 2010 to 2011</w:t>
      </w:r>
    </w:p>
    <w:p w:rsidR="0083576F" w:rsidRDefault="0083576F" w:rsidP="0083576F">
      <w:pPr>
        <w:rPr>
          <w:rFonts w:ascii="Times New Roman" w:hAnsi="Times New Roman" w:cs="Times New Roman"/>
          <w:sz w:val="24"/>
        </w:rPr>
      </w:pPr>
      <w:r>
        <w:rPr>
          <w:noProof/>
          <w:color w:val="2D3B45"/>
          <w:shd w:val="clear" w:color="auto" w:fill="FFFFFF"/>
        </w:rPr>
        <w:drawing>
          <wp:inline distT="0" distB="0" distL="0" distR="0">
            <wp:extent cx="5943600" cy="3233887"/>
            <wp:effectExtent l="0" t="0" r="0" b="5080"/>
            <wp:docPr id="9" name="Picture 9" descr="https://lh6.googleusercontent.com/KKjPgYrG5G6JNykzBe_D7Qx2UvPViZq6FJpoUXUHs4L7VkCv5Q01vu43yE3SEPPd7XLiChLL-ElZ4zAzbPPoAgwP0MiynZpQ_Dcj7lRuSN2e_NhV-udI5sSewvXwf0ub6BbfMz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KKjPgYrG5G6JNykzBe_D7Qx2UvPViZq6FJpoUXUHs4L7VkCv5Q01vu43yE3SEPPd7XLiChLL-ElZ4zAzbPPoAgwP0MiynZpQ_Dcj7lRuSN2e_NhV-udI5sSewvXwf0ub6BbfMz3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33887"/>
                    </a:xfrm>
                    <a:prstGeom prst="rect">
                      <a:avLst/>
                    </a:prstGeom>
                    <a:noFill/>
                    <a:ln>
                      <a:noFill/>
                    </a:ln>
                  </pic:spPr>
                </pic:pic>
              </a:graphicData>
            </a:graphic>
          </wp:inline>
        </w:drawing>
      </w:r>
    </w:p>
    <w:p w:rsidR="0083576F" w:rsidRDefault="0083576F" w:rsidP="0083576F">
      <w:pPr>
        <w:rPr>
          <w:rFonts w:ascii="Times New Roman" w:hAnsi="Times New Roman" w:cs="Times New Roman"/>
          <w:sz w:val="24"/>
        </w:rPr>
      </w:pPr>
      <w:r>
        <w:rPr>
          <w:rFonts w:ascii="Times New Roman" w:hAnsi="Times New Roman" w:cs="Times New Roman"/>
          <w:sz w:val="24"/>
        </w:rPr>
        <w:t xml:space="preserve">Figure </w:t>
      </w:r>
      <w:r w:rsidR="008C685F">
        <w:rPr>
          <w:rFonts w:ascii="Times New Roman" w:hAnsi="Times New Roman" w:cs="Times New Roman"/>
          <w:sz w:val="24"/>
        </w:rPr>
        <w:t>7</w:t>
      </w:r>
      <w:r>
        <w:rPr>
          <w:rFonts w:ascii="Times New Roman" w:hAnsi="Times New Roman" w:cs="Times New Roman"/>
          <w:sz w:val="24"/>
        </w:rPr>
        <w:t>. Convergence Checks for GERGM Modeling Change in Migration from 2010 to 2012</w:t>
      </w:r>
    </w:p>
    <w:p w:rsidR="0083576F" w:rsidRPr="00FC5730" w:rsidRDefault="00BA656A">
      <w:pPr>
        <w:rPr>
          <w:rFonts w:ascii="Times New Roman" w:hAnsi="Times New Roman" w:cs="Times New Roman"/>
          <w:sz w:val="24"/>
        </w:rPr>
      </w:pPr>
      <w:r>
        <w:rPr>
          <w:noProof/>
        </w:rPr>
        <w:drawing>
          <wp:inline distT="0" distB="0" distL="0" distR="0" wp14:anchorId="73800333" wp14:editId="1216126B">
            <wp:extent cx="5367130" cy="3928603"/>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4868" cy="3934267"/>
                    </a:xfrm>
                    <a:prstGeom prst="rect">
                      <a:avLst/>
                    </a:prstGeom>
                  </pic:spPr>
                </pic:pic>
              </a:graphicData>
            </a:graphic>
          </wp:inline>
        </w:drawing>
      </w:r>
      <w:bookmarkStart w:id="0" w:name="_GoBack"/>
      <w:bookmarkEnd w:id="0"/>
    </w:p>
    <w:sectPr w:rsidR="0083576F" w:rsidRPr="00FC5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AB3"/>
    <w:rsid w:val="00060B86"/>
    <w:rsid w:val="005248A4"/>
    <w:rsid w:val="00672C1F"/>
    <w:rsid w:val="007657F3"/>
    <w:rsid w:val="007B0741"/>
    <w:rsid w:val="0083576F"/>
    <w:rsid w:val="008C685F"/>
    <w:rsid w:val="00A540DB"/>
    <w:rsid w:val="00B77AB3"/>
    <w:rsid w:val="00B82729"/>
    <w:rsid w:val="00BA656A"/>
    <w:rsid w:val="00CC286E"/>
    <w:rsid w:val="00E134C3"/>
    <w:rsid w:val="00FC5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1E1FB"/>
  <w15:chartTrackingRefBased/>
  <w15:docId w15:val="{4FC3E13F-729F-4488-8F39-6C4B04385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7A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417027">
      <w:bodyDiv w:val="1"/>
      <w:marLeft w:val="0"/>
      <w:marRight w:val="0"/>
      <w:marTop w:val="0"/>
      <w:marBottom w:val="0"/>
      <w:divBdr>
        <w:top w:val="none" w:sz="0" w:space="0" w:color="auto"/>
        <w:left w:val="none" w:sz="0" w:space="0" w:color="auto"/>
        <w:bottom w:val="none" w:sz="0" w:space="0" w:color="auto"/>
        <w:right w:val="none" w:sz="0" w:space="0" w:color="auto"/>
      </w:divBdr>
      <w:divsChild>
        <w:div w:id="176431224">
          <w:marLeft w:val="0"/>
          <w:marRight w:val="0"/>
          <w:marTop w:val="0"/>
          <w:marBottom w:val="0"/>
          <w:divBdr>
            <w:top w:val="none" w:sz="0" w:space="0" w:color="auto"/>
            <w:left w:val="none" w:sz="0" w:space="0" w:color="auto"/>
            <w:bottom w:val="none" w:sz="0" w:space="0" w:color="auto"/>
            <w:right w:val="none" w:sz="0" w:space="0" w:color="auto"/>
          </w:divBdr>
        </w:div>
        <w:div w:id="609048895">
          <w:marLeft w:val="0"/>
          <w:marRight w:val="0"/>
          <w:marTop w:val="0"/>
          <w:marBottom w:val="0"/>
          <w:divBdr>
            <w:top w:val="none" w:sz="0" w:space="0" w:color="auto"/>
            <w:left w:val="none" w:sz="0" w:space="0" w:color="auto"/>
            <w:bottom w:val="none" w:sz="0" w:space="0" w:color="auto"/>
            <w:right w:val="none" w:sz="0" w:space="0" w:color="auto"/>
          </w:divBdr>
        </w:div>
        <w:div w:id="1907572260">
          <w:marLeft w:val="0"/>
          <w:marRight w:val="0"/>
          <w:marTop w:val="0"/>
          <w:marBottom w:val="0"/>
          <w:divBdr>
            <w:top w:val="none" w:sz="0" w:space="0" w:color="auto"/>
            <w:left w:val="none" w:sz="0" w:space="0" w:color="auto"/>
            <w:bottom w:val="none" w:sz="0" w:space="0" w:color="auto"/>
            <w:right w:val="none" w:sz="0" w:space="0" w:color="auto"/>
          </w:divBdr>
        </w:div>
        <w:div w:id="166990924">
          <w:marLeft w:val="0"/>
          <w:marRight w:val="0"/>
          <w:marTop w:val="0"/>
          <w:marBottom w:val="0"/>
          <w:divBdr>
            <w:top w:val="none" w:sz="0" w:space="0" w:color="auto"/>
            <w:left w:val="none" w:sz="0" w:space="0" w:color="auto"/>
            <w:bottom w:val="none" w:sz="0" w:space="0" w:color="auto"/>
            <w:right w:val="none" w:sz="0" w:space="0" w:color="auto"/>
          </w:divBdr>
        </w:div>
        <w:div w:id="964889747">
          <w:marLeft w:val="0"/>
          <w:marRight w:val="0"/>
          <w:marTop w:val="0"/>
          <w:marBottom w:val="0"/>
          <w:divBdr>
            <w:top w:val="none" w:sz="0" w:space="0" w:color="auto"/>
            <w:left w:val="none" w:sz="0" w:space="0" w:color="auto"/>
            <w:bottom w:val="none" w:sz="0" w:space="0" w:color="auto"/>
            <w:right w:val="none" w:sz="0" w:space="0" w:color="auto"/>
          </w:divBdr>
        </w:div>
        <w:div w:id="2077782055">
          <w:marLeft w:val="0"/>
          <w:marRight w:val="0"/>
          <w:marTop w:val="0"/>
          <w:marBottom w:val="0"/>
          <w:divBdr>
            <w:top w:val="none" w:sz="0" w:space="0" w:color="auto"/>
            <w:left w:val="none" w:sz="0" w:space="0" w:color="auto"/>
            <w:bottom w:val="none" w:sz="0" w:space="0" w:color="auto"/>
            <w:right w:val="none" w:sz="0" w:space="0" w:color="auto"/>
          </w:divBdr>
        </w:div>
        <w:div w:id="819200731">
          <w:marLeft w:val="0"/>
          <w:marRight w:val="0"/>
          <w:marTop w:val="0"/>
          <w:marBottom w:val="0"/>
          <w:divBdr>
            <w:top w:val="none" w:sz="0" w:space="0" w:color="auto"/>
            <w:left w:val="none" w:sz="0" w:space="0" w:color="auto"/>
            <w:bottom w:val="none" w:sz="0" w:space="0" w:color="auto"/>
            <w:right w:val="none" w:sz="0" w:space="0" w:color="auto"/>
          </w:divBdr>
        </w:div>
        <w:div w:id="300572396">
          <w:marLeft w:val="0"/>
          <w:marRight w:val="0"/>
          <w:marTop w:val="0"/>
          <w:marBottom w:val="0"/>
          <w:divBdr>
            <w:top w:val="none" w:sz="0" w:space="0" w:color="auto"/>
            <w:left w:val="none" w:sz="0" w:space="0" w:color="auto"/>
            <w:bottom w:val="none" w:sz="0" w:space="0" w:color="auto"/>
            <w:right w:val="none" w:sz="0" w:space="0" w:color="auto"/>
          </w:divBdr>
        </w:div>
        <w:div w:id="707729141">
          <w:marLeft w:val="0"/>
          <w:marRight w:val="0"/>
          <w:marTop w:val="0"/>
          <w:marBottom w:val="0"/>
          <w:divBdr>
            <w:top w:val="none" w:sz="0" w:space="0" w:color="auto"/>
            <w:left w:val="none" w:sz="0" w:space="0" w:color="auto"/>
            <w:bottom w:val="none" w:sz="0" w:space="0" w:color="auto"/>
            <w:right w:val="none" w:sz="0" w:space="0" w:color="auto"/>
          </w:divBdr>
        </w:div>
        <w:div w:id="1376198474">
          <w:marLeft w:val="0"/>
          <w:marRight w:val="0"/>
          <w:marTop w:val="0"/>
          <w:marBottom w:val="0"/>
          <w:divBdr>
            <w:top w:val="none" w:sz="0" w:space="0" w:color="auto"/>
            <w:left w:val="none" w:sz="0" w:space="0" w:color="auto"/>
            <w:bottom w:val="none" w:sz="0" w:space="0" w:color="auto"/>
            <w:right w:val="none" w:sz="0" w:space="0" w:color="auto"/>
          </w:divBdr>
        </w:div>
        <w:div w:id="1755466351">
          <w:marLeft w:val="0"/>
          <w:marRight w:val="0"/>
          <w:marTop w:val="0"/>
          <w:marBottom w:val="0"/>
          <w:divBdr>
            <w:top w:val="none" w:sz="0" w:space="0" w:color="auto"/>
            <w:left w:val="none" w:sz="0" w:space="0" w:color="auto"/>
            <w:bottom w:val="none" w:sz="0" w:space="0" w:color="auto"/>
            <w:right w:val="none" w:sz="0" w:space="0" w:color="auto"/>
          </w:divBdr>
        </w:div>
        <w:div w:id="403113258">
          <w:marLeft w:val="0"/>
          <w:marRight w:val="0"/>
          <w:marTop w:val="0"/>
          <w:marBottom w:val="0"/>
          <w:divBdr>
            <w:top w:val="none" w:sz="0" w:space="0" w:color="auto"/>
            <w:left w:val="none" w:sz="0" w:space="0" w:color="auto"/>
            <w:bottom w:val="none" w:sz="0" w:space="0" w:color="auto"/>
            <w:right w:val="none" w:sz="0" w:space="0" w:color="auto"/>
          </w:divBdr>
        </w:div>
        <w:div w:id="779690863">
          <w:marLeft w:val="0"/>
          <w:marRight w:val="0"/>
          <w:marTop w:val="0"/>
          <w:marBottom w:val="0"/>
          <w:divBdr>
            <w:top w:val="none" w:sz="0" w:space="0" w:color="auto"/>
            <w:left w:val="none" w:sz="0" w:space="0" w:color="auto"/>
            <w:bottom w:val="none" w:sz="0" w:space="0" w:color="auto"/>
            <w:right w:val="none" w:sz="0" w:space="0" w:color="auto"/>
          </w:divBdr>
        </w:div>
        <w:div w:id="1717855924">
          <w:marLeft w:val="0"/>
          <w:marRight w:val="0"/>
          <w:marTop w:val="0"/>
          <w:marBottom w:val="0"/>
          <w:divBdr>
            <w:top w:val="none" w:sz="0" w:space="0" w:color="auto"/>
            <w:left w:val="none" w:sz="0" w:space="0" w:color="auto"/>
            <w:bottom w:val="none" w:sz="0" w:space="0" w:color="auto"/>
            <w:right w:val="none" w:sz="0" w:space="0" w:color="auto"/>
          </w:divBdr>
        </w:div>
        <w:div w:id="891237438">
          <w:marLeft w:val="0"/>
          <w:marRight w:val="0"/>
          <w:marTop w:val="0"/>
          <w:marBottom w:val="0"/>
          <w:divBdr>
            <w:top w:val="none" w:sz="0" w:space="0" w:color="auto"/>
            <w:left w:val="none" w:sz="0" w:space="0" w:color="auto"/>
            <w:bottom w:val="none" w:sz="0" w:space="0" w:color="auto"/>
            <w:right w:val="none" w:sz="0" w:space="0" w:color="auto"/>
          </w:divBdr>
        </w:div>
        <w:div w:id="1306351970">
          <w:marLeft w:val="0"/>
          <w:marRight w:val="0"/>
          <w:marTop w:val="0"/>
          <w:marBottom w:val="0"/>
          <w:divBdr>
            <w:top w:val="none" w:sz="0" w:space="0" w:color="auto"/>
            <w:left w:val="none" w:sz="0" w:space="0" w:color="auto"/>
            <w:bottom w:val="none" w:sz="0" w:space="0" w:color="auto"/>
            <w:right w:val="none" w:sz="0" w:space="0" w:color="auto"/>
          </w:divBdr>
        </w:div>
        <w:div w:id="507403990">
          <w:marLeft w:val="0"/>
          <w:marRight w:val="0"/>
          <w:marTop w:val="0"/>
          <w:marBottom w:val="0"/>
          <w:divBdr>
            <w:top w:val="none" w:sz="0" w:space="0" w:color="auto"/>
            <w:left w:val="none" w:sz="0" w:space="0" w:color="auto"/>
            <w:bottom w:val="none" w:sz="0" w:space="0" w:color="auto"/>
            <w:right w:val="none" w:sz="0" w:space="0" w:color="auto"/>
          </w:divBdr>
        </w:div>
        <w:div w:id="1279986978">
          <w:marLeft w:val="0"/>
          <w:marRight w:val="0"/>
          <w:marTop w:val="0"/>
          <w:marBottom w:val="0"/>
          <w:divBdr>
            <w:top w:val="none" w:sz="0" w:space="0" w:color="auto"/>
            <w:left w:val="none" w:sz="0" w:space="0" w:color="auto"/>
            <w:bottom w:val="none" w:sz="0" w:space="0" w:color="auto"/>
            <w:right w:val="none" w:sz="0" w:space="0" w:color="auto"/>
          </w:divBdr>
        </w:div>
      </w:divsChild>
    </w:div>
    <w:div w:id="321466726">
      <w:bodyDiv w:val="1"/>
      <w:marLeft w:val="0"/>
      <w:marRight w:val="0"/>
      <w:marTop w:val="0"/>
      <w:marBottom w:val="0"/>
      <w:divBdr>
        <w:top w:val="none" w:sz="0" w:space="0" w:color="auto"/>
        <w:left w:val="none" w:sz="0" w:space="0" w:color="auto"/>
        <w:bottom w:val="none" w:sz="0" w:space="0" w:color="auto"/>
        <w:right w:val="none" w:sz="0" w:space="0" w:color="auto"/>
      </w:divBdr>
      <w:divsChild>
        <w:div w:id="1734621331">
          <w:marLeft w:val="0"/>
          <w:marRight w:val="0"/>
          <w:marTop w:val="0"/>
          <w:marBottom w:val="0"/>
          <w:divBdr>
            <w:top w:val="none" w:sz="0" w:space="0" w:color="auto"/>
            <w:left w:val="none" w:sz="0" w:space="0" w:color="auto"/>
            <w:bottom w:val="none" w:sz="0" w:space="0" w:color="auto"/>
            <w:right w:val="none" w:sz="0" w:space="0" w:color="auto"/>
          </w:divBdr>
        </w:div>
        <w:div w:id="1841385257">
          <w:marLeft w:val="0"/>
          <w:marRight w:val="0"/>
          <w:marTop w:val="0"/>
          <w:marBottom w:val="0"/>
          <w:divBdr>
            <w:top w:val="none" w:sz="0" w:space="0" w:color="auto"/>
            <w:left w:val="none" w:sz="0" w:space="0" w:color="auto"/>
            <w:bottom w:val="none" w:sz="0" w:space="0" w:color="auto"/>
            <w:right w:val="none" w:sz="0" w:space="0" w:color="auto"/>
          </w:divBdr>
        </w:div>
        <w:div w:id="1821731937">
          <w:marLeft w:val="0"/>
          <w:marRight w:val="0"/>
          <w:marTop w:val="0"/>
          <w:marBottom w:val="0"/>
          <w:divBdr>
            <w:top w:val="none" w:sz="0" w:space="0" w:color="auto"/>
            <w:left w:val="none" w:sz="0" w:space="0" w:color="auto"/>
            <w:bottom w:val="none" w:sz="0" w:space="0" w:color="auto"/>
            <w:right w:val="none" w:sz="0" w:space="0" w:color="auto"/>
          </w:divBdr>
        </w:div>
        <w:div w:id="1664237799">
          <w:marLeft w:val="0"/>
          <w:marRight w:val="0"/>
          <w:marTop w:val="0"/>
          <w:marBottom w:val="0"/>
          <w:divBdr>
            <w:top w:val="none" w:sz="0" w:space="0" w:color="auto"/>
            <w:left w:val="none" w:sz="0" w:space="0" w:color="auto"/>
            <w:bottom w:val="none" w:sz="0" w:space="0" w:color="auto"/>
            <w:right w:val="none" w:sz="0" w:space="0" w:color="auto"/>
          </w:divBdr>
        </w:div>
        <w:div w:id="1889294621">
          <w:marLeft w:val="0"/>
          <w:marRight w:val="0"/>
          <w:marTop w:val="0"/>
          <w:marBottom w:val="0"/>
          <w:divBdr>
            <w:top w:val="none" w:sz="0" w:space="0" w:color="auto"/>
            <w:left w:val="none" w:sz="0" w:space="0" w:color="auto"/>
            <w:bottom w:val="none" w:sz="0" w:space="0" w:color="auto"/>
            <w:right w:val="none" w:sz="0" w:space="0" w:color="auto"/>
          </w:divBdr>
        </w:div>
        <w:div w:id="1105610384">
          <w:marLeft w:val="0"/>
          <w:marRight w:val="0"/>
          <w:marTop w:val="0"/>
          <w:marBottom w:val="0"/>
          <w:divBdr>
            <w:top w:val="none" w:sz="0" w:space="0" w:color="auto"/>
            <w:left w:val="none" w:sz="0" w:space="0" w:color="auto"/>
            <w:bottom w:val="none" w:sz="0" w:space="0" w:color="auto"/>
            <w:right w:val="none" w:sz="0" w:space="0" w:color="auto"/>
          </w:divBdr>
        </w:div>
      </w:divsChild>
    </w:div>
    <w:div w:id="512915173">
      <w:bodyDiv w:val="1"/>
      <w:marLeft w:val="0"/>
      <w:marRight w:val="0"/>
      <w:marTop w:val="0"/>
      <w:marBottom w:val="0"/>
      <w:divBdr>
        <w:top w:val="none" w:sz="0" w:space="0" w:color="auto"/>
        <w:left w:val="none" w:sz="0" w:space="0" w:color="auto"/>
        <w:bottom w:val="none" w:sz="0" w:space="0" w:color="auto"/>
        <w:right w:val="none" w:sz="0" w:space="0" w:color="auto"/>
      </w:divBdr>
      <w:divsChild>
        <w:div w:id="1370301964">
          <w:marLeft w:val="0"/>
          <w:marRight w:val="0"/>
          <w:marTop w:val="0"/>
          <w:marBottom w:val="0"/>
          <w:divBdr>
            <w:top w:val="none" w:sz="0" w:space="0" w:color="auto"/>
            <w:left w:val="none" w:sz="0" w:space="0" w:color="auto"/>
            <w:bottom w:val="none" w:sz="0" w:space="0" w:color="auto"/>
            <w:right w:val="none" w:sz="0" w:space="0" w:color="auto"/>
          </w:divBdr>
        </w:div>
      </w:divsChild>
    </w:div>
    <w:div w:id="609245817">
      <w:bodyDiv w:val="1"/>
      <w:marLeft w:val="0"/>
      <w:marRight w:val="0"/>
      <w:marTop w:val="0"/>
      <w:marBottom w:val="0"/>
      <w:divBdr>
        <w:top w:val="none" w:sz="0" w:space="0" w:color="auto"/>
        <w:left w:val="none" w:sz="0" w:space="0" w:color="auto"/>
        <w:bottom w:val="none" w:sz="0" w:space="0" w:color="auto"/>
        <w:right w:val="none" w:sz="0" w:space="0" w:color="auto"/>
      </w:divBdr>
      <w:divsChild>
        <w:div w:id="624896227">
          <w:marLeft w:val="0"/>
          <w:marRight w:val="0"/>
          <w:marTop w:val="0"/>
          <w:marBottom w:val="0"/>
          <w:divBdr>
            <w:top w:val="none" w:sz="0" w:space="0" w:color="auto"/>
            <w:left w:val="none" w:sz="0" w:space="0" w:color="auto"/>
            <w:bottom w:val="none" w:sz="0" w:space="0" w:color="auto"/>
            <w:right w:val="none" w:sz="0" w:space="0" w:color="auto"/>
          </w:divBdr>
        </w:div>
      </w:divsChild>
    </w:div>
    <w:div w:id="662243982">
      <w:bodyDiv w:val="1"/>
      <w:marLeft w:val="0"/>
      <w:marRight w:val="0"/>
      <w:marTop w:val="0"/>
      <w:marBottom w:val="0"/>
      <w:divBdr>
        <w:top w:val="none" w:sz="0" w:space="0" w:color="auto"/>
        <w:left w:val="none" w:sz="0" w:space="0" w:color="auto"/>
        <w:bottom w:val="none" w:sz="0" w:space="0" w:color="auto"/>
        <w:right w:val="none" w:sz="0" w:space="0" w:color="auto"/>
      </w:divBdr>
      <w:divsChild>
        <w:div w:id="1207833865">
          <w:marLeft w:val="0"/>
          <w:marRight w:val="0"/>
          <w:marTop w:val="0"/>
          <w:marBottom w:val="0"/>
          <w:divBdr>
            <w:top w:val="none" w:sz="0" w:space="0" w:color="auto"/>
            <w:left w:val="none" w:sz="0" w:space="0" w:color="auto"/>
            <w:bottom w:val="none" w:sz="0" w:space="0" w:color="auto"/>
            <w:right w:val="none" w:sz="0" w:space="0" w:color="auto"/>
          </w:divBdr>
        </w:div>
        <w:div w:id="235362082">
          <w:marLeft w:val="0"/>
          <w:marRight w:val="0"/>
          <w:marTop w:val="0"/>
          <w:marBottom w:val="0"/>
          <w:divBdr>
            <w:top w:val="none" w:sz="0" w:space="0" w:color="auto"/>
            <w:left w:val="none" w:sz="0" w:space="0" w:color="auto"/>
            <w:bottom w:val="none" w:sz="0" w:space="0" w:color="auto"/>
            <w:right w:val="none" w:sz="0" w:space="0" w:color="auto"/>
          </w:divBdr>
        </w:div>
        <w:div w:id="1329557390">
          <w:marLeft w:val="0"/>
          <w:marRight w:val="0"/>
          <w:marTop w:val="0"/>
          <w:marBottom w:val="0"/>
          <w:divBdr>
            <w:top w:val="none" w:sz="0" w:space="0" w:color="auto"/>
            <w:left w:val="none" w:sz="0" w:space="0" w:color="auto"/>
            <w:bottom w:val="none" w:sz="0" w:space="0" w:color="auto"/>
            <w:right w:val="none" w:sz="0" w:space="0" w:color="auto"/>
          </w:divBdr>
        </w:div>
        <w:div w:id="1212305106">
          <w:marLeft w:val="0"/>
          <w:marRight w:val="0"/>
          <w:marTop w:val="0"/>
          <w:marBottom w:val="0"/>
          <w:divBdr>
            <w:top w:val="none" w:sz="0" w:space="0" w:color="auto"/>
            <w:left w:val="none" w:sz="0" w:space="0" w:color="auto"/>
            <w:bottom w:val="none" w:sz="0" w:space="0" w:color="auto"/>
            <w:right w:val="none" w:sz="0" w:space="0" w:color="auto"/>
          </w:divBdr>
        </w:div>
        <w:div w:id="1528176110">
          <w:marLeft w:val="0"/>
          <w:marRight w:val="0"/>
          <w:marTop w:val="0"/>
          <w:marBottom w:val="0"/>
          <w:divBdr>
            <w:top w:val="none" w:sz="0" w:space="0" w:color="auto"/>
            <w:left w:val="none" w:sz="0" w:space="0" w:color="auto"/>
            <w:bottom w:val="none" w:sz="0" w:space="0" w:color="auto"/>
            <w:right w:val="none" w:sz="0" w:space="0" w:color="auto"/>
          </w:divBdr>
        </w:div>
        <w:div w:id="1381637446">
          <w:marLeft w:val="0"/>
          <w:marRight w:val="0"/>
          <w:marTop w:val="0"/>
          <w:marBottom w:val="0"/>
          <w:divBdr>
            <w:top w:val="none" w:sz="0" w:space="0" w:color="auto"/>
            <w:left w:val="none" w:sz="0" w:space="0" w:color="auto"/>
            <w:bottom w:val="none" w:sz="0" w:space="0" w:color="auto"/>
            <w:right w:val="none" w:sz="0" w:space="0" w:color="auto"/>
          </w:divBdr>
        </w:div>
      </w:divsChild>
    </w:div>
    <w:div w:id="894127188">
      <w:bodyDiv w:val="1"/>
      <w:marLeft w:val="0"/>
      <w:marRight w:val="0"/>
      <w:marTop w:val="0"/>
      <w:marBottom w:val="0"/>
      <w:divBdr>
        <w:top w:val="none" w:sz="0" w:space="0" w:color="auto"/>
        <w:left w:val="none" w:sz="0" w:space="0" w:color="auto"/>
        <w:bottom w:val="none" w:sz="0" w:space="0" w:color="auto"/>
        <w:right w:val="none" w:sz="0" w:space="0" w:color="auto"/>
      </w:divBdr>
      <w:divsChild>
        <w:div w:id="2120102573">
          <w:marLeft w:val="0"/>
          <w:marRight w:val="0"/>
          <w:marTop w:val="0"/>
          <w:marBottom w:val="0"/>
          <w:divBdr>
            <w:top w:val="none" w:sz="0" w:space="0" w:color="auto"/>
            <w:left w:val="none" w:sz="0" w:space="0" w:color="auto"/>
            <w:bottom w:val="none" w:sz="0" w:space="0" w:color="auto"/>
            <w:right w:val="none" w:sz="0" w:space="0" w:color="auto"/>
          </w:divBdr>
        </w:div>
      </w:divsChild>
    </w:div>
    <w:div w:id="910851240">
      <w:bodyDiv w:val="1"/>
      <w:marLeft w:val="0"/>
      <w:marRight w:val="0"/>
      <w:marTop w:val="0"/>
      <w:marBottom w:val="0"/>
      <w:divBdr>
        <w:top w:val="none" w:sz="0" w:space="0" w:color="auto"/>
        <w:left w:val="none" w:sz="0" w:space="0" w:color="auto"/>
        <w:bottom w:val="none" w:sz="0" w:space="0" w:color="auto"/>
        <w:right w:val="none" w:sz="0" w:space="0" w:color="auto"/>
      </w:divBdr>
      <w:divsChild>
        <w:div w:id="1293057179">
          <w:marLeft w:val="0"/>
          <w:marRight w:val="0"/>
          <w:marTop w:val="0"/>
          <w:marBottom w:val="0"/>
          <w:divBdr>
            <w:top w:val="none" w:sz="0" w:space="0" w:color="auto"/>
            <w:left w:val="none" w:sz="0" w:space="0" w:color="auto"/>
            <w:bottom w:val="none" w:sz="0" w:space="0" w:color="auto"/>
            <w:right w:val="none" w:sz="0" w:space="0" w:color="auto"/>
          </w:divBdr>
        </w:div>
      </w:divsChild>
    </w:div>
    <w:div w:id="933324307">
      <w:bodyDiv w:val="1"/>
      <w:marLeft w:val="0"/>
      <w:marRight w:val="0"/>
      <w:marTop w:val="0"/>
      <w:marBottom w:val="0"/>
      <w:divBdr>
        <w:top w:val="none" w:sz="0" w:space="0" w:color="auto"/>
        <w:left w:val="none" w:sz="0" w:space="0" w:color="auto"/>
        <w:bottom w:val="none" w:sz="0" w:space="0" w:color="auto"/>
        <w:right w:val="none" w:sz="0" w:space="0" w:color="auto"/>
      </w:divBdr>
      <w:divsChild>
        <w:div w:id="1187712435">
          <w:marLeft w:val="0"/>
          <w:marRight w:val="0"/>
          <w:marTop w:val="0"/>
          <w:marBottom w:val="0"/>
          <w:divBdr>
            <w:top w:val="none" w:sz="0" w:space="0" w:color="auto"/>
            <w:left w:val="none" w:sz="0" w:space="0" w:color="auto"/>
            <w:bottom w:val="none" w:sz="0" w:space="0" w:color="auto"/>
            <w:right w:val="none" w:sz="0" w:space="0" w:color="auto"/>
          </w:divBdr>
        </w:div>
        <w:div w:id="542254173">
          <w:marLeft w:val="0"/>
          <w:marRight w:val="0"/>
          <w:marTop w:val="0"/>
          <w:marBottom w:val="0"/>
          <w:divBdr>
            <w:top w:val="none" w:sz="0" w:space="0" w:color="auto"/>
            <w:left w:val="none" w:sz="0" w:space="0" w:color="auto"/>
            <w:bottom w:val="none" w:sz="0" w:space="0" w:color="auto"/>
            <w:right w:val="none" w:sz="0" w:space="0" w:color="auto"/>
          </w:divBdr>
        </w:div>
        <w:div w:id="141820040">
          <w:marLeft w:val="0"/>
          <w:marRight w:val="0"/>
          <w:marTop w:val="0"/>
          <w:marBottom w:val="0"/>
          <w:divBdr>
            <w:top w:val="none" w:sz="0" w:space="0" w:color="auto"/>
            <w:left w:val="none" w:sz="0" w:space="0" w:color="auto"/>
            <w:bottom w:val="none" w:sz="0" w:space="0" w:color="auto"/>
            <w:right w:val="none" w:sz="0" w:space="0" w:color="auto"/>
          </w:divBdr>
        </w:div>
        <w:div w:id="1660691566">
          <w:marLeft w:val="0"/>
          <w:marRight w:val="0"/>
          <w:marTop w:val="0"/>
          <w:marBottom w:val="0"/>
          <w:divBdr>
            <w:top w:val="none" w:sz="0" w:space="0" w:color="auto"/>
            <w:left w:val="none" w:sz="0" w:space="0" w:color="auto"/>
            <w:bottom w:val="none" w:sz="0" w:space="0" w:color="auto"/>
            <w:right w:val="none" w:sz="0" w:space="0" w:color="auto"/>
          </w:divBdr>
        </w:div>
        <w:div w:id="468279531">
          <w:marLeft w:val="0"/>
          <w:marRight w:val="0"/>
          <w:marTop w:val="0"/>
          <w:marBottom w:val="0"/>
          <w:divBdr>
            <w:top w:val="none" w:sz="0" w:space="0" w:color="auto"/>
            <w:left w:val="none" w:sz="0" w:space="0" w:color="auto"/>
            <w:bottom w:val="none" w:sz="0" w:space="0" w:color="auto"/>
            <w:right w:val="none" w:sz="0" w:space="0" w:color="auto"/>
          </w:divBdr>
        </w:div>
      </w:divsChild>
    </w:div>
    <w:div w:id="1214662270">
      <w:bodyDiv w:val="1"/>
      <w:marLeft w:val="0"/>
      <w:marRight w:val="0"/>
      <w:marTop w:val="0"/>
      <w:marBottom w:val="0"/>
      <w:divBdr>
        <w:top w:val="none" w:sz="0" w:space="0" w:color="auto"/>
        <w:left w:val="none" w:sz="0" w:space="0" w:color="auto"/>
        <w:bottom w:val="none" w:sz="0" w:space="0" w:color="auto"/>
        <w:right w:val="none" w:sz="0" w:space="0" w:color="auto"/>
      </w:divBdr>
      <w:divsChild>
        <w:div w:id="818569692">
          <w:marLeft w:val="0"/>
          <w:marRight w:val="0"/>
          <w:marTop w:val="0"/>
          <w:marBottom w:val="0"/>
          <w:divBdr>
            <w:top w:val="none" w:sz="0" w:space="0" w:color="auto"/>
            <w:left w:val="none" w:sz="0" w:space="0" w:color="auto"/>
            <w:bottom w:val="none" w:sz="0" w:space="0" w:color="auto"/>
            <w:right w:val="none" w:sz="0" w:space="0" w:color="auto"/>
          </w:divBdr>
        </w:div>
        <w:div w:id="1615285611">
          <w:marLeft w:val="0"/>
          <w:marRight w:val="0"/>
          <w:marTop w:val="0"/>
          <w:marBottom w:val="0"/>
          <w:divBdr>
            <w:top w:val="none" w:sz="0" w:space="0" w:color="auto"/>
            <w:left w:val="none" w:sz="0" w:space="0" w:color="auto"/>
            <w:bottom w:val="none" w:sz="0" w:space="0" w:color="auto"/>
            <w:right w:val="none" w:sz="0" w:space="0" w:color="auto"/>
          </w:divBdr>
        </w:div>
        <w:div w:id="380981205">
          <w:marLeft w:val="0"/>
          <w:marRight w:val="0"/>
          <w:marTop w:val="0"/>
          <w:marBottom w:val="0"/>
          <w:divBdr>
            <w:top w:val="none" w:sz="0" w:space="0" w:color="auto"/>
            <w:left w:val="none" w:sz="0" w:space="0" w:color="auto"/>
            <w:bottom w:val="none" w:sz="0" w:space="0" w:color="auto"/>
            <w:right w:val="none" w:sz="0" w:space="0" w:color="auto"/>
          </w:divBdr>
        </w:div>
        <w:div w:id="970138263">
          <w:marLeft w:val="0"/>
          <w:marRight w:val="0"/>
          <w:marTop w:val="0"/>
          <w:marBottom w:val="0"/>
          <w:divBdr>
            <w:top w:val="none" w:sz="0" w:space="0" w:color="auto"/>
            <w:left w:val="none" w:sz="0" w:space="0" w:color="auto"/>
            <w:bottom w:val="none" w:sz="0" w:space="0" w:color="auto"/>
            <w:right w:val="none" w:sz="0" w:space="0" w:color="auto"/>
          </w:divBdr>
        </w:div>
        <w:div w:id="417673473">
          <w:marLeft w:val="0"/>
          <w:marRight w:val="0"/>
          <w:marTop w:val="0"/>
          <w:marBottom w:val="0"/>
          <w:divBdr>
            <w:top w:val="none" w:sz="0" w:space="0" w:color="auto"/>
            <w:left w:val="none" w:sz="0" w:space="0" w:color="auto"/>
            <w:bottom w:val="none" w:sz="0" w:space="0" w:color="auto"/>
            <w:right w:val="none" w:sz="0" w:space="0" w:color="auto"/>
          </w:divBdr>
        </w:div>
        <w:div w:id="2085029965">
          <w:marLeft w:val="0"/>
          <w:marRight w:val="0"/>
          <w:marTop w:val="0"/>
          <w:marBottom w:val="0"/>
          <w:divBdr>
            <w:top w:val="none" w:sz="0" w:space="0" w:color="auto"/>
            <w:left w:val="none" w:sz="0" w:space="0" w:color="auto"/>
            <w:bottom w:val="none" w:sz="0" w:space="0" w:color="auto"/>
            <w:right w:val="none" w:sz="0" w:space="0" w:color="auto"/>
          </w:divBdr>
        </w:div>
        <w:div w:id="1895582126">
          <w:marLeft w:val="0"/>
          <w:marRight w:val="0"/>
          <w:marTop w:val="0"/>
          <w:marBottom w:val="0"/>
          <w:divBdr>
            <w:top w:val="none" w:sz="0" w:space="0" w:color="auto"/>
            <w:left w:val="none" w:sz="0" w:space="0" w:color="auto"/>
            <w:bottom w:val="none" w:sz="0" w:space="0" w:color="auto"/>
            <w:right w:val="none" w:sz="0" w:space="0" w:color="auto"/>
          </w:divBdr>
        </w:div>
        <w:div w:id="1116830385">
          <w:marLeft w:val="0"/>
          <w:marRight w:val="0"/>
          <w:marTop w:val="0"/>
          <w:marBottom w:val="0"/>
          <w:divBdr>
            <w:top w:val="none" w:sz="0" w:space="0" w:color="auto"/>
            <w:left w:val="none" w:sz="0" w:space="0" w:color="auto"/>
            <w:bottom w:val="none" w:sz="0" w:space="0" w:color="auto"/>
            <w:right w:val="none" w:sz="0" w:space="0" w:color="auto"/>
          </w:divBdr>
        </w:div>
        <w:div w:id="2083332986">
          <w:marLeft w:val="0"/>
          <w:marRight w:val="0"/>
          <w:marTop w:val="0"/>
          <w:marBottom w:val="0"/>
          <w:divBdr>
            <w:top w:val="none" w:sz="0" w:space="0" w:color="auto"/>
            <w:left w:val="none" w:sz="0" w:space="0" w:color="auto"/>
            <w:bottom w:val="none" w:sz="0" w:space="0" w:color="auto"/>
            <w:right w:val="none" w:sz="0" w:space="0" w:color="auto"/>
          </w:divBdr>
        </w:div>
        <w:div w:id="150827483">
          <w:marLeft w:val="0"/>
          <w:marRight w:val="0"/>
          <w:marTop w:val="0"/>
          <w:marBottom w:val="0"/>
          <w:divBdr>
            <w:top w:val="none" w:sz="0" w:space="0" w:color="auto"/>
            <w:left w:val="none" w:sz="0" w:space="0" w:color="auto"/>
            <w:bottom w:val="none" w:sz="0" w:space="0" w:color="auto"/>
            <w:right w:val="none" w:sz="0" w:space="0" w:color="auto"/>
          </w:divBdr>
        </w:div>
        <w:div w:id="421610616">
          <w:marLeft w:val="0"/>
          <w:marRight w:val="0"/>
          <w:marTop w:val="0"/>
          <w:marBottom w:val="0"/>
          <w:divBdr>
            <w:top w:val="none" w:sz="0" w:space="0" w:color="auto"/>
            <w:left w:val="none" w:sz="0" w:space="0" w:color="auto"/>
            <w:bottom w:val="none" w:sz="0" w:space="0" w:color="auto"/>
            <w:right w:val="none" w:sz="0" w:space="0" w:color="auto"/>
          </w:divBdr>
        </w:div>
        <w:div w:id="1579166691">
          <w:marLeft w:val="0"/>
          <w:marRight w:val="0"/>
          <w:marTop w:val="0"/>
          <w:marBottom w:val="0"/>
          <w:divBdr>
            <w:top w:val="none" w:sz="0" w:space="0" w:color="auto"/>
            <w:left w:val="none" w:sz="0" w:space="0" w:color="auto"/>
            <w:bottom w:val="none" w:sz="0" w:space="0" w:color="auto"/>
            <w:right w:val="none" w:sz="0" w:space="0" w:color="auto"/>
          </w:divBdr>
        </w:div>
        <w:div w:id="1238634811">
          <w:marLeft w:val="0"/>
          <w:marRight w:val="0"/>
          <w:marTop w:val="0"/>
          <w:marBottom w:val="0"/>
          <w:divBdr>
            <w:top w:val="none" w:sz="0" w:space="0" w:color="auto"/>
            <w:left w:val="none" w:sz="0" w:space="0" w:color="auto"/>
            <w:bottom w:val="none" w:sz="0" w:space="0" w:color="auto"/>
            <w:right w:val="none" w:sz="0" w:space="0" w:color="auto"/>
          </w:divBdr>
        </w:div>
        <w:div w:id="218326885">
          <w:marLeft w:val="0"/>
          <w:marRight w:val="0"/>
          <w:marTop w:val="0"/>
          <w:marBottom w:val="0"/>
          <w:divBdr>
            <w:top w:val="none" w:sz="0" w:space="0" w:color="auto"/>
            <w:left w:val="none" w:sz="0" w:space="0" w:color="auto"/>
            <w:bottom w:val="none" w:sz="0" w:space="0" w:color="auto"/>
            <w:right w:val="none" w:sz="0" w:space="0" w:color="auto"/>
          </w:divBdr>
        </w:div>
        <w:div w:id="1017200177">
          <w:marLeft w:val="0"/>
          <w:marRight w:val="0"/>
          <w:marTop w:val="0"/>
          <w:marBottom w:val="0"/>
          <w:divBdr>
            <w:top w:val="none" w:sz="0" w:space="0" w:color="auto"/>
            <w:left w:val="none" w:sz="0" w:space="0" w:color="auto"/>
            <w:bottom w:val="none" w:sz="0" w:space="0" w:color="auto"/>
            <w:right w:val="none" w:sz="0" w:space="0" w:color="auto"/>
          </w:divBdr>
        </w:div>
        <w:div w:id="2019037799">
          <w:marLeft w:val="0"/>
          <w:marRight w:val="0"/>
          <w:marTop w:val="0"/>
          <w:marBottom w:val="0"/>
          <w:divBdr>
            <w:top w:val="none" w:sz="0" w:space="0" w:color="auto"/>
            <w:left w:val="none" w:sz="0" w:space="0" w:color="auto"/>
            <w:bottom w:val="none" w:sz="0" w:space="0" w:color="auto"/>
            <w:right w:val="none" w:sz="0" w:space="0" w:color="auto"/>
          </w:divBdr>
        </w:div>
        <w:div w:id="12272789">
          <w:marLeft w:val="0"/>
          <w:marRight w:val="0"/>
          <w:marTop w:val="0"/>
          <w:marBottom w:val="0"/>
          <w:divBdr>
            <w:top w:val="none" w:sz="0" w:space="0" w:color="auto"/>
            <w:left w:val="none" w:sz="0" w:space="0" w:color="auto"/>
            <w:bottom w:val="none" w:sz="0" w:space="0" w:color="auto"/>
            <w:right w:val="none" w:sz="0" w:space="0" w:color="auto"/>
          </w:divBdr>
        </w:div>
        <w:div w:id="407195607">
          <w:marLeft w:val="0"/>
          <w:marRight w:val="0"/>
          <w:marTop w:val="0"/>
          <w:marBottom w:val="0"/>
          <w:divBdr>
            <w:top w:val="none" w:sz="0" w:space="0" w:color="auto"/>
            <w:left w:val="none" w:sz="0" w:space="0" w:color="auto"/>
            <w:bottom w:val="none" w:sz="0" w:space="0" w:color="auto"/>
            <w:right w:val="none" w:sz="0" w:space="0" w:color="auto"/>
          </w:divBdr>
        </w:div>
      </w:divsChild>
    </w:div>
    <w:div w:id="1223835142">
      <w:bodyDiv w:val="1"/>
      <w:marLeft w:val="0"/>
      <w:marRight w:val="0"/>
      <w:marTop w:val="0"/>
      <w:marBottom w:val="0"/>
      <w:divBdr>
        <w:top w:val="none" w:sz="0" w:space="0" w:color="auto"/>
        <w:left w:val="none" w:sz="0" w:space="0" w:color="auto"/>
        <w:bottom w:val="none" w:sz="0" w:space="0" w:color="auto"/>
        <w:right w:val="none" w:sz="0" w:space="0" w:color="auto"/>
      </w:divBdr>
      <w:divsChild>
        <w:div w:id="409619089">
          <w:marLeft w:val="0"/>
          <w:marRight w:val="0"/>
          <w:marTop w:val="0"/>
          <w:marBottom w:val="0"/>
          <w:divBdr>
            <w:top w:val="none" w:sz="0" w:space="0" w:color="auto"/>
            <w:left w:val="none" w:sz="0" w:space="0" w:color="auto"/>
            <w:bottom w:val="none" w:sz="0" w:space="0" w:color="auto"/>
            <w:right w:val="none" w:sz="0" w:space="0" w:color="auto"/>
          </w:divBdr>
        </w:div>
      </w:divsChild>
    </w:div>
    <w:div w:id="1246108509">
      <w:bodyDiv w:val="1"/>
      <w:marLeft w:val="0"/>
      <w:marRight w:val="0"/>
      <w:marTop w:val="0"/>
      <w:marBottom w:val="0"/>
      <w:divBdr>
        <w:top w:val="none" w:sz="0" w:space="0" w:color="auto"/>
        <w:left w:val="none" w:sz="0" w:space="0" w:color="auto"/>
        <w:bottom w:val="none" w:sz="0" w:space="0" w:color="auto"/>
        <w:right w:val="none" w:sz="0" w:space="0" w:color="auto"/>
      </w:divBdr>
      <w:divsChild>
        <w:div w:id="639959295">
          <w:marLeft w:val="0"/>
          <w:marRight w:val="0"/>
          <w:marTop w:val="0"/>
          <w:marBottom w:val="0"/>
          <w:divBdr>
            <w:top w:val="none" w:sz="0" w:space="0" w:color="auto"/>
            <w:left w:val="none" w:sz="0" w:space="0" w:color="auto"/>
            <w:bottom w:val="none" w:sz="0" w:space="0" w:color="auto"/>
            <w:right w:val="none" w:sz="0" w:space="0" w:color="auto"/>
          </w:divBdr>
        </w:div>
        <w:div w:id="1135491163">
          <w:marLeft w:val="0"/>
          <w:marRight w:val="0"/>
          <w:marTop w:val="0"/>
          <w:marBottom w:val="0"/>
          <w:divBdr>
            <w:top w:val="none" w:sz="0" w:space="0" w:color="auto"/>
            <w:left w:val="none" w:sz="0" w:space="0" w:color="auto"/>
            <w:bottom w:val="none" w:sz="0" w:space="0" w:color="auto"/>
            <w:right w:val="none" w:sz="0" w:space="0" w:color="auto"/>
          </w:divBdr>
        </w:div>
        <w:div w:id="601496271">
          <w:marLeft w:val="0"/>
          <w:marRight w:val="0"/>
          <w:marTop w:val="0"/>
          <w:marBottom w:val="0"/>
          <w:divBdr>
            <w:top w:val="none" w:sz="0" w:space="0" w:color="auto"/>
            <w:left w:val="none" w:sz="0" w:space="0" w:color="auto"/>
            <w:bottom w:val="none" w:sz="0" w:space="0" w:color="auto"/>
            <w:right w:val="none" w:sz="0" w:space="0" w:color="auto"/>
          </w:divBdr>
        </w:div>
        <w:div w:id="2119829003">
          <w:marLeft w:val="0"/>
          <w:marRight w:val="0"/>
          <w:marTop w:val="0"/>
          <w:marBottom w:val="0"/>
          <w:divBdr>
            <w:top w:val="none" w:sz="0" w:space="0" w:color="auto"/>
            <w:left w:val="none" w:sz="0" w:space="0" w:color="auto"/>
            <w:bottom w:val="none" w:sz="0" w:space="0" w:color="auto"/>
            <w:right w:val="none" w:sz="0" w:space="0" w:color="auto"/>
          </w:divBdr>
        </w:div>
        <w:div w:id="1875851697">
          <w:marLeft w:val="0"/>
          <w:marRight w:val="0"/>
          <w:marTop w:val="0"/>
          <w:marBottom w:val="0"/>
          <w:divBdr>
            <w:top w:val="none" w:sz="0" w:space="0" w:color="auto"/>
            <w:left w:val="none" w:sz="0" w:space="0" w:color="auto"/>
            <w:bottom w:val="none" w:sz="0" w:space="0" w:color="auto"/>
            <w:right w:val="none" w:sz="0" w:space="0" w:color="auto"/>
          </w:divBdr>
        </w:div>
        <w:div w:id="1689717319">
          <w:marLeft w:val="0"/>
          <w:marRight w:val="0"/>
          <w:marTop w:val="0"/>
          <w:marBottom w:val="0"/>
          <w:divBdr>
            <w:top w:val="none" w:sz="0" w:space="0" w:color="auto"/>
            <w:left w:val="none" w:sz="0" w:space="0" w:color="auto"/>
            <w:bottom w:val="none" w:sz="0" w:space="0" w:color="auto"/>
            <w:right w:val="none" w:sz="0" w:space="0" w:color="auto"/>
          </w:divBdr>
        </w:div>
        <w:div w:id="1640765577">
          <w:marLeft w:val="0"/>
          <w:marRight w:val="0"/>
          <w:marTop w:val="0"/>
          <w:marBottom w:val="0"/>
          <w:divBdr>
            <w:top w:val="none" w:sz="0" w:space="0" w:color="auto"/>
            <w:left w:val="none" w:sz="0" w:space="0" w:color="auto"/>
            <w:bottom w:val="none" w:sz="0" w:space="0" w:color="auto"/>
            <w:right w:val="none" w:sz="0" w:space="0" w:color="auto"/>
          </w:divBdr>
        </w:div>
        <w:div w:id="1609586695">
          <w:marLeft w:val="0"/>
          <w:marRight w:val="0"/>
          <w:marTop w:val="0"/>
          <w:marBottom w:val="0"/>
          <w:divBdr>
            <w:top w:val="none" w:sz="0" w:space="0" w:color="auto"/>
            <w:left w:val="none" w:sz="0" w:space="0" w:color="auto"/>
            <w:bottom w:val="none" w:sz="0" w:space="0" w:color="auto"/>
            <w:right w:val="none" w:sz="0" w:space="0" w:color="auto"/>
          </w:divBdr>
        </w:div>
        <w:div w:id="564874826">
          <w:marLeft w:val="0"/>
          <w:marRight w:val="0"/>
          <w:marTop w:val="0"/>
          <w:marBottom w:val="0"/>
          <w:divBdr>
            <w:top w:val="none" w:sz="0" w:space="0" w:color="auto"/>
            <w:left w:val="none" w:sz="0" w:space="0" w:color="auto"/>
            <w:bottom w:val="none" w:sz="0" w:space="0" w:color="auto"/>
            <w:right w:val="none" w:sz="0" w:space="0" w:color="auto"/>
          </w:divBdr>
        </w:div>
        <w:div w:id="367528662">
          <w:marLeft w:val="0"/>
          <w:marRight w:val="0"/>
          <w:marTop w:val="0"/>
          <w:marBottom w:val="0"/>
          <w:divBdr>
            <w:top w:val="none" w:sz="0" w:space="0" w:color="auto"/>
            <w:left w:val="none" w:sz="0" w:space="0" w:color="auto"/>
            <w:bottom w:val="none" w:sz="0" w:space="0" w:color="auto"/>
            <w:right w:val="none" w:sz="0" w:space="0" w:color="auto"/>
          </w:divBdr>
        </w:div>
        <w:div w:id="842479040">
          <w:marLeft w:val="0"/>
          <w:marRight w:val="0"/>
          <w:marTop w:val="0"/>
          <w:marBottom w:val="0"/>
          <w:divBdr>
            <w:top w:val="none" w:sz="0" w:space="0" w:color="auto"/>
            <w:left w:val="none" w:sz="0" w:space="0" w:color="auto"/>
            <w:bottom w:val="none" w:sz="0" w:space="0" w:color="auto"/>
            <w:right w:val="none" w:sz="0" w:space="0" w:color="auto"/>
          </w:divBdr>
        </w:div>
        <w:div w:id="221332110">
          <w:marLeft w:val="0"/>
          <w:marRight w:val="0"/>
          <w:marTop w:val="0"/>
          <w:marBottom w:val="0"/>
          <w:divBdr>
            <w:top w:val="none" w:sz="0" w:space="0" w:color="auto"/>
            <w:left w:val="none" w:sz="0" w:space="0" w:color="auto"/>
            <w:bottom w:val="none" w:sz="0" w:space="0" w:color="auto"/>
            <w:right w:val="none" w:sz="0" w:space="0" w:color="auto"/>
          </w:divBdr>
        </w:div>
        <w:div w:id="1839035446">
          <w:marLeft w:val="0"/>
          <w:marRight w:val="0"/>
          <w:marTop w:val="0"/>
          <w:marBottom w:val="0"/>
          <w:divBdr>
            <w:top w:val="none" w:sz="0" w:space="0" w:color="auto"/>
            <w:left w:val="none" w:sz="0" w:space="0" w:color="auto"/>
            <w:bottom w:val="none" w:sz="0" w:space="0" w:color="auto"/>
            <w:right w:val="none" w:sz="0" w:space="0" w:color="auto"/>
          </w:divBdr>
        </w:div>
        <w:div w:id="1529371549">
          <w:marLeft w:val="0"/>
          <w:marRight w:val="0"/>
          <w:marTop w:val="0"/>
          <w:marBottom w:val="0"/>
          <w:divBdr>
            <w:top w:val="none" w:sz="0" w:space="0" w:color="auto"/>
            <w:left w:val="none" w:sz="0" w:space="0" w:color="auto"/>
            <w:bottom w:val="none" w:sz="0" w:space="0" w:color="auto"/>
            <w:right w:val="none" w:sz="0" w:space="0" w:color="auto"/>
          </w:divBdr>
        </w:div>
        <w:div w:id="919169400">
          <w:marLeft w:val="0"/>
          <w:marRight w:val="0"/>
          <w:marTop w:val="0"/>
          <w:marBottom w:val="0"/>
          <w:divBdr>
            <w:top w:val="none" w:sz="0" w:space="0" w:color="auto"/>
            <w:left w:val="none" w:sz="0" w:space="0" w:color="auto"/>
            <w:bottom w:val="none" w:sz="0" w:space="0" w:color="auto"/>
            <w:right w:val="none" w:sz="0" w:space="0" w:color="auto"/>
          </w:divBdr>
        </w:div>
        <w:div w:id="1469084065">
          <w:marLeft w:val="0"/>
          <w:marRight w:val="0"/>
          <w:marTop w:val="0"/>
          <w:marBottom w:val="0"/>
          <w:divBdr>
            <w:top w:val="none" w:sz="0" w:space="0" w:color="auto"/>
            <w:left w:val="none" w:sz="0" w:space="0" w:color="auto"/>
            <w:bottom w:val="none" w:sz="0" w:space="0" w:color="auto"/>
            <w:right w:val="none" w:sz="0" w:space="0" w:color="auto"/>
          </w:divBdr>
        </w:div>
        <w:div w:id="1238051958">
          <w:marLeft w:val="0"/>
          <w:marRight w:val="0"/>
          <w:marTop w:val="0"/>
          <w:marBottom w:val="0"/>
          <w:divBdr>
            <w:top w:val="none" w:sz="0" w:space="0" w:color="auto"/>
            <w:left w:val="none" w:sz="0" w:space="0" w:color="auto"/>
            <w:bottom w:val="none" w:sz="0" w:space="0" w:color="auto"/>
            <w:right w:val="none" w:sz="0" w:space="0" w:color="auto"/>
          </w:divBdr>
        </w:div>
        <w:div w:id="995645775">
          <w:marLeft w:val="0"/>
          <w:marRight w:val="0"/>
          <w:marTop w:val="0"/>
          <w:marBottom w:val="0"/>
          <w:divBdr>
            <w:top w:val="none" w:sz="0" w:space="0" w:color="auto"/>
            <w:left w:val="none" w:sz="0" w:space="0" w:color="auto"/>
            <w:bottom w:val="none" w:sz="0" w:space="0" w:color="auto"/>
            <w:right w:val="none" w:sz="0" w:space="0" w:color="auto"/>
          </w:divBdr>
        </w:div>
        <w:div w:id="1572697169">
          <w:marLeft w:val="0"/>
          <w:marRight w:val="0"/>
          <w:marTop w:val="0"/>
          <w:marBottom w:val="0"/>
          <w:divBdr>
            <w:top w:val="none" w:sz="0" w:space="0" w:color="auto"/>
            <w:left w:val="none" w:sz="0" w:space="0" w:color="auto"/>
            <w:bottom w:val="none" w:sz="0" w:space="0" w:color="auto"/>
            <w:right w:val="none" w:sz="0" w:space="0" w:color="auto"/>
          </w:divBdr>
        </w:div>
        <w:div w:id="1802534327">
          <w:marLeft w:val="0"/>
          <w:marRight w:val="0"/>
          <w:marTop w:val="0"/>
          <w:marBottom w:val="0"/>
          <w:divBdr>
            <w:top w:val="none" w:sz="0" w:space="0" w:color="auto"/>
            <w:left w:val="none" w:sz="0" w:space="0" w:color="auto"/>
            <w:bottom w:val="none" w:sz="0" w:space="0" w:color="auto"/>
            <w:right w:val="none" w:sz="0" w:space="0" w:color="auto"/>
          </w:divBdr>
        </w:div>
        <w:div w:id="1985549168">
          <w:marLeft w:val="0"/>
          <w:marRight w:val="0"/>
          <w:marTop w:val="0"/>
          <w:marBottom w:val="0"/>
          <w:divBdr>
            <w:top w:val="none" w:sz="0" w:space="0" w:color="auto"/>
            <w:left w:val="none" w:sz="0" w:space="0" w:color="auto"/>
            <w:bottom w:val="none" w:sz="0" w:space="0" w:color="auto"/>
            <w:right w:val="none" w:sz="0" w:space="0" w:color="auto"/>
          </w:divBdr>
        </w:div>
        <w:div w:id="960645989">
          <w:marLeft w:val="0"/>
          <w:marRight w:val="0"/>
          <w:marTop w:val="0"/>
          <w:marBottom w:val="0"/>
          <w:divBdr>
            <w:top w:val="none" w:sz="0" w:space="0" w:color="auto"/>
            <w:left w:val="none" w:sz="0" w:space="0" w:color="auto"/>
            <w:bottom w:val="none" w:sz="0" w:space="0" w:color="auto"/>
            <w:right w:val="none" w:sz="0" w:space="0" w:color="auto"/>
          </w:divBdr>
        </w:div>
        <w:div w:id="196701330">
          <w:marLeft w:val="0"/>
          <w:marRight w:val="0"/>
          <w:marTop w:val="0"/>
          <w:marBottom w:val="0"/>
          <w:divBdr>
            <w:top w:val="none" w:sz="0" w:space="0" w:color="auto"/>
            <w:left w:val="none" w:sz="0" w:space="0" w:color="auto"/>
            <w:bottom w:val="none" w:sz="0" w:space="0" w:color="auto"/>
            <w:right w:val="none" w:sz="0" w:space="0" w:color="auto"/>
          </w:divBdr>
        </w:div>
        <w:div w:id="961611266">
          <w:marLeft w:val="0"/>
          <w:marRight w:val="0"/>
          <w:marTop w:val="0"/>
          <w:marBottom w:val="0"/>
          <w:divBdr>
            <w:top w:val="none" w:sz="0" w:space="0" w:color="auto"/>
            <w:left w:val="none" w:sz="0" w:space="0" w:color="auto"/>
            <w:bottom w:val="none" w:sz="0" w:space="0" w:color="auto"/>
            <w:right w:val="none" w:sz="0" w:space="0" w:color="auto"/>
          </w:divBdr>
        </w:div>
        <w:div w:id="2073193255">
          <w:marLeft w:val="0"/>
          <w:marRight w:val="0"/>
          <w:marTop w:val="0"/>
          <w:marBottom w:val="0"/>
          <w:divBdr>
            <w:top w:val="none" w:sz="0" w:space="0" w:color="auto"/>
            <w:left w:val="none" w:sz="0" w:space="0" w:color="auto"/>
            <w:bottom w:val="none" w:sz="0" w:space="0" w:color="auto"/>
            <w:right w:val="none" w:sz="0" w:space="0" w:color="auto"/>
          </w:divBdr>
        </w:div>
        <w:div w:id="1416855262">
          <w:marLeft w:val="0"/>
          <w:marRight w:val="0"/>
          <w:marTop w:val="0"/>
          <w:marBottom w:val="0"/>
          <w:divBdr>
            <w:top w:val="none" w:sz="0" w:space="0" w:color="auto"/>
            <w:left w:val="none" w:sz="0" w:space="0" w:color="auto"/>
            <w:bottom w:val="none" w:sz="0" w:space="0" w:color="auto"/>
            <w:right w:val="none" w:sz="0" w:space="0" w:color="auto"/>
          </w:divBdr>
        </w:div>
        <w:div w:id="1081875264">
          <w:marLeft w:val="0"/>
          <w:marRight w:val="0"/>
          <w:marTop w:val="0"/>
          <w:marBottom w:val="0"/>
          <w:divBdr>
            <w:top w:val="none" w:sz="0" w:space="0" w:color="auto"/>
            <w:left w:val="none" w:sz="0" w:space="0" w:color="auto"/>
            <w:bottom w:val="none" w:sz="0" w:space="0" w:color="auto"/>
            <w:right w:val="none" w:sz="0" w:space="0" w:color="auto"/>
          </w:divBdr>
        </w:div>
        <w:div w:id="2102675818">
          <w:marLeft w:val="0"/>
          <w:marRight w:val="0"/>
          <w:marTop w:val="0"/>
          <w:marBottom w:val="0"/>
          <w:divBdr>
            <w:top w:val="none" w:sz="0" w:space="0" w:color="auto"/>
            <w:left w:val="none" w:sz="0" w:space="0" w:color="auto"/>
            <w:bottom w:val="none" w:sz="0" w:space="0" w:color="auto"/>
            <w:right w:val="none" w:sz="0" w:space="0" w:color="auto"/>
          </w:divBdr>
        </w:div>
        <w:div w:id="21975285">
          <w:marLeft w:val="0"/>
          <w:marRight w:val="0"/>
          <w:marTop w:val="0"/>
          <w:marBottom w:val="0"/>
          <w:divBdr>
            <w:top w:val="none" w:sz="0" w:space="0" w:color="auto"/>
            <w:left w:val="none" w:sz="0" w:space="0" w:color="auto"/>
            <w:bottom w:val="none" w:sz="0" w:space="0" w:color="auto"/>
            <w:right w:val="none" w:sz="0" w:space="0" w:color="auto"/>
          </w:divBdr>
        </w:div>
        <w:div w:id="2019580628">
          <w:marLeft w:val="0"/>
          <w:marRight w:val="0"/>
          <w:marTop w:val="0"/>
          <w:marBottom w:val="0"/>
          <w:divBdr>
            <w:top w:val="none" w:sz="0" w:space="0" w:color="auto"/>
            <w:left w:val="none" w:sz="0" w:space="0" w:color="auto"/>
            <w:bottom w:val="none" w:sz="0" w:space="0" w:color="auto"/>
            <w:right w:val="none" w:sz="0" w:space="0" w:color="auto"/>
          </w:divBdr>
        </w:div>
        <w:div w:id="123232295">
          <w:marLeft w:val="0"/>
          <w:marRight w:val="0"/>
          <w:marTop w:val="0"/>
          <w:marBottom w:val="0"/>
          <w:divBdr>
            <w:top w:val="none" w:sz="0" w:space="0" w:color="auto"/>
            <w:left w:val="none" w:sz="0" w:space="0" w:color="auto"/>
            <w:bottom w:val="none" w:sz="0" w:space="0" w:color="auto"/>
            <w:right w:val="none" w:sz="0" w:space="0" w:color="auto"/>
          </w:divBdr>
        </w:div>
        <w:div w:id="1726953466">
          <w:marLeft w:val="0"/>
          <w:marRight w:val="0"/>
          <w:marTop w:val="0"/>
          <w:marBottom w:val="0"/>
          <w:divBdr>
            <w:top w:val="none" w:sz="0" w:space="0" w:color="auto"/>
            <w:left w:val="none" w:sz="0" w:space="0" w:color="auto"/>
            <w:bottom w:val="none" w:sz="0" w:space="0" w:color="auto"/>
            <w:right w:val="none" w:sz="0" w:space="0" w:color="auto"/>
          </w:divBdr>
        </w:div>
        <w:div w:id="196937275">
          <w:marLeft w:val="0"/>
          <w:marRight w:val="0"/>
          <w:marTop w:val="0"/>
          <w:marBottom w:val="0"/>
          <w:divBdr>
            <w:top w:val="none" w:sz="0" w:space="0" w:color="auto"/>
            <w:left w:val="none" w:sz="0" w:space="0" w:color="auto"/>
            <w:bottom w:val="none" w:sz="0" w:space="0" w:color="auto"/>
            <w:right w:val="none" w:sz="0" w:space="0" w:color="auto"/>
          </w:divBdr>
        </w:div>
        <w:div w:id="547179974">
          <w:marLeft w:val="0"/>
          <w:marRight w:val="0"/>
          <w:marTop w:val="0"/>
          <w:marBottom w:val="0"/>
          <w:divBdr>
            <w:top w:val="none" w:sz="0" w:space="0" w:color="auto"/>
            <w:left w:val="none" w:sz="0" w:space="0" w:color="auto"/>
            <w:bottom w:val="none" w:sz="0" w:space="0" w:color="auto"/>
            <w:right w:val="none" w:sz="0" w:space="0" w:color="auto"/>
          </w:divBdr>
        </w:div>
        <w:div w:id="995647766">
          <w:marLeft w:val="0"/>
          <w:marRight w:val="0"/>
          <w:marTop w:val="0"/>
          <w:marBottom w:val="0"/>
          <w:divBdr>
            <w:top w:val="none" w:sz="0" w:space="0" w:color="auto"/>
            <w:left w:val="none" w:sz="0" w:space="0" w:color="auto"/>
            <w:bottom w:val="none" w:sz="0" w:space="0" w:color="auto"/>
            <w:right w:val="none" w:sz="0" w:space="0" w:color="auto"/>
          </w:divBdr>
        </w:div>
        <w:div w:id="676541549">
          <w:marLeft w:val="0"/>
          <w:marRight w:val="0"/>
          <w:marTop w:val="0"/>
          <w:marBottom w:val="0"/>
          <w:divBdr>
            <w:top w:val="none" w:sz="0" w:space="0" w:color="auto"/>
            <w:left w:val="none" w:sz="0" w:space="0" w:color="auto"/>
            <w:bottom w:val="none" w:sz="0" w:space="0" w:color="auto"/>
            <w:right w:val="none" w:sz="0" w:space="0" w:color="auto"/>
          </w:divBdr>
        </w:div>
        <w:div w:id="1212427151">
          <w:marLeft w:val="0"/>
          <w:marRight w:val="0"/>
          <w:marTop w:val="0"/>
          <w:marBottom w:val="0"/>
          <w:divBdr>
            <w:top w:val="none" w:sz="0" w:space="0" w:color="auto"/>
            <w:left w:val="none" w:sz="0" w:space="0" w:color="auto"/>
            <w:bottom w:val="none" w:sz="0" w:space="0" w:color="auto"/>
            <w:right w:val="none" w:sz="0" w:space="0" w:color="auto"/>
          </w:divBdr>
        </w:div>
        <w:div w:id="354039144">
          <w:marLeft w:val="0"/>
          <w:marRight w:val="0"/>
          <w:marTop w:val="0"/>
          <w:marBottom w:val="0"/>
          <w:divBdr>
            <w:top w:val="none" w:sz="0" w:space="0" w:color="auto"/>
            <w:left w:val="none" w:sz="0" w:space="0" w:color="auto"/>
            <w:bottom w:val="none" w:sz="0" w:space="0" w:color="auto"/>
            <w:right w:val="none" w:sz="0" w:space="0" w:color="auto"/>
          </w:divBdr>
        </w:div>
        <w:div w:id="1801915184">
          <w:marLeft w:val="0"/>
          <w:marRight w:val="0"/>
          <w:marTop w:val="0"/>
          <w:marBottom w:val="0"/>
          <w:divBdr>
            <w:top w:val="none" w:sz="0" w:space="0" w:color="auto"/>
            <w:left w:val="none" w:sz="0" w:space="0" w:color="auto"/>
            <w:bottom w:val="none" w:sz="0" w:space="0" w:color="auto"/>
            <w:right w:val="none" w:sz="0" w:space="0" w:color="auto"/>
          </w:divBdr>
        </w:div>
        <w:div w:id="998845265">
          <w:marLeft w:val="0"/>
          <w:marRight w:val="0"/>
          <w:marTop w:val="0"/>
          <w:marBottom w:val="0"/>
          <w:divBdr>
            <w:top w:val="none" w:sz="0" w:space="0" w:color="auto"/>
            <w:left w:val="none" w:sz="0" w:space="0" w:color="auto"/>
            <w:bottom w:val="none" w:sz="0" w:space="0" w:color="auto"/>
            <w:right w:val="none" w:sz="0" w:space="0" w:color="auto"/>
          </w:divBdr>
        </w:div>
        <w:div w:id="1201892393">
          <w:marLeft w:val="0"/>
          <w:marRight w:val="0"/>
          <w:marTop w:val="0"/>
          <w:marBottom w:val="0"/>
          <w:divBdr>
            <w:top w:val="none" w:sz="0" w:space="0" w:color="auto"/>
            <w:left w:val="none" w:sz="0" w:space="0" w:color="auto"/>
            <w:bottom w:val="none" w:sz="0" w:space="0" w:color="auto"/>
            <w:right w:val="none" w:sz="0" w:space="0" w:color="auto"/>
          </w:divBdr>
        </w:div>
        <w:div w:id="113837095">
          <w:marLeft w:val="0"/>
          <w:marRight w:val="0"/>
          <w:marTop w:val="0"/>
          <w:marBottom w:val="0"/>
          <w:divBdr>
            <w:top w:val="none" w:sz="0" w:space="0" w:color="auto"/>
            <w:left w:val="none" w:sz="0" w:space="0" w:color="auto"/>
            <w:bottom w:val="none" w:sz="0" w:space="0" w:color="auto"/>
            <w:right w:val="none" w:sz="0" w:space="0" w:color="auto"/>
          </w:divBdr>
        </w:div>
        <w:div w:id="1225096759">
          <w:marLeft w:val="0"/>
          <w:marRight w:val="0"/>
          <w:marTop w:val="0"/>
          <w:marBottom w:val="0"/>
          <w:divBdr>
            <w:top w:val="none" w:sz="0" w:space="0" w:color="auto"/>
            <w:left w:val="none" w:sz="0" w:space="0" w:color="auto"/>
            <w:bottom w:val="none" w:sz="0" w:space="0" w:color="auto"/>
            <w:right w:val="none" w:sz="0" w:space="0" w:color="auto"/>
          </w:divBdr>
        </w:div>
        <w:div w:id="869536750">
          <w:marLeft w:val="0"/>
          <w:marRight w:val="0"/>
          <w:marTop w:val="0"/>
          <w:marBottom w:val="0"/>
          <w:divBdr>
            <w:top w:val="none" w:sz="0" w:space="0" w:color="auto"/>
            <w:left w:val="none" w:sz="0" w:space="0" w:color="auto"/>
            <w:bottom w:val="none" w:sz="0" w:space="0" w:color="auto"/>
            <w:right w:val="none" w:sz="0" w:space="0" w:color="auto"/>
          </w:divBdr>
        </w:div>
        <w:div w:id="599022801">
          <w:marLeft w:val="0"/>
          <w:marRight w:val="0"/>
          <w:marTop w:val="0"/>
          <w:marBottom w:val="0"/>
          <w:divBdr>
            <w:top w:val="none" w:sz="0" w:space="0" w:color="auto"/>
            <w:left w:val="none" w:sz="0" w:space="0" w:color="auto"/>
            <w:bottom w:val="none" w:sz="0" w:space="0" w:color="auto"/>
            <w:right w:val="none" w:sz="0" w:space="0" w:color="auto"/>
          </w:divBdr>
        </w:div>
        <w:div w:id="1541361359">
          <w:marLeft w:val="0"/>
          <w:marRight w:val="0"/>
          <w:marTop w:val="0"/>
          <w:marBottom w:val="0"/>
          <w:divBdr>
            <w:top w:val="none" w:sz="0" w:space="0" w:color="auto"/>
            <w:left w:val="none" w:sz="0" w:space="0" w:color="auto"/>
            <w:bottom w:val="none" w:sz="0" w:space="0" w:color="auto"/>
            <w:right w:val="none" w:sz="0" w:space="0" w:color="auto"/>
          </w:divBdr>
        </w:div>
        <w:div w:id="1937055316">
          <w:marLeft w:val="0"/>
          <w:marRight w:val="0"/>
          <w:marTop w:val="0"/>
          <w:marBottom w:val="0"/>
          <w:divBdr>
            <w:top w:val="none" w:sz="0" w:space="0" w:color="auto"/>
            <w:left w:val="none" w:sz="0" w:space="0" w:color="auto"/>
            <w:bottom w:val="none" w:sz="0" w:space="0" w:color="auto"/>
            <w:right w:val="none" w:sz="0" w:space="0" w:color="auto"/>
          </w:divBdr>
        </w:div>
        <w:div w:id="392242889">
          <w:marLeft w:val="0"/>
          <w:marRight w:val="0"/>
          <w:marTop w:val="0"/>
          <w:marBottom w:val="0"/>
          <w:divBdr>
            <w:top w:val="none" w:sz="0" w:space="0" w:color="auto"/>
            <w:left w:val="none" w:sz="0" w:space="0" w:color="auto"/>
            <w:bottom w:val="none" w:sz="0" w:space="0" w:color="auto"/>
            <w:right w:val="none" w:sz="0" w:space="0" w:color="auto"/>
          </w:divBdr>
        </w:div>
        <w:div w:id="92744073">
          <w:marLeft w:val="0"/>
          <w:marRight w:val="0"/>
          <w:marTop w:val="0"/>
          <w:marBottom w:val="0"/>
          <w:divBdr>
            <w:top w:val="none" w:sz="0" w:space="0" w:color="auto"/>
            <w:left w:val="none" w:sz="0" w:space="0" w:color="auto"/>
            <w:bottom w:val="none" w:sz="0" w:space="0" w:color="auto"/>
            <w:right w:val="none" w:sz="0" w:space="0" w:color="auto"/>
          </w:divBdr>
        </w:div>
        <w:div w:id="212273205">
          <w:marLeft w:val="0"/>
          <w:marRight w:val="0"/>
          <w:marTop w:val="0"/>
          <w:marBottom w:val="0"/>
          <w:divBdr>
            <w:top w:val="none" w:sz="0" w:space="0" w:color="auto"/>
            <w:left w:val="none" w:sz="0" w:space="0" w:color="auto"/>
            <w:bottom w:val="none" w:sz="0" w:space="0" w:color="auto"/>
            <w:right w:val="none" w:sz="0" w:space="0" w:color="auto"/>
          </w:divBdr>
        </w:div>
        <w:div w:id="1844927796">
          <w:marLeft w:val="0"/>
          <w:marRight w:val="0"/>
          <w:marTop w:val="0"/>
          <w:marBottom w:val="0"/>
          <w:divBdr>
            <w:top w:val="none" w:sz="0" w:space="0" w:color="auto"/>
            <w:left w:val="none" w:sz="0" w:space="0" w:color="auto"/>
            <w:bottom w:val="none" w:sz="0" w:space="0" w:color="auto"/>
            <w:right w:val="none" w:sz="0" w:space="0" w:color="auto"/>
          </w:divBdr>
        </w:div>
        <w:div w:id="1250583360">
          <w:marLeft w:val="0"/>
          <w:marRight w:val="0"/>
          <w:marTop w:val="0"/>
          <w:marBottom w:val="0"/>
          <w:divBdr>
            <w:top w:val="none" w:sz="0" w:space="0" w:color="auto"/>
            <w:left w:val="none" w:sz="0" w:space="0" w:color="auto"/>
            <w:bottom w:val="none" w:sz="0" w:space="0" w:color="auto"/>
            <w:right w:val="none" w:sz="0" w:space="0" w:color="auto"/>
          </w:divBdr>
        </w:div>
        <w:div w:id="650064958">
          <w:marLeft w:val="0"/>
          <w:marRight w:val="0"/>
          <w:marTop w:val="0"/>
          <w:marBottom w:val="0"/>
          <w:divBdr>
            <w:top w:val="none" w:sz="0" w:space="0" w:color="auto"/>
            <w:left w:val="none" w:sz="0" w:space="0" w:color="auto"/>
            <w:bottom w:val="none" w:sz="0" w:space="0" w:color="auto"/>
            <w:right w:val="none" w:sz="0" w:space="0" w:color="auto"/>
          </w:divBdr>
        </w:div>
        <w:div w:id="1358507787">
          <w:marLeft w:val="0"/>
          <w:marRight w:val="0"/>
          <w:marTop w:val="0"/>
          <w:marBottom w:val="0"/>
          <w:divBdr>
            <w:top w:val="none" w:sz="0" w:space="0" w:color="auto"/>
            <w:left w:val="none" w:sz="0" w:space="0" w:color="auto"/>
            <w:bottom w:val="none" w:sz="0" w:space="0" w:color="auto"/>
            <w:right w:val="none" w:sz="0" w:space="0" w:color="auto"/>
          </w:divBdr>
        </w:div>
      </w:divsChild>
    </w:div>
    <w:div w:id="1467820752">
      <w:bodyDiv w:val="1"/>
      <w:marLeft w:val="0"/>
      <w:marRight w:val="0"/>
      <w:marTop w:val="0"/>
      <w:marBottom w:val="0"/>
      <w:divBdr>
        <w:top w:val="none" w:sz="0" w:space="0" w:color="auto"/>
        <w:left w:val="none" w:sz="0" w:space="0" w:color="auto"/>
        <w:bottom w:val="none" w:sz="0" w:space="0" w:color="auto"/>
        <w:right w:val="none" w:sz="0" w:space="0" w:color="auto"/>
      </w:divBdr>
      <w:divsChild>
        <w:div w:id="653408607">
          <w:marLeft w:val="0"/>
          <w:marRight w:val="0"/>
          <w:marTop w:val="0"/>
          <w:marBottom w:val="0"/>
          <w:divBdr>
            <w:top w:val="none" w:sz="0" w:space="0" w:color="auto"/>
            <w:left w:val="none" w:sz="0" w:space="0" w:color="auto"/>
            <w:bottom w:val="none" w:sz="0" w:space="0" w:color="auto"/>
            <w:right w:val="none" w:sz="0" w:space="0" w:color="auto"/>
          </w:divBdr>
        </w:div>
        <w:div w:id="109397427">
          <w:marLeft w:val="0"/>
          <w:marRight w:val="0"/>
          <w:marTop w:val="0"/>
          <w:marBottom w:val="0"/>
          <w:divBdr>
            <w:top w:val="none" w:sz="0" w:space="0" w:color="auto"/>
            <w:left w:val="none" w:sz="0" w:space="0" w:color="auto"/>
            <w:bottom w:val="none" w:sz="0" w:space="0" w:color="auto"/>
            <w:right w:val="none" w:sz="0" w:space="0" w:color="auto"/>
          </w:divBdr>
        </w:div>
        <w:div w:id="2104832834">
          <w:marLeft w:val="0"/>
          <w:marRight w:val="0"/>
          <w:marTop w:val="0"/>
          <w:marBottom w:val="0"/>
          <w:divBdr>
            <w:top w:val="none" w:sz="0" w:space="0" w:color="auto"/>
            <w:left w:val="none" w:sz="0" w:space="0" w:color="auto"/>
            <w:bottom w:val="none" w:sz="0" w:space="0" w:color="auto"/>
            <w:right w:val="none" w:sz="0" w:space="0" w:color="auto"/>
          </w:divBdr>
        </w:div>
        <w:div w:id="2109962558">
          <w:marLeft w:val="0"/>
          <w:marRight w:val="0"/>
          <w:marTop w:val="0"/>
          <w:marBottom w:val="0"/>
          <w:divBdr>
            <w:top w:val="none" w:sz="0" w:space="0" w:color="auto"/>
            <w:left w:val="none" w:sz="0" w:space="0" w:color="auto"/>
            <w:bottom w:val="none" w:sz="0" w:space="0" w:color="auto"/>
            <w:right w:val="none" w:sz="0" w:space="0" w:color="auto"/>
          </w:divBdr>
        </w:div>
        <w:div w:id="1747145143">
          <w:marLeft w:val="0"/>
          <w:marRight w:val="0"/>
          <w:marTop w:val="0"/>
          <w:marBottom w:val="0"/>
          <w:divBdr>
            <w:top w:val="none" w:sz="0" w:space="0" w:color="auto"/>
            <w:left w:val="none" w:sz="0" w:space="0" w:color="auto"/>
            <w:bottom w:val="none" w:sz="0" w:space="0" w:color="auto"/>
            <w:right w:val="none" w:sz="0" w:space="0" w:color="auto"/>
          </w:divBdr>
        </w:div>
        <w:div w:id="1826428552">
          <w:marLeft w:val="0"/>
          <w:marRight w:val="0"/>
          <w:marTop w:val="0"/>
          <w:marBottom w:val="0"/>
          <w:divBdr>
            <w:top w:val="none" w:sz="0" w:space="0" w:color="auto"/>
            <w:left w:val="none" w:sz="0" w:space="0" w:color="auto"/>
            <w:bottom w:val="none" w:sz="0" w:space="0" w:color="auto"/>
            <w:right w:val="none" w:sz="0" w:space="0" w:color="auto"/>
          </w:divBdr>
        </w:div>
        <w:div w:id="1651058767">
          <w:marLeft w:val="0"/>
          <w:marRight w:val="0"/>
          <w:marTop w:val="0"/>
          <w:marBottom w:val="0"/>
          <w:divBdr>
            <w:top w:val="none" w:sz="0" w:space="0" w:color="auto"/>
            <w:left w:val="none" w:sz="0" w:space="0" w:color="auto"/>
            <w:bottom w:val="none" w:sz="0" w:space="0" w:color="auto"/>
            <w:right w:val="none" w:sz="0" w:space="0" w:color="auto"/>
          </w:divBdr>
        </w:div>
        <w:div w:id="2113627028">
          <w:marLeft w:val="0"/>
          <w:marRight w:val="0"/>
          <w:marTop w:val="0"/>
          <w:marBottom w:val="0"/>
          <w:divBdr>
            <w:top w:val="none" w:sz="0" w:space="0" w:color="auto"/>
            <w:left w:val="none" w:sz="0" w:space="0" w:color="auto"/>
            <w:bottom w:val="none" w:sz="0" w:space="0" w:color="auto"/>
            <w:right w:val="none" w:sz="0" w:space="0" w:color="auto"/>
          </w:divBdr>
        </w:div>
        <w:div w:id="990251303">
          <w:marLeft w:val="0"/>
          <w:marRight w:val="0"/>
          <w:marTop w:val="0"/>
          <w:marBottom w:val="0"/>
          <w:divBdr>
            <w:top w:val="none" w:sz="0" w:space="0" w:color="auto"/>
            <w:left w:val="none" w:sz="0" w:space="0" w:color="auto"/>
            <w:bottom w:val="none" w:sz="0" w:space="0" w:color="auto"/>
            <w:right w:val="none" w:sz="0" w:space="0" w:color="auto"/>
          </w:divBdr>
        </w:div>
        <w:div w:id="484932768">
          <w:marLeft w:val="0"/>
          <w:marRight w:val="0"/>
          <w:marTop w:val="0"/>
          <w:marBottom w:val="0"/>
          <w:divBdr>
            <w:top w:val="none" w:sz="0" w:space="0" w:color="auto"/>
            <w:left w:val="none" w:sz="0" w:space="0" w:color="auto"/>
            <w:bottom w:val="none" w:sz="0" w:space="0" w:color="auto"/>
            <w:right w:val="none" w:sz="0" w:space="0" w:color="auto"/>
          </w:divBdr>
        </w:div>
        <w:div w:id="674846149">
          <w:marLeft w:val="0"/>
          <w:marRight w:val="0"/>
          <w:marTop w:val="0"/>
          <w:marBottom w:val="0"/>
          <w:divBdr>
            <w:top w:val="none" w:sz="0" w:space="0" w:color="auto"/>
            <w:left w:val="none" w:sz="0" w:space="0" w:color="auto"/>
            <w:bottom w:val="none" w:sz="0" w:space="0" w:color="auto"/>
            <w:right w:val="none" w:sz="0" w:space="0" w:color="auto"/>
          </w:divBdr>
        </w:div>
        <w:div w:id="424427731">
          <w:marLeft w:val="0"/>
          <w:marRight w:val="0"/>
          <w:marTop w:val="0"/>
          <w:marBottom w:val="0"/>
          <w:divBdr>
            <w:top w:val="none" w:sz="0" w:space="0" w:color="auto"/>
            <w:left w:val="none" w:sz="0" w:space="0" w:color="auto"/>
            <w:bottom w:val="none" w:sz="0" w:space="0" w:color="auto"/>
            <w:right w:val="none" w:sz="0" w:space="0" w:color="auto"/>
          </w:divBdr>
        </w:div>
        <w:div w:id="37432654">
          <w:marLeft w:val="0"/>
          <w:marRight w:val="0"/>
          <w:marTop w:val="0"/>
          <w:marBottom w:val="0"/>
          <w:divBdr>
            <w:top w:val="none" w:sz="0" w:space="0" w:color="auto"/>
            <w:left w:val="none" w:sz="0" w:space="0" w:color="auto"/>
            <w:bottom w:val="none" w:sz="0" w:space="0" w:color="auto"/>
            <w:right w:val="none" w:sz="0" w:space="0" w:color="auto"/>
          </w:divBdr>
        </w:div>
        <w:div w:id="676881733">
          <w:marLeft w:val="0"/>
          <w:marRight w:val="0"/>
          <w:marTop w:val="0"/>
          <w:marBottom w:val="0"/>
          <w:divBdr>
            <w:top w:val="none" w:sz="0" w:space="0" w:color="auto"/>
            <w:left w:val="none" w:sz="0" w:space="0" w:color="auto"/>
            <w:bottom w:val="none" w:sz="0" w:space="0" w:color="auto"/>
            <w:right w:val="none" w:sz="0" w:space="0" w:color="auto"/>
          </w:divBdr>
        </w:div>
        <w:div w:id="958143255">
          <w:marLeft w:val="0"/>
          <w:marRight w:val="0"/>
          <w:marTop w:val="0"/>
          <w:marBottom w:val="0"/>
          <w:divBdr>
            <w:top w:val="none" w:sz="0" w:space="0" w:color="auto"/>
            <w:left w:val="none" w:sz="0" w:space="0" w:color="auto"/>
            <w:bottom w:val="none" w:sz="0" w:space="0" w:color="auto"/>
            <w:right w:val="none" w:sz="0" w:space="0" w:color="auto"/>
          </w:divBdr>
        </w:div>
        <w:div w:id="1640648618">
          <w:marLeft w:val="0"/>
          <w:marRight w:val="0"/>
          <w:marTop w:val="0"/>
          <w:marBottom w:val="0"/>
          <w:divBdr>
            <w:top w:val="none" w:sz="0" w:space="0" w:color="auto"/>
            <w:left w:val="none" w:sz="0" w:space="0" w:color="auto"/>
            <w:bottom w:val="none" w:sz="0" w:space="0" w:color="auto"/>
            <w:right w:val="none" w:sz="0" w:space="0" w:color="auto"/>
          </w:divBdr>
        </w:div>
        <w:div w:id="999696773">
          <w:marLeft w:val="0"/>
          <w:marRight w:val="0"/>
          <w:marTop w:val="0"/>
          <w:marBottom w:val="0"/>
          <w:divBdr>
            <w:top w:val="none" w:sz="0" w:space="0" w:color="auto"/>
            <w:left w:val="none" w:sz="0" w:space="0" w:color="auto"/>
            <w:bottom w:val="none" w:sz="0" w:space="0" w:color="auto"/>
            <w:right w:val="none" w:sz="0" w:space="0" w:color="auto"/>
          </w:divBdr>
        </w:div>
        <w:div w:id="1908609862">
          <w:marLeft w:val="0"/>
          <w:marRight w:val="0"/>
          <w:marTop w:val="0"/>
          <w:marBottom w:val="0"/>
          <w:divBdr>
            <w:top w:val="none" w:sz="0" w:space="0" w:color="auto"/>
            <w:left w:val="none" w:sz="0" w:space="0" w:color="auto"/>
            <w:bottom w:val="none" w:sz="0" w:space="0" w:color="auto"/>
            <w:right w:val="none" w:sz="0" w:space="0" w:color="auto"/>
          </w:divBdr>
        </w:div>
        <w:div w:id="1949653705">
          <w:marLeft w:val="0"/>
          <w:marRight w:val="0"/>
          <w:marTop w:val="0"/>
          <w:marBottom w:val="0"/>
          <w:divBdr>
            <w:top w:val="none" w:sz="0" w:space="0" w:color="auto"/>
            <w:left w:val="none" w:sz="0" w:space="0" w:color="auto"/>
            <w:bottom w:val="none" w:sz="0" w:space="0" w:color="auto"/>
            <w:right w:val="none" w:sz="0" w:space="0" w:color="auto"/>
          </w:divBdr>
        </w:div>
        <w:div w:id="1764256634">
          <w:marLeft w:val="0"/>
          <w:marRight w:val="0"/>
          <w:marTop w:val="0"/>
          <w:marBottom w:val="0"/>
          <w:divBdr>
            <w:top w:val="none" w:sz="0" w:space="0" w:color="auto"/>
            <w:left w:val="none" w:sz="0" w:space="0" w:color="auto"/>
            <w:bottom w:val="none" w:sz="0" w:space="0" w:color="auto"/>
            <w:right w:val="none" w:sz="0" w:space="0" w:color="auto"/>
          </w:divBdr>
        </w:div>
        <w:div w:id="1554586446">
          <w:marLeft w:val="0"/>
          <w:marRight w:val="0"/>
          <w:marTop w:val="0"/>
          <w:marBottom w:val="0"/>
          <w:divBdr>
            <w:top w:val="none" w:sz="0" w:space="0" w:color="auto"/>
            <w:left w:val="none" w:sz="0" w:space="0" w:color="auto"/>
            <w:bottom w:val="none" w:sz="0" w:space="0" w:color="auto"/>
            <w:right w:val="none" w:sz="0" w:space="0" w:color="auto"/>
          </w:divBdr>
        </w:div>
        <w:div w:id="440495826">
          <w:marLeft w:val="0"/>
          <w:marRight w:val="0"/>
          <w:marTop w:val="0"/>
          <w:marBottom w:val="0"/>
          <w:divBdr>
            <w:top w:val="none" w:sz="0" w:space="0" w:color="auto"/>
            <w:left w:val="none" w:sz="0" w:space="0" w:color="auto"/>
            <w:bottom w:val="none" w:sz="0" w:space="0" w:color="auto"/>
            <w:right w:val="none" w:sz="0" w:space="0" w:color="auto"/>
          </w:divBdr>
        </w:div>
        <w:div w:id="185675460">
          <w:marLeft w:val="0"/>
          <w:marRight w:val="0"/>
          <w:marTop w:val="0"/>
          <w:marBottom w:val="0"/>
          <w:divBdr>
            <w:top w:val="none" w:sz="0" w:space="0" w:color="auto"/>
            <w:left w:val="none" w:sz="0" w:space="0" w:color="auto"/>
            <w:bottom w:val="none" w:sz="0" w:space="0" w:color="auto"/>
            <w:right w:val="none" w:sz="0" w:space="0" w:color="auto"/>
          </w:divBdr>
        </w:div>
        <w:div w:id="464854381">
          <w:marLeft w:val="0"/>
          <w:marRight w:val="0"/>
          <w:marTop w:val="0"/>
          <w:marBottom w:val="0"/>
          <w:divBdr>
            <w:top w:val="none" w:sz="0" w:space="0" w:color="auto"/>
            <w:left w:val="none" w:sz="0" w:space="0" w:color="auto"/>
            <w:bottom w:val="none" w:sz="0" w:space="0" w:color="auto"/>
            <w:right w:val="none" w:sz="0" w:space="0" w:color="auto"/>
          </w:divBdr>
        </w:div>
        <w:div w:id="2099058527">
          <w:marLeft w:val="0"/>
          <w:marRight w:val="0"/>
          <w:marTop w:val="0"/>
          <w:marBottom w:val="0"/>
          <w:divBdr>
            <w:top w:val="none" w:sz="0" w:space="0" w:color="auto"/>
            <w:left w:val="none" w:sz="0" w:space="0" w:color="auto"/>
            <w:bottom w:val="none" w:sz="0" w:space="0" w:color="auto"/>
            <w:right w:val="none" w:sz="0" w:space="0" w:color="auto"/>
          </w:divBdr>
        </w:div>
        <w:div w:id="452674549">
          <w:marLeft w:val="0"/>
          <w:marRight w:val="0"/>
          <w:marTop w:val="0"/>
          <w:marBottom w:val="0"/>
          <w:divBdr>
            <w:top w:val="none" w:sz="0" w:space="0" w:color="auto"/>
            <w:left w:val="none" w:sz="0" w:space="0" w:color="auto"/>
            <w:bottom w:val="none" w:sz="0" w:space="0" w:color="auto"/>
            <w:right w:val="none" w:sz="0" w:space="0" w:color="auto"/>
          </w:divBdr>
        </w:div>
        <w:div w:id="874928512">
          <w:marLeft w:val="0"/>
          <w:marRight w:val="0"/>
          <w:marTop w:val="0"/>
          <w:marBottom w:val="0"/>
          <w:divBdr>
            <w:top w:val="none" w:sz="0" w:space="0" w:color="auto"/>
            <w:left w:val="none" w:sz="0" w:space="0" w:color="auto"/>
            <w:bottom w:val="none" w:sz="0" w:space="0" w:color="auto"/>
            <w:right w:val="none" w:sz="0" w:space="0" w:color="auto"/>
          </w:divBdr>
        </w:div>
        <w:div w:id="324358795">
          <w:marLeft w:val="0"/>
          <w:marRight w:val="0"/>
          <w:marTop w:val="0"/>
          <w:marBottom w:val="0"/>
          <w:divBdr>
            <w:top w:val="none" w:sz="0" w:space="0" w:color="auto"/>
            <w:left w:val="none" w:sz="0" w:space="0" w:color="auto"/>
            <w:bottom w:val="none" w:sz="0" w:space="0" w:color="auto"/>
            <w:right w:val="none" w:sz="0" w:space="0" w:color="auto"/>
          </w:divBdr>
        </w:div>
        <w:div w:id="1151407755">
          <w:marLeft w:val="0"/>
          <w:marRight w:val="0"/>
          <w:marTop w:val="0"/>
          <w:marBottom w:val="0"/>
          <w:divBdr>
            <w:top w:val="none" w:sz="0" w:space="0" w:color="auto"/>
            <w:left w:val="none" w:sz="0" w:space="0" w:color="auto"/>
            <w:bottom w:val="none" w:sz="0" w:space="0" w:color="auto"/>
            <w:right w:val="none" w:sz="0" w:space="0" w:color="auto"/>
          </w:divBdr>
        </w:div>
        <w:div w:id="1489905145">
          <w:marLeft w:val="0"/>
          <w:marRight w:val="0"/>
          <w:marTop w:val="0"/>
          <w:marBottom w:val="0"/>
          <w:divBdr>
            <w:top w:val="none" w:sz="0" w:space="0" w:color="auto"/>
            <w:left w:val="none" w:sz="0" w:space="0" w:color="auto"/>
            <w:bottom w:val="none" w:sz="0" w:space="0" w:color="auto"/>
            <w:right w:val="none" w:sz="0" w:space="0" w:color="auto"/>
          </w:divBdr>
        </w:div>
      </w:divsChild>
    </w:div>
    <w:div w:id="1526165786">
      <w:bodyDiv w:val="1"/>
      <w:marLeft w:val="0"/>
      <w:marRight w:val="0"/>
      <w:marTop w:val="0"/>
      <w:marBottom w:val="0"/>
      <w:divBdr>
        <w:top w:val="none" w:sz="0" w:space="0" w:color="auto"/>
        <w:left w:val="none" w:sz="0" w:space="0" w:color="auto"/>
        <w:bottom w:val="none" w:sz="0" w:space="0" w:color="auto"/>
        <w:right w:val="none" w:sz="0" w:space="0" w:color="auto"/>
      </w:divBdr>
      <w:divsChild>
        <w:div w:id="1077827405">
          <w:marLeft w:val="0"/>
          <w:marRight w:val="0"/>
          <w:marTop w:val="0"/>
          <w:marBottom w:val="0"/>
          <w:divBdr>
            <w:top w:val="none" w:sz="0" w:space="0" w:color="auto"/>
            <w:left w:val="none" w:sz="0" w:space="0" w:color="auto"/>
            <w:bottom w:val="none" w:sz="0" w:space="0" w:color="auto"/>
            <w:right w:val="none" w:sz="0" w:space="0" w:color="auto"/>
          </w:divBdr>
        </w:div>
        <w:div w:id="1406993360">
          <w:marLeft w:val="0"/>
          <w:marRight w:val="0"/>
          <w:marTop w:val="0"/>
          <w:marBottom w:val="0"/>
          <w:divBdr>
            <w:top w:val="none" w:sz="0" w:space="0" w:color="auto"/>
            <w:left w:val="none" w:sz="0" w:space="0" w:color="auto"/>
            <w:bottom w:val="none" w:sz="0" w:space="0" w:color="auto"/>
            <w:right w:val="none" w:sz="0" w:space="0" w:color="auto"/>
          </w:divBdr>
        </w:div>
        <w:div w:id="1529680615">
          <w:marLeft w:val="0"/>
          <w:marRight w:val="0"/>
          <w:marTop w:val="0"/>
          <w:marBottom w:val="0"/>
          <w:divBdr>
            <w:top w:val="none" w:sz="0" w:space="0" w:color="auto"/>
            <w:left w:val="none" w:sz="0" w:space="0" w:color="auto"/>
            <w:bottom w:val="none" w:sz="0" w:space="0" w:color="auto"/>
            <w:right w:val="none" w:sz="0" w:space="0" w:color="auto"/>
          </w:divBdr>
        </w:div>
        <w:div w:id="944387726">
          <w:marLeft w:val="0"/>
          <w:marRight w:val="0"/>
          <w:marTop w:val="0"/>
          <w:marBottom w:val="0"/>
          <w:divBdr>
            <w:top w:val="none" w:sz="0" w:space="0" w:color="auto"/>
            <w:left w:val="none" w:sz="0" w:space="0" w:color="auto"/>
            <w:bottom w:val="none" w:sz="0" w:space="0" w:color="auto"/>
            <w:right w:val="none" w:sz="0" w:space="0" w:color="auto"/>
          </w:divBdr>
        </w:div>
        <w:div w:id="156460389">
          <w:marLeft w:val="0"/>
          <w:marRight w:val="0"/>
          <w:marTop w:val="0"/>
          <w:marBottom w:val="0"/>
          <w:divBdr>
            <w:top w:val="none" w:sz="0" w:space="0" w:color="auto"/>
            <w:left w:val="none" w:sz="0" w:space="0" w:color="auto"/>
            <w:bottom w:val="none" w:sz="0" w:space="0" w:color="auto"/>
            <w:right w:val="none" w:sz="0" w:space="0" w:color="auto"/>
          </w:divBdr>
        </w:div>
        <w:div w:id="61755307">
          <w:marLeft w:val="0"/>
          <w:marRight w:val="0"/>
          <w:marTop w:val="0"/>
          <w:marBottom w:val="0"/>
          <w:divBdr>
            <w:top w:val="none" w:sz="0" w:space="0" w:color="auto"/>
            <w:left w:val="none" w:sz="0" w:space="0" w:color="auto"/>
            <w:bottom w:val="none" w:sz="0" w:space="0" w:color="auto"/>
            <w:right w:val="none" w:sz="0" w:space="0" w:color="auto"/>
          </w:divBdr>
        </w:div>
        <w:div w:id="1886792976">
          <w:marLeft w:val="0"/>
          <w:marRight w:val="0"/>
          <w:marTop w:val="0"/>
          <w:marBottom w:val="0"/>
          <w:divBdr>
            <w:top w:val="none" w:sz="0" w:space="0" w:color="auto"/>
            <w:left w:val="none" w:sz="0" w:space="0" w:color="auto"/>
            <w:bottom w:val="none" w:sz="0" w:space="0" w:color="auto"/>
            <w:right w:val="none" w:sz="0" w:space="0" w:color="auto"/>
          </w:divBdr>
        </w:div>
        <w:div w:id="1429499128">
          <w:marLeft w:val="0"/>
          <w:marRight w:val="0"/>
          <w:marTop w:val="0"/>
          <w:marBottom w:val="0"/>
          <w:divBdr>
            <w:top w:val="none" w:sz="0" w:space="0" w:color="auto"/>
            <w:left w:val="none" w:sz="0" w:space="0" w:color="auto"/>
            <w:bottom w:val="none" w:sz="0" w:space="0" w:color="auto"/>
            <w:right w:val="none" w:sz="0" w:space="0" w:color="auto"/>
          </w:divBdr>
        </w:div>
        <w:div w:id="350255971">
          <w:marLeft w:val="0"/>
          <w:marRight w:val="0"/>
          <w:marTop w:val="0"/>
          <w:marBottom w:val="0"/>
          <w:divBdr>
            <w:top w:val="none" w:sz="0" w:space="0" w:color="auto"/>
            <w:left w:val="none" w:sz="0" w:space="0" w:color="auto"/>
            <w:bottom w:val="none" w:sz="0" w:space="0" w:color="auto"/>
            <w:right w:val="none" w:sz="0" w:space="0" w:color="auto"/>
          </w:divBdr>
        </w:div>
        <w:div w:id="773744233">
          <w:marLeft w:val="0"/>
          <w:marRight w:val="0"/>
          <w:marTop w:val="0"/>
          <w:marBottom w:val="0"/>
          <w:divBdr>
            <w:top w:val="none" w:sz="0" w:space="0" w:color="auto"/>
            <w:left w:val="none" w:sz="0" w:space="0" w:color="auto"/>
            <w:bottom w:val="none" w:sz="0" w:space="0" w:color="auto"/>
            <w:right w:val="none" w:sz="0" w:space="0" w:color="auto"/>
          </w:divBdr>
        </w:div>
        <w:div w:id="1784110253">
          <w:marLeft w:val="0"/>
          <w:marRight w:val="0"/>
          <w:marTop w:val="0"/>
          <w:marBottom w:val="0"/>
          <w:divBdr>
            <w:top w:val="none" w:sz="0" w:space="0" w:color="auto"/>
            <w:left w:val="none" w:sz="0" w:space="0" w:color="auto"/>
            <w:bottom w:val="none" w:sz="0" w:space="0" w:color="auto"/>
            <w:right w:val="none" w:sz="0" w:space="0" w:color="auto"/>
          </w:divBdr>
        </w:div>
        <w:div w:id="2054846862">
          <w:marLeft w:val="0"/>
          <w:marRight w:val="0"/>
          <w:marTop w:val="0"/>
          <w:marBottom w:val="0"/>
          <w:divBdr>
            <w:top w:val="none" w:sz="0" w:space="0" w:color="auto"/>
            <w:left w:val="none" w:sz="0" w:space="0" w:color="auto"/>
            <w:bottom w:val="none" w:sz="0" w:space="0" w:color="auto"/>
            <w:right w:val="none" w:sz="0" w:space="0" w:color="auto"/>
          </w:divBdr>
        </w:div>
        <w:div w:id="2013415675">
          <w:marLeft w:val="0"/>
          <w:marRight w:val="0"/>
          <w:marTop w:val="0"/>
          <w:marBottom w:val="0"/>
          <w:divBdr>
            <w:top w:val="none" w:sz="0" w:space="0" w:color="auto"/>
            <w:left w:val="none" w:sz="0" w:space="0" w:color="auto"/>
            <w:bottom w:val="none" w:sz="0" w:space="0" w:color="auto"/>
            <w:right w:val="none" w:sz="0" w:space="0" w:color="auto"/>
          </w:divBdr>
        </w:div>
        <w:div w:id="1933974789">
          <w:marLeft w:val="0"/>
          <w:marRight w:val="0"/>
          <w:marTop w:val="0"/>
          <w:marBottom w:val="0"/>
          <w:divBdr>
            <w:top w:val="none" w:sz="0" w:space="0" w:color="auto"/>
            <w:left w:val="none" w:sz="0" w:space="0" w:color="auto"/>
            <w:bottom w:val="none" w:sz="0" w:space="0" w:color="auto"/>
            <w:right w:val="none" w:sz="0" w:space="0" w:color="auto"/>
          </w:divBdr>
        </w:div>
        <w:div w:id="1574395027">
          <w:marLeft w:val="0"/>
          <w:marRight w:val="0"/>
          <w:marTop w:val="0"/>
          <w:marBottom w:val="0"/>
          <w:divBdr>
            <w:top w:val="none" w:sz="0" w:space="0" w:color="auto"/>
            <w:left w:val="none" w:sz="0" w:space="0" w:color="auto"/>
            <w:bottom w:val="none" w:sz="0" w:space="0" w:color="auto"/>
            <w:right w:val="none" w:sz="0" w:space="0" w:color="auto"/>
          </w:divBdr>
        </w:div>
        <w:div w:id="194469995">
          <w:marLeft w:val="0"/>
          <w:marRight w:val="0"/>
          <w:marTop w:val="0"/>
          <w:marBottom w:val="0"/>
          <w:divBdr>
            <w:top w:val="none" w:sz="0" w:space="0" w:color="auto"/>
            <w:left w:val="none" w:sz="0" w:space="0" w:color="auto"/>
            <w:bottom w:val="none" w:sz="0" w:space="0" w:color="auto"/>
            <w:right w:val="none" w:sz="0" w:space="0" w:color="auto"/>
          </w:divBdr>
        </w:div>
        <w:div w:id="2103645549">
          <w:marLeft w:val="0"/>
          <w:marRight w:val="0"/>
          <w:marTop w:val="0"/>
          <w:marBottom w:val="0"/>
          <w:divBdr>
            <w:top w:val="none" w:sz="0" w:space="0" w:color="auto"/>
            <w:left w:val="none" w:sz="0" w:space="0" w:color="auto"/>
            <w:bottom w:val="none" w:sz="0" w:space="0" w:color="auto"/>
            <w:right w:val="none" w:sz="0" w:space="0" w:color="auto"/>
          </w:divBdr>
        </w:div>
        <w:div w:id="315425996">
          <w:marLeft w:val="0"/>
          <w:marRight w:val="0"/>
          <w:marTop w:val="0"/>
          <w:marBottom w:val="0"/>
          <w:divBdr>
            <w:top w:val="none" w:sz="0" w:space="0" w:color="auto"/>
            <w:left w:val="none" w:sz="0" w:space="0" w:color="auto"/>
            <w:bottom w:val="none" w:sz="0" w:space="0" w:color="auto"/>
            <w:right w:val="none" w:sz="0" w:space="0" w:color="auto"/>
          </w:divBdr>
        </w:div>
        <w:div w:id="348680237">
          <w:marLeft w:val="0"/>
          <w:marRight w:val="0"/>
          <w:marTop w:val="0"/>
          <w:marBottom w:val="0"/>
          <w:divBdr>
            <w:top w:val="none" w:sz="0" w:space="0" w:color="auto"/>
            <w:left w:val="none" w:sz="0" w:space="0" w:color="auto"/>
            <w:bottom w:val="none" w:sz="0" w:space="0" w:color="auto"/>
            <w:right w:val="none" w:sz="0" w:space="0" w:color="auto"/>
          </w:divBdr>
        </w:div>
        <w:div w:id="119807123">
          <w:marLeft w:val="0"/>
          <w:marRight w:val="0"/>
          <w:marTop w:val="0"/>
          <w:marBottom w:val="0"/>
          <w:divBdr>
            <w:top w:val="none" w:sz="0" w:space="0" w:color="auto"/>
            <w:left w:val="none" w:sz="0" w:space="0" w:color="auto"/>
            <w:bottom w:val="none" w:sz="0" w:space="0" w:color="auto"/>
            <w:right w:val="none" w:sz="0" w:space="0" w:color="auto"/>
          </w:divBdr>
        </w:div>
        <w:div w:id="1286278349">
          <w:marLeft w:val="0"/>
          <w:marRight w:val="0"/>
          <w:marTop w:val="0"/>
          <w:marBottom w:val="0"/>
          <w:divBdr>
            <w:top w:val="none" w:sz="0" w:space="0" w:color="auto"/>
            <w:left w:val="none" w:sz="0" w:space="0" w:color="auto"/>
            <w:bottom w:val="none" w:sz="0" w:space="0" w:color="auto"/>
            <w:right w:val="none" w:sz="0" w:space="0" w:color="auto"/>
          </w:divBdr>
        </w:div>
        <w:div w:id="543060479">
          <w:marLeft w:val="0"/>
          <w:marRight w:val="0"/>
          <w:marTop w:val="0"/>
          <w:marBottom w:val="0"/>
          <w:divBdr>
            <w:top w:val="none" w:sz="0" w:space="0" w:color="auto"/>
            <w:left w:val="none" w:sz="0" w:space="0" w:color="auto"/>
            <w:bottom w:val="none" w:sz="0" w:space="0" w:color="auto"/>
            <w:right w:val="none" w:sz="0" w:space="0" w:color="auto"/>
          </w:divBdr>
        </w:div>
        <w:div w:id="1829319703">
          <w:marLeft w:val="0"/>
          <w:marRight w:val="0"/>
          <w:marTop w:val="0"/>
          <w:marBottom w:val="0"/>
          <w:divBdr>
            <w:top w:val="none" w:sz="0" w:space="0" w:color="auto"/>
            <w:left w:val="none" w:sz="0" w:space="0" w:color="auto"/>
            <w:bottom w:val="none" w:sz="0" w:space="0" w:color="auto"/>
            <w:right w:val="none" w:sz="0" w:space="0" w:color="auto"/>
          </w:divBdr>
        </w:div>
        <w:div w:id="1525093891">
          <w:marLeft w:val="0"/>
          <w:marRight w:val="0"/>
          <w:marTop w:val="0"/>
          <w:marBottom w:val="0"/>
          <w:divBdr>
            <w:top w:val="none" w:sz="0" w:space="0" w:color="auto"/>
            <w:left w:val="none" w:sz="0" w:space="0" w:color="auto"/>
            <w:bottom w:val="none" w:sz="0" w:space="0" w:color="auto"/>
            <w:right w:val="none" w:sz="0" w:space="0" w:color="auto"/>
          </w:divBdr>
        </w:div>
        <w:div w:id="2116440367">
          <w:marLeft w:val="0"/>
          <w:marRight w:val="0"/>
          <w:marTop w:val="0"/>
          <w:marBottom w:val="0"/>
          <w:divBdr>
            <w:top w:val="none" w:sz="0" w:space="0" w:color="auto"/>
            <w:left w:val="none" w:sz="0" w:space="0" w:color="auto"/>
            <w:bottom w:val="none" w:sz="0" w:space="0" w:color="auto"/>
            <w:right w:val="none" w:sz="0" w:space="0" w:color="auto"/>
          </w:divBdr>
        </w:div>
        <w:div w:id="690180754">
          <w:marLeft w:val="0"/>
          <w:marRight w:val="0"/>
          <w:marTop w:val="0"/>
          <w:marBottom w:val="0"/>
          <w:divBdr>
            <w:top w:val="none" w:sz="0" w:space="0" w:color="auto"/>
            <w:left w:val="none" w:sz="0" w:space="0" w:color="auto"/>
            <w:bottom w:val="none" w:sz="0" w:space="0" w:color="auto"/>
            <w:right w:val="none" w:sz="0" w:space="0" w:color="auto"/>
          </w:divBdr>
        </w:div>
        <w:div w:id="1007441326">
          <w:marLeft w:val="0"/>
          <w:marRight w:val="0"/>
          <w:marTop w:val="0"/>
          <w:marBottom w:val="0"/>
          <w:divBdr>
            <w:top w:val="none" w:sz="0" w:space="0" w:color="auto"/>
            <w:left w:val="none" w:sz="0" w:space="0" w:color="auto"/>
            <w:bottom w:val="none" w:sz="0" w:space="0" w:color="auto"/>
            <w:right w:val="none" w:sz="0" w:space="0" w:color="auto"/>
          </w:divBdr>
        </w:div>
        <w:div w:id="484443946">
          <w:marLeft w:val="0"/>
          <w:marRight w:val="0"/>
          <w:marTop w:val="0"/>
          <w:marBottom w:val="0"/>
          <w:divBdr>
            <w:top w:val="none" w:sz="0" w:space="0" w:color="auto"/>
            <w:left w:val="none" w:sz="0" w:space="0" w:color="auto"/>
            <w:bottom w:val="none" w:sz="0" w:space="0" w:color="auto"/>
            <w:right w:val="none" w:sz="0" w:space="0" w:color="auto"/>
          </w:divBdr>
        </w:div>
        <w:div w:id="1847133147">
          <w:marLeft w:val="0"/>
          <w:marRight w:val="0"/>
          <w:marTop w:val="0"/>
          <w:marBottom w:val="0"/>
          <w:divBdr>
            <w:top w:val="none" w:sz="0" w:space="0" w:color="auto"/>
            <w:left w:val="none" w:sz="0" w:space="0" w:color="auto"/>
            <w:bottom w:val="none" w:sz="0" w:space="0" w:color="auto"/>
            <w:right w:val="none" w:sz="0" w:space="0" w:color="auto"/>
          </w:divBdr>
        </w:div>
        <w:div w:id="1760062415">
          <w:marLeft w:val="0"/>
          <w:marRight w:val="0"/>
          <w:marTop w:val="0"/>
          <w:marBottom w:val="0"/>
          <w:divBdr>
            <w:top w:val="none" w:sz="0" w:space="0" w:color="auto"/>
            <w:left w:val="none" w:sz="0" w:space="0" w:color="auto"/>
            <w:bottom w:val="none" w:sz="0" w:space="0" w:color="auto"/>
            <w:right w:val="none" w:sz="0" w:space="0" w:color="auto"/>
          </w:divBdr>
        </w:div>
        <w:div w:id="268008632">
          <w:marLeft w:val="0"/>
          <w:marRight w:val="0"/>
          <w:marTop w:val="0"/>
          <w:marBottom w:val="0"/>
          <w:divBdr>
            <w:top w:val="none" w:sz="0" w:space="0" w:color="auto"/>
            <w:left w:val="none" w:sz="0" w:space="0" w:color="auto"/>
            <w:bottom w:val="none" w:sz="0" w:space="0" w:color="auto"/>
            <w:right w:val="none" w:sz="0" w:space="0" w:color="auto"/>
          </w:divBdr>
        </w:div>
        <w:div w:id="982853358">
          <w:marLeft w:val="0"/>
          <w:marRight w:val="0"/>
          <w:marTop w:val="0"/>
          <w:marBottom w:val="0"/>
          <w:divBdr>
            <w:top w:val="none" w:sz="0" w:space="0" w:color="auto"/>
            <w:left w:val="none" w:sz="0" w:space="0" w:color="auto"/>
            <w:bottom w:val="none" w:sz="0" w:space="0" w:color="auto"/>
            <w:right w:val="none" w:sz="0" w:space="0" w:color="auto"/>
          </w:divBdr>
        </w:div>
        <w:div w:id="336540761">
          <w:marLeft w:val="0"/>
          <w:marRight w:val="0"/>
          <w:marTop w:val="0"/>
          <w:marBottom w:val="0"/>
          <w:divBdr>
            <w:top w:val="none" w:sz="0" w:space="0" w:color="auto"/>
            <w:left w:val="none" w:sz="0" w:space="0" w:color="auto"/>
            <w:bottom w:val="none" w:sz="0" w:space="0" w:color="auto"/>
            <w:right w:val="none" w:sz="0" w:space="0" w:color="auto"/>
          </w:divBdr>
        </w:div>
        <w:div w:id="1185024709">
          <w:marLeft w:val="0"/>
          <w:marRight w:val="0"/>
          <w:marTop w:val="0"/>
          <w:marBottom w:val="0"/>
          <w:divBdr>
            <w:top w:val="none" w:sz="0" w:space="0" w:color="auto"/>
            <w:left w:val="none" w:sz="0" w:space="0" w:color="auto"/>
            <w:bottom w:val="none" w:sz="0" w:space="0" w:color="auto"/>
            <w:right w:val="none" w:sz="0" w:space="0" w:color="auto"/>
          </w:divBdr>
        </w:div>
        <w:div w:id="923105234">
          <w:marLeft w:val="0"/>
          <w:marRight w:val="0"/>
          <w:marTop w:val="0"/>
          <w:marBottom w:val="0"/>
          <w:divBdr>
            <w:top w:val="none" w:sz="0" w:space="0" w:color="auto"/>
            <w:left w:val="none" w:sz="0" w:space="0" w:color="auto"/>
            <w:bottom w:val="none" w:sz="0" w:space="0" w:color="auto"/>
            <w:right w:val="none" w:sz="0" w:space="0" w:color="auto"/>
          </w:divBdr>
        </w:div>
        <w:div w:id="1758554015">
          <w:marLeft w:val="0"/>
          <w:marRight w:val="0"/>
          <w:marTop w:val="0"/>
          <w:marBottom w:val="0"/>
          <w:divBdr>
            <w:top w:val="none" w:sz="0" w:space="0" w:color="auto"/>
            <w:left w:val="none" w:sz="0" w:space="0" w:color="auto"/>
            <w:bottom w:val="none" w:sz="0" w:space="0" w:color="auto"/>
            <w:right w:val="none" w:sz="0" w:space="0" w:color="auto"/>
          </w:divBdr>
        </w:div>
        <w:div w:id="1772583757">
          <w:marLeft w:val="0"/>
          <w:marRight w:val="0"/>
          <w:marTop w:val="0"/>
          <w:marBottom w:val="0"/>
          <w:divBdr>
            <w:top w:val="none" w:sz="0" w:space="0" w:color="auto"/>
            <w:left w:val="none" w:sz="0" w:space="0" w:color="auto"/>
            <w:bottom w:val="none" w:sz="0" w:space="0" w:color="auto"/>
            <w:right w:val="none" w:sz="0" w:space="0" w:color="auto"/>
          </w:divBdr>
        </w:div>
        <w:div w:id="2028167423">
          <w:marLeft w:val="0"/>
          <w:marRight w:val="0"/>
          <w:marTop w:val="0"/>
          <w:marBottom w:val="0"/>
          <w:divBdr>
            <w:top w:val="none" w:sz="0" w:space="0" w:color="auto"/>
            <w:left w:val="none" w:sz="0" w:space="0" w:color="auto"/>
            <w:bottom w:val="none" w:sz="0" w:space="0" w:color="auto"/>
            <w:right w:val="none" w:sz="0" w:space="0" w:color="auto"/>
          </w:divBdr>
        </w:div>
        <w:div w:id="771706509">
          <w:marLeft w:val="0"/>
          <w:marRight w:val="0"/>
          <w:marTop w:val="0"/>
          <w:marBottom w:val="0"/>
          <w:divBdr>
            <w:top w:val="none" w:sz="0" w:space="0" w:color="auto"/>
            <w:left w:val="none" w:sz="0" w:space="0" w:color="auto"/>
            <w:bottom w:val="none" w:sz="0" w:space="0" w:color="auto"/>
            <w:right w:val="none" w:sz="0" w:space="0" w:color="auto"/>
          </w:divBdr>
        </w:div>
        <w:div w:id="348337448">
          <w:marLeft w:val="0"/>
          <w:marRight w:val="0"/>
          <w:marTop w:val="0"/>
          <w:marBottom w:val="0"/>
          <w:divBdr>
            <w:top w:val="none" w:sz="0" w:space="0" w:color="auto"/>
            <w:left w:val="none" w:sz="0" w:space="0" w:color="auto"/>
            <w:bottom w:val="none" w:sz="0" w:space="0" w:color="auto"/>
            <w:right w:val="none" w:sz="0" w:space="0" w:color="auto"/>
          </w:divBdr>
        </w:div>
        <w:div w:id="1253978440">
          <w:marLeft w:val="0"/>
          <w:marRight w:val="0"/>
          <w:marTop w:val="0"/>
          <w:marBottom w:val="0"/>
          <w:divBdr>
            <w:top w:val="none" w:sz="0" w:space="0" w:color="auto"/>
            <w:left w:val="none" w:sz="0" w:space="0" w:color="auto"/>
            <w:bottom w:val="none" w:sz="0" w:space="0" w:color="auto"/>
            <w:right w:val="none" w:sz="0" w:space="0" w:color="auto"/>
          </w:divBdr>
        </w:div>
        <w:div w:id="1074012864">
          <w:marLeft w:val="0"/>
          <w:marRight w:val="0"/>
          <w:marTop w:val="0"/>
          <w:marBottom w:val="0"/>
          <w:divBdr>
            <w:top w:val="none" w:sz="0" w:space="0" w:color="auto"/>
            <w:left w:val="none" w:sz="0" w:space="0" w:color="auto"/>
            <w:bottom w:val="none" w:sz="0" w:space="0" w:color="auto"/>
            <w:right w:val="none" w:sz="0" w:space="0" w:color="auto"/>
          </w:divBdr>
        </w:div>
        <w:div w:id="593168303">
          <w:marLeft w:val="0"/>
          <w:marRight w:val="0"/>
          <w:marTop w:val="0"/>
          <w:marBottom w:val="0"/>
          <w:divBdr>
            <w:top w:val="none" w:sz="0" w:space="0" w:color="auto"/>
            <w:left w:val="none" w:sz="0" w:space="0" w:color="auto"/>
            <w:bottom w:val="none" w:sz="0" w:space="0" w:color="auto"/>
            <w:right w:val="none" w:sz="0" w:space="0" w:color="auto"/>
          </w:divBdr>
        </w:div>
        <w:div w:id="1090194369">
          <w:marLeft w:val="0"/>
          <w:marRight w:val="0"/>
          <w:marTop w:val="0"/>
          <w:marBottom w:val="0"/>
          <w:divBdr>
            <w:top w:val="none" w:sz="0" w:space="0" w:color="auto"/>
            <w:left w:val="none" w:sz="0" w:space="0" w:color="auto"/>
            <w:bottom w:val="none" w:sz="0" w:space="0" w:color="auto"/>
            <w:right w:val="none" w:sz="0" w:space="0" w:color="auto"/>
          </w:divBdr>
        </w:div>
        <w:div w:id="50616371">
          <w:marLeft w:val="0"/>
          <w:marRight w:val="0"/>
          <w:marTop w:val="0"/>
          <w:marBottom w:val="0"/>
          <w:divBdr>
            <w:top w:val="none" w:sz="0" w:space="0" w:color="auto"/>
            <w:left w:val="none" w:sz="0" w:space="0" w:color="auto"/>
            <w:bottom w:val="none" w:sz="0" w:space="0" w:color="auto"/>
            <w:right w:val="none" w:sz="0" w:space="0" w:color="auto"/>
          </w:divBdr>
        </w:div>
        <w:div w:id="735472068">
          <w:marLeft w:val="0"/>
          <w:marRight w:val="0"/>
          <w:marTop w:val="0"/>
          <w:marBottom w:val="0"/>
          <w:divBdr>
            <w:top w:val="none" w:sz="0" w:space="0" w:color="auto"/>
            <w:left w:val="none" w:sz="0" w:space="0" w:color="auto"/>
            <w:bottom w:val="none" w:sz="0" w:space="0" w:color="auto"/>
            <w:right w:val="none" w:sz="0" w:space="0" w:color="auto"/>
          </w:divBdr>
        </w:div>
        <w:div w:id="489713198">
          <w:marLeft w:val="0"/>
          <w:marRight w:val="0"/>
          <w:marTop w:val="0"/>
          <w:marBottom w:val="0"/>
          <w:divBdr>
            <w:top w:val="none" w:sz="0" w:space="0" w:color="auto"/>
            <w:left w:val="none" w:sz="0" w:space="0" w:color="auto"/>
            <w:bottom w:val="none" w:sz="0" w:space="0" w:color="auto"/>
            <w:right w:val="none" w:sz="0" w:space="0" w:color="auto"/>
          </w:divBdr>
        </w:div>
        <w:div w:id="264849149">
          <w:marLeft w:val="0"/>
          <w:marRight w:val="0"/>
          <w:marTop w:val="0"/>
          <w:marBottom w:val="0"/>
          <w:divBdr>
            <w:top w:val="none" w:sz="0" w:space="0" w:color="auto"/>
            <w:left w:val="none" w:sz="0" w:space="0" w:color="auto"/>
            <w:bottom w:val="none" w:sz="0" w:space="0" w:color="auto"/>
            <w:right w:val="none" w:sz="0" w:space="0" w:color="auto"/>
          </w:divBdr>
        </w:div>
        <w:div w:id="1762021298">
          <w:marLeft w:val="0"/>
          <w:marRight w:val="0"/>
          <w:marTop w:val="0"/>
          <w:marBottom w:val="0"/>
          <w:divBdr>
            <w:top w:val="none" w:sz="0" w:space="0" w:color="auto"/>
            <w:left w:val="none" w:sz="0" w:space="0" w:color="auto"/>
            <w:bottom w:val="none" w:sz="0" w:space="0" w:color="auto"/>
            <w:right w:val="none" w:sz="0" w:space="0" w:color="auto"/>
          </w:divBdr>
        </w:div>
        <w:div w:id="107238558">
          <w:marLeft w:val="0"/>
          <w:marRight w:val="0"/>
          <w:marTop w:val="0"/>
          <w:marBottom w:val="0"/>
          <w:divBdr>
            <w:top w:val="none" w:sz="0" w:space="0" w:color="auto"/>
            <w:left w:val="none" w:sz="0" w:space="0" w:color="auto"/>
            <w:bottom w:val="none" w:sz="0" w:space="0" w:color="auto"/>
            <w:right w:val="none" w:sz="0" w:space="0" w:color="auto"/>
          </w:divBdr>
        </w:div>
        <w:div w:id="1477069720">
          <w:marLeft w:val="0"/>
          <w:marRight w:val="0"/>
          <w:marTop w:val="0"/>
          <w:marBottom w:val="0"/>
          <w:divBdr>
            <w:top w:val="none" w:sz="0" w:space="0" w:color="auto"/>
            <w:left w:val="none" w:sz="0" w:space="0" w:color="auto"/>
            <w:bottom w:val="none" w:sz="0" w:space="0" w:color="auto"/>
            <w:right w:val="none" w:sz="0" w:space="0" w:color="auto"/>
          </w:divBdr>
        </w:div>
        <w:div w:id="654259690">
          <w:marLeft w:val="0"/>
          <w:marRight w:val="0"/>
          <w:marTop w:val="0"/>
          <w:marBottom w:val="0"/>
          <w:divBdr>
            <w:top w:val="none" w:sz="0" w:space="0" w:color="auto"/>
            <w:left w:val="none" w:sz="0" w:space="0" w:color="auto"/>
            <w:bottom w:val="none" w:sz="0" w:space="0" w:color="auto"/>
            <w:right w:val="none" w:sz="0" w:space="0" w:color="auto"/>
          </w:divBdr>
        </w:div>
        <w:div w:id="1944650256">
          <w:marLeft w:val="0"/>
          <w:marRight w:val="0"/>
          <w:marTop w:val="0"/>
          <w:marBottom w:val="0"/>
          <w:divBdr>
            <w:top w:val="none" w:sz="0" w:space="0" w:color="auto"/>
            <w:left w:val="none" w:sz="0" w:space="0" w:color="auto"/>
            <w:bottom w:val="none" w:sz="0" w:space="0" w:color="auto"/>
            <w:right w:val="none" w:sz="0" w:space="0" w:color="auto"/>
          </w:divBdr>
        </w:div>
        <w:div w:id="627857714">
          <w:marLeft w:val="0"/>
          <w:marRight w:val="0"/>
          <w:marTop w:val="0"/>
          <w:marBottom w:val="0"/>
          <w:divBdr>
            <w:top w:val="none" w:sz="0" w:space="0" w:color="auto"/>
            <w:left w:val="none" w:sz="0" w:space="0" w:color="auto"/>
            <w:bottom w:val="none" w:sz="0" w:space="0" w:color="auto"/>
            <w:right w:val="none" w:sz="0" w:space="0" w:color="auto"/>
          </w:divBdr>
        </w:div>
      </w:divsChild>
    </w:div>
    <w:div w:id="1867716576">
      <w:bodyDiv w:val="1"/>
      <w:marLeft w:val="0"/>
      <w:marRight w:val="0"/>
      <w:marTop w:val="0"/>
      <w:marBottom w:val="0"/>
      <w:divBdr>
        <w:top w:val="none" w:sz="0" w:space="0" w:color="auto"/>
        <w:left w:val="none" w:sz="0" w:space="0" w:color="auto"/>
        <w:bottom w:val="none" w:sz="0" w:space="0" w:color="auto"/>
        <w:right w:val="none" w:sz="0" w:space="0" w:color="auto"/>
      </w:divBdr>
      <w:divsChild>
        <w:div w:id="57751302">
          <w:marLeft w:val="0"/>
          <w:marRight w:val="0"/>
          <w:marTop w:val="0"/>
          <w:marBottom w:val="0"/>
          <w:divBdr>
            <w:top w:val="none" w:sz="0" w:space="0" w:color="auto"/>
            <w:left w:val="none" w:sz="0" w:space="0" w:color="auto"/>
            <w:bottom w:val="none" w:sz="0" w:space="0" w:color="auto"/>
            <w:right w:val="none" w:sz="0" w:space="0" w:color="auto"/>
          </w:divBdr>
        </w:div>
        <w:div w:id="2122459142">
          <w:marLeft w:val="0"/>
          <w:marRight w:val="0"/>
          <w:marTop w:val="0"/>
          <w:marBottom w:val="0"/>
          <w:divBdr>
            <w:top w:val="none" w:sz="0" w:space="0" w:color="auto"/>
            <w:left w:val="none" w:sz="0" w:space="0" w:color="auto"/>
            <w:bottom w:val="none" w:sz="0" w:space="0" w:color="auto"/>
            <w:right w:val="none" w:sz="0" w:space="0" w:color="auto"/>
          </w:divBdr>
        </w:div>
      </w:divsChild>
    </w:div>
    <w:div w:id="1881546561">
      <w:bodyDiv w:val="1"/>
      <w:marLeft w:val="0"/>
      <w:marRight w:val="0"/>
      <w:marTop w:val="0"/>
      <w:marBottom w:val="0"/>
      <w:divBdr>
        <w:top w:val="none" w:sz="0" w:space="0" w:color="auto"/>
        <w:left w:val="none" w:sz="0" w:space="0" w:color="auto"/>
        <w:bottom w:val="none" w:sz="0" w:space="0" w:color="auto"/>
        <w:right w:val="none" w:sz="0" w:space="0" w:color="auto"/>
      </w:divBdr>
    </w:div>
    <w:div w:id="2082099205">
      <w:bodyDiv w:val="1"/>
      <w:marLeft w:val="0"/>
      <w:marRight w:val="0"/>
      <w:marTop w:val="0"/>
      <w:marBottom w:val="0"/>
      <w:divBdr>
        <w:top w:val="none" w:sz="0" w:space="0" w:color="auto"/>
        <w:left w:val="none" w:sz="0" w:space="0" w:color="auto"/>
        <w:bottom w:val="none" w:sz="0" w:space="0" w:color="auto"/>
        <w:right w:val="none" w:sz="0" w:space="0" w:color="auto"/>
      </w:divBdr>
      <w:divsChild>
        <w:div w:id="495266138">
          <w:marLeft w:val="0"/>
          <w:marRight w:val="0"/>
          <w:marTop w:val="0"/>
          <w:marBottom w:val="0"/>
          <w:divBdr>
            <w:top w:val="none" w:sz="0" w:space="0" w:color="auto"/>
            <w:left w:val="none" w:sz="0" w:space="0" w:color="auto"/>
            <w:bottom w:val="none" w:sz="0" w:space="0" w:color="auto"/>
            <w:right w:val="none" w:sz="0" w:space="0" w:color="auto"/>
          </w:divBdr>
        </w:div>
      </w:divsChild>
    </w:div>
    <w:div w:id="2085181993">
      <w:bodyDiv w:val="1"/>
      <w:marLeft w:val="0"/>
      <w:marRight w:val="0"/>
      <w:marTop w:val="0"/>
      <w:marBottom w:val="0"/>
      <w:divBdr>
        <w:top w:val="none" w:sz="0" w:space="0" w:color="auto"/>
        <w:left w:val="none" w:sz="0" w:space="0" w:color="auto"/>
        <w:bottom w:val="none" w:sz="0" w:space="0" w:color="auto"/>
        <w:right w:val="none" w:sz="0" w:space="0" w:color="auto"/>
      </w:divBdr>
      <w:divsChild>
        <w:div w:id="2138454387">
          <w:marLeft w:val="0"/>
          <w:marRight w:val="0"/>
          <w:marTop w:val="0"/>
          <w:marBottom w:val="0"/>
          <w:divBdr>
            <w:top w:val="none" w:sz="0" w:space="0" w:color="auto"/>
            <w:left w:val="none" w:sz="0" w:space="0" w:color="auto"/>
            <w:bottom w:val="none" w:sz="0" w:space="0" w:color="auto"/>
            <w:right w:val="none" w:sz="0" w:space="0" w:color="auto"/>
          </w:divBdr>
        </w:div>
        <w:div w:id="47844454">
          <w:marLeft w:val="0"/>
          <w:marRight w:val="0"/>
          <w:marTop w:val="0"/>
          <w:marBottom w:val="0"/>
          <w:divBdr>
            <w:top w:val="none" w:sz="0" w:space="0" w:color="auto"/>
            <w:left w:val="none" w:sz="0" w:space="0" w:color="auto"/>
            <w:bottom w:val="none" w:sz="0" w:space="0" w:color="auto"/>
            <w:right w:val="none" w:sz="0" w:space="0" w:color="auto"/>
          </w:divBdr>
        </w:div>
        <w:div w:id="1013267683">
          <w:marLeft w:val="0"/>
          <w:marRight w:val="0"/>
          <w:marTop w:val="0"/>
          <w:marBottom w:val="0"/>
          <w:divBdr>
            <w:top w:val="none" w:sz="0" w:space="0" w:color="auto"/>
            <w:left w:val="none" w:sz="0" w:space="0" w:color="auto"/>
            <w:bottom w:val="none" w:sz="0" w:space="0" w:color="auto"/>
            <w:right w:val="none" w:sz="0" w:space="0" w:color="auto"/>
          </w:divBdr>
        </w:div>
        <w:div w:id="2027174192">
          <w:marLeft w:val="0"/>
          <w:marRight w:val="0"/>
          <w:marTop w:val="0"/>
          <w:marBottom w:val="0"/>
          <w:divBdr>
            <w:top w:val="none" w:sz="0" w:space="0" w:color="auto"/>
            <w:left w:val="none" w:sz="0" w:space="0" w:color="auto"/>
            <w:bottom w:val="none" w:sz="0" w:space="0" w:color="auto"/>
            <w:right w:val="none" w:sz="0" w:space="0" w:color="auto"/>
          </w:divBdr>
        </w:div>
        <w:div w:id="99641058">
          <w:marLeft w:val="0"/>
          <w:marRight w:val="0"/>
          <w:marTop w:val="0"/>
          <w:marBottom w:val="0"/>
          <w:divBdr>
            <w:top w:val="none" w:sz="0" w:space="0" w:color="auto"/>
            <w:left w:val="none" w:sz="0" w:space="0" w:color="auto"/>
            <w:bottom w:val="none" w:sz="0" w:space="0" w:color="auto"/>
            <w:right w:val="none" w:sz="0" w:space="0" w:color="auto"/>
          </w:divBdr>
        </w:div>
        <w:div w:id="628512890">
          <w:marLeft w:val="0"/>
          <w:marRight w:val="0"/>
          <w:marTop w:val="0"/>
          <w:marBottom w:val="0"/>
          <w:divBdr>
            <w:top w:val="none" w:sz="0" w:space="0" w:color="auto"/>
            <w:left w:val="none" w:sz="0" w:space="0" w:color="auto"/>
            <w:bottom w:val="none" w:sz="0" w:space="0" w:color="auto"/>
            <w:right w:val="none" w:sz="0" w:space="0" w:color="auto"/>
          </w:divBdr>
        </w:div>
        <w:div w:id="1716539854">
          <w:marLeft w:val="0"/>
          <w:marRight w:val="0"/>
          <w:marTop w:val="0"/>
          <w:marBottom w:val="0"/>
          <w:divBdr>
            <w:top w:val="none" w:sz="0" w:space="0" w:color="auto"/>
            <w:left w:val="none" w:sz="0" w:space="0" w:color="auto"/>
            <w:bottom w:val="none" w:sz="0" w:space="0" w:color="auto"/>
            <w:right w:val="none" w:sz="0" w:space="0" w:color="auto"/>
          </w:divBdr>
        </w:div>
        <w:div w:id="1651666468">
          <w:marLeft w:val="0"/>
          <w:marRight w:val="0"/>
          <w:marTop w:val="0"/>
          <w:marBottom w:val="0"/>
          <w:divBdr>
            <w:top w:val="none" w:sz="0" w:space="0" w:color="auto"/>
            <w:left w:val="none" w:sz="0" w:space="0" w:color="auto"/>
            <w:bottom w:val="none" w:sz="0" w:space="0" w:color="auto"/>
            <w:right w:val="none" w:sz="0" w:space="0" w:color="auto"/>
          </w:divBdr>
        </w:div>
        <w:div w:id="1958947110">
          <w:marLeft w:val="0"/>
          <w:marRight w:val="0"/>
          <w:marTop w:val="0"/>
          <w:marBottom w:val="0"/>
          <w:divBdr>
            <w:top w:val="none" w:sz="0" w:space="0" w:color="auto"/>
            <w:left w:val="none" w:sz="0" w:space="0" w:color="auto"/>
            <w:bottom w:val="none" w:sz="0" w:space="0" w:color="auto"/>
            <w:right w:val="none" w:sz="0" w:space="0" w:color="auto"/>
          </w:divBdr>
        </w:div>
        <w:div w:id="672535928">
          <w:marLeft w:val="0"/>
          <w:marRight w:val="0"/>
          <w:marTop w:val="0"/>
          <w:marBottom w:val="0"/>
          <w:divBdr>
            <w:top w:val="none" w:sz="0" w:space="0" w:color="auto"/>
            <w:left w:val="none" w:sz="0" w:space="0" w:color="auto"/>
            <w:bottom w:val="none" w:sz="0" w:space="0" w:color="auto"/>
            <w:right w:val="none" w:sz="0" w:space="0" w:color="auto"/>
          </w:divBdr>
        </w:div>
        <w:div w:id="835924529">
          <w:marLeft w:val="0"/>
          <w:marRight w:val="0"/>
          <w:marTop w:val="0"/>
          <w:marBottom w:val="0"/>
          <w:divBdr>
            <w:top w:val="none" w:sz="0" w:space="0" w:color="auto"/>
            <w:left w:val="none" w:sz="0" w:space="0" w:color="auto"/>
            <w:bottom w:val="none" w:sz="0" w:space="0" w:color="auto"/>
            <w:right w:val="none" w:sz="0" w:space="0" w:color="auto"/>
          </w:divBdr>
        </w:div>
        <w:div w:id="734550881">
          <w:marLeft w:val="0"/>
          <w:marRight w:val="0"/>
          <w:marTop w:val="0"/>
          <w:marBottom w:val="0"/>
          <w:divBdr>
            <w:top w:val="none" w:sz="0" w:space="0" w:color="auto"/>
            <w:left w:val="none" w:sz="0" w:space="0" w:color="auto"/>
            <w:bottom w:val="none" w:sz="0" w:space="0" w:color="auto"/>
            <w:right w:val="none" w:sz="0" w:space="0" w:color="auto"/>
          </w:divBdr>
        </w:div>
        <w:div w:id="718171646">
          <w:marLeft w:val="0"/>
          <w:marRight w:val="0"/>
          <w:marTop w:val="0"/>
          <w:marBottom w:val="0"/>
          <w:divBdr>
            <w:top w:val="none" w:sz="0" w:space="0" w:color="auto"/>
            <w:left w:val="none" w:sz="0" w:space="0" w:color="auto"/>
            <w:bottom w:val="none" w:sz="0" w:space="0" w:color="auto"/>
            <w:right w:val="none" w:sz="0" w:space="0" w:color="auto"/>
          </w:divBdr>
        </w:div>
        <w:div w:id="1609849578">
          <w:marLeft w:val="0"/>
          <w:marRight w:val="0"/>
          <w:marTop w:val="0"/>
          <w:marBottom w:val="0"/>
          <w:divBdr>
            <w:top w:val="none" w:sz="0" w:space="0" w:color="auto"/>
            <w:left w:val="none" w:sz="0" w:space="0" w:color="auto"/>
            <w:bottom w:val="none" w:sz="0" w:space="0" w:color="auto"/>
            <w:right w:val="none" w:sz="0" w:space="0" w:color="auto"/>
          </w:divBdr>
        </w:div>
        <w:div w:id="1519200479">
          <w:marLeft w:val="0"/>
          <w:marRight w:val="0"/>
          <w:marTop w:val="0"/>
          <w:marBottom w:val="0"/>
          <w:divBdr>
            <w:top w:val="none" w:sz="0" w:space="0" w:color="auto"/>
            <w:left w:val="none" w:sz="0" w:space="0" w:color="auto"/>
            <w:bottom w:val="none" w:sz="0" w:space="0" w:color="auto"/>
            <w:right w:val="none" w:sz="0" w:space="0" w:color="auto"/>
          </w:divBdr>
        </w:div>
        <w:div w:id="425929310">
          <w:marLeft w:val="0"/>
          <w:marRight w:val="0"/>
          <w:marTop w:val="0"/>
          <w:marBottom w:val="0"/>
          <w:divBdr>
            <w:top w:val="none" w:sz="0" w:space="0" w:color="auto"/>
            <w:left w:val="none" w:sz="0" w:space="0" w:color="auto"/>
            <w:bottom w:val="none" w:sz="0" w:space="0" w:color="auto"/>
            <w:right w:val="none" w:sz="0" w:space="0" w:color="auto"/>
          </w:divBdr>
        </w:div>
        <w:div w:id="1573546794">
          <w:marLeft w:val="0"/>
          <w:marRight w:val="0"/>
          <w:marTop w:val="0"/>
          <w:marBottom w:val="0"/>
          <w:divBdr>
            <w:top w:val="none" w:sz="0" w:space="0" w:color="auto"/>
            <w:left w:val="none" w:sz="0" w:space="0" w:color="auto"/>
            <w:bottom w:val="none" w:sz="0" w:space="0" w:color="auto"/>
            <w:right w:val="none" w:sz="0" w:space="0" w:color="auto"/>
          </w:divBdr>
        </w:div>
        <w:div w:id="1620257594">
          <w:marLeft w:val="0"/>
          <w:marRight w:val="0"/>
          <w:marTop w:val="0"/>
          <w:marBottom w:val="0"/>
          <w:divBdr>
            <w:top w:val="none" w:sz="0" w:space="0" w:color="auto"/>
            <w:left w:val="none" w:sz="0" w:space="0" w:color="auto"/>
            <w:bottom w:val="none" w:sz="0" w:space="0" w:color="auto"/>
            <w:right w:val="none" w:sz="0" w:space="0" w:color="auto"/>
          </w:divBdr>
        </w:div>
      </w:divsChild>
    </w:div>
    <w:div w:id="2088064499">
      <w:bodyDiv w:val="1"/>
      <w:marLeft w:val="0"/>
      <w:marRight w:val="0"/>
      <w:marTop w:val="0"/>
      <w:marBottom w:val="0"/>
      <w:divBdr>
        <w:top w:val="none" w:sz="0" w:space="0" w:color="auto"/>
        <w:left w:val="none" w:sz="0" w:space="0" w:color="auto"/>
        <w:bottom w:val="none" w:sz="0" w:space="0" w:color="auto"/>
        <w:right w:val="none" w:sz="0" w:space="0" w:color="auto"/>
      </w:divBdr>
      <w:divsChild>
        <w:div w:id="913974201">
          <w:marLeft w:val="0"/>
          <w:marRight w:val="0"/>
          <w:marTop w:val="0"/>
          <w:marBottom w:val="0"/>
          <w:divBdr>
            <w:top w:val="none" w:sz="0" w:space="0" w:color="auto"/>
            <w:left w:val="none" w:sz="0" w:space="0" w:color="auto"/>
            <w:bottom w:val="none" w:sz="0" w:space="0" w:color="auto"/>
            <w:right w:val="none" w:sz="0" w:space="0" w:color="auto"/>
          </w:divBdr>
        </w:div>
      </w:divsChild>
    </w:div>
    <w:div w:id="2094546333">
      <w:bodyDiv w:val="1"/>
      <w:marLeft w:val="0"/>
      <w:marRight w:val="0"/>
      <w:marTop w:val="0"/>
      <w:marBottom w:val="0"/>
      <w:divBdr>
        <w:top w:val="none" w:sz="0" w:space="0" w:color="auto"/>
        <w:left w:val="none" w:sz="0" w:space="0" w:color="auto"/>
        <w:bottom w:val="none" w:sz="0" w:space="0" w:color="auto"/>
        <w:right w:val="none" w:sz="0" w:space="0" w:color="auto"/>
      </w:divBdr>
      <w:divsChild>
        <w:div w:id="1015956276">
          <w:marLeft w:val="0"/>
          <w:marRight w:val="0"/>
          <w:marTop w:val="0"/>
          <w:marBottom w:val="0"/>
          <w:divBdr>
            <w:top w:val="none" w:sz="0" w:space="0" w:color="auto"/>
            <w:left w:val="none" w:sz="0" w:space="0" w:color="auto"/>
            <w:bottom w:val="none" w:sz="0" w:space="0" w:color="auto"/>
            <w:right w:val="none" w:sz="0" w:space="0" w:color="auto"/>
          </w:divBdr>
        </w:div>
        <w:div w:id="1228959558">
          <w:marLeft w:val="0"/>
          <w:marRight w:val="0"/>
          <w:marTop w:val="0"/>
          <w:marBottom w:val="0"/>
          <w:divBdr>
            <w:top w:val="none" w:sz="0" w:space="0" w:color="auto"/>
            <w:left w:val="none" w:sz="0" w:space="0" w:color="auto"/>
            <w:bottom w:val="none" w:sz="0" w:space="0" w:color="auto"/>
            <w:right w:val="none" w:sz="0" w:space="0" w:color="auto"/>
          </w:divBdr>
        </w:div>
        <w:div w:id="1953323426">
          <w:marLeft w:val="0"/>
          <w:marRight w:val="0"/>
          <w:marTop w:val="0"/>
          <w:marBottom w:val="0"/>
          <w:divBdr>
            <w:top w:val="none" w:sz="0" w:space="0" w:color="auto"/>
            <w:left w:val="none" w:sz="0" w:space="0" w:color="auto"/>
            <w:bottom w:val="none" w:sz="0" w:space="0" w:color="auto"/>
            <w:right w:val="none" w:sz="0" w:space="0" w:color="auto"/>
          </w:divBdr>
        </w:div>
        <w:div w:id="1230111992">
          <w:marLeft w:val="0"/>
          <w:marRight w:val="0"/>
          <w:marTop w:val="0"/>
          <w:marBottom w:val="0"/>
          <w:divBdr>
            <w:top w:val="none" w:sz="0" w:space="0" w:color="auto"/>
            <w:left w:val="none" w:sz="0" w:space="0" w:color="auto"/>
            <w:bottom w:val="none" w:sz="0" w:space="0" w:color="auto"/>
            <w:right w:val="none" w:sz="0" w:space="0" w:color="auto"/>
          </w:divBdr>
        </w:div>
        <w:div w:id="845676884">
          <w:marLeft w:val="0"/>
          <w:marRight w:val="0"/>
          <w:marTop w:val="0"/>
          <w:marBottom w:val="0"/>
          <w:divBdr>
            <w:top w:val="none" w:sz="0" w:space="0" w:color="auto"/>
            <w:left w:val="none" w:sz="0" w:space="0" w:color="auto"/>
            <w:bottom w:val="none" w:sz="0" w:space="0" w:color="auto"/>
            <w:right w:val="none" w:sz="0" w:space="0" w:color="auto"/>
          </w:divBdr>
        </w:div>
        <w:div w:id="2052536423">
          <w:marLeft w:val="0"/>
          <w:marRight w:val="0"/>
          <w:marTop w:val="0"/>
          <w:marBottom w:val="0"/>
          <w:divBdr>
            <w:top w:val="none" w:sz="0" w:space="0" w:color="auto"/>
            <w:left w:val="none" w:sz="0" w:space="0" w:color="auto"/>
            <w:bottom w:val="none" w:sz="0" w:space="0" w:color="auto"/>
            <w:right w:val="none" w:sz="0" w:space="0" w:color="auto"/>
          </w:divBdr>
        </w:div>
        <w:div w:id="1561017320">
          <w:marLeft w:val="0"/>
          <w:marRight w:val="0"/>
          <w:marTop w:val="0"/>
          <w:marBottom w:val="0"/>
          <w:divBdr>
            <w:top w:val="none" w:sz="0" w:space="0" w:color="auto"/>
            <w:left w:val="none" w:sz="0" w:space="0" w:color="auto"/>
            <w:bottom w:val="none" w:sz="0" w:space="0" w:color="auto"/>
            <w:right w:val="none" w:sz="0" w:space="0" w:color="auto"/>
          </w:divBdr>
        </w:div>
        <w:div w:id="1492453776">
          <w:marLeft w:val="0"/>
          <w:marRight w:val="0"/>
          <w:marTop w:val="0"/>
          <w:marBottom w:val="0"/>
          <w:divBdr>
            <w:top w:val="none" w:sz="0" w:space="0" w:color="auto"/>
            <w:left w:val="none" w:sz="0" w:space="0" w:color="auto"/>
            <w:bottom w:val="none" w:sz="0" w:space="0" w:color="auto"/>
            <w:right w:val="none" w:sz="0" w:space="0" w:color="auto"/>
          </w:divBdr>
        </w:div>
        <w:div w:id="1500659133">
          <w:marLeft w:val="0"/>
          <w:marRight w:val="0"/>
          <w:marTop w:val="0"/>
          <w:marBottom w:val="0"/>
          <w:divBdr>
            <w:top w:val="none" w:sz="0" w:space="0" w:color="auto"/>
            <w:left w:val="none" w:sz="0" w:space="0" w:color="auto"/>
            <w:bottom w:val="none" w:sz="0" w:space="0" w:color="auto"/>
            <w:right w:val="none" w:sz="0" w:space="0" w:color="auto"/>
          </w:divBdr>
        </w:div>
        <w:div w:id="326175697">
          <w:marLeft w:val="0"/>
          <w:marRight w:val="0"/>
          <w:marTop w:val="0"/>
          <w:marBottom w:val="0"/>
          <w:divBdr>
            <w:top w:val="none" w:sz="0" w:space="0" w:color="auto"/>
            <w:left w:val="none" w:sz="0" w:space="0" w:color="auto"/>
            <w:bottom w:val="none" w:sz="0" w:space="0" w:color="auto"/>
            <w:right w:val="none" w:sz="0" w:space="0" w:color="auto"/>
          </w:divBdr>
        </w:div>
        <w:div w:id="1695034801">
          <w:marLeft w:val="0"/>
          <w:marRight w:val="0"/>
          <w:marTop w:val="0"/>
          <w:marBottom w:val="0"/>
          <w:divBdr>
            <w:top w:val="none" w:sz="0" w:space="0" w:color="auto"/>
            <w:left w:val="none" w:sz="0" w:space="0" w:color="auto"/>
            <w:bottom w:val="none" w:sz="0" w:space="0" w:color="auto"/>
            <w:right w:val="none" w:sz="0" w:space="0" w:color="auto"/>
          </w:divBdr>
        </w:div>
        <w:div w:id="1943220131">
          <w:marLeft w:val="0"/>
          <w:marRight w:val="0"/>
          <w:marTop w:val="0"/>
          <w:marBottom w:val="0"/>
          <w:divBdr>
            <w:top w:val="none" w:sz="0" w:space="0" w:color="auto"/>
            <w:left w:val="none" w:sz="0" w:space="0" w:color="auto"/>
            <w:bottom w:val="none" w:sz="0" w:space="0" w:color="auto"/>
            <w:right w:val="none" w:sz="0" w:space="0" w:color="auto"/>
          </w:divBdr>
        </w:div>
        <w:div w:id="386301092">
          <w:marLeft w:val="0"/>
          <w:marRight w:val="0"/>
          <w:marTop w:val="0"/>
          <w:marBottom w:val="0"/>
          <w:divBdr>
            <w:top w:val="none" w:sz="0" w:space="0" w:color="auto"/>
            <w:left w:val="none" w:sz="0" w:space="0" w:color="auto"/>
            <w:bottom w:val="none" w:sz="0" w:space="0" w:color="auto"/>
            <w:right w:val="none" w:sz="0" w:space="0" w:color="auto"/>
          </w:divBdr>
        </w:div>
        <w:div w:id="1360466718">
          <w:marLeft w:val="0"/>
          <w:marRight w:val="0"/>
          <w:marTop w:val="0"/>
          <w:marBottom w:val="0"/>
          <w:divBdr>
            <w:top w:val="none" w:sz="0" w:space="0" w:color="auto"/>
            <w:left w:val="none" w:sz="0" w:space="0" w:color="auto"/>
            <w:bottom w:val="none" w:sz="0" w:space="0" w:color="auto"/>
            <w:right w:val="none" w:sz="0" w:space="0" w:color="auto"/>
          </w:divBdr>
        </w:div>
        <w:div w:id="2020695922">
          <w:marLeft w:val="0"/>
          <w:marRight w:val="0"/>
          <w:marTop w:val="0"/>
          <w:marBottom w:val="0"/>
          <w:divBdr>
            <w:top w:val="none" w:sz="0" w:space="0" w:color="auto"/>
            <w:left w:val="none" w:sz="0" w:space="0" w:color="auto"/>
            <w:bottom w:val="none" w:sz="0" w:space="0" w:color="auto"/>
            <w:right w:val="none" w:sz="0" w:space="0" w:color="auto"/>
          </w:divBdr>
        </w:div>
        <w:div w:id="828518809">
          <w:marLeft w:val="0"/>
          <w:marRight w:val="0"/>
          <w:marTop w:val="0"/>
          <w:marBottom w:val="0"/>
          <w:divBdr>
            <w:top w:val="none" w:sz="0" w:space="0" w:color="auto"/>
            <w:left w:val="none" w:sz="0" w:space="0" w:color="auto"/>
            <w:bottom w:val="none" w:sz="0" w:space="0" w:color="auto"/>
            <w:right w:val="none" w:sz="0" w:space="0" w:color="auto"/>
          </w:divBdr>
        </w:div>
        <w:div w:id="1372994128">
          <w:marLeft w:val="0"/>
          <w:marRight w:val="0"/>
          <w:marTop w:val="0"/>
          <w:marBottom w:val="0"/>
          <w:divBdr>
            <w:top w:val="none" w:sz="0" w:space="0" w:color="auto"/>
            <w:left w:val="none" w:sz="0" w:space="0" w:color="auto"/>
            <w:bottom w:val="none" w:sz="0" w:space="0" w:color="auto"/>
            <w:right w:val="none" w:sz="0" w:space="0" w:color="auto"/>
          </w:divBdr>
        </w:div>
        <w:div w:id="749809416">
          <w:marLeft w:val="0"/>
          <w:marRight w:val="0"/>
          <w:marTop w:val="0"/>
          <w:marBottom w:val="0"/>
          <w:divBdr>
            <w:top w:val="none" w:sz="0" w:space="0" w:color="auto"/>
            <w:left w:val="none" w:sz="0" w:space="0" w:color="auto"/>
            <w:bottom w:val="none" w:sz="0" w:space="0" w:color="auto"/>
            <w:right w:val="none" w:sz="0" w:space="0" w:color="auto"/>
          </w:divBdr>
        </w:div>
        <w:div w:id="1408186379">
          <w:marLeft w:val="0"/>
          <w:marRight w:val="0"/>
          <w:marTop w:val="0"/>
          <w:marBottom w:val="0"/>
          <w:divBdr>
            <w:top w:val="none" w:sz="0" w:space="0" w:color="auto"/>
            <w:left w:val="none" w:sz="0" w:space="0" w:color="auto"/>
            <w:bottom w:val="none" w:sz="0" w:space="0" w:color="auto"/>
            <w:right w:val="none" w:sz="0" w:space="0" w:color="auto"/>
          </w:divBdr>
        </w:div>
        <w:div w:id="522521291">
          <w:marLeft w:val="0"/>
          <w:marRight w:val="0"/>
          <w:marTop w:val="0"/>
          <w:marBottom w:val="0"/>
          <w:divBdr>
            <w:top w:val="none" w:sz="0" w:space="0" w:color="auto"/>
            <w:left w:val="none" w:sz="0" w:space="0" w:color="auto"/>
            <w:bottom w:val="none" w:sz="0" w:space="0" w:color="auto"/>
            <w:right w:val="none" w:sz="0" w:space="0" w:color="auto"/>
          </w:divBdr>
        </w:div>
        <w:div w:id="257104867">
          <w:marLeft w:val="0"/>
          <w:marRight w:val="0"/>
          <w:marTop w:val="0"/>
          <w:marBottom w:val="0"/>
          <w:divBdr>
            <w:top w:val="none" w:sz="0" w:space="0" w:color="auto"/>
            <w:left w:val="none" w:sz="0" w:space="0" w:color="auto"/>
            <w:bottom w:val="none" w:sz="0" w:space="0" w:color="auto"/>
            <w:right w:val="none" w:sz="0" w:space="0" w:color="auto"/>
          </w:divBdr>
        </w:div>
        <w:div w:id="1688631627">
          <w:marLeft w:val="0"/>
          <w:marRight w:val="0"/>
          <w:marTop w:val="0"/>
          <w:marBottom w:val="0"/>
          <w:divBdr>
            <w:top w:val="none" w:sz="0" w:space="0" w:color="auto"/>
            <w:left w:val="none" w:sz="0" w:space="0" w:color="auto"/>
            <w:bottom w:val="none" w:sz="0" w:space="0" w:color="auto"/>
            <w:right w:val="none" w:sz="0" w:space="0" w:color="auto"/>
          </w:divBdr>
        </w:div>
        <w:div w:id="1676609201">
          <w:marLeft w:val="0"/>
          <w:marRight w:val="0"/>
          <w:marTop w:val="0"/>
          <w:marBottom w:val="0"/>
          <w:divBdr>
            <w:top w:val="none" w:sz="0" w:space="0" w:color="auto"/>
            <w:left w:val="none" w:sz="0" w:space="0" w:color="auto"/>
            <w:bottom w:val="none" w:sz="0" w:space="0" w:color="auto"/>
            <w:right w:val="none" w:sz="0" w:space="0" w:color="auto"/>
          </w:divBdr>
        </w:div>
        <w:div w:id="1079595878">
          <w:marLeft w:val="0"/>
          <w:marRight w:val="0"/>
          <w:marTop w:val="0"/>
          <w:marBottom w:val="0"/>
          <w:divBdr>
            <w:top w:val="none" w:sz="0" w:space="0" w:color="auto"/>
            <w:left w:val="none" w:sz="0" w:space="0" w:color="auto"/>
            <w:bottom w:val="none" w:sz="0" w:space="0" w:color="auto"/>
            <w:right w:val="none" w:sz="0" w:space="0" w:color="auto"/>
          </w:divBdr>
        </w:div>
        <w:div w:id="511574142">
          <w:marLeft w:val="0"/>
          <w:marRight w:val="0"/>
          <w:marTop w:val="0"/>
          <w:marBottom w:val="0"/>
          <w:divBdr>
            <w:top w:val="none" w:sz="0" w:space="0" w:color="auto"/>
            <w:left w:val="none" w:sz="0" w:space="0" w:color="auto"/>
            <w:bottom w:val="none" w:sz="0" w:space="0" w:color="auto"/>
            <w:right w:val="none" w:sz="0" w:space="0" w:color="auto"/>
          </w:divBdr>
        </w:div>
        <w:div w:id="1957910244">
          <w:marLeft w:val="0"/>
          <w:marRight w:val="0"/>
          <w:marTop w:val="0"/>
          <w:marBottom w:val="0"/>
          <w:divBdr>
            <w:top w:val="none" w:sz="0" w:space="0" w:color="auto"/>
            <w:left w:val="none" w:sz="0" w:space="0" w:color="auto"/>
            <w:bottom w:val="none" w:sz="0" w:space="0" w:color="auto"/>
            <w:right w:val="none" w:sz="0" w:space="0" w:color="auto"/>
          </w:divBdr>
        </w:div>
        <w:div w:id="40785014">
          <w:marLeft w:val="0"/>
          <w:marRight w:val="0"/>
          <w:marTop w:val="0"/>
          <w:marBottom w:val="0"/>
          <w:divBdr>
            <w:top w:val="none" w:sz="0" w:space="0" w:color="auto"/>
            <w:left w:val="none" w:sz="0" w:space="0" w:color="auto"/>
            <w:bottom w:val="none" w:sz="0" w:space="0" w:color="auto"/>
            <w:right w:val="none" w:sz="0" w:space="0" w:color="auto"/>
          </w:divBdr>
        </w:div>
        <w:div w:id="1662387123">
          <w:marLeft w:val="0"/>
          <w:marRight w:val="0"/>
          <w:marTop w:val="0"/>
          <w:marBottom w:val="0"/>
          <w:divBdr>
            <w:top w:val="none" w:sz="0" w:space="0" w:color="auto"/>
            <w:left w:val="none" w:sz="0" w:space="0" w:color="auto"/>
            <w:bottom w:val="none" w:sz="0" w:space="0" w:color="auto"/>
            <w:right w:val="none" w:sz="0" w:space="0" w:color="auto"/>
          </w:divBdr>
        </w:div>
        <w:div w:id="1807888211">
          <w:marLeft w:val="0"/>
          <w:marRight w:val="0"/>
          <w:marTop w:val="0"/>
          <w:marBottom w:val="0"/>
          <w:divBdr>
            <w:top w:val="none" w:sz="0" w:space="0" w:color="auto"/>
            <w:left w:val="none" w:sz="0" w:space="0" w:color="auto"/>
            <w:bottom w:val="none" w:sz="0" w:space="0" w:color="auto"/>
            <w:right w:val="none" w:sz="0" w:space="0" w:color="auto"/>
          </w:divBdr>
        </w:div>
        <w:div w:id="715197547">
          <w:marLeft w:val="0"/>
          <w:marRight w:val="0"/>
          <w:marTop w:val="0"/>
          <w:marBottom w:val="0"/>
          <w:divBdr>
            <w:top w:val="none" w:sz="0" w:space="0" w:color="auto"/>
            <w:left w:val="none" w:sz="0" w:space="0" w:color="auto"/>
            <w:bottom w:val="none" w:sz="0" w:space="0" w:color="auto"/>
            <w:right w:val="none" w:sz="0" w:space="0" w:color="auto"/>
          </w:divBdr>
        </w:div>
      </w:divsChild>
    </w:div>
    <w:div w:id="2097358126">
      <w:bodyDiv w:val="1"/>
      <w:marLeft w:val="0"/>
      <w:marRight w:val="0"/>
      <w:marTop w:val="0"/>
      <w:marBottom w:val="0"/>
      <w:divBdr>
        <w:top w:val="none" w:sz="0" w:space="0" w:color="auto"/>
        <w:left w:val="none" w:sz="0" w:space="0" w:color="auto"/>
        <w:bottom w:val="none" w:sz="0" w:space="0" w:color="auto"/>
        <w:right w:val="none" w:sz="0" w:space="0" w:color="auto"/>
      </w:divBdr>
      <w:divsChild>
        <w:div w:id="180121970">
          <w:marLeft w:val="0"/>
          <w:marRight w:val="0"/>
          <w:marTop w:val="0"/>
          <w:marBottom w:val="0"/>
          <w:divBdr>
            <w:top w:val="none" w:sz="0" w:space="0" w:color="auto"/>
            <w:left w:val="none" w:sz="0" w:space="0" w:color="auto"/>
            <w:bottom w:val="none" w:sz="0" w:space="0" w:color="auto"/>
            <w:right w:val="none" w:sz="0" w:space="0" w:color="auto"/>
          </w:divBdr>
        </w:div>
        <w:div w:id="1575428168">
          <w:marLeft w:val="0"/>
          <w:marRight w:val="0"/>
          <w:marTop w:val="0"/>
          <w:marBottom w:val="0"/>
          <w:divBdr>
            <w:top w:val="none" w:sz="0" w:space="0" w:color="auto"/>
            <w:left w:val="none" w:sz="0" w:space="0" w:color="auto"/>
            <w:bottom w:val="none" w:sz="0" w:space="0" w:color="auto"/>
            <w:right w:val="none" w:sz="0" w:space="0" w:color="auto"/>
          </w:divBdr>
        </w:div>
        <w:div w:id="1806388118">
          <w:marLeft w:val="0"/>
          <w:marRight w:val="0"/>
          <w:marTop w:val="0"/>
          <w:marBottom w:val="0"/>
          <w:divBdr>
            <w:top w:val="none" w:sz="0" w:space="0" w:color="auto"/>
            <w:left w:val="none" w:sz="0" w:space="0" w:color="auto"/>
            <w:bottom w:val="none" w:sz="0" w:space="0" w:color="auto"/>
            <w:right w:val="none" w:sz="0" w:space="0" w:color="auto"/>
          </w:divBdr>
        </w:div>
        <w:div w:id="1303849457">
          <w:marLeft w:val="0"/>
          <w:marRight w:val="0"/>
          <w:marTop w:val="0"/>
          <w:marBottom w:val="0"/>
          <w:divBdr>
            <w:top w:val="none" w:sz="0" w:space="0" w:color="auto"/>
            <w:left w:val="none" w:sz="0" w:space="0" w:color="auto"/>
            <w:bottom w:val="none" w:sz="0" w:space="0" w:color="auto"/>
            <w:right w:val="none" w:sz="0" w:space="0" w:color="auto"/>
          </w:divBdr>
        </w:div>
        <w:div w:id="682977203">
          <w:marLeft w:val="0"/>
          <w:marRight w:val="0"/>
          <w:marTop w:val="0"/>
          <w:marBottom w:val="0"/>
          <w:divBdr>
            <w:top w:val="none" w:sz="0" w:space="0" w:color="auto"/>
            <w:left w:val="none" w:sz="0" w:space="0" w:color="auto"/>
            <w:bottom w:val="none" w:sz="0" w:space="0" w:color="auto"/>
            <w:right w:val="none" w:sz="0" w:space="0" w:color="auto"/>
          </w:divBdr>
        </w:div>
        <w:div w:id="1622030650">
          <w:marLeft w:val="0"/>
          <w:marRight w:val="0"/>
          <w:marTop w:val="0"/>
          <w:marBottom w:val="0"/>
          <w:divBdr>
            <w:top w:val="none" w:sz="0" w:space="0" w:color="auto"/>
            <w:left w:val="none" w:sz="0" w:space="0" w:color="auto"/>
            <w:bottom w:val="none" w:sz="0" w:space="0" w:color="auto"/>
            <w:right w:val="none" w:sz="0" w:space="0" w:color="auto"/>
          </w:divBdr>
        </w:div>
      </w:divsChild>
    </w:div>
    <w:div w:id="2124761930">
      <w:bodyDiv w:val="1"/>
      <w:marLeft w:val="0"/>
      <w:marRight w:val="0"/>
      <w:marTop w:val="0"/>
      <w:marBottom w:val="0"/>
      <w:divBdr>
        <w:top w:val="none" w:sz="0" w:space="0" w:color="auto"/>
        <w:left w:val="none" w:sz="0" w:space="0" w:color="auto"/>
        <w:bottom w:val="none" w:sz="0" w:space="0" w:color="auto"/>
        <w:right w:val="none" w:sz="0" w:space="0" w:color="auto"/>
      </w:divBdr>
      <w:divsChild>
        <w:div w:id="14028248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FCF02-E78B-4D29-8355-B2EC7F493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18</Pages>
  <Words>3689</Words>
  <Characters>21028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McMillan</dc:creator>
  <cp:keywords/>
  <dc:description/>
  <cp:lastModifiedBy>Cassie McMillan</cp:lastModifiedBy>
  <cp:revision>4</cp:revision>
  <dcterms:created xsi:type="dcterms:W3CDTF">2016-11-08T02:23:00Z</dcterms:created>
  <dcterms:modified xsi:type="dcterms:W3CDTF">2016-11-08T04:39:00Z</dcterms:modified>
</cp:coreProperties>
</file>