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FE57" w14:textId="1DD18FFB" w:rsidR="00A81BDD" w:rsidRPr="00F11ECC" w:rsidRDefault="00F11ECC" w:rsidP="00F11ECC">
      <w:pPr>
        <w:jc w:val="center"/>
        <w:rPr>
          <w:b/>
          <w:bCs/>
          <w:u w:val="single"/>
        </w:rPr>
      </w:pPr>
      <w:r w:rsidRPr="00F11ECC">
        <w:rPr>
          <w:b/>
          <w:bCs/>
          <w:u w:val="single"/>
        </w:rPr>
        <w:t>ECE 8540 Lab 1</w:t>
      </w:r>
    </w:p>
    <w:p w14:paraId="0B8D5067" w14:textId="2250B633" w:rsidR="00F11ECC" w:rsidRDefault="00F11ECC" w:rsidP="00F11ECC">
      <w:pPr>
        <w:rPr>
          <w:b/>
          <w:bCs/>
          <w:u w:val="single"/>
        </w:rPr>
      </w:pPr>
      <w:r w:rsidRPr="00F11ECC">
        <w:rPr>
          <w:b/>
          <w:bCs/>
          <w:u w:val="single"/>
        </w:rPr>
        <w:t>Part 1</w:t>
      </w:r>
    </w:p>
    <w:p w14:paraId="706AFFAD" w14:textId="3D2BE6C5" w:rsidR="00D010CC" w:rsidRDefault="00F11ECC" w:rsidP="00F11ECC">
      <w:pPr>
        <w:rPr>
          <w:rFonts w:eastAsiaTheme="minorEastAsia"/>
        </w:rPr>
      </w:pPr>
      <w:r>
        <w:tab/>
      </w:r>
      <w:r w:rsidR="0035471E">
        <w:t xml:space="preserve">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-4.6</m:t>
                </m:r>
              </m:e>
            </m:eqArr>
          </m:e>
        </m:d>
      </m:oMath>
      <w:r w:rsidR="00D010CC">
        <w:rPr>
          <w:rFonts w:eastAsiaTheme="minorEastAsia"/>
        </w:rPr>
        <w:t xml:space="preserve">  as shown in Figure 4 from my Python program. This represents a line with a slope of 1 and a y-intercept point of -4.6 as shown overlaid on the relevant data points in Figure 1.</w:t>
      </w:r>
      <w:r w:rsidR="00FC17A2">
        <w:rPr>
          <w:rFonts w:eastAsiaTheme="minorEastAsia"/>
        </w:rPr>
        <w:t xml:space="preserve"> The Python code for </w:t>
      </w:r>
      <w:r w:rsidR="00453B6E">
        <w:rPr>
          <w:rFonts w:eastAsiaTheme="minorEastAsia"/>
        </w:rPr>
        <w:t>determining these values is shown in Figure 7.</w:t>
      </w:r>
    </w:p>
    <w:p w14:paraId="34634D8F" w14:textId="77777777" w:rsidR="00D010CC" w:rsidRDefault="00D010CC" w:rsidP="00F11ECC">
      <w:pPr>
        <w:rPr>
          <w:rFonts w:eastAsiaTheme="minorEastAsia"/>
        </w:rPr>
      </w:pPr>
    </w:p>
    <w:p w14:paraId="7886D7FD" w14:textId="04EF3713" w:rsidR="00D010CC" w:rsidRDefault="00D010CC" w:rsidP="00D010CC">
      <w:pPr>
        <w:rPr>
          <w:b/>
          <w:bCs/>
          <w:u w:val="single"/>
        </w:rPr>
      </w:pPr>
      <w:r w:rsidRPr="00F11ECC">
        <w:rPr>
          <w:b/>
          <w:bCs/>
          <w:u w:val="single"/>
        </w:rPr>
        <w:t xml:space="preserve">Part </w:t>
      </w:r>
      <w:r>
        <w:rPr>
          <w:b/>
          <w:bCs/>
          <w:u w:val="single"/>
        </w:rPr>
        <w:t>2</w:t>
      </w:r>
    </w:p>
    <w:p w14:paraId="18F7B74A" w14:textId="5840D8A6" w:rsidR="00D010CC" w:rsidRDefault="00D010CC" w:rsidP="00D010CC">
      <w:pPr>
        <w:ind w:firstLine="720"/>
        <w:rPr>
          <w:rFonts w:eastAsiaTheme="minorEastAsia"/>
        </w:rPr>
      </w:pPr>
      <w:r>
        <w:t xml:space="preserve">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1.81538462</m:t>
                </m:r>
              </m:e>
              <m:e>
                <m:r>
                  <w:rPr>
                    <w:rFonts w:ascii="Cambria Math" w:hAnsi="Cambria Math"/>
                  </w:rPr>
                  <m:t>-8.67692308</m:t>
                </m:r>
              </m:e>
            </m:eqArr>
          </m:e>
        </m:d>
      </m:oMath>
      <w:r>
        <w:rPr>
          <w:rFonts w:eastAsiaTheme="minorEastAsia"/>
        </w:rPr>
        <w:t xml:space="preserve">  as shown in Figure 5 from my Python program. This represents a line with a slope of 1.81538462 and a y-intercept point of                     -8.67692308 as shown overlaid on the relevant data points in Figure 2. </w:t>
      </w:r>
      <w:r w:rsidR="00453B6E">
        <w:rPr>
          <w:rFonts w:eastAsiaTheme="minorEastAsia"/>
        </w:rPr>
        <w:t>The Python code for determining these values is shown in Figure 7.</w:t>
      </w:r>
    </w:p>
    <w:p w14:paraId="55DD36FC" w14:textId="4DF35848" w:rsidR="00D010CC" w:rsidRPr="00D010CC" w:rsidRDefault="00D010CC" w:rsidP="00D010CC">
      <w:pPr>
        <w:ind w:firstLine="720"/>
        <w:rPr>
          <w:rFonts w:eastAsiaTheme="minorEastAsia"/>
        </w:rPr>
      </w:pPr>
      <w:r>
        <w:rPr>
          <w:rFonts w:eastAsiaTheme="minorEastAsia"/>
        </w:rPr>
        <w:t>The added data point of (8, 14) alters the slope and intercept of the original data so much due to the fact that it does not fit the general form of the previous data well. This is easy to see when observing the other point (8, 3) also included in the data. These two points lie on the same x-axis point but are 11 units apart on the y-axis and this newly added point appears to be an outlier even simply by looking at the data in Figure 2. This point thus pulled the linear regression line towards it and reduced how well the line fit for the overall model for Part 2 as a result.</w:t>
      </w:r>
      <w:r w:rsidR="00453B6E">
        <w:rPr>
          <w:rFonts w:eastAsiaTheme="minorEastAsia"/>
        </w:rPr>
        <w:t xml:space="preserve"> </w:t>
      </w:r>
    </w:p>
    <w:p w14:paraId="701F0C64" w14:textId="77777777" w:rsidR="00D010CC" w:rsidRDefault="00D010CC" w:rsidP="00D010CC">
      <w:pPr>
        <w:rPr>
          <w:b/>
          <w:bCs/>
          <w:u w:val="single"/>
        </w:rPr>
      </w:pPr>
    </w:p>
    <w:p w14:paraId="68190D94" w14:textId="42A5E988" w:rsidR="00D010CC" w:rsidRDefault="00D010CC" w:rsidP="00D010CC">
      <w:pPr>
        <w:rPr>
          <w:b/>
          <w:bCs/>
          <w:u w:val="single"/>
        </w:rPr>
      </w:pPr>
      <w:r w:rsidRPr="00F11ECC">
        <w:rPr>
          <w:b/>
          <w:bCs/>
          <w:u w:val="single"/>
        </w:rPr>
        <w:t xml:space="preserve">Part </w:t>
      </w:r>
      <w:r>
        <w:rPr>
          <w:b/>
          <w:bCs/>
          <w:u w:val="single"/>
        </w:rPr>
        <w:t>3</w:t>
      </w:r>
    </w:p>
    <w:p w14:paraId="3EC940F5" w14:textId="13CF13DF" w:rsidR="00D010CC" w:rsidRDefault="00B02321" w:rsidP="00F11ECC">
      <w:pPr>
        <w:rPr>
          <w:rFonts w:eastAsiaTheme="minorEastAsia"/>
        </w:rPr>
      </w:pPr>
      <w:r>
        <w:tab/>
        <w:t xml:space="preserve">For this section I decided to model the data as a function of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as it appeared to most closely resemble a scatter of data similar to this linear model. The calculated fitted line for this section was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131.60745051</m:t>
                </m:r>
              </m:e>
              <m:e>
                <m:r>
                  <w:rPr>
                    <w:rFonts w:ascii="Cambria Math" w:hAnsi="Cambria Math"/>
                  </w:rPr>
                  <m:t>10.46374461</m:t>
                </m:r>
              </m:e>
            </m:eqArr>
          </m:e>
        </m:d>
      </m:oMath>
      <w:r>
        <w:rPr>
          <w:rFonts w:eastAsiaTheme="minorEastAsia"/>
        </w:rPr>
        <w:t xml:space="preserve"> , as shown in Figure 6, which translates to constants in the function </w:t>
      </w:r>
      <m:oMath>
        <m:r>
          <w:rPr>
            <w:rFonts w:ascii="Cambria Math" w:eastAsiaTheme="minorEastAsia" w:hAnsi="Cambria Math"/>
          </w:rPr>
          <m:t>y=m*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m=131.60745051</m:t>
        </m:r>
      </m:oMath>
      <w:r>
        <w:rPr>
          <w:rFonts w:eastAsiaTheme="minorEastAsia"/>
        </w:rPr>
        <w:t xml:space="preserve"> and </w:t>
      </w:r>
      <m:oMath>
        <m:r>
          <w:rPr>
            <w:rFonts w:ascii="Cambria Math" w:eastAsiaTheme="minorEastAsia" w:hAnsi="Cambria Math"/>
          </w:rPr>
          <m:t>b=10.46374461</m:t>
        </m:r>
      </m:oMath>
      <w:r>
        <w:rPr>
          <w:rFonts w:eastAsiaTheme="minorEastAsia"/>
        </w:rPr>
        <w:t>. The fitted line can be seen overlaid on the relevant data in Figure 3.</w:t>
      </w:r>
      <w:r w:rsidR="00C62E74">
        <w:rPr>
          <w:rFonts w:eastAsiaTheme="minorEastAsia"/>
        </w:rPr>
        <w:t xml:space="preserve"> </w:t>
      </w:r>
      <w:r w:rsidR="00453B6E">
        <w:rPr>
          <w:rFonts w:eastAsiaTheme="minorEastAsia"/>
        </w:rPr>
        <w:t xml:space="preserve">The Python code for determining these values is shown in Figure 8. </w:t>
      </w:r>
    </w:p>
    <w:p w14:paraId="4585679C" w14:textId="108DA781" w:rsidR="00C2110D" w:rsidRDefault="00453B6E" w:rsidP="00F11ECC">
      <w:r>
        <w:rPr>
          <w:rFonts w:eastAsiaTheme="minorEastAsia"/>
        </w:rPr>
        <w:tab/>
        <w:t xml:space="preserve">I chose the model </w:t>
      </w:r>
      <m:oMath>
        <m:r>
          <w:rPr>
            <w:rFonts w:ascii="Cambria Math" w:eastAsiaTheme="minorEastAsia" w:hAnsi="Cambria Math"/>
          </w:rPr>
          <m:t>y=m*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+b</m:t>
        </m:r>
      </m:oMath>
      <w:r>
        <w:rPr>
          <w:rFonts w:eastAsiaTheme="minorEastAsia"/>
        </w:rPr>
        <w:t xml:space="preserve"> because it not only looked like the data just from a graphing perspective, but the way the data is being graphed would tend towards this relationship, as the fewer bites a subject took, the more calories they would consume per bite, and vice versa. This m</w:t>
      </w:r>
      <w:proofErr w:type="spellStart"/>
      <w:r>
        <w:rPr>
          <w:rFonts w:eastAsiaTheme="minorEastAsia"/>
        </w:rPr>
        <w:t>odel</w:t>
      </w:r>
      <w:proofErr w:type="spellEnd"/>
      <w:r>
        <w:rPr>
          <w:rFonts w:eastAsiaTheme="minorEastAsia"/>
        </w:rPr>
        <w:t xml:space="preserve"> breaks down as the subjects take more bites, </w:t>
      </w:r>
      <w:r w:rsidR="00606A34">
        <w:rPr>
          <w:rFonts w:eastAsiaTheme="minorEastAsia"/>
        </w:rPr>
        <w:t>since</w:t>
      </w:r>
      <w:r>
        <w:rPr>
          <w:rFonts w:eastAsiaTheme="minorEastAsia"/>
        </w:rPr>
        <w:t xml:space="preserve"> the model</w:t>
      </w:r>
      <w:r w:rsidR="00606A34">
        <w:rPr>
          <w:rFonts w:eastAsiaTheme="minorEastAsia"/>
        </w:rPr>
        <w:t xml:space="preserve"> approaches an asymptote of 0 on the x-axis as </w:t>
      </w:r>
      <m:oMath>
        <m:func>
          <m:funcPr>
            <m:ctrlPr>
              <w:rPr>
                <w:rFonts w:ascii="Cambria Math" w:eastAsiaTheme="minorEastAsia" w:hAnsi="Cambria Math" w:cs="Segoe UI"/>
                <w:i/>
              </w:rPr>
            </m:ctrlPr>
          </m:funcPr>
          <m:fName>
            <m:limLow>
              <m:limLowPr>
                <m:ctrlPr>
                  <w:rPr>
                    <w:rFonts w:ascii="Cambria Math" w:eastAsiaTheme="minorEastAsia" w:hAnsi="Cambria Math" w:cs="Segoe UI"/>
                    <w:i/>
                  </w:rPr>
                </m:ctrlPr>
              </m:limLowPr>
              <m:e>
                <m:r>
                  <m:rPr>
                    <m:sty m:val="p"/>
                  </m:rPr>
                  <w:rPr>
                    <w:rFonts w:ascii="Cambria Math" w:hAnsi="Cambria Math" w:cs="Segoe UI"/>
                  </w:rPr>
                  <m:t>lim</m:t>
                </m:r>
              </m:e>
              <m:lim>
                <m:r>
                  <w:rPr>
                    <w:rFonts w:ascii="Cambria Math" w:hAnsi="Cambria Math" w:cs="Segoe UI"/>
                  </w:rPr>
                  <m:t>x→∞</m:t>
                </m:r>
              </m:lim>
            </m:limLow>
          </m:fName>
          <m:e>
            <m:r>
              <w:rPr>
                <w:rFonts w:ascii="Cambria Math" w:eastAsiaTheme="minorEastAsia" w:hAnsi="Cambria Math" w:cs="Segoe UI"/>
              </w:rPr>
              <m:t>x</m:t>
            </m:r>
          </m:e>
        </m:func>
      </m:oMath>
      <w:r w:rsidR="00606A34">
        <w:rPr>
          <w:rFonts w:eastAsiaTheme="minorEastAsia"/>
        </w:rPr>
        <w:t xml:space="preserve"> and taking a bite with 0 Kcal of nutrition makes no realistic sense</w:t>
      </w:r>
      <w:r w:rsidR="00606A34">
        <w:t xml:space="preserve">. At small amounts of bites, the model still makes reasonable sense, however, as the bites are measured as integers, and thus the largest y-value achievable is when x=1 which would make </w:t>
      </w:r>
      <m:oMath>
        <m:r>
          <w:rPr>
            <w:rFonts w:ascii="Cambria Math" w:hAnsi="Cambria Math"/>
          </w:rPr>
          <m:t>y=m+b</m:t>
        </m:r>
      </m:oMath>
      <w:r w:rsidR="00606A34">
        <w:rPr>
          <w:rFonts w:eastAsiaTheme="minorEastAsia"/>
        </w:rPr>
        <w:t xml:space="preserve"> or, theoretically, the total calorie count of the meal in a single bite. This is not extremely likely for a subject to do, but w</w:t>
      </w:r>
      <w:proofErr w:type="spellStart"/>
      <w:r w:rsidR="00606A34">
        <w:rPr>
          <w:rFonts w:eastAsiaTheme="minorEastAsia"/>
        </w:rPr>
        <w:t>ould</w:t>
      </w:r>
      <w:proofErr w:type="spellEnd"/>
      <w:r w:rsidR="00606A34">
        <w:rPr>
          <w:rFonts w:eastAsiaTheme="minorEastAsia"/>
        </w:rPr>
        <w:t xml:space="preserve"> hold mathematically at least, as that one bite would contain the entire caloric content of the meal.</w:t>
      </w:r>
    </w:p>
    <w:p w14:paraId="4238B513" w14:textId="148771F2" w:rsidR="00C2110D" w:rsidRDefault="00C2110D" w:rsidP="00F11ECC"/>
    <w:p w14:paraId="2B2B14CD" w14:textId="2EC9C5AE" w:rsidR="00C2110D" w:rsidRDefault="00C2110D" w:rsidP="00F11ECC"/>
    <w:p w14:paraId="59F8312C" w14:textId="30D17EC8" w:rsidR="00C2110D" w:rsidRDefault="00C2110D" w:rsidP="00F11ECC">
      <w:r>
        <w:rPr>
          <w:noProof/>
        </w:rPr>
        <w:lastRenderedPageBreak/>
        <w:drawing>
          <wp:inline distT="0" distB="0" distL="0" distR="0" wp14:anchorId="173E33A4" wp14:editId="066C68C5">
            <wp:extent cx="5852172" cy="438912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F99918" w14:textId="1C7F5FE9" w:rsidR="00C2110D" w:rsidRDefault="00C2110D" w:rsidP="00C2110D">
      <w:pPr>
        <w:jc w:val="center"/>
      </w:pPr>
      <w:r>
        <w:t>Figure 1: Graphed data from Part 1 including the calculated fitted line</w:t>
      </w:r>
    </w:p>
    <w:p w14:paraId="3B1769CC" w14:textId="15DA8F02" w:rsidR="00C2110D" w:rsidRDefault="00C2110D" w:rsidP="00F11ECC">
      <w:r>
        <w:rPr>
          <w:noProof/>
        </w:rPr>
        <w:lastRenderedPageBreak/>
        <w:drawing>
          <wp:inline distT="0" distB="0" distL="0" distR="0" wp14:anchorId="0D60FF92" wp14:editId="07FC03E5">
            <wp:extent cx="5852172" cy="438912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523939C" w14:textId="1D237C9F" w:rsidR="00C2110D" w:rsidRDefault="00C2110D" w:rsidP="00C2110D">
      <w:pPr>
        <w:jc w:val="center"/>
      </w:pPr>
      <w:r>
        <w:t>Figure 2: Graphed data from Part 2 including the calculated fitted line</w:t>
      </w:r>
    </w:p>
    <w:p w14:paraId="7CACEC9B" w14:textId="77777777" w:rsidR="00C2110D" w:rsidRDefault="00C2110D" w:rsidP="00F11ECC"/>
    <w:p w14:paraId="0DB16973" w14:textId="7570952F" w:rsidR="00C2110D" w:rsidRDefault="00C2110D" w:rsidP="00F11ECC">
      <w:r>
        <w:rPr>
          <w:noProof/>
        </w:rPr>
        <w:lastRenderedPageBreak/>
        <w:drawing>
          <wp:inline distT="0" distB="0" distL="0" distR="0" wp14:anchorId="6AB2C4E7" wp14:editId="32C25363">
            <wp:extent cx="5852172" cy="438912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BD445F0" w14:textId="31114CF1" w:rsidR="00C2110D" w:rsidRDefault="00C2110D" w:rsidP="00C2110D">
      <w:pPr>
        <w:jc w:val="center"/>
      </w:pPr>
      <w:r>
        <w:t>Figure 3: Graphed data from Part 3 including the calculated fitted line</w:t>
      </w:r>
    </w:p>
    <w:p w14:paraId="7FC17A36" w14:textId="3C7A6074" w:rsidR="00C2110D" w:rsidRDefault="00C2110D" w:rsidP="00C2110D">
      <w:pPr>
        <w:jc w:val="center"/>
      </w:pPr>
    </w:p>
    <w:p w14:paraId="3DD31F47" w14:textId="18502D98" w:rsidR="00C2110D" w:rsidRDefault="00C2110D" w:rsidP="00C2110D">
      <w:pPr>
        <w:jc w:val="center"/>
      </w:pPr>
      <w:r>
        <w:rPr>
          <w:noProof/>
        </w:rPr>
        <w:drawing>
          <wp:inline distT="0" distB="0" distL="0" distR="0" wp14:anchorId="3EA5A462" wp14:editId="73A02B26">
            <wp:extent cx="266700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523875"/>
                    </a:xfrm>
                    <a:prstGeom prst="rect">
                      <a:avLst/>
                    </a:prstGeom>
                  </pic:spPr>
                </pic:pic>
              </a:graphicData>
            </a:graphic>
          </wp:inline>
        </w:drawing>
      </w:r>
    </w:p>
    <w:p w14:paraId="56F1E454" w14:textId="1EC75347" w:rsidR="0035471E" w:rsidRDefault="0035471E" w:rsidP="00C2110D">
      <w:pPr>
        <w:jc w:val="center"/>
      </w:pPr>
      <w:r>
        <w:t>Figure 4: Image of displayed solutions to normal equation from program for part 1</w:t>
      </w:r>
    </w:p>
    <w:p w14:paraId="5FD28310" w14:textId="77777777" w:rsidR="0035471E" w:rsidRDefault="0035471E" w:rsidP="00C2110D">
      <w:pPr>
        <w:jc w:val="center"/>
      </w:pPr>
    </w:p>
    <w:p w14:paraId="61218DD4" w14:textId="66990398" w:rsidR="0035471E" w:rsidRDefault="0035471E" w:rsidP="0035471E">
      <w:pPr>
        <w:jc w:val="center"/>
      </w:pPr>
      <w:r>
        <w:rPr>
          <w:noProof/>
        </w:rPr>
        <w:drawing>
          <wp:inline distT="0" distB="0" distL="0" distR="0" wp14:anchorId="29B5F0AF" wp14:editId="43DF2631">
            <wp:extent cx="265747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533400"/>
                    </a:xfrm>
                    <a:prstGeom prst="rect">
                      <a:avLst/>
                    </a:prstGeom>
                  </pic:spPr>
                </pic:pic>
              </a:graphicData>
            </a:graphic>
          </wp:inline>
        </w:drawing>
      </w:r>
    </w:p>
    <w:p w14:paraId="2FDC015C" w14:textId="690276DE" w:rsidR="0035471E" w:rsidRDefault="0035471E" w:rsidP="0035471E">
      <w:pPr>
        <w:jc w:val="center"/>
      </w:pPr>
      <w:r>
        <w:t>Figure 5: Image of displayed solutions to normal equation from program for part 2</w:t>
      </w:r>
    </w:p>
    <w:p w14:paraId="0731DBBB" w14:textId="77777777" w:rsidR="0035471E" w:rsidRDefault="0035471E" w:rsidP="0035471E">
      <w:pPr>
        <w:jc w:val="center"/>
      </w:pPr>
    </w:p>
    <w:p w14:paraId="0EB26DF1" w14:textId="5253B017" w:rsidR="0035471E" w:rsidRDefault="0035471E" w:rsidP="00C2110D">
      <w:pPr>
        <w:jc w:val="center"/>
      </w:pPr>
      <w:r>
        <w:rPr>
          <w:noProof/>
        </w:rPr>
        <w:drawing>
          <wp:inline distT="0" distB="0" distL="0" distR="0" wp14:anchorId="30E9B3DF" wp14:editId="10A631B4">
            <wp:extent cx="264795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561975"/>
                    </a:xfrm>
                    <a:prstGeom prst="rect">
                      <a:avLst/>
                    </a:prstGeom>
                  </pic:spPr>
                </pic:pic>
              </a:graphicData>
            </a:graphic>
          </wp:inline>
        </w:drawing>
      </w:r>
    </w:p>
    <w:p w14:paraId="6F9755E4" w14:textId="745835D4" w:rsidR="0035471E" w:rsidRDefault="0035471E" w:rsidP="0035471E">
      <w:pPr>
        <w:jc w:val="center"/>
      </w:pPr>
      <w:r>
        <w:lastRenderedPageBreak/>
        <w:t>Figure 6: Image of displayed solutions to normal equation from program for part 3</w:t>
      </w:r>
    </w:p>
    <w:p w14:paraId="77160C0F" w14:textId="23D99A01" w:rsidR="007706E0" w:rsidRDefault="007706E0" w:rsidP="0035471E">
      <w:pPr>
        <w:jc w:val="center"/>
      </w:pPr>
    </w:p>
    <w:p w14:paraId="6DF5EA42" w14:textId="05122DE0" w:rsidR="007706E0" w:rsidRDefault="007706E0" w:rsidP="0035471E">
      <w:pPr>
        <w:jc w:val="center"/>
      </w:pPr>
      <w:r>
        <w:rPr>
          <w:noProof/>
        </w:rPr>
        <w:drawing>
          <wp:inline distT="0" distB="0" distL="0" distR="0" wp14:anchorId="313DCDAD" wp14:editId="2B082384">
            <wp:extent cx="4524375" cy="541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5410200"/>
                    </a:xfrm>
                    <a:prstGeom prst="rect">
                      <a:avLst/>
                    </a:prstGeom>
                  </pic:spPr>
                </pic:pic>
              </a:graphicData>
            </a:graphic>
          </wp:inline>
        </w:drawing>
      </w:r>
    </w:p>
    <w:p w14:paraId="2576AA84" w14:textId="1EB33F3D" w:rsidR="007706E0" w:rsidRDefault="007706E0" w:rsidP="0035471E">
      <w:pPr>
        <w:jc w:val="center"/>
      </w:pPr>
      <w:r>
        <w:t>Figure 7: Code to determine best fit line for model with data in parts 1 and 2</w:t>
      </w:r>
    </w:p>
    <w:p w14:paraId="3C2AA154" w14:textId="0F5EE1B4" w:rsidR="007706E0" w:rsidRDefault="007706E0" w:rsidP="0035471E">
      <w:pPr>
        <w:jc w:val="center"/>
      </w:pPr>
      <w:r>
        <w:rPr>
          <w:noProof/>
        </w:rPr>
        <w:lastRenderedPageBreak/>
        <w:drawing>
          <wp:inline distT="0" distB="0" distL="0" distR="0" wp14:anchorId="48483959" wp14:editId="15CCE9AB">
            <wp:extent cx="4629150" cy="529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5295900"/>
                    </a:xfrm>
                    <a:prstGeom prst="rect">
                      <a:avLst/>
                    </a:prstGeom>
                  </pic:spPr>
                </pic:pic>
              </a:graphicData>
            </a:graphic>
          </wp:inline>
        </w:drawing>
      </w:r>
    </w:p>
    <w:p w14:paraId="460575A1" w14:textId="676A4EA6" w:rsidR="007706E0" w:rsidRDefault="007706E0" w:rsidP="0035471E">
      <w:pPr>
        <w:jc w:val="center"/>
      </w:pPr>
      <w:r>
        <w:t>Figure 8: Code to determine best-fit line for model with data in part 3</w:t>
      </w:r>
    </w:p>
    <w:p w14:paraId="7B181977" w14:textId="77777777" w:rsidR="00C2110D" w:rsidRPr="00F11ECC" w:rsidRDefault="00C2110D" w:rsidP="00F11ECC"/>
    <w:sectPr w:rsidR="00C2110D" w:rsidRPr="00F11EC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894AF" w14:textId="77777777" w:rsidR="00F36F37" w:rsidRDefault="00F36F37" w:rsidP="00F11ECC">
      <w:pPr>
        <w:spacing w:after="0" w:line="240" w:lineRule="auto"/>
      </w:pPr>
      <w:r>
        <w:separator/>
      </w:r>
    </w:p>
  </w:endnote>
  <w:endnote w:type="continuationSeparator" w:id="0">
    <w:p w14:paraId="05B757EC" w14:textId="77777777" w:rsidR="00F36F37" w:rsidRDefault="00F36F37" w:rsidP="00F1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CCC6F" w14:textId="77777777" w:rsidR="00F36F37" w:rsidRDefault="00F36F37" w:rsidP="00F11ECC">
      <w:pPr>
        <w:spacing w:after="0" w:line="240" w:lineRule="auto"/>
      </w:pPr>
      <w:r>
        <w:separator/>
      </w:r>
    </w:p>
  </w:footnote>
  <w:footnote w:type="continuationSeparator" w:id="0">
    <w:p w14:paraId="02557627" w14:textId="77777777" w:rsidR="00F36F37" w:rsidRDefault="00F36F37" w:rsidP="00F11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F5648" w14:textId="07B12FA3" w:rsidR="00246188" w:rsidRDefault="00246188" w:rsidP="00246188">
    <w:pPr>
      <w:pStyle w:val="Header"/>
      <w:jc w:val="right"/>
    </w:pPr>
    <w:r>
      <w:t>Brandon Shumin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CC"/>
    <w:rsid w:val="00246188"/>
    <w:rsid w:val="0035471E"/>
    <w:rsid w:val="00443CE0"/>
    <w:rsid w:val="00453B6E"/>
    <w:rsid w:val="00606A34"/>
    <w:rsid w:val="007706E0"/>
    <w:rsid w:val="00A81BDD"/>
    <w:rsid w:val="00B02321"/>
    <w:rsid w:val="00B474CF"/>
    <w:rsid w:val="00C2110D"/>
    <w:rsid w:val="00C62E74"/>
    <w:rsid w:val="00D010CC"/>
    <w:rsid w:val="00F11ECC"/>
    <w:rsid w:val="00F36F37"/>
    <w:rsid w:val="00F915E9"/>
    <w:rsid w:val="00FC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1D9"/>
  <w15:chartTrackingRefBased/>
  <w15:docId w15:val="{98B61AA9-6812-4500-A059-425FE23A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CC"/>
  </w:style>
  <w:style w:type="paragraph" w:styleId="Footer">
    <w:name w:val="footer"/>
    <w:basedOn w:val="Normal"/>
    <w:link w:val="FooterChar"/>
    <w:uiPriority w:val="99"/>
    <w:unhideWhenUsed/>
    <w:rsid w:val="00F11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CC"/>
  </w:style>
  <w:style w:type="character" w:styleId="PlaceholderText">
    <w:name w:val="Placeholder Text"/>
    <w:basedOn w:val="DefaultParagraphFont"/>
    <w:uiPriority w:val="99"/>
    <w:semiHidden/>
    <w:rsid w:val="00354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Shumin</dc:creator>
  <cp:keywords/>
  <dc:description/>
  <cp:lastModifiedBy>Brandon Shumin</cp:lastModifiedBy>
  <cp:revision>5</cp:revision>
  <dcterms:created xsi:type="dcterms:W3CDTF">2021-08-30T16:56:00Z</dcterms:created>
  <dcterms:modified xsi:type="dcterms:W3CDTF">2021-09-01T00:04:00Z</dcterms:modified>
</cp:coreProperties>
</file>