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LW: Stack Calculator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starter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code a stack implementation using step-by-step pseudocode.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Correctly code a stack-based mathematical algorithm using step-by-step pseudocode.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Correctly apply memory management steps for an algorithm that uses the heap.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I/O streams to properly read user input and output a correct arithmetic result.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Completion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completion credit, you need 45 out of 100 points.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wmvynb18qd5e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calculator.cpp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functions.cpp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functions.h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Continues on next page.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1nf1lr7igqgr" w:id="4"/>
      <w:bookmarkEnd w:id="4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6858000" cy="4787900"/>
            <wp:effectExtent b="0" l="0" r="0" t="0"/>
            <wp:docPr descr="Simple representation of a stack runtime with push and pop operations for a stack of integer numbers." id="1" name="image1.png"/>
            <a:graphic>
              <a:graphicData uri="http://schemas.openxmlformats.org/drawingml/2006/picture">
                <pic:pic>
                  <pic:nvPicPr>
                    <pic:cNvPr descr="Simple representation of a stack runtime with push and pop operations for a stack of integer numbers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representation of a stack runtime with push and pop operations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to Wikipedia source.</w:t>
        </w:r>
      </w:hyperlink>
      <w:r w:rsidDel="00000000" w:rsidR="00000000" w:rsidRPr="00000000">
        <w:rPr>
          <w:rtl w:val="0"/>
        </w:rPr>
        <w:t xml:space="preserve">). In this example, the stack is currently represented as an integer array with a single element of value 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Step 1, the value 2 is added to the stack in an action called a push.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Steps 2 through 5, the values 3 through 6 are pushed to the stack one-by-one.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Step 6, the value 6 is removed from the array in an action called a pop.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Steps 7 through 10, the values 5 through 2 are popped from the stack one-by-one.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i w:val="1"/>
          <w:rtl w:val="0"/>
        </w:rPr>
        <w:t xml:space="preserve">stack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an abstract data type that serves as a collection of elements and has two principal operations: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push:</w:t>
      </w:r>
      <w:r w:rsidDel="00000000" w:rsidR="00000000" w:rsidRPr="00000000">
        <w:rPr>
          <w:rtl w:val="0"/>
        </w:rPr>
        <w:t xml:space="preserve"> add an element at the top of the stack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pop:</w:t>
      </w:r>
      <w:r w:rsidDel="00000000" w:rsidR="00000000" w:rsidRPr="00000000">
        <w:rPr>
          <w:rtl w:val="0"/>
        </w:rPr>
        <w:t xml:space="preserve"> remove the element at the top of the stack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stack may also have a peek operation, which gives access to the top element without removing it.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3znysh7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jqaqisfdpyu" w:id="6"/>
      <w:bookmarkEnd w:id="6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labwork consists of two tasks.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et92p0" w:id="7"/>
      <w:bookmarkEnd w:id="7"/>
      <w:r w:rsidDel="00000000" w:rsidR="00000000" w:rsidRPr="00000000">
        <w:rPr>
          <w:rtl w:val="0"/>
        </w:rPr>
        <w:t xml:space="preserve">Task 1: Implement a Stack (of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</w:t>
      </w:r>
      <w:r w:rsidDel="00000000" w:rsidR="00000000" w:rsidRPr="00000000">
        <w:rPr>
          <w:rtl w:val="0"/>
        </w:rPr>
        <w:t xml:space="preserve">s)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functions.h</w:t>
      </w:r>
      <w:r w:rsidDel="00000000" w:rsidR="00000000" w:rsidRPr="00000000">
        <w:rPr>
          <w:rtl w:val="0"/>
        </w:rPr>
        <w:t xml:space="preserve">, which contains the definition of the Stack type and declarations of the Stack operations which you must implement.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Pushing and popping should be done at the back (last element) of the array: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Let numbers = [1, 2, 3,  ], capacity = 4, count = 3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 4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4], capacity = 4, count = 4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Pop (returns 4)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], capacity = 4, count = 3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 5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5], capacity = 4, count = 4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Resizing the array should double the capacity: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Let numbers = [1, 2, 3, 4], capacity = 4, count = 4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 5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4, 5,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i w:val="1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], capacity = 8, count = 5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tyjcwt" w:id="8"/>
      <w:bookmarkEnd w:id="8"/>
      <w:r w:rsidDel="00000000" w:rsidR="00000000" w:rsidRPr="00000000">
        <w:rPr>
          <w:rtl w:val="0"/>
        </w:rPr>
        <w:t xml:space="preserve">Task 2 (optional): Implement a 4-function RPN Calculator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Reverse Polish Notation (RPN)</w:t>
      </w:r>
      <w:r w:rsidDel="00000000" w:rsidR="00000000" w:rsidRPr="00000000">
        <w:rPr>
          <w:rtl w:val="0"/>
        </w:rPr>
        <w:t xml:space="preserve"> is a mathematical notation in which operators follow their operands (also called </w:t>
      </w:r>
      <w:r w:rsidDel="00000000" w:rsidR="00000000" w:rsidRPr="00000000">
        <w:rPr>
          <w:i w:val="1"/>
          <w:rtl w:val="0"/>
        </w:rPr>
        <w:t xml:space="preserve">postfix notation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example, the arithmetic expression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"1 + 2"</w:t>
      </w:r>
      <w:r w:rsidDel="00000000" w:rsidR="00000000" w:rsidRPr="00000000">
        <w:rPr>
          <w:rtl w:val="0"/>
        </w:rPr>
        <w:t xml:space="preserve"> would be written as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 1 2 +"</w:t>
      </w:r>
      <w:r w:rsidDel="00000000" w:rsidR="00000000" w:rsidRPr="00000000">
        <w:rPr>
          <w:rtl w:val="0"/>
        </w:rPr>
        <w:t xml:space="preserve"> in RPN.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the benefits of RPN is that parentheses are not required.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example, the arithmetic expression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"1 + 2 * 3 - 4"</w:t>
      </w:r>
      <w:r w:rsidDel="00000000" w:rsidR="00000000" w:rsidRPr="00000000">
        <w:rPr>
          <w:rtl w:val="0"/>
        </w:rPr>
        <w:t xml:space="preserve"> is ambiguous without some assumption about the order of operations.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According to the standard order of operations (PEMDAS), the expression means: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585"/>
        <w:tblGridChange w:id="0">
          <w:tblGrid>
            <w:gridCol w:w="360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PEMDAS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(1 + ((2 * 3) * 4))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3 * 4 * + 5 -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(1 + (6 * 4))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6 4 * + 5 -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(1 + 24)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24 + 5 -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25 - 5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25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RPN algorithm is simple and uses a stack to store intermediate values of the computation: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Read numbers and push onto the stack until you read an operator: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an operator is read, 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pop the top two elements of the stack into variables for right and left operands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First stack pop operation is stored as the right operand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Second stack pop operation is stored as the left operand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 the operation and push the result onto the stack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1 and 2 until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'='</w:t>
      </w:r>
      <w:r w:rsidDel="00000000" w:rsidR="00000000" w:rsidRPr="00000000">
        <w:rPr>
          <w:rtl w:val="0"/>
        </w:rPr>
        <w:t xml:space="preserve"> is read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Pop the result from the stack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read from standard input and print to standard output.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You may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#include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&lt;iostream&gt;</w:t>
      </w:r>
      <w:r w:rsidDel="00000000" w:rsidR="00000000" w:rsidRPr="00000000">
        <w:rPr>
          <w:rtl w:val="0"/>
        </w:rPr>
        <w:t xml:space="preserve">: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std::cin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endl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&lt;string&gt;</w:t>
      </w:r>
      <w:r w:rsidDel="00000000" w:rsidR="00000000" w:rsidRPr="00000000">
        <w:rPr>
          <w:rtl w:val="0"/>
        </w:rPr>
        <w:t xml:space="preserve">: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std::string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stoi()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&lt;sstream&gt;</w:t>
      </w:r>
      <w:r w:rsidDel="00000000" w:rsidR="00000000" w:rsidRPr="00000000">
        <w:rPr>
          <w:rtl w:val="0"/>
        </w:rPr>
        <w:t xml:space="preserve">: for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std::istringstream</w:t>
      </w:r>
      <w:r w:rsidDel="00000000" w:rsidR="00000000" w:rsidRPr="00000000">
        <w:rPr>
          <w:rtl w:val="0"/>
        </w:rPr>
        <w:t xml:space="preserve">, if needed 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"functions.h"</w:t>
      </w:r>
      <w:r w:rsidDel="00000000" w:rsidR="00000000" w:rsidRPr="00000000">
        <w:rPr>
          <w:rtl w:val="0"/>
        </w:rPr>
        <w:t xml:space="preserve">: for using your functions.cpp functions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and nothing else.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 will submit </w:t>
      </w:r>
      <w:r w:rsidDel="00000000" w:rsidR="00000000" w:rsidRPr="00000000">
        <w:rPr>
          <w:b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functions.cpp</w:t>
      </w:r>
      <w:r w:rsidDel="00000000" w:rsidR="00000000" w:rsidRPr="00000000">
        <w:rPr>
          <w:rtl w:val="0"/>
        </w:rPr>
        <w:t xml:space="preserve">: implements stack functions</w:t>
      </w:r>
    </w:p>
    <w:p w:rsidR="00000000" w:rsidDel="00000000" w:rsidP="00000000" w:rsidRDefault="00000000" w:rsidRPr="00000000" w14:paraId="00000052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functions.h</w:t>
      </w:r>
      <w:r w:rsidDel="00000000" w:rsidR="00000000" w:rsidRPr="00000000">
        <w:rPr>
          <w:rtl w:val="0"/>
        </w:rPr>
        <w:t xml:space="preserve">: declares stack functions</w:t>
      </w:r>
    </w:p>
    <w:p w:rsidR="00000000" w:rsidDel="00000000" w:rsidP="00000000" w:rsidRDefault="00000000" w:rsidRPr="00000000" w14:paraId="00000053">
      <w:pPr>
        <w:numPr>
          <w:ilvl w:val="1"/>
          <w:numId w:val="11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calculator.cpp</w:t>
      </w:r>
      <w:r w:rsidDel="00000000" w:rsidR="00000000" w:rsidRPr="00000000">
        <w:rPr>
          <w:rtl w:val="0"/>
        </w:rPr>
        <w:t xml:space="preserve">: implements user interface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The starter code contains: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"functions.cpp"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"functions.h"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"calculator.cpp"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Your program should not leak memory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new</w:t>
      </w:r>
      <w:r w:rsidDel="00000000" w:rsidR="00000000" w:rsidRPr="00000000">
        <w:rPr>
          <w:rtl w:val="0"/>
        </w:rPr>
        <w:t xml:space="preserve"> should have a corresponding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delete[]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1t3h5sf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Examples for RPN Calculator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600"/>
        <w:tblGridChange w:id="0">
          <w:tblGrid>
            <w:gridCol w:w="72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+ 3 * 4 -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-5 -7 -9 * -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10 10 10 * * 59 + 1024 8 * * 9 - 1000000 -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7675319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+ 3 4 + + 5 6 + 7 8 + + + 9 10 + +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3 4 5 6 7 8 9 10 + + + + + + + +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100 50 - 25 - 12.5 - 6.25 - 12.5 -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3 4 5 6 7 8 9 * * * * * * * *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362880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4 2 3 ^ ^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65536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1, 2, +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goes to stack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 goes to stack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Pop -&gt; 2 -. Right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Pop -&gt; 1 -&gt; left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10 11 15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sari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0YD-5CU2zU9WD34fP5rDm-lwI3Vk4W4/view?usp=share_link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Stack_(abstract_data_type)#/media/File:Lifo_stack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sario-regular.ttf"/><Relationship Id="rId6" Type="http://schemas.openxmlformats.org/officeDocument/2006/relationships/font" Target="fonts/Rosario-bold.ttf"/><Relationship Id="rId7" Type="http://schemas.openxmlformats.org/officeDocument/2006/relationships/font" Target="fonts/Rosario-italic.ttf"/><Relationship Id="rId8" Type="http://schemas.openxmlformats.org/officeDocument/2006/relationships/font" Target="fonts/Rosari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