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D7E02B4" w14:textId="77777777" w:rsidR="00D918EE" w:rsidRDefault="002440D0">
      <w:pPr>
        <w:widowControl/>
        <w:wordWrap/>
        <w:autoSpaceDE/>
        <w:autoSpaceDN/>
        <w:snapToGrid w:val="0"/>
        <w:spacing w:after="0" w:line="240" w:lineRule="auto"/>
        <w:jc w:val="center"/>
        <w:rPr>
          <w:rFonts w:ascii="Palatino Linotype" w:eastAsia="맑은 고딕" w:hAnsi="Palatino Linotype" w:cs="굴림"/>
          <w:color w:val="000000"/>
          <w:kern w:val="0"/>
          <w:sz w:val="40"/>
          <w:szCs w:val="40"/>
        </w:rPr>
      </w:pPr>
      <w:r w:rsidRPr="002440D0">
        <w:rPr>
          <w:rFonts w:ascii="Calibri" w:eastAsia="맑은 고딕" w:hAnsi="Calibri" w:cs="Times New Roman"/>
          <w:noProof/>
          <w:kern w:val="0"/>
          <w:sz w:val="24"/>
          <w:szCs w:val="24"/>
        </w:rPr>
        <w:drawing>
          <wp:anchor distT="0" distB="0" distL="114300" distR="114300" simplePos="0" relativeHeight="251659264" behindDoc="0" locked="0" layoutInCell="1" allowOverlap="1" wp14:anchorId="712F89A0" wp14:editId="47BFC4E0">
            <wp:simplePos x="0" y="0"/>
            <wp:positionH relativeFrom="margin">
              <wp:align>left</wp:align>
            </wp:positionH>
            <wp:positionV relativeFrom="paragraph">
              <wp:posOffset>-33303</wp:posOffset>
            </wp:positionV>
            <wp:extent cx="1168400" cy="116840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168400" cy="1168400"/>
                    </a:xfrm>
                    <a:prstGeom prst="rect">
                      <a:avLst/>
                    </a:prstGeom>
                  </pic:spPr>
                </pic:pic>
              </a:graphicData>
            </a:graphic>
            <wp14:sizeRelH relativeFrom="page">
              <wp14:pctWidth>0</wp14:pctWidth>
            </wp14:sizeRelH>
            <wp14:sizeRelV relativeFrom="page">
              <wp14:pctHeight>0</wp14:pctHeight>
            </wp14:sizeRelV>
          </wp:anchor>
        </w:drawing>
      </w:r>
      <w:r>
        <w:rPr>
          <w:rFonts w:ascii="Palatino Linotype" w:eastAsia="맑은 고딕" w:hAnsi="Palatino Linotype" w:cs="굴림"/>
          <w:color w:val="000000"/>
          <w:kern w:val="0"/>
          <w:sz w:val="40"/>
          <w:szCs w:val="40"/>
        </w:rPr>
        <w:t xml:space="preserve">    </w:t>
      </w:r>
    </w:p>
    <w:p w14:paraId="063A7A20" w14:textId="0E176E5E" w:rsidR="00631C60" w:rsidRDefault="00D4146A">
      <w:pPr>
        <w:widowControl/>
        <w:wordWrap/>
        <w:autoSpaceDE/>
        <w:autoSpaceDN/>
        <w:snapToGrid w:val="0"/>
        <w:spacing w:after="0" w:line="240" w:lineRule="auto"/>
        <w:jc w:val="center"/>
        <w:rPr>
          <w:rFonts w:ascii="Palatino Linotype" w:eastAsia="맑은 고딕" w:hAnsi="Palatino Linotype" w:cs="굴림"/>
          <w:color w:val="000000"/>
          <w:kern w:val="0"/>
          <w:sz w:val="40"/>
          <w:szCs w:val="40"/>
        </w:rPr>
      </w:pPr>
      <w:r>
        <w:rPr>
          <w:rFonts w:ascii="Palatino Linotype" w:eastAsia="맑은 고딕" w:hAnsi="Palatino Linotype" w:cs="굴림"/>
          <w:color w:val="000000"/>
          <w:kern w:val="0"/>
          <w:sz w:val="40"/>
          <w:szCs w:val="40"/>
        </w:rPr>
        <w:t>Critical Thinking and Debate</w:t>
      </w:r>
      <w:r w:rsidR="00CB1641">
        <w:rPr>
          <w:rFonts w:ascii="Palatino Linotype" w:eastAsia="맑은 고딕" w:hAnsi="Palatino Linotype" w:cs="굴림"/>
          <w:color w:val="000000"/>
          <w:kern w:val="0"/>
          <w:sz w:val="40"/>
          <w:szCs w:val="40"/>
        </w:rPr>
        <w:t xml:space="preserve"> </w:t>
      </w:r>
    </w:p>
    <w:p w14:paraId="0C6BE316" w14:textId="02CFEF27" w:rsidR="00631C60" w:rsidRDefault="00B46731">
      <w:pPr>
        <w:widowControl/>
        <w:wordWrap/>
        <w:autoSpaceDE/>
        <w:autoSpaceDN/>
        <w:snapToGrid w:val="0"/>
        <w:spacing w:after="0" w:line="480" w:lineRule="auto"/>
        <w:jc w:val="center"/>
        <w:rPr>
          <w:rFonts w:ascii="Palatino Linotype" w:eastAsia="맑은 고딕" w:hAnsi="Palatino Linotype" w:cs="굴림"/>
          <w:i/>
          <w:iCs/>
          <w:color w:val="000000"/>
          <w:kern w:val="0"/>
          <w:sz w:val="28"/>
          <w:szCs w:val="28"/>
        </w:rPr>
      </w:pPr>
      <w:r>
        <w:rPr>
          <w:rFonts w:ascii="Palatino Linotype" w:eastAsia="맑은 고딕" w:hAnsi="Palatino Linotype" w:cs="굴림"/>
          <w:i/>
          <w:iCs/>
          <w:color w:val="000000"/>
          <w:kern w:val="0"/>
          <w:sz w:val="28"/>
          <w:szCs w:val="28"/>
        </w:rPr>
        <w:t>Spring</w:t>
      </w:r>
      <w:r w:rsidR="00CB1641">
        <w:rPr>
          <w:rFonts w:ascii="Palatino Linotype" w:eastAsia="맑은 고딕" w:hAnsi="Palatino Linotype" w:cs="굴림"/>
          <w:i/>
          <w:iCs/>
          <w:color w:val="000000"/>
          <w:kern w:val="0"/>
          <w:sz w:val="28"/>
          <w:szCs w:val="28"/>
        </w:rPr>
        <w:t>, 202</w:t>
      </w:r>
      <w:r>
        <w:rPr>
          <w:rFonts w:ascii="Palatino Linotype" w:eastAsia="맑은 고딕" w:hAnsi="Palatino Linotype" w:cs="굴림"/>
          <w:i/>
          <w:iCs/>
          <w:color w:val="000000"/>
          <w:kern w:val="0"/>
          <w:sz w:val="28"/>
          <w:szCs w:val="28"/>
        </w:rPr>
        <w:t>6</w:t>
      </w:r>
    </w:p>
    <w:p w14:paraId="21F38515" w14:textId="77777777" w:rsidR="00755D6E" w:rsidRPr="00755D6E" w:rsidRDefault="00755D6E">
      <w:pPr>
        <w:widowControl/>
        <w:wordWrap/>
        <w:autoSpaceDE/>
        <w:autoSpaceDN/>
        <w:snapToGrid w:val="0"/>
        <w:spacing w:after="0" w:line="480" w:lineRule="auto"/>
        <w:jc w:val="center"/>
        <w:rPr>
          <w:rFonts w:ascii="Palatino Linotype" w:eastAsia="맑은 고딕" w:hAnsi="Palatino Linotype" w:cs="굴림"/>
          <w:i/>
          <w:iCs/>
          <w:color w:val="000000"/>
          <w:kern w:val="0"/>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184"/>
        <w:gridCol w:w="1069"/>
        <w:gridCol w:w="1418"/>
        <w:gridCol w:w="2268"/>
        <w:gridCol w:w="1023"/>
        <w:gridCol w:w="2521"/>
      </w:tblGrid>
      <w:tr w:rsidR="00631C60" w14:paraId="18F24841" w14:textId="77777777" w:rsidTr="00D4146A">
        <w:trPr>
          <w:trHeight w:val="617"/>
          <w:jc w:val="center"/>
        </w:trPr>
        <w:tc>
          <w:tcPr>
            <w:tcW w:w="1184" w:type="dxa"/>
            <w:tcBorders>
              <w:top w:val="single" w:sz="12" w:space="0" w:color="000000"/>
              <w:left w:val="single" w:sz="12" w:space="0" w:color="000000"/>
              <w:bottom w:val="single" w:sz="2" w:space="0" w:color="000000"/>
              <w:right w:val="single" w:sz="2" w:space="0" w:color="000000"/>
            </w:tcBorders>
            <w:shd w:val="clear" w:color="auto" w:fill="F9F9F9"/>
            <w:tcMar>
              <w:top w:w="28" w:type="dxa"/>
              <w:left w:w="28" w:type="dxa"/>
              <w:bottom w:w="28" w:type="dxa"/>
              <w:right w:w="28" w:type="dxa"/>
            </w:tcMar>
            <w:vAlign w:val="center"/>
            <w:hideMark/>
          </w:tcPr>
          <w:p w14:paraId="1645320D" w14:textId="77777777" w:rsidR="00631C60"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Course No.</w:t>
            </w:r>
          </w:p>
        </w:tc>
        <w:tc>
          <w:tcPr>
            <w:tcW w:w="1069"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9DD1C5" w14:textId="55AFD1C2" w:rsidR="00631C60" w:rsidRDefault="00CB1641">
            <w:pPr>
              <w:widowControl/>
              <w:wordWrap/>
              <w:autoSpaceDE/>
              <w:autoSpaceDN/>
              <w:snapToGrid w:val="0"/>
              <w:spacing w:after="0" w:line="240" w:lineRule="auto"/>
              <w:ind w:left="120" w:right="120"/>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HA23</w:t>
            </w:r>
            <w:r w:rsidR="00B73090">
              <w:rPr>
                <w:rFonts w:ascii="Palatino Linotype" w:eastAsia="맑은 고딕" w:hAnsi="Palatino Linotype" w:cs="굴림"/>
                <w:b/>
                <w:bCs/>
                <w:color w:val="000000"/>
                <w:kern w:val="0"/>
                <w:szCs w:val="20"/>
              </w:rPr>
              <w:t>10</w:t>
            </w:r>
          </w:p>
        </w:tc>
        <w:tc>
          <w:tcPr>
            <w:tcW w:w="1418" w:type="dxa"/>
            <w:tcBorders>
              <w:top w:val="single" w:sz="12" w:space="0" w:color="000000"/>
              <w:left w:val="single" w:sz="2" w:space="0" w:color="000000"/>
              <w:bottom w:val="single" w:sz="2" w:space="0" w:color="000000"/>
              <w:right w:val="single" w:sz="2" w:space="0" w:color="000000"/>
            </w:tcBorders>
            <w:shd w:val="clear" w:color="auto" w:fill="F9F9F9"/>
            <w:tcMar>
              <w:top w:w="28" w:type="dxa"/>
              <w:left w:w="28" w:type="dxa"/>
              <w:bottom w:w="28" w:type="dxa"/>
              <w:right w:w="28" w:type="dxa"/>
            </w:tcMar>
            <w:vAlign w:val="center"/>
            <w:hideMark/>
          </w:tcPr>
          <w:p w14:paraId="7C85637B" w14:textId="77777777" w:rsidR="00631C60"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Course Title</w:t>
            </w:r>
          </w:p>
        </w:tc>
        <w:tc>
          <w:tcPr>
            <w:tcW w:w="2268" w:type="dxa"/>
            <w:tcBorders>
              <w:top w:val="single" w:sz="12" w:space="0" w:color="000000"/>
              <w:left w:val="single" w:sz="2" w:space="0" w:color="000000"/>
              <w:bottom w:val="single" w:sz="2" w:space="0" w:color="000000"/>
              <w:right w:val="single" w:sz="2" w:space="0" w:color="000000"/>
            </w:tcBorders>
            <w:shd w:val="clear" w:color="auto" w:fill="FFFFFF"/>
            <w:tcMar>
              <w:top w:w="28" w:type="dxa"/>
              <w:left w:w="28" w:type="dxa"/>
              <w:bottom w:w="28" w:type="dxa"/>
              <w:right w:w="28" w:type="dxa"/>
            </w:tcMar>
            <w:vAlign w:val="center"/>
            <w:hideMark/>
          </w:tcPr>
          <w:p w14:paraId="24465BB3" w14:textId="1B26CB3B" w:rsidR="00631C60" w:rsidRDefault="00B73090" w:rsidP="00C66B8E">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Critical Thinking and Debate</w:t>
            </w:r>
          </w:p>
        </w:tc>
        <w:tc>
          <w:tcPr>
            <w:tcW w:w="1023" w:type="dxa"/>
            <w:tcBorders>
              <w:top w:val="single" w:sz="12" w:space="0" w:color="000000"/>
              <w:left w:val="single" w:sz="2" w:space="0" w:color="000000"/>
              <w:bottom w:val="single" w:sz="2" w:space="0" w:color="000000"/>
              <w:right w:val="single" w:sz="2" w:space="0" w:color="000000"/>
            </w:tcBorders>
            <w:shd w:val="clear" w:color="auto" w:fill="F9F9F9"/>
            <w:tcMar>
              <w:top w:w="28" w:type="dxa"/>
              <w:left w:w="28" w:type="dxa"/>
              <w:bottom w:w="28" w:type="dxa"/>
              <w:right w:w="28" w:type="dxa"/>
            </w:tcMar>
            <w:vAlign w:val="center"/>
            <w:hideMark/>
          </w:tcPr>
          <w:p w14:paraId="3A3898CD" w14:textId="77777777" w:rsidR="009B4041" w:rsidRDefault="00CB1641" w:rsidP="009B404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Pr>
                <w:rFonts w:ascii="Palatino Linotype" w:eastAsia="맑은 고딕" w:hAnsi="Palatino Linotype" w:cs="굴림"/>
                <w:b/>
                <w:bCs/>
                <w:color w:val="000000"/>
                <w:kern w:val="0"/>
                <w:szCs w:val="20"/>
              </w:rPr>
              <w:t>Hours</w:t>
            </w:r>
          </w:p>
          <w:p w14:paraId="284AC1D9" w14:textId="77777777" w:rsidR="009B4041" w:rsidRPr="009B4041" w:rsidRDefault="009B4041" w:rsidP="009B404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Pr>
                <w:rFonts w:ascii="Palatino Linotype" w:eastAsia="맑은 고딕" w:hAnsi="Palatino Linotype" w:cs="굴림" w:hint="eastAsia"/>
                <w:b/>
                <w:bCs/>
                <w:color w:val="000000"/>
                <w:kern w:val="0"/>
                <w:szCs w:val="20"/>
              </w:rPr>
              <w:t>C</w:t>
            </w:r>
            <w:r>
              <w:rPr>
                <w:rFonts w:ascii="Palatino Linotype" w:eastAsia="맑은 고딕" w:hAnsi="Palatino Linotype" w:cs="굴림"/>
                <w:b/>
                <w:bCs/>
                <w:color w:val="000000"/>
                <w:kern w:val="0"/>
                <w:szCs w:val="20"/>
              </w:rPr>
              <w:t>lassroom</w:t>
            </w:r>
          </w:p>
        </w:tc>
        <w:tc>
          <w:tcPr>
            <w:tcW w:w="2521"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56FB5F59" w14:textId="77777777" w:rsidR="00631C60"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 xml:space="preserve">3 Credits </w:t>
            </w:r>
          </w:p>
          <w:p w14:paraId="0485B80C" w14:textId="77777777" w:rsidR="00631C60" w:rsidRDefault="009B404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Pr>
                <w:rFonts w:ascii="Palatino Linotype" w:eastAsia="맑은 고딕" w:hAnsi="Palatino Linotype" w:cs="굴림"/>
                <w:b/>
                <w:bCs/>
                <w:color w:val="000000"/>
                <w:kern w:val="0"/>
                <w:szCs w:val="20"/>
              </w:rPr>
              <w:t xml:space="preserve">Seminar Rm. Darwin </w:t>
            </w:r>
            <w:r w:rsidR="00CB1641">
              <w:rPr>
                <w:rFonts w:ascii="Palatino Linotype" w:eastAsia="맑은 고딕" w:hAnsi="Palatino Linotype" w:cs="굴림"/>
                <w:b/>
                <w:bCs/>
                <w:color w:val="000000"/>
                <w:kern w:val="0"/>
                <w:szCs w:val="20"/>
              </w:rPr>
              <w:t xml:space="preserve"> </w:t>
            </w:r>
          </w:p>
        </w:tc>
      </w:tr>
      <w:tr w:rsidR="00631C60" w14:paraId="2C2D5C05" w14:textId="77777777" w:rsidTr="000D43A2">
        <w:trPr>
          <w:trHeight w:val="700"/>
          <w:jc w:val="center"/>
        </w:trPr>
        <w:tc>
          <w:tcPr>
            <w:tcW w:w="1184" w:type="dxa"/>
            <w:tcBorders>
              <w:top w:val="single" w:sz="2" w:space="0" w:color="000000"/>
              <w:left w:val="single" w:sz="12" w:space="0" w:color="000000"/>
              <w:bottom w:val="single" w:sz="12" w:space="0" w:color="000000"/>
              <w:right w:val="single" w:sz="2" w:space="0" w:color="000000"/>
            </w:tcBorders>
            <w:shd w:val="clear" w:color="auto" w:fill="F2F2F2"/>
            <w:tcMar>
              <w:top w:w="28" w:type="dxa"/>
              <w:left w:w="28" w:type="dxa"/>
              <w:bottom w:w="28" w:type="dxa"/>
              <w:right w:w="28" w:type="dxa"/>
            </w:tcMar>
            <w:vAlign w:val="center"/>
            <w:hideMark/>
          </w:tcPr>
          <w:p w14:paraId="21CA9951" w14:textId="77777777" w:rsidR="00631C60"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Instructor</w:t>
            </w:r>
          </w:p>
        </w:tc>
        <w:tc>
          <w:tcPr>
            <w:tcW w:w="4755" w:type="dxa"/>
            <w:gridSpan w:val="3"/>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46878A3" w14:textId="77777777" w:rsidR="001167AF" w:rsidRDefault="00CB1641">
            <w:pPr>
              <w:wordWrap/>
              <w:spacing w:after="0"/>
              <w:jc w:val="center"/>
              <w:rPr>
                <w:rFonts w:ascii="Palatino Linotype" w:eastAsia="맑은 고딕" w:hAnsi="Palatino Linotype" w:cs="Palatino Linotype"/>
                <w:b/>
                <w:bCs/>
                <w:kern w:val="0"/>
                <w:szCs w:val="20"/>
              </w:rPr>
            </w:pPr>
            <w:r>
              <w:rPr>
                <w:rFonts w:ascii="Palatino Linotype" w:eastAsia="맑은 고딕" w:hAnsi="Palatino Linotype" w:cs="Palatino Linotype"/>
                <w:b/>
                <w:bCs/>
                <w:kern w:val="0"/>
                <w:szCs w:val="20"/>
              </w:rPr>
              <w:t xml:space="preserve">Young </w:t>
            </w:r>
            <w:proofErr w:type="spellStart"/>
            <w:r>
              <w:rPr>
                <w:rFonts w:ascii="Palatino Linotype" w:eastAsia="맑은 고딕" w:hAnsi="Palatino Linotype" w:cs="Palatino Linotype"/>
                <w:b/>
                <w:bCs/>
                <w:kern w:val="0"/>
                <w:szCs w:val="20"/>
              </w:rPr>
              <w:t>Mee</w:t>
            </w:r>
            <w:proofErr w:type="spellEnd"/>
            <w:r>
              <w:rPr>
                <w:rFonts w:ascii="Palatino Linotype" w:eastAsia="맑은 고딕" w:hAnsi="Palatino Linotype" w:cs="Palatino Linotype"/>
                <w:b/>
                <w:bCs/>
                <w:kern w:val="0"/>
                <w:szCs w:val="20"/>
              </w:rPr>
              <w:t xml:space="preserve"> Kim (</w:t>
            </w:r>
            <w:hyperlink r:id="rId9" w:history="1">
              <w:r w:rsidR="001167AF" w:rsidRPr="00633C63">
                <w:rPr>
                  <w:rStyle w:val="a3"/>
                  <w:rFonts w:ascii="Palatino Linotype" w:eastAsia="맑은 고딕" w:hAnsi="Palatino Linotype" w:cs="Palatino Linotype"/>
                  <w:b/>
                  <w:bCs/>
                  <w:kern w:val="0"/>
                  <w:szCs w:val="20"/>
                </w:rPr>
                <w:t>kimyoungmee@ksa.ha.kr</w:t>
              </w:r>
            </w:hyperlink>
            <w:r w:rsidR="001167AF">
              <w:rPr>
                <w:rFonts w:ascii="Palatino Linotype" w:eastAsia="맑은 고딕" w:hAnsi="Palatino Linotype" w:cs="Palatino Linotype"/>
                <w:b/>
                <w:bCs/>
                <w:kern w:val="0"/>
                <w:szCs w:val="20"/>
              </w:rPr>
              <w:t>)</w:t>
            </w:r>
          </w:p>
          <w:p w14:paraId="66E8F89A" w14:textId="77777777" w:rsidR="00631C60" w:rsidRDefault="00CB1641">
            <w:pPr>
              <w:wordWrap/>
              <w:spacing w:after="0" w:line="240" w:lineRule="auto"/>
              <w:jc w:val="center"/>
              <w:rPr>
                <w:rFonts w:ascii="Palatino Linotype" w:eastAsia="맑은 고딕" w:hAnsi="Palatino Linotype" w:cs="Palatino Linotype"/>
                <w:b/>
                <w:bCs/>
                <w:kern w:val="0"/>
                <w:szCs w:val="20"/>
              </w:rPr>
            </w:pPr>
            <w:r>
              <w:rPr>
                <w:rFonts w:ascii="Palatino Linotype" w:eastAsia="맑은 고딕" w:hAnsi="Palatino Linotype" w:cs="Palatino Linotype" w:hint="eastAsia"/>
                <w:b/>
                <w:bCs/>
                <w:kern w:val="0"/>
                <w:szCs w:val="20"/>
              </w:rPr>
              <w:t>O</w:t>
            </w:r>
            <w:r>
              <w:rPr>
                <w:rFonts w:ascii="Palatino Linotype" w:eastAsia="맑은 고딕" w:hAnsi="Palatino Linotype" w:cs="Palatino Linotype"/>
                <w:b/>
                <w:bCs/>
                <w:kern w:val="0"/>
                <w:szCs w:val="20"/>
              </w:rPr>
              <w:t xml:space="preserve">ffice: </w:t>
            </w:r>
            <w:r w:rsidR="001167AF">
              <w:rPr>
                <w:rFonts w:ascii="Palatino Linotype" w:eastAsia="맑은 고딕" w:hAnsi="Palatino Linotype" w:cs="Palatino Linotype"/>
                <w:b/>
                <w:bCs/>
                <w:kern w:val="0"/>
                <w:szCs w:val="20"/>
              </w:rPr>
              <w:t>3</w:t>
            </w:r>
            <w:r w:rsidR="004C3283">
              <w:rPr>
                <w:rFonts w:ascii="Palatino Linotype" w:eastAsia="맑은 고딕" w:hAnsi="Palatino Linotype" w:cs="Palatino Linotype"/>
                <w:b/>
                <w:bCs/>
                <w:kern w:val="0"/>
                <w:szCs w:val="20"/>
              </w:rPr>
              <w:t>301</w:t>
            </w:r>
            <w:r>
              <w:rPr>
                <w:rFonts w:ascii="Palatino Linotype" w:eastAsia="맑은 고딕" w:hAnsi="Palatino Linotype" w:cs="Palatino Linotype"/>
                <w:b/>
                <w:bCs/>
                <w:kern w:val="0"/>
                <w:szCs w:val="20"/>
              </w:rPr>
              <w:t xml:space="preserve"> </w:t>
            </w:r>
          </w:p>
        </w:tc>
        <w:tc>
          <w:tcPr>
            <w:tcW w:w="1023" w:type="dxa"/>
            <w:tcBorders>
              <w:top w:val="single" w:sz="2" w:space="0" w:color="000000"/>
              <w:left w:val="single" w:sz="2" w:space="0" w:color="000000"/>
              <w:bottom w:val="single" w:sz="12" w:space="0" w:color="000000"/>
              <w:right w:val="single" w:sz="2" w:space="0" w:color="000000"/>
            </w:tcBorders>
            <w:shd w:val="clear" w:color="auto" w:fill="F3F3F3"/>
            <w:tcMar>
              <w:top w:w="28" w:type="dxa"/>
              <w:left w:w="28" w:type="dxa"/>
              <w:bottom w:w="28" w:type="dxa"/>
              <w:right w:w="28" w:type="dxa"/>
            </w:tcMar>
            <w:vAlign w:val="center"/>
            <w:hideMark/>
          </w:tcPr>
          <w:p w14:paraId="129621A9" w14:textId="77777777" w:rsidR="00631C60" w:rsidRDefault="00CB1641">
            <w:pPr>
              <w:widowControl/>
              <w:wordWrap/>
              <w:autoSpaceDE/>
              <w:autoSpaceDN/>
              <w:snapToGrid w:val="0"/>
              <w:spacing w:after="0" w:line="240" w:lineRule="auto"/>
              <w:jc w:val="center"/>
              <w:rPr>
                <w:rFonts w:ascii="맑은 고딕" w:eastAsia="맑은 고딕" w:hAnsi="Palatino Linotype" w:cs="굴림"/>
                <w:b/>
                <w:bCs/>
                <w:color w:val="000000"/>
                <w:kern w:val="0"/>
                <w:szCs w:val="20"/>
              </w:rPr>
            </w:pPr>
            <w:r>
              <w:rPr>
                <w:rFonts w:ascii="Palatino Linotype" w:eastAsia="맑은 고딕" w:hAnsi="Palatino Linotype" w:cs="굴림"/>
                <w:b/>
                <w:bCs/>
                <w:color w:val="000000"/>
                <w:kern w:val="0"/>
                <w:szCs w:val="20"/>
              </w:rPr>
              <w:t>Office Hour</w:t>
            </w:r>
            <w:r w:rsidR="00C66B8E">
              <w:rPr>
                <w:rFonts w:ascii="Palatino Linotype" w:eastAsia="맑은 고딕" w:hAnsi="Palatino Linotype" w:cs="굴림"/>
                <w:b/>
                <w:bCs/>
                <w:color w:val="000000"/>
                <w:kern w:val="0"/>
                <w:szCs w:val="20"/>
              </w:rPr>
              <w:t>s</w:t>
            </w:r>
          </w:p>
        </w:tc>
        <w:tc>
          <w:tcPr>
            <w:tcW w:w="2521"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tcPr>
          <w:p w14:paraId="24961196" w14:textId="7A5840FE" w:rsidR="00631C60" w:rsidRDefault="00B46731">
            <w:pPr>
              <w:widowControl/>
              <w:wordWrap/>
              <w:autoSpaceDE/>
              <w:autoSpaceDN/>
              <w:snapToGrid w:val="0"/>
              <w:spacing w:after="0" w:line="240" w:lineRule="auto"/>
              <w:jc w:val="center"/>
              <w:rPr>
                <w:rFonts w:ascii="Palatino Linotype" w:eastAsia="맑은 고딕" w:hAnsi="Palatino Linotype" w:cs="굴림"/>
                <w:b/>
                <w:bCs/>
                <w:color w:val="000000"/>
                <w:kern w:val="0"/>
                <w:szCs w:val="20"/>
              </w:rPr>
            </w:pPr>
            <w:r>
              <w:rPr>
                <w:rFonts w:ascii="Palatino Linotype" w:eastAsia="맑은 고딕" w:hAnsi="Palatino Linotype" w:cs="굴림"/>
                <w:b/>
                <w:bCs/>
                <w:color w:val="000000"/>
                <w:kern w:val="0"/>
                <w:szCs w:val="20"/>
              </w:rPr>
              <w:t>Wed</w:t>
            </w:r>
            <w:r w:rsidR="000D43A2">
              <w:rPr>
                <w:rFonts w:ascii="Palatino Linotype" w:eastAsia="맑은 고딕" w:hAnsi="Palatino Linotype" w:cs="굴림"/>
                <w:b/>
                <w:bCs/>
                <w:color w:val="000000"/>
                <w:kern w:val="0"/>
                <w:szCs w:val="20"/>
              </w:rPr>
              <w:t xml:space="preserve"> </w:t>
            </w:r>
            <w:r>
              <w:rPr>
                <w:rFonts w:ascii="Palatino Linotype" w:eastAsia="맑은 고딕" w:hAnsi="Palatino Linotype" w:cs="굴림"/>
                <w:b/>
                <w:bCs/>
                <w:color w:val="000000"/>
                <w:kern w:val="0"/>
                <w:szCs w:val="20"/>
              </w:rPr>
              <w:t>1</w:t>
            </w:r>
            <w:r w:rsidR="000D43A2">
              <w:rPr>
                <w:rFonts w:ascii="Palatino Linotype" w:eastAsia="맑은 고딕" w:hAnsi="Palatino Linotype" w:cs="굴림"/>
                <w:b/>
                <w:bCs/>
                <w:color w:val="000000"/>
                <w:kern w:val="0"/>
                <w:szCs w:val="20"/>
              </w:rPr>
              <w:t>, T</w:t>
            </w:r>
            <w:r>
              <w:rPr>
                <w:rFonts w:ascii="Palatino Linotype" w:eastAsia="맑은 고딕" w:hAnsi="Palatino Linotype" w:cs="굴림"/>
                <w:b/>
                <w:bCs/>
                <w:color w:val="000000"/>
                <w:kern w:val="0"/>
                <w:szCs w:val="20"/>
              </w:rPr>
              <w:t>hu</w:t>
            </w:r>
            <w:r w:rsidR="000D43A2">
              <w:rPr>
                <w:rFonts w:ascii="Palatino Linotype" w:eastAsia="맑은 고딕" w:hAnsi="Palatino Linotype" w:cs="굴림"/>
                <w:b/>
                <w:bCs/>
                <w:color w:val="000000"/>
                <w:kern w:val="0"/>
                <w:szCs w:val="20"/>
              </w:rPr>
              <w:t xml:space="preserve"> </w:t>
            </w:r>
            <w:r>
              <w:rPr>
                <w:rFonts w:ascii="Palatino Linotype" w:eastAsia="맑은 고딕" w:hAnsi="Palatino Linotype" w:cs="굴림"/>
                <w:b/>
                <w:bCs/>
                <w:color w:val="000000"/>
                <w:kern w:val="0"/>
                <w:szCs w:val="20"/>
              </w:rPr>
              <w:t>2-3</w:t>
            </w:r>
          </w:p>
        </w:tc>
      </w:tr>
    </w:tbl>
    <w:p w14:paraId="632FEBF4" w14:textId="77777777" w:rsidR="00631C60" w:rsidRDefault="00631C60">
      <w:pPr>
        <w:widowControl/>
        <w:wordWrap/>
        <w:autoSpaceDE/>
        <w:autoSpaceDN/>
        <w:snapToGrid w:val="0"/>
        <w:spacing w:after="0" w:line="360" w:lineRule="auto"/>
        <w:rPr>
          <w:rFonts w:ascii="Palatino Linotype" w:eastAsia="맑은 고딕" w:hAnsi="Palatino Linotype" w:cs="굴림"/>
          <w:b/>
          <w:bCs/>
          <w:color w:val="000000"/>
          <w:kern w:val="0"/>
          <w:sz w:val="22"/>
        </w:rPr>
      </w:pPr>
    </w:p>
    <w:p w14:paraId="407BDC10" w14:textId="77777777" w:rsidR="00631C60" w:rsidRDefault="00CB1641" w:rsidP="001D19B3">
      <w:pPr>
        <w:widowControl/>
        <w:wordWrap/>
        <w:autoSpaceDE/>
        <w:autoSpaceDN/>
        <w:snapToGrid w:val="0"/>
        <w:spacing w:after="0"/>
        <w:rPr>
          <w:rFonts w:ascii="맑은 고딕" w:eastAsia="맑은 고딕" w:hAnsi="Palatino Linotype" w:cs="굴림"/>
          <w:b/>
          <w:bCs/>
          <w:color w:val="000000"/>
          <w:kern w:val="0"/>
          <w:sz w:val="22"/>
        </w:rPr>
      </w:pPr>
      <w:r w:rsidRPr="00C66B8E">
        <w:rPr>
          <w:rFonts w:ascii="Palatino Linotype" w:eastAsia="맑은 고딕" w:hAnsi="Palatino Linotype" w:cs="굴림"/>
          <w:b/>
          <w:bCs/>
          <w:color w:val="000000"/>
          <w:kern w:val="0"/>
          <w:sz w:val="24"/>
          <w:szCs w:val="24"/>
        </w:rPr>
        <w:t xml:space="preserve">I. </w:t>
      </w:r>
      <w:r w:rsidR="00C66B8E" w:rsidRPr="00C66B8E">
        <w:rPr>
          <w:rFonts w:ascii="Palatino Linotype" w:eastAsia="맑은 고딕" w:hAnsi="Palatino Linotype" w:cs="굴림"/>
          <w:b/>
          <w:bCs/>
          <w:color w:val="000000"/>
          <w:kern w:val="0"/>
          <w:sz w:val="24"/>
          <w:szCs w:val="24"/>
        </w:rPr>
        <w:t>Course Description</w:t>
      </w:r>
      <w:r w:rsidR="00C66B8E">
        <w:rPr>
          <w:rFonts w:ascii="Palatino Linotype" w:eastAsia="맑은 고딕" w:hAnsi="Palatino Linotype" w:cs="굴림"/>
          <w:b/>
          <w:bCs/>
          <w:color w:val="000000"/>
          <w:kern w:val="0"/>
          <w:sz w:val="22"/>
        </w:rPr>
        <w:t xml:space="preserve"> </w:t>
      </w:r>
    </w:p>
    <w:p w14:paraId="28C1A0FC" w14:textId="775FB07A" w:rsidR="005C2DFA" w:rsidRPr="00415A8C" w:rsidRDefault="005C2DFA" w:rsidP="001D19B3">
      <w:pPr>
        <w:pStyle w:val="s0"/>
        <w:spacing w:line="276" w:lineRule="auto"/>
        <w:jc w:val="both"/>
        <w:rPr>
          <w:rFonts w:ascii="Palatino Linotype" w:hAnsi="Palatino Linotype"/>
          <w:color w:val="000000"/>
          <w:sz w:val="22"/>
          <w:szCs w:val="22"/>
        </w:rPr>
      </w:pPr>
      <w:r w:rsidRPr="005C2DFA">
        <w:rPr>
          <w:rFonts w:ascii="Palatino Linotype" w:hAnsi="Palatino Linotype"/>
          <w:color w:val="000000"/>
          <w:sz w:val="22"/>
          <w:szCs w:val="22"/>
        </w:rPr>
        <w:t xml:space="preserve">The </w:t>
      </w:r>
      <w:r w:rsidRPr="005C2DFA">
        <w:rPr>
          <w:rFonts w:ascii="Palatino Linotype" w:hAnsi="Palatino Linotype"/>
          <w:i/>
          <w:iCs/>
          <w:color w:val="000000"/>
          <w:sz w:val="22"/>
          <w:szCs w:val="22"/>
        </w:rPr>
        <w:t>Critical Thinking and Debate</w:t>
      </w:r>
      <w:r w:rsidRPr="005C2DFA">
        <w:rPr>
          <w:rFonts w:ascii="Palatino Linotype" w:hAnsi="Palatino Linotype"/>
          <w:color w:val="000000"/>
          <w:sz w:val="22"/>
          <w:szCs w:val="22"/>
        </w:rPr>
        <w:t xml:space="preserve"> course is designed to implement a competency-based teaching and learning approach that promotes both academic preparedness and real-world applicability. With a strong emphasis on advanced English proficiency, the course aims to develop students’ cognitive strategies, argumentation skills, and academic literacy. Students will engage in intellectually challenging activities that foster independent thinking, evidence-based reasoning, and collaborative dialogue. Through the exploration of diverse cultural and academic topics, advanced-level English-speaking students will expand their analytical abilities and broaden their global perspectives.</w:t>
      </w:r>
    </w:p>
    <w:p w14:paraId="6AE16F2E" w14:textId="77777777" w:rsidR="005C2DFA" w:rsidRDefault="005C2DFA" w:rsidP="001D19B3">
      <w:pPr>
        <w:pStyle w:val="s0"/>
        <w:spacing w:line="276" w:lineRule="auto"/>
        <w:jc w:val="both"/>
        <w:rPr>
          <w:rFonts w:ascii="Palatino Linotype" w:hAnsi="Palatino Linotype" w:cs="Palatino Linotype"/>
          <w:sz w:val="20"/>
          <w:szCs w:val="20"/>
        </w:rPr>
      </w:pPr>
    </w:p>
    <w:p w14:paraId="544EF54A" w14:textId="5832D52B" w:rsidR="00C66B8E" w:rsidRPr="00C66B8E" w:rsidRDefault="00C66B8E" w:rsidP="001D19B3">
      <w:pPr>
        <w:widowControl/>
        <w:wordWrap/>
        <w:autoSpaceDE/>
        <w:autoSpaceDN/>
        <w:snapToGrid w:val="0"/>
        <w:spacing w:after="0"/>
        <w:rPr>
          <w:rFonts w:ascii="Palatino Linotype" w:eastAsia="맑은 고딕" w:hAnsi="Palatino Linotype" w:cs="굴림"/>
          <w:b/>
          <w:bCs/>
          <w:color w:val="000000"/>
          <w:kern w:val="0"/>
          <w:sz w:val="24"/>
          <w:szCs w:val="24"/>
        </w:rPr>
      </w:pPr>
      <w:r w:rsidRPr="00C66B8E">
        <w:rPr>
          <w:rFonts w:ascii="Palatino Linotype" w:eastAsia="맑은 고딕" w:hAnsi="Palatino Linotype" w:cs="굴림"/>
          <w:b/>
          <w:bCs/>
          <w:color w:val="000000"/>
          <w:kern w:val="0"/>
          <w:sz w:val="24"/>
          <w:szCs w:val="24"/>
        </w:rPr>
        <w:t>II. Course Objectives</w:t>
      </w:r>
    </w:p>
    <w:p w14:paraId="3CD11618" w14:textId="77777777" w:rsidR="005C2DFA" w:rsidRPr="005C2DFA" w:rsidRDefault="005C2DFA" w:rsidP="001D19B3">
      <w:pPr>
        <w:pStyle w:val="s0"/>
        <w:spacing w:line="276" w:lineRule="auto"/>
        <w:rPr>
          <w:rFonts w:ascii="Palatino Linotype" w:hAnsi="Palatino Linotype"/>
          <w:color w:val="000000"/>
          <w:sz w:val="22"/>
        </w:rPr>
      </w:pPr>
      <w:r w:rsidRPr="005C2DFA">
        <w:rPr>
          <w:rFonts w:ascii="Palatino Linotype" w:hAnsi="Palatino Linotype"/>
          <w:color w:val="000000"/>
          <w:sz w:val="22"/>
        </w:rPr>
        <w:t>By the end of the course, students will be able to:</w:t>
      </w:r>
    </w:p>
    <w:p w14:paraId="3C497A99" w14:textId="77777777" w:rsidR="005C2DFA" w:rsidRPr="005C2DFA" w:rsidRDefault="005C2DFA" w:rsidP="001D19B3">
      <w:pPr>
        <w:pStyle w:val="s0"/>
        <w:numPr>
          <w:ilvl w:val="0"/>
          <w:numId w:val="10"/>
        </w:numPr>
        <w:spacing w:line="276" w:lineRule="auto"/>
        <w:rPr>
          <w:rFonts w:ascii="Palatino Linotype" w:hAnsi="Palatino Linotype"/>
          <w:color w:val="000000"/>
          <w:sz w:val="22"/>
        </w:rPr>
      </w:pPr>
      <w:r w:rsidRPr="005C2DFA">
        <w:rPr>
          <w:rFonts w:ascii="Palatino Linotype" w:hAnsi="Palatino Linotype"/>
          <w:color w:val="000000"/>
          <w:sz w:val="22"/>
        </w:rPr>
        <w:t>Actively engage in shaping their own learning through inquiry and reflection</w:t>
      </w:r>
    </w:p>
    <w:p w14:paraId="69F11E4A" w14:textId="77777777" w:rsidR="005C2DFA" w:rsidRPr="005C2DFA" w:rsidRDefault="005C2DFA" w:rsidP="001D19B3">
      <w:pPr>
        <w:pStyle w:val="s0"/>
        <w:numPr>
          <w:ilvl w:val="0"/>
          <w:numId w:val="10"/>
        </w:numPr>
        <w:spacing w:line="276" w:lineRule="auto"/>
        <w:rPr>
          <w:rFonts w:ascii="Palatino Linotype" w:hAnsi="Palatino Linotype"/>
          <w:color w:val="000000"/>
          <w:sz w:val="22"/>
        </w:rPr>
      </w:pPr>
      <w:r w:rsidRPr="005C2DFA">
        <w:rPr>
          <w:rFonts w:ascii="Palatino Linotype" w:hAnsi="Palatino Linotype"/>
          <w:color w:val="000000"/>
          <w:sz w:val="22"/>
        </w:rPr>
        <w:t>Connect academic learning with personal interests, values, and long-term goals</w:t>
      </w:r>
    </w:p>
    <w:p w14:paraId="6223ED80" w14:textId="77777777" w:rsidR="005C2DFA" w:rsidRPr="005C2DFA" w:rsidRDefault="005C2DFA" w:rsidP="001D19B3">
      <w:pPr>
        <w:pStyle w:val="s0"/>
        <w:numPr>
          <w:ilvl w:val="0"/>
          <w:numId w:val="10"/>
        </w:numPr>
        <w:spacing w:line="276" w:lineRule="auto"/>
        <w:rPr>
          <w:rFonts w:ascii="Palatino Linotype" w:hAnsi="Palatino Linotype"/>
          <w:color w:val="000000"/>
          <w:sz w:val="22"/>
        </w:rPr>
      </w:pPr>
      <w:r w:rsidRPr="005C2DFA">
        <w:rPr>
          <w:rFonts w:ascii="Palatino Linotype" w:hAnsi="Palatino Linotype"/>
          <w:color w:val="000000"/>
          <w:sz w:val="22"/>
        </w:rPr>
        <w:t>Demonstrate mastery of content and communication in a performance-based context</w:t>
      </w:r>
    </w:p>
    <w:p w14:paraId="175B2191" w14:textId="77777777" w:rsidR="005C2DFA" w:rsidRPr="005C2DFA" w:rsidRDefault="005C2DFA" w:rsidP="001D19B3">
      <w:pPr>
        <w:pStyle w:val="s0"/>
        <w:numPr>
          <w:ilvl w:val="0"/>
          <w:numId w:val="10"/>
        </w:numPr>
        <w:spacing w:line="276" w:lineRule="auto"/>
        <w:rPr>
          <w:rFonts w:ascii="Palatino Linotype" w:hAnsi="Palatino Linotype"/>
          <w:color w:val="000000"/>
          <w:sz w:val="22"/>
        </w:rPr>
      </w:pPr>
      <w:r w:rsidRPr="005C2DFA">
        <w:rPr>
          <w:rFonts w:ascii="Palatino Linotype" w:hAnsi="Palatino Linotype"/>
          <w:color w:val="000000"/>
          <w:sz w:val="22"/>
        </w:rPr>
        <w:t>Apply critical and creative thinking, abstract reasoning, and logical argumentation</w:t>
      </w:r>
    </w:p>
    <w:p w14:paraId="1E2377E4" w14:textId="77777777" w:rsidR="005C2DFA" w:rsidRPr="005C2DFA" w:rsidRDefault="005C2DFA" w:rsidP="001D19B3">
      <w:pPr>
        <w:pStyle w:val="s0"/>
        <w:numPr>
          <w:ilvl w:val="0"/>
          <w:numId w:val="10"/>
        </w:numPr>
        <w:spacing w:line="276" w:lineRule="auto"/>
        <w:rPr>
          <w:rFonts w:ascii="Palatino Linotype" w:hAnsi="Palatino Linotype"/>
          <w:color w:val="000000"/>
          <w:sz w:val="22"/>
        </w:rPr>
      </w:pPr>
      <w:r w:rsidRPr="005C2DFA">
        <w:rPr>
          <w:rFonts w:ascii="Palatino Linotype" w:hAnsi="Palatino Linotype"/>
          <w:color w:val="000000"/>
          <w:sz w:val="22"/>
        </w:rPr>
        <w:t>Participate effectively in academic debates, presenting evidence-based perspectives</w:t>
      </w:r>
    </w:p>
    <w:p w14:paraId="51BB32DB" w14:textId="77777777" w:rsidR="005C2DFA" w:rsidRPr="005C2DFA" w:rsidRDefault="005C2DFA" w:rsidP="001D19B3">
      <w:pPr>
        <w:pStyle w:val="s0"/>
        <w:numPr>
          <w:ilvl w:val="0"/>
          <w:numId w:val="10"/>
        </w:numPr>
        <w:spacing w:line="276" w:lineRule="auto"/>
        <w:rPr>
          <w:rFonts w:ascii="Palatino Linotype" w:hAnsi="Palatino Linotype"/>
          <w:color w:val="000000"/>
          <w:sz w:val="22"/>
        </w:rPr>
      </w:pPr>
      <w:r w:rsidRPr="005C2DFA">
        <w:rPr>
          <w:rFonts w:ascii="Palatino Linotype" w:hAnsi="Palatino Linotype"/>
          <w:color w:val="000000"/>
          <w:sz w:val="22"/>
        </w:rPr>
        <w:t>Become self-directed, reflective learners who can evaluate their own progress and adapt strategies for improvement</w:t>
      </w:r>
    </w:p>
    <w:p w14:paraId="6B5ACC44" w14:textId="77777777" w:rsidR="005C2DFA" w:rsidRPr="00BC7577" w:rsidRDefault="005C2DFA" w:rsidP="001D19B3">
      <w:pPr>
        <w:pStyle w:val="s0"/>
        <w:spacing w:line="276" w:lineRule="auto"/>
        <w:jc w:val="both"/>
        <w:rPr>
          <w:rFonts w:ascii="Palatino Linotype" w:hAnsi="Palatino Linotype" w:cs="Palatino Linotype"/>
          <w:sz w:val="20"/>
          <w:szCs w:val="20"/>
        </w:rPr>
      </w:pPr>
    </w:p>
    <w:p w14:paraId="239656C5" w14:textId="77777777" w:rsidR="00631C60" w:rsidRPr="00C66B8E" w:rsidRDefault="00CB1641" w:rsidP="001D19B3">
      <w:pPr>
        <w:widowControl/>
        <w:wordWrap/>
        <w:autoSpaceDE/>
        <w:autoSpaceDN/>
        <w:snapToGrid w:val="0"/>
        <w:spacing w:after="0"/>
        <w:rPr>
          <w:rFonts w:ascii="Palatino Linotype" w:eastAsia="맑은 고딕" w:hAnsi="Palatino Linotype" w:cs="굴림"/>
          <w:b/>
          <w:bCs/>
          <w:color w:val="000000"/>
          <w:kern w:val="0"/>
          <w:sz w:val="24"/>
          <w:szCs w:val="24"/>
        </w:rPr>
      </w:pPr>
      <w:bookmarkStart w:id="0" w:name="_Hlk189152938"/>
      <w:r w:rsidRPr="00C66B8E">
        <w:rPr>
          <w:rFonts w:ascii="Palatino Linotype" w:eastAsia="맑은 고딕" w:hAnsi="Palatino Linotype" w:cs="굴림"/>
          <w:b/>
          <w:bCs/>
          <w:color w:val="000000"/>
          <w:kern w:val="0"/>
          <w:sz w:val="24"/>
          <w:szCs w:val="24"/>
        </w:rPr>
        <w:t>I</w:t>
      </w:r>
      <w:r w:rsidR="00C66B8E" w:rsidRPr="00C66B8E">
        <w:rPr>
          <w:rFonts w:ascii="Palatino Linotype" w:eastAsia="맑은 고딕" w:hAnsi="Palatino Linotype" w:cs="굴림"/>
          <w:b/>
          <w:bCs/>
          <w:color w:val="000000"/>
          <w:kern w:val="0"/>
          <w:sz w:val="24"/>
          <w:szCs w:val="24"/>
        </w:rPr>
        <w:t>I</w:t>
      </w:r>
      <w:r w:rsidRPr="00C66B8E">
        <w:rPr>
          <w:rFonts w:ascii="Palatino Linotype" w:eastAsia="맑은 고딕" w:hAnsi="Palatino Linotype" w:cs="굴림"/>
          <w:b/>
          <w:bCs/>
          <w:color w:val="000000"/>
          <w:kern w:val="0"/>
          <w:sz w:val="24"/>
          <w:szCs w:val="24"/>
        </w:rPr>
        <w:t xml:space="preserve">I. </w:t>
      </w:r>
      <w:r w:rsidR="00C66B8E" w:rsidRPr="00C66B8E">
        <w:rPr>
          <w:rFonts w:ascii="Palatino Linotype" w:eastAsia="맑은 고딕" w:hAnsi="Palatino Linotype" w:cs="굴림"/>
          <w:b/>
          <w:bCs/>
          <w:color w:val="000000"/>
          <w:kern w:val="0"/>
          <w:sz w:val="24"/>
          <w:szCs w:val="24"/>
        </w:rPr>
        <w:t>Class Materials</w:t>
      </w:r>
      <w:r w:rsidRPr="00C66B8E">
        <w:rPr>
          <w:rFonts w:ascii="Palatino Linotype" w:eastAsia="맑은 고딕" w:hAnsi="Palatino Linotype" w:cs="굴림"/>
          <w:b/>
          <w:bCs/>
          <w:color w:val="000000"/>
          <w:kern w:val="0"/>
          <w:sz w:val="24"/>
          <w:szCs w:val="24"/>
        </w:rPr>
        <w:t xml:space="preserve"> </w:t>
      </w:r>
    </w:p>
    <w:bookmarkEnd w:id="0"/>
    <w:p w14:paraId="598B9AB5" w14:textId="77777777" w:rsidR="00755D6E" w:rsidRPr="00122FB8" w:rsidRDefault="00C66B8E" w:rsidP="001D19B3">
      <w:pPr>
        <w:pStyle w:val="a8"/>
        <w:widowControl/>
        <w:numPr>
          <w:ilvl w:val="0"/>
          <w:numId w:val="5"/>
        </w:numPr>
        <w:wordWrap/>
        <w:autoSpaceDE/>
        <w:autoSpaceDN/>
        <w:snapToGrid w:val="0"/>
        <w:spacing w:after="0"/>
        <w:ind w:leftChars="0"/>
        <w:rPr>
          <w:rFonts w:ascii="Palatino Linotype" w:eastAsia="맑은 고딕" w:hAnsi="Palatino Linotype" w:cs="굴림"/>
          <w:color w:val="000000"/>
          <w:kern w:val="0"/>
          <w:sz w:val="22"/>
        </w:rPr>
      </w:pPr>
      <w:r w:rsidRPr="00122FB8">
        <w:rPr>
          <w:rFonts w:ascii="Palatino Linotype" w:eastAsia="맑은 고딕" w:hAnsi="Palatino Linotype" w:cs="굴림"/>
          <w:b/>
          <w:color w:val="000000"/>
          <w:kern w:val="0"/>
          <w:sz w:val="22"/>
        </w:rPr>
        <w:t>Textbook</w:t>
      </w:r>
      <w:r w:rsidRPr="00122FB8">
        <w:rPr>
          <w:rFonts w:ascii="Palatino Linotype" w:eastAsia="맑은 고딕" w:hAnsi="Palatino Linotype" w:cs="굴림"/>
          <w:color w:val="000000"/>
          <w:kern w:val="0"/>
          <w:sz w:val="22"/>
        </w:rPr>
        <w:t>: Laurie Blass &amp; Mari Vargo</w:t>
      </w:r>
      <w:r w:rsidR="00AA0FD2" w:rsidRPr="00122FB8">
        <w:rPr>
          <w:rFonts w:ascii="Palatino Linotype" w:eastAsia="맑은 고딕" w:hAnsi="Palatino Linotype" w:cs="굴림"/>
          <w:color w:val="000000"/>
          <w:kern w:val="0"/>
          <w:sz w:val="22"/>
        </w:rPr>
        <w:t xml:space="preserve"> </w:t>
      </w:r>
      <w:r w:rsidRPr="00122FB8">
        <w:rPr>
          <w:rFonts w:ascii="Palatino Linotype" w:eastAsia="맑은 고딕" w:hAnsi="Palatino Linotype" w:cs="굴림"/>
          <w:color w:val="000000"/>
          <w:kern w:val="0"/>
          <w:sz w:val="22"/>
        </w:rPr>
        <w:t>(2017). Pathways 4: Reading, Writing, and Critical Thinking. (2</w:t>
      </w:r>
      <w:r w:rsidRPr="00B46731">
        <w:rPr>
          <w:rFonts w:ascii="Palatino Linotype" w:eastAsia="맑은 고딕" w:hAnsi="Palatino Linotype" w:cs="굴림"/>
          <w:color w:val="000000"/>
          <w:kern w:val="0"/>
          <w:sz w:val="22"/>
          <w:vertAlign w:val="superscript"/>
        </w:rPr>
        <w:t>nd</w:t>
      </w:r>
      <w:r w:rsidRPr="00122FB8">
        <w:rPr>
          <w:rFonts w:ascii="Palatino Linotype" w:eastAsia="맑은 고딕" w:hAnsi="Palatino Linotype" w:cs="굴림"/>
          <w:color w:val="000000"/>
          <w:kern w:val="0"/>
          <w:sz w:val="22"/>
        </w:rPr>
        <w:t xml:space="preserve"> ed.) NGL/ Cengage Learning. ISBN: 978-1-337-62513-5</w:t>
      </w:r>
    </w:p>
    <w:p w14:paraId="0D4D148B" w14:textId="337ADAFF" w:rsidR="00C458A1" w:rsidRDefault="00C66B8E" w:rsidP="001D19B3">
      <w:pPr>
        <w:pStyle w:val="a8"/>
        <w:widowControl/>
        <w:numPr>
          <w:ilvl w:val="0"/>
          <w:numId w:val="5"/>
        </w:numPr>
        <w:wordWrap/>
        <w:autoSpaceDE/>
        <w:autoSpaceDN/>
        <w:snapToGrid w:val="0"/>
        <w:spacing w:after="0"/>
        <w:ind w:leftChars="0"/>
        <w:rPr>
          <w:rFonts w:ascii="Palatino Linotype" w:eastAsia="맑은 고딕" w:hAnsi="Palatino Linotype" w:cs="굴림"/>
          <w:color w:val="000000"/>
          <w:kern w:val="0"/>
          <w:sz w:val="22"/>
        </w:rPr>
      </w:pPr>
      <w:r w:rsidRPr="00C458A1">
        <w:rPr>
          <w:rFonts w:ascii="Palatino Linotype" w:eastAsia="맑은 고딕" w:hAnsi="Palatino Linotype" w:cs="굴림" w:hint="eastAsia"/>
          <w:b/>
          <w:color w:val="000000"/>
          <w:kern w:val="0"/>
          <w:sz w:val="22"/>
        </w:rPr>
        <w:t>S</w:t>
      </w:r>
      <w:r w:rsidRPr="00C458A1">
        <w:rPr>
          <w:rFonts w:ascii="Palatino Linotype" w:eastAsia="맑은 고딕" w:hAnsi="Palatino Linotype" w:cs="굴림"/>
          <w:b/>
          <w:color w:val="000000"/>
          <w:kern w:val="0"/>
          <w:sz w:val="22"/>
        </w:rPr>
        <w:t>upplementary Materials</w:t>
      </w:r>
      <w:r w:rsidRPr="00C458A1">
        <w:rPr>
          <w:rFonts w:ascii="Palatino Linotype" w:eastAsia="맑은 고딕" w:hAnsi="Palatino Linotype" w:cs="굴림"/>
          <w:color w:val="000000"/>
          <w:kern w:val="0"/>
          <w:sz w:val="22"/>
        </w:rPr>
        <w:t xml:space="preserve">: </w:t>
      </w:r>
      <w:r w:rsidR="00C458A1" w:rsidRPr="00C458A1">
        <w:rPr>
          <w:rFonts w:ascii="Palatino Linotype" w:eastAsia="맑은 고딕" w:hAnsi="Palatino Linotype" w:cs="굴림"/>
          <w:color w:val="000000"/>
          <w:kern w:val="0"/>
          <w:sz w:val="22"/>
        </w:rPr>
        <w:t>A variety of audiovisual materials, including TED Talks, academic articles, opinion editorials, and sample debate videos, will be used to support class discussions and assignments.</w:t>
      </w:r>
    </w:p>
    <w:p w14:paraId="4622D728" w14:textId="6311EB6C" w:rsidR="00415A8C" w:rsidRPr="0030013B" w:rsidRDefault="00755D6E" w:rsidP="0030013B">
      <w:pPr>
        <w:pStyle w:val="a8"/>
        <w:widowControl/>
        <w:numPr>
          <w:ilvl w:val="0"/>
          <w:numId w:val="5"/>
        </w:numPr>
        <w:wordWrap/>
        <w:autoSpaceDE/>
        <w:autoSpaceDN/>
        <w:snapToGrid w:val="0"/>
        <w:spacing w:after="0"/>
        <w:ind w:leftChars="0"/>
        <w:rPr>
          <w:rFonts w:ascii="Palatino Linotype" w:eastAsia="맑은 고딕" w:hAnsi="Palatino Linotype" w:cs="굴림"/>
          <w:color w:val="000000"/>
          <w:kern w:val="0"/>
          <w:sz w:val="22"/>
        </w:rPr>
      </w:pPr>
      <w:r w:rsidRPr="00C458A1">
        <w:rPr>
          <w:rFonts w:ascii="Palatino Linotype" w:eastAsia="맑은 고딕" w:hAnsi="Palatino Linotype" w:cs="굴림"/>
          <w:b/>
          <w:kern w:val="0"/>
          <w:sz w:val="22"/>
        </w:rPr>
        <w:t>Tools</w:t>
      </w:r>
      <w:r w:rsidRPr="00C458A1">
        <w:rPr>
          <w:rFonts w:ascii="Palatino Linotype" w:eastAsia="맑은 고딕" w:hAnsi="Palatino Linotype" w:cs="굴림"/>
          <w:kern w:val="0"/>
          <w:sz w:val="22"/>
        </w:rPr>
        <w:t xml:space="preserve">: </w:t>
      </w:r>
      <w:bookmarkStart w:id="1" w:name="_Hlk204873318"/>
      <w:r w:rsidR="00C458A1" w:rsidRPr="00C458A1">
        <w:rPr>
          <w:rFonts w:ascii="Palatino Linotype" w:eastAsia="맑은 고딕" w:hAnsi="Palatino Linotype" w:cs="굴림"/>
          <w:color w:val="000000"/>
          <w:kern w:val="0"/>
          <w:sz w:val="22"/>
        </w:rPr>
        <w:t>Students are required to bring a laptop or tablet for writing</w:t>
      </w:r>
      <w:r w:rsidR="00C458A1">
        <w:rPr>
          <w:rFonts w:ascii="Palatino Linotype" w:eastAsia="맑은 고딕" w:hAnsi="Palatino Linotype" w:cs="굴림"/>
          <w:color w:val="000000"/>
          <w:kern w:val="0"/>
          <w:sz w:val="22"/>
        </w:rPr>
        <w:t>, research and in-class activities</w:t>
      </w:r>
      <w:r w:rsidR="00C458A1" w:rsidRPr="00C458A1">
        <w:rPr>
          <w:rFonts w:ascii="Palatino Linotype" w:eastAsia="맑은 고딕" w:hAnsi="Palatino Linotype" w:cs="굴림"/>
          <w:color w:val="000000"/>
          <w:kern w:val="0"/>
          <w:sz w:val="22"/>
        </w:rPr>
        <w:t>. All written assignments will be submitted via Google Docs.</w:t>
      </w:r>
      <w:bookmarkEnd w:id="1"/>
    </w:p>
    <w:p w14:paraId="545F10BB" w14:textId="77777777" w:rsidR="001F2D83" w:rsidRPr="001F2D83" w:rsidRDefault="001F2D83" w:rsidP="001D19B3">
      <w:pPr>
        <w:widowControl/>
        <w:wordWrap/>
        <w:autoSpaceDE/>
        <w:autoSpaceDN/>
        <w:snapToGrid w:val="0"/>
        <w:spacing w:after="0"/>
        <w:rPr>
          <w:rFonts w:ascii="Palatino Linotype" w:eastAsia="맑은 고딕" w:hAnsi="Palatino Linotype" w:cs="굴림"/>
          <w:b/>
          <w:bCs/>
          <w:color w:val="000000"/>
          <w:kern w:val="0"/>
          <w:sz w:val="24"/>
          <w:szCs w:val="24"/>
        </w:rPr>
      </w:pPr>
      <w:r w:rsidRPr="001F2D83">
        <w:rPr>
          <w:rFonts w:ascii="Palatino Linotype" w:eastAsia="맑은 고딕" w:hAnsi="Palatino Linotype" w:cs="굴림"/>
          <w:b/>
          <w:bCs/>
          <w:color w:val="000000"/>
          <w:kern w:val="0"/>
          <w:sz w:val="24"/>
          <w:szCs w:val="24"/>
        </w:rPr>
        <w:lastRenderedPageBreak/>
        <w:t>IV. Evaluation Criteria</w:t>
      </w:r>
    </w:p>
    <w:p w14:paraId="0597A554" w14:textId="77777777" w:rsidR="00122FB8" w:rsidRPr="001F2D83" w:rsidRDefault="00122FB8" w:rsidP="001D19B3">
      <w:pPr>
        <w:widowControl/>
        <w:wordWrap/>
        <w:autoSpaceDE/>
        <w:autoSpaceDN/>
        <w:snapToGrid w:val="0"/>
        <w:spacing w:after="0"/>
        <w:ind w:left="720"/>
        <w:rPr>
          <w:rFonts w:ascii="Palatino Linotype" w:eastAsia="맑은 고딕" w:hAnsi="Palatino Linotype" w:cs="굴림"/>
          <w:b/>
          <w:bCs/>
          <w:color w:val="000000"/>
          <w:kern w:val="0"/>
          <w:sz w:val="22"/>
        </w:rPr>
      </w:pPr>
    </w:p>
    <w:p w14:paraId="6AFAE949" w14:textId="00410EFD" w:rsidR="001F2D83" w:rsidRPr="003A2E04" w:rsidRDefault="001F2D83" w:rsidP="005F3535">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F2D83">
        <w:rPr>
          <w:rFonts w:ascii="Palatino Linotype" w:eastAsia="맑은 고딕" w:hAnsi="Palatino Linotype" w:cs="굴림"/>
          <w:b/>
          <w:bCs/>
          <w:color w:val="000000"/>
          <w:kern w:val="0"/>
          <w:sz w:val="22"/>
        </w:rPr>
        <w:t>Midterm Exam (30%)</w:t>
      </w:r>
      <w:r w:rsidRPr="001F2D83">
        <w:rPr>
          <w:rFonts w:ascii="Palatino Linotype" w:eastAsia="맑은 고딕" w:hAnsi="Palatino Linotype" w:cs="굴림"/>
          <w:b/>
          <w:bCs/>
          <w:color w:val="000000"/>
          <w:kern w:val="0"/>
          <w:sz w:val="22"/>
        </w:rPr>
        <w:br/>
      </w:r>
      <w:r w:rsidRPr="001F2D83">
        <w:rPr>
          <w:rFonts w:ascii="Palatino Linotype" w:eastAsia="맑은 고딕" w:hAnsi="Palatino Linotype" w:cs="굴림"/>
          <w:color w:val="000000"/>
          <w:kern w:val="0"/>
          <w:sz w:val="22"/>
        </w:rPr>
        <w:t>The midterm exam is designed to evaluate students’ understanding of key course materials and their ability to apply personal insight</w:t>
      </w:r>
      <w:r w:rsidR="00D4146A">
        <w:rPr>
          <w:rFonts w:ascii="Palatino Linotype" w:eastAsia="맑은 고딕" w:hAnsi="Palatino Linotype" w:cs="굴림"/>
          <w:color w:val="000000"/>
          <w:kern w:val="0"/>
          <w:sz w:val="22"/>
        </w:rPr>
        <w:t xml:space="preserve"> and critical thinking</w:t>
      </w:r>
      <w:r w:rsidRPr="001F2D83">
        <w:rPr>
          <w:rFonts w:ascii="Palatino Linotype" w:eastAsia="맑은 고딕" w:hAnsi="Palatino Linotype" w:cs="굴림"/>
          <w:color w:val="000000"/>
          <w:kern w:val="0"/>
          <w:sz w:val="22"/>
        </w:rPr>
        <w:t xml:space="preserve"> through academic writing and vocabulary development.</w:t>
      </w:r>
    </w:p>
    <w:p w14:paraId="26CF6E51" w14:textId="77777777" w:rsidR="00122FB8" w:rsidRPr="001F2D83" w:rsidRDefault="00122FB8" w:rsidP="005F3535">
      <w:pPr>
        <w:widowControl/>
        <w:wordWrap/>
        <w:autoSpaceDE/>
        <w:autoSpaceDN/>
        <w:snapToGrid w:val="0"/>
        <w:spacing w:after="0" w:line="240" w:lineRule="auto"/>
        <w:rPr>
          <w:rFonts w:ascii="Palatino Linotype" w:eastAsia="맑은 고딕" w:hAnsi="Palatino Linotype" w:cs="굴림"/>
          <w:color w:val="000000"/>
          <w:kern w:val="0"/>
          <w:sz w:val="22"/>
        </w:rPr>
      </w:pPr>
    </w:p>
    <w:p w14:paraId="3A7E50FF" w14:textId="253D292E" w:rsidR="00E55384" w:rsidRDefault="00527C8D" w:rsidP="005F3535">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Pr>
          <w:rFonts w:ascii="Palatino Linotype" w:eastAsia="맑은 고딕" w:hAnsi="Palatino Linotype" w:cs="굴림"/>
          <w:b/>
          <w:bCs/>
          <w:color w:val="000000"/>
          <w:kern w:val="0"/>
          <w:sz w:val="22"/>
        </w:rPr>
        <w:t>Final</w:t>
      </w:r>
      <w:r w:rsidR="001F2D83" w:rsidRPr="001F2D83">
        <w:rPr>
          <w:rFonts w:ascii="Palatino Linotype" w:eastAsia="맑은 고딕" w:hAnsi="Palatino Linotype" w:cs="굴림"/>
          <w:b/>
          <w:bCs/>
          <w:color w:val="000000"/>
          <w:kern w:val="0"/>
          <w:sz w:val="22"/>
        </w:rPr>
        <w:t xml:space="preserve"> Presentation (20%)</w:t>
      </w:r>
      <w:r w:rsidR="001F2D83" w:rsidRPr="001F2D83">
        <w:rPr>
          <w:rFonts w:ascii="Palatino Linotype" w:eastAsia="맑은 고딕" w:hAnsi="Palatino Linotype" w:cs="굴림"/>
          <w:b/>
          <w:bCs/>
          <w:color w:val="000000"/>
          <w:kern w:val="0"/>
          <w:sz w:val="22"/>
        </w:rPr>
        <w:br/>
      </w:r>
      <w:r w:rsidR="00E55384" w:rsidRPr="00E55384">
        <w:rPr>
          <w:rFonts w:ascii="Palatino Linotype" w:eastAsia="맑은 고딕" w:hAnsi="Palatino Linotype" w:cs="굴림"/>
          <w:color w:val="000000"/>
          <w:kern w:val="0"/>
          <w:sz w:val="22"/>
        </w:rPr>
        <w:t>The final p</w:t>
      </w:r>
      <w:r w:rsidR="00E55384">
        <w:rPr>
          <w:rFonts w:ascii="Palatino Linotype" w:eastAsia="맑은 고딕" w:hAnsi="Palatino Linotype" w:cs="굴림"/>
          <w:color w:val="000000"/>
          <w:kern w:val="0"/>
          <w:sz w:val="22"/>
        </w:rPr>
        <w:t>roject</w:t>
      </w:r>
      <w:r w:rsidR="00E55384" w:rsidRPr="00E55384">
        <w:rPr>
          <w:rFonts w:ascii="Palatino Linotype" w:eastAsia="맑은 고딕" w:hAnsi="Palatino Linotype" w:cs="굴림"/>
          <w:color w:val="000000"/>
          <w:kern w:val="0"/>
          <w:sz w:val="22"/>
        </w:rPr>
        <w:t xml:space="preserve"> will be an in-class presentation in which students will explore a theme of their choice by integrating creative insight and critical thinking. Presentations should demonstrate original interpretation, thoughtful analysis, and clear organization. </w:t>
      </w:r>
      <w:r w:rsidR="005C2DFA" w:rsidRPr="005C2DFA">
        <w:rPr>
          <w:rFonts w:ascii="Palatino Linotype" w:eastAsia="맑은 고딕" w:hAnsi="Palatino Linotype" w:cs="굴림"/>
          <w:color w:val="000000"/>
          <w:kern w:val="0"/>
          <w:sz w:val="22"/>
        </w:rPr>
        <w:t>Detailed instructions and evaluation criteria will be provided in class.</w:t>
      </w:r>
    </w:p>
    <w:p w14:paraId="483227F9" w14:textId="718F380F" w:rsidR="00122FB8" w:rsidRDefault="00122FB8" w:rsidP="005F3535">
      <w:pPr>
        <w:widowControl/>
        <w:wordWrap/>
        <w:autoSpaceDE/>
        <w:autoSpaceDN/>
        <w:snapToGrid w:val="0"/>
        <w:spacing w:after="0" w:line="240" w:lineRule="auto"/>
        <w:rPr>
          <w:rFonts w:ascii="Palatino Linotype" w:eastAsia="맑은 고딕" w:hAnsi="Palatino Linotype" w:cs="굴림"/>
          <w:color w:val="000000"/>
          <w:kern w:val="0"/>
          <w:sz w:val="22"/>
        </w:rPr>
      </w:pPr>
    </w:p>
    <w:p w14:paraId="34564BED" w14:textId="77777777" w:rsidR="00B46731" w:rsidRPr="00B46731" w:rsidRDefault="00B46731" w:rsidP="00B46731">
      <w:pPr>
        <w:widowControl/>
        <w:numPr>
          <w:ilvl w:val="0"/>
          <w:numId w:val="6"/>
        </w:numPr>
        <w:wordWrap/>
        <w:autoSpaceDE/>
        <w:autoSpaceDN/>
        <w:snapToGrid w:val="0"/>
        <w:spacing w:after="0" w:line="240" w:lineRule="auto"/>
        <w:rPr>
          <w:rFonts w:ascii="Palatino Linotype" w:eastAsia="맑은 고딕" w:hAnsi="Palatino Linotype" w:cs="굴림"/>
          <w:bCs/>
          <w:color w:val="000000"/>
          <w:kern w:val="0"/>
          <w:sz w:val="22"/>
        </w:rPr>
      </w:pPr>
      <w:r w:rsidRPr="00B46731">
        <w:rPr>
          <w:rFonts w:ascii="Palatino Linotype" w:eastAsia="맑은 고딕" w:hAnsi="Palatino Linotype" w:cs="굴림"/>
          <w:b/>
          <w:bCs/>
          <w:color w:val="000000"/>
          <w:kern w:val="0"/>
          <w:sz w:val="22"/>
        </w:rPr>
        <w:t>Article Review (20%)</w:t>
      </w:r>
      <w:r w:rsidRPr="00B46731">
        <w:rPr>
          <w:rFonts w:ascii="Palatino Linotype" w:eastAsia="맑은 고딕" w:hAnsi="Palatino Linotype" w:cs="굴림"/>
          <w:b/>
          <w:bCs/>
          <w:color w:val="000000"/>
          <w:kern w:val="0"/>
          <w:sz w:val="22"/>
        </w:rPr>
        <w:br/>
      </w:r>
      <w:r w:rsidRPr="00B46731">
        <w:rPr>
          <w:rFonts w:ascii="Palatino Linotype" w:eastAsia="맑은 고딕" w:hAnsi="Palatino Linotype" w:cs="굴림"/>
          <w:bCs/>
          <w:color w:val="000000"/>
          <w:kern w:val="0"/>
          <w:sz w:val="22"/>
        </w:rPr>
        <w:t>Students will be required to construct a personalized learning schema, engage in critical thinking activities and submit a critical article review based on a selected topic from the course. This assignment is designed to assess students’ ability to analyze, synthesize, and express critical ideas clearly and effectively. Further details and guidelines will be provided in class.</w:t>
      </w:r>
    </w:p>
    <w:p w14:paraId="1E667975" w14:textId="77777777" w:rsidR="00B46731" w:rsidRPr="001F2D83" w:rsidRDefault="00B46731" w:rsidP="005F3535">
      <w:pPr>
        <w:widowControl/>
        <w:wordWrap/>
        <w:autoSpaceDE/>
        <w:autoSpaceDN/>
        <w:snapToGrid w:val="0"/>
        <w:spacing w:after="0" w:line="240" w:lineRule="auto"/>
        <w:rPr>
          <w:rFonts w:ascii="Palatino Linotype" w:eastAsia="맑은 고딕" w:hAnsi="Palatino Linotype" w:cs="굴림"/>
          <w:color w:val="000000"/>
          <w:kern w:val="0"/>
          <w:sz w:val="22"/>
        </w:rPr>
      </w:pPr>
    </w:p>
    <w:p w14:paraId="55401964" w14:textId="316066F4" w:rsidR="001F2D83" w:rsidRPr="003A2E04" w:rsidRDefault="001F2D83" w:rsidP="005F3535">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F2D83">
        <w:rPr>
          <w:rFonts w:ascii="Palatino Linotype" w:eastAsia="맑은 고딕" w:hAnsi="Palatino Linotype" w:cs="굴림"/>
          <w:b/>
          <w:bCs/>
          <w:color w:val="000000"/>
          <w:kern w:val="0"/>
          <w:sz w:val="22"/>
        </w:rPr>
        <w:t>Class Participation (20%)</w:t>
      </w:r>
      <w:r w:rsidRPr="001F2D83">
        <w:rPr>
          <w:rFonts w:ascii="Palatino Linotype" w:eastAsia="맑은 고딕" w:hAnsi="Palatino Linotype" w:cs="굴림"/>
          <w:b/>
          <w:bCs/>
          <w:color w:val="000000"/>
          <w:kern w:val="0"/>
          <w:sz w:val="22"/>
        </w:rPr>
        <w:br/>
      </w:r>
      <w:r w:rsidRPr="001F2D83">
        <w:rPr>
          <w:rFonts w:ascii="Palatino Linotype" w:eastAsia="맑은 고딕" w:hAnsi="Palatino Linotype" w:cs="굴림"/>
          <w:color w:val="000000"/>
          <w:kern w:val="0"/>
          <w:sz w:val="22"/>
        </w:rPr>
        <w:t>Active participation is essential in this course, which emphasizes a competency-based approach to promote learner autonomy. Students are expected to contribute meaningfully to class discussions</w:t>
      </w:r>
      <w:r w:rsidR="00E55384">
        <w:rPr>
          <w:rFonts w:ascii="Palatino Linotype" w:eastAsia="맑은 고딕" w:hAnsi="Palatino Linotype" w:cs="굴림"/>
          <w:color w:val="000000"/>
          <w:kern w:val="0"/>
          <w:sz w:val="22"/>
        </w:rPr>
        <w:t xml:space="preserve"> and debates, </w:t>
      </w:r>
      <w:r w:rsidRPr="001F2D83">
        <w:rPr>
          <w:rFonts w:ascii="Palatino Linotype" w:eastAsia="맑은 고딕" w:hAnsi="Palatino Linotype" w:cs="굴림"/>
          <w:color w:val="000000"/>
          <w:kern w:val="0"/>
          <w:sz w:val="22"/>
        </w:rPr>
        <w:t>come prepared with assigned materials, and complete all workshop-related tasks in a timely and thoughtful manner.</w:t>
      </w:r>
    </w:p>
    <w:p w14:paraId="370089BD" w14:textId="77777777" w:rsidR="00122FB8" w:rsidRDefault="00122FB8" w:rsidP="005F3535">
      <w:pPr>
        <w:widowControl/>
        <w:wordWrap/>
        <w:autoSpaceDE/>
        <w:autoSpaceDN/>
        <w:snapToGrid w:val="0"/>
        <w:spacing w:after="0" w:line="240" w:lineRule="auto"/>
        <w:rPr>
          <w:rFonts w:ascii="Palatino Linotype" w:eastAsia="맑은 고딕" w:hAnsi="Palatino Linotype" w:cs="굴림"/>
          <w:b/>
          <w:bCs/>
          <w:color w:val="000000"/>
          <w:kern w:val="0"/>
          <w:sz w:val="22"/>
        </w:rPr>
      </w:pPr>
    </w:p>
    <w:p w14:paraId="099512D7" w14:textId="359CD1D7" w:rsidR="00122FB8" w:rsidRPr="003A2E04" w:rsidRDefault="00122FB8" w:rsidP="005F3535">
      <w:pPr>
        <w:widowControl/>
        <w:numPr>
          <w:ilvl w:val="0"/>
          <w:numId w:val="6"/>
        </w:numPr>
        <w:wordWrap/>
        <w:autoSpaceDE/>
        <w:autoSpaceDN/>
        <w:snapToGrid w:val="0"/>
        <w:spacing w:after="0" w:line="240" w:lineRule="auto"/>
        <w:rPr>
          <w:rFonts w:ascii="Palatino Linotype" w:eastAsia="맑은 고딕" w:hAnsi="Palatino Linotype" w:cs="굴림"/>
          <w:color w:val="000000"/>
          <w:kern w:val="0"/>
          <w:sz w:val="22"/>
        </w:rPr>
      </w:pPr>
      <w:r w:rsidRPr="00122FB8">
        <w:rPr>
          <w:rFonts w:ascii="Palatino Linotype" w:eastAsia="맑은 고딕" w:hAnsi="Palatino Linotype" w:cs="굴림"/>
          <w:b/>
          <w:bCs/>
          <w:color w:val="000000"/>
          <w:kern w:val="0"/>
          <w:sz w:val="22"/>
        </w:rPr>
        <w:t>Attendance (10%)</w:t>
      </w:r>
      <w:r w:rsidRPr="00122FB8">
        <w:rPr>
          <w:rFonts w:ascii="Palatino Linotype" w:eastAsia="맑은 고딕" w:hAnsi="Palatino Linotype" w:cs="굴림"/>
          <w:b/>
          <w:bCs/>
          <w:color w:val="000000"/>
          <w:kern w:val="0"/>
          <w:sz w:val="22"/>
        </w:rPr>
        <w:br/>
      </w:r>
      <w:r w:rsidRPr="00122FB8">
        <w:rPr>
          <w:rFonts w:ascii="Palatino Linotype" w:eastAsia="맑은 고딕" w:hAnsi="Palatino Linotype" w:cs="굴림"/>
          <w:color w:val="000000"/>
          <w:kern w:val="0"/>
          <w:sz w:val="22"/>
        </w:rPr>
        <w:t>Attendance is assessed based on students’ consistent presence and punctuality in each class session. Unexcused absences and repeated tardiness will result in significant grade deductions.</w:t>
      </w:r>
    </w:p>
    <w:p w14:paraId="00897B64" w14:textId="096736C4" w:rsidR="00122FB8" w:rsidRPr="0030013B" w:rsidRDefault="00122FB8" w:rsidP="001D19B3">
      <w:pPr>
        <w:widowControl/>
        <w:wordWrap/>
        <w:autoSpaceDE/>
        <w:autoSpaceDN/>
        <w:snapToGrid w:val="0"/>
        <w:spacing w:after="0"/>
        <w:rPr>
          <w:rFonts w:ascii="Palatino Linotype" w:eastAsia="맑은 고딕" w:hAnsi="Palatino Linotype" w:cs="굴림"/>
          <w:b/>
          <w:bCs/>
          <w:color w:val="000000"/>
          <w:kern w:val="0"/>
          <w:sz w:val="16"/>
          <w:szCs w:val="16"/>
        </w:rPr>
      </w:pPr>
    </w:p>
    <w:p w14:paraId="6BEE6D85" w14:textId="77777777" w:rsidR="0030013B" w:rsidRPr="00687693" w:rsidRDefault="0030013B" w:rsidP="0030013B">
      <w:pPr>
        <w:pStyle w:val="a8"/>
        <w:widowControl/>
        <w:numPr>
          <w:ilvl w:val="0"/>
          <w:numId w:val="16"/>
        </w:numPr>
        <w:wordWrap/>
        <w:autoSpaceDE/>
        <w:autoSpaceDN/>
        <w:snapToGrid w:val="0"/>
        <w:spacing w:after="0" w:line="240" w:lineRule="auto"/>
        <w:ind w:leftChars="0"/>
        <w:rPr>
          <w:rFonts w:ascii="Palatino Linotype" w:eastAsia="맑은 고딕" w:hAnsi="Palatino Linotype" w:cs="굴림"/>
          <w:b/>
          <w:bCs/>
          <w:color w:val="000000"/>
          <w:kern w:val="0"/>
          <w:sz w:val="22"/>
        </w:rPr>
      </w:pPr>
      <w:bookmarkStart w:id="2" w:name="_Hlk205041935"/>
      <w:r w:rsidRPr="00687693">
        <w:rPr>
          <w:rFonts w:ascii="Palatino Linotype" w:eastAsia="맑은 고딕" w:hAnsi="Palatino Linotype" w:cs="굴림"/>
          <w:b/>
          <w:bCs/>
          <w:color w:val="000000"/>
          <w:kern w:val="0"/>
          <w:sz w:val="22"/>
        </w:rPr>
        <w:t xml:space="preserve">Attendance and Evaluation Guidelines: </w:t>
      </w:r>
    </w:p>
    <w:p w14:paraId="34EC6B32" w14:textId="77777777" w:rsidR="0030013B" w:rsidRPr="004913E1" w:rsidRDefault="0030013B" w:rsidP="0030013B">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color w:val="000000"/>
          <w:kern w:val="0"/>
          <w:sz w:val="22"/>
        </w:rPr>
      </w:pPr>
      <w:r w:rsidRPr="004913E1">
        <w:rPr>
          <w:rFonts w:ascii="Palatino Linotype" w:eastAsia="맑은 고딕" w:hAnsi="Palatino Linotype" w:cs="굴림"/>
          <w:color w:val="000000"/>
          <w:kern w:val="0"/>
          <w:sz w:val="22"/>
        </w:rPr>
        <w:t>Criterion-referenced grading will be prioritized over norm-referenced grading to ensure that student performance is evaluated according to clearly defined learning outcomes.</w:t>
      </w:r>
    </w:p>
    <w:p w14:paraId="6CD93BF2" w14:textId="77777777" w:rsidR="0030013B" w:rsidRDefault="0030013B" w:rsidP="0030013B">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kern w:val="0"/>
          <w:sz w:val="22"/>
        </w:rPr>
      </w:pPr>
      <w:r w:rsidRPr="00AA7DA4">
        <w:rPr>
          <w:rFonts w:ascii="Palatino Linotype" w:eastAsia="맑은 고딕" w:hAnsi="Palatino Linotype" w:cs="굴림"/>
          <w:kern w:val="0"/>
          <w:sz w:val="22"/>
        </w:rPr>
        <w:t>In the case of absence from the midterm exam, the average score of the semester’s performance assessments will be converted proportionally</w:t>
      </w:r>
    </w:p>
    <w:p w14:paraId="64DDAA7F" w14:textId="3677962F" w:rsidR="0030013B" w:rsidRDefault="0030013B" w:rsidP="0030013B">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kern w:val="0"/>
          <w:sz w:val="22"/>
        </w:rPr>
      </w:pPr>
      <w:r w:rsidRPr="00687693">
        <w:rPr>
          <w:rFonts w:ascii="Palatino Linotype" w:eastAsia="맑은 고딕" w:hAnsi="Palatino Linotype" w:cs="굴림"/>
          <w:kern w:val="0"/>
          <w:sz w:val="22"/>
        </w:rPr>
        <w:t>For details regarding the percentage of credit points applied, please refer to the Academic Performance Management Regulations.</w:t>
      </w:r>
    </w:p>
    <w:p w14:paraId="4AA99CB6" w14:textId="77777777" w:rsidR="005F3535" w:rsidRDefault="005F3535" w:rsidP="00617A43">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kern w:val="0"/>
          <w:sz w:val="22"/>
        </w:rPr>
      </w:pPr>
      <w:r w:rsidRPr="005F3535">
        <w:rPr>
          <w:rFonts w:ascii="Palatino Linotype" w:eastAsia="맑은 고딕" w:hAnsi="Palatino Linotype" w:cs="굴림"/>
          <w:kern w:val="0"/>
          <w:sz w:val="22"/>
        </w:rPr>
        <w:t>If the course instructor deems it necessary, a separate written examination for absent students may be administered following consultation with the Humanity Committee.</w:t>
      </w:r>
    </w:p>
    <w:p w14:paraId="26E2C672" w14:textId="3740C3F0" w:rsidR="0030013B" w:rsidRPr="005F3535" w:rsidRDefault="0030013B" w:rsidP="00617A43">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kern w:val="0"/>
          <w:sz w:val="22"/>
        </w:rPr>
      </w:pPr>
      <w:r w:rsidRPr="005F3535">
        <w:rPr>
          <w:rFonts w:ascii="Palatino Linotype" w:eastAsia="맑은 고딕" w:hAnsi="Palatino Linotype" w:cs="굴림"/>
          <w:kern w:val="0"/>
          <w:sz w:val="22"/>
        </w:rPr>
        <w:t>Students must attend at least three-quarters (¾) of the total class hours to be eligible for credit.</w:t>
      </w:r>
    </w:p>
    <w:p w14:paraId="64E3C400" w14:textId="77777777" w:rsidR="0030013B" w:rsidRPr="00712338" w:rsidRDefault="0030013B" w:rsidP="0030013B">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kern w:val="0"/>
          <w:sz w:val="22"/>
        </w:rPr>
      </w:pPr>
      <w:r w:rsidRPr="00712338">
        <w:rPr>
          <w:rFonts w:ascii="Palatino Linotype" w:eastAsia="맑은 고딕" w:hAnsi="Palatino Linotype" w:cs="굴림"/>
          <w:kern w:val="0"/>
          <w:sz w:val="22"/>
        </w:rPr>
        <w:t>Attendance Deductions</w:t>
      </w:r>
      <w:r>
        <w:rPr>
          <w:rFonts w:ascii="Palatino Linotype" w:eastAsia="맑은 고딕" w:hAnsi="Palatino Linotype" w:cs="굴림"/>
          <w:kern w:val="0"/>
          <w:sz w:val="22"/>
        </w:rPr>
        <w:t>:</w:t>
      </w:r>
    </w:p>
    <w:p w14:paraId="10E323DF" w14:textId="77777777" w:rsidR="0030013B" w:rsidRPr="00712338" w:rsidRDefault="0030013B" w:rsidP="0030013B">
      <w:pPr>
        <w:pStyle w:val="a8"/>
        <w:widowControl/>
        <w:wordWrap/>
        <w:autoSpaceDE/>
        <w:autoSpaceDN/>
        <w:snapToGrid w:val="0"/>
        <w:spacing w:after="0" w:line="240" w:lineRule="auto"/>
        <w:ind w:leftChars="0" w:left="760"/>
        <w:rPr>
          <w:rFonts w:ascii="Palatino Linotype" w:eastAsia="맑은 고딕" w:hAnsi="Palatino Linotype" w:cs="굴림"/>
          <w:kern w:val="0"/>
          <w:sz w:val="22"/>
        </w:rPr>
      </w:pPr>
      <w:r w:rsidRPr="00712338">
        <w:rPr>
          <w:rFonts w:ascii="Palatino Linotype" w:eastAsia="맑은 고딕" w:hAnsi="Palatino Linotype" w:cs="굴림"/>
          <w:kern w:val="0"/>
          <w:sz w:val="22"/>
        </w:rPr>
        <w:t>Unexcused absence (without prior notice or permission): –0.5 points</w:t>
      </w:r>
    </w:p>
    <w:p w14:paraId="74E3DCC1" w14:textId="77777777" w:rsidR="0030013B" w:rsidRPr="00712338" w:rsidRDefault="0030013B" w:rsidP="0030013B">
      <w:pPr>
        <w:pStyle w:val="a8"/>
        <w:widowControl/>
        <w:wordWrap/>
        <w:autoSpaceDE/>
        <w:autoSpaceDN/>
        <w:snapToGrid w:val="0"/>
        <w:spacing w:after="0" w:line="240" w:lineRule="auto"/>
        <w:ind w:leftChars="0" w:left="760"/>
        <w:rPr>
          <w:rFonts w:ascii="Palatino Linotype" w:eastAsia="맑은 고딕" w:hAnsi="Palatino Linotype" w:cs="굴림"/>
          <w:kern w:val="0"/>
          <w:sz w:val="22"/>
        </w:rPr>
      </w:pPr>
      <w:r w:rsidRPr="00712338">
        <w:rPr>
          <w:rFonts w:ascii="Palatino Linotype" w:eastAsia="맑은 고딕" w:hAnsi="Palatino Linotype" w:cs="굴림"/>
          <w:kern w:val="0"/>
          <w:sz w:val="22"/>
        </w:rPr>
        <w:t>(</w:t>
      </w:r>
      <w:proofErr w:type="gramStart"/>
      <w:r w:rsidRPr="00712338">
        <w:rPr>
          <w:rFonts w:ascii="Palatino Linotype" w:eastAsia="맑은 고딕" w:hAnsi="Palatino Linotype" w:cs="굴림"/>
          <w:kern w:val="0"/>
          <w:sz w:val="22"/>
        </w:rPr>
        <w:t>includes</w:t>
      </w:r>
      <w:proofErr w:type="gramEnd"/>
      <w:r w:rsidRPr="00712338">
        <w:rPr>
          <w:rFonts w:ascii="Palatino Linotype" w:eastAsia="맑은 고딕" w:hAnsi="Palatino Linotype" w:cs="굴림"/>
          <w:kern w:val="0"/>
          <w:sz w:val="22"/>
        </w:rPr>
        <w:t xml:space="preserve"> absence due to sickness without notice)</w:t>
      </w:r>
    </w:p>
    <w:p w14:paraId="6498C189" w14:textId="77777777" w:rsidR="0030013B" w:rsidRPr="00AA7DA4" w:rsidRDefault="0030013B" w:rsidP="0030013B">
      <w:pPr>
        <w:pStyle w:val="a8"/>
        <w:widowControl/>
        <w:numPr>
          <w:ilvl w:val="0"/>
          <w:numId w:val="11"/>
        </w:numPr>
        <w:wordWrap/>
        <w:autoSpaceDE/>
        <w:autoSpaceDN/>
        <w:snapToGrid w:val="0"/>
        <w:spacing w:after="0" w:line="240" w:lineRule="auto"/>
        <w:ind w:leftChars="0"/>
        <w:rPr>
          <w:rFonts w:ascii="Palatino Linotype" w:eastAsia="맑은 고딕" w:hAnsi="Palatino Linotype" w:cs="굴림"/>
          <w:kern w:val="0"/>
          <w:sz w:val="22"/>
        </w:rPr>
      </w:pPr>
      <w:r w:rsidRPr="00712338">
        <w:rPr>
          <w:rFonts w:ascii="Palatino Linotype" w:eastAsia="맑은 고딕" w:hAnsi="Palatino Linotype" w:cs="굴림"/>
          <w:kern w:val="0"/>
          <w:sz w:val="22"/>
        </w:rPr>
        <w:t>Tardiness exceeding 10 minutes or negatively affecting participation: –0.</w:t>
      </w:r>
      <w:r>
        <w:rPr>
          <w:rFonts w:ascii="Palatino Linotype" w:eastAsia="맑은 고딕" w:hAnsi="Palatino Linotype" w:cs="굴림"/>
          <w:kern w:val="0"/>
          <w:sz w:val="22"/>
        </w:rPr>
        <w:t>2</w:t>
      </w:r>
      <w:r w:rsidRPr="00712338">
        <w:rPr>
          <w:rFonts w:ascii="Palatino Linotype" w:eastAsia="맑은 고딕" w:hAnsi="Palatino Linotype" w:cs="굴림"/>
          <w:kern w:val="0"/>
          <w:sz w:val="22"/>
        </w:rPr>
        <w:t xml:space="preserve"> points</w:t>
      </w:r>
    </w:p>
    <w:bookmarkEnd w:id="2"/>
    <w:p w14:paraId="0F1F83E6" w14:textId="1F285A54" w:rsidR="00ED67A8" w:rsidRDefault="00ED67A8" w:rsidP="001D19B3">
      <w:pPr>
        <w:widowControl/>
        <w:wordWrap/>
        <w:autoSpaceDE/>
        <w:autoSpaceDN/>
        <w:snapToGrid w:val="0"/>
        <w:spacing w:after="0"/>
        <w:rPr>
          <w:rFonts w:ascii="Palatino Linotype" w:eastAsia="맑은 고딕" w:hAnsi="Palatino Linotype" w:cs="굴림"/>
          <w:b/>
          <w:bCs/>
          <w:color w:val="000000"/>
          <w:kern w:val="0"/>
          <w:sz w:val="22"/>
        </w:rPr>
      </w:pPr>
    </w:p>
    <w:p w14:paraId="6A1E0907" w14:textId="77777777" w:rsidR="005F3535" w:rsidRPr="00122FB8" w:rsidRDefault="005F3535" w:rsidP="001D19B3">
      <w:pPr>
        <w:widowControl/>
        <w:wordWrap/>
        <w:autoSpaceDE/>
        <w:autoSpaceDN/>
        <w:snapToGrid w:val="0"/>
        <w:spacing w:after="0"/>
        <w:rPr>
          <w:rFonts w:ascii="Palatino Linotype" w:eastAsia="맑은 고딕" w:hAnsi="Palatino Linotype" w:cs="굴림"/>
          <w:b/>
          <w:bCs/>
          <w:color w:val="000000"/>
          <w:kern w:val="0"/>
          <w:sz w:val="22"/>
        </w:rPr>
      </w:pPr>
    </w:p>
    <w:p w14:paraId="620051BD" w14:textId="157399CC" w:rsidR="00631C60" w:rsidRPr="00755D6E" w:rsidRDefault="00CB1641" w:rsidP="001D19B3">
      <w:pPr>
        <w:widowControl/>
        <w:wordWrap/>
        <w:autoSpaceDE/>
        <w:autoSpaceDN/>
        <w:snapToGrid w:val="0"/>
        <w:spacing w:after="0"/>
        <w:rPr>
          <w:rFonts w:ascii="Palatino Linotype" w:eastAsia="맑은 고딕" w:hAnsi="Palatino Linotype" w:cs="굴림"/>
          <w:b/>
          <w:bCs/>
          <w:color w:val="000000"/>
          <w:kern w:val="0"/>
          <w:sz w:val="24"/>
          <w:szCs w:val="24"/>
        </w:rPr>
      </w:pPr>
      <w:r w:rsidRPr="00755D6E">
        <w:rPr>
          <w:rFonts w:ascii="Palatino Linotype" w:eastAsia="맑은 고딕" w:hAnsi="Palatino Linotype" w:cs="굴림"/>
          <w:b/>
          <w:bCs/>
          <w:color w:val="000000"/>
          <w:kern w:val="0"/>
          <w:sz w:val="24"/>
          <w:szCs w:val="24"/>
        </w:rPr>
        <w:lastRenderedPageBreak/>
        <w:t xml:space="preserve">V. </w:t>
      </w:r>
      <w:r w:rsidR="00755D6E">
        <w:rPr>
          <w:rFonts w:ascii="Palatino Linotype" w:eastAsia="맑은 고딕" w:hAnsi="Palatino Linotype" w:cs="굴림"/>
          <w:b/>
          <w:bCs/>
          <w:color w:val="000000"/>
          <w:kern w:val="0"/>
          <w:sz w:val="24"/>
          <w:szCs w:val="24"/>
        </w:rPr>
        <w:t xml:space="preserve">Class Policies </w:t>
      </w:r>
    </w:p>
    <w:p w14:paraId="0C57AA80" w14:textId="77777777" w:rsidR="00D4146A" w:rsidRPr="00D4146A" w:rsidRDefault="00D4146A" w:rsidP="00D4146A">
      <w:pPr>
        <w:widowControl/>
        <w:wordWrap/>
        <w:autoSpaceDE/>
        <w:autoSpaceDN/>
        <w:snapToGrid w:val="0"/>
        <w:spacing w:after="0"/>
        <w:rPr>
          <w:rFonts w:ascii="Palatino Linotype" w:eastAsia="맑은 고딕" w:hAnsi="Palatino Linotype" w:cs="굴림"/>
          <w:bCs/>
          <w:color w:val="000000"/>
          <w:kern w:val="0"/>
          <w:sz w:val="22"/>
        </w:rPr>
      </w:pPr>
      <w:r w:rsidRPr="00D4146A">
        <w:rPr>
          <w:rFonts w:ascii="Palatino Linotype" w:eastAsia="맑은 고딕" w:hAnsi="Palatino Linotype" w:cs="굴림"/>
          <w:bCs/>
          <w:color w:val="000000"/>
          <w:kern w:val="0"/>
          <w:sz w:val="22"/>
        </w:rPr>
        <w:t>Academic integrity is essential to this course. Plagiarism, cheating, and any form of academic dishonesty are strictly prohibited. Students are fully responsible for the quality and integrity of their own work. Any violation will result in an automatic zero for the assignment, referral to school authorities, and notification of the student’s academic advisor. Upholding academic honesty is vital to maintaining a community of trust in the classroom.</w:t>
      </w:r>
    </w:p>
    <w:p w14:paraId="20EF8AA7" w14:textId="77777777" w:rsidR="001D19B3" w:rsidRDefault="001D19B3" w:rsidP="00D4146A">
      <w:pPr>
        <w:widowControl/>
        <w:wordWrap/>
        <w:autoSpaceDE/>
        <w:autoSpaceDN/>
        <w:spacing w:after="0" w:line="360" w:lineRule="auto"/>
        <w:jc w:val="left"/>
        <w:rPr>
          <w:rFonts w:ascii="Times New Roman" w:eastAsia="바탕" w:hAnsi="Times New Roman" w:cs="Times New Roman"/>
          <w:kern w:val="0"/>
          <w:sz w:val="24"/>
          <w:szCs w:val="24"/>
        </w:rPr>
      </w:pPr>
    </w:p>
    <w:p w14:paraId="619262F5" w14:textId="33F1BE0D" w:rsidR="00FA424A" w:rsidRDefault="00CB1641">
      <w:pPr>
        <w:widowControl/>
        <w:wordWrap/>
        <w:autoSpaceDE/>
        <w:autoSpaceDN/>
        <w:snapToGrid w:val="0"/>
        <w:spacing w:after="0" w:line="240" w:lineRule="auto"/>
        <w:rPr>
          <w:rFonts w:ascii="Palatino Linotype" w:eastAsia="맑은 고딕" w:hAnsi="Palatino Linotype" w:cs="굴림"/>
          <w:b/>
          <w:bCs/>
          <w:color w:val="000000"/>
          <w:kern w:val="0"/>
          <w:sz w:val="24"/>
          <w:szCs w:val="24"/>
        </w:rPr>
      </w:pPr>
      <w:r w:rsidRPr="00755D6E">
        <w:rPr>
          <w:rFonts w:ascii="Palatino Linotype" w:eastAsia="맑은 고딕" w:hAnsi="Palatino Linotype" w:cs="굴림"/>
          <w:b/>
          <w:bCs/>
          <w:color w:val="000000"/>
          <w:kern w:val="0"/>
          <w:sz w:val="24"/>
          <w:szCs w:val="24"/>
        </w:rPr>
        <w:t>V</w:t>
      </w:r>
      <w:r w:rsidR="00755D6E">
        <w:rPr>
          <w:rFonts w:ascii="Palatino Linotype" w:eastAsia="맑은 고딕" w:hAnsi="Palatino Linotype" w:cs="굴림"/>
          <w:b/>
          <w:bCs/>
          <w:color w:val="000000"/>
          <w:kern w:val="0"/>
          <w:sz w:val="24"/>
          <w:szCs w:val="24"/>
        </w:rPr>
        <w:t>I</w:t>
      </w:r>
      <w:r w:rsidRPr="00755D6E">
        <w:rPr>
          <w:rFonts w:ascii="Palatino Linotype" w:eastAsia="맑은 고딕" w:hAnsi="Palatino Linotype" w:cs="굴림"/>
          <w:b/>
          <w:bCs/>
          <w:color w:val="000000"/>
          <w:kern w:val="0"/>
          <w:sz w:val="24"/>
          <w:szCs w:val="24"/>
        </w:rPr>
        <w:t xml:space="preserve">. </w:t>
      </w:r>
      <w:r w:rsidR="00755D6E">
        <w:rPr>
          <w:rFonts w:ascii="Palatino Linotype" w:eastAsia="맑은 고딕" w:hAnsi="Palatino Linotype" w:cs="굴림"/>
          <w:b/>
          <w:bCs/>
          <w:color w:val="000000"/>
          <w:kern w:val="0"/>
          <w:sz w:val="24"/>
          <w:szCs w:val="24"/>
        </w:rPr>
        <w:t>Tentative Course</w:t>
      </w:r>
      <w:r w:rsidRPr="00755D6E">
        <w:rPr>
          <w:rFonts w:ascii="Palatino Linotype" w:eastAsia="맑은 고딕" w:hAnsi="Palatino Linotype" w:cs="굴림"/>
          <w:b/>
          <w:bCs/>
          <w:color w:val="000000"/>
          <w:kern w:val="0"/>
          <w:sz w:val="24"/>
          <w:szCs w:val="24"/>
        </w:rPr>
        <w:t xml:space="preserve"> Schedule</w:t>
      </w:r>
    </w:p>
    <w:tbl>
      <w:tblPr>
        <w:tblStyle w:val="1"/>
        <w:tblW w:w="9923" w:type="dxa"/>
        <w:tblInd w:w="-5" w:type="dxa"/>
        <w:tblLayout w:type="fixed"/>
        <w:tblLook w:val="01E0" w:firstRow="1" w:lastRow="1" w:firstColumn="1" w:lastColumn="1" w:noHBand="0" w:noVBand="0"/>
      </w:tblPr>
      <w:tblGrid>
        <w:gridCol w:w="851"/>
        <w:gridCol w:w="2835"/>
        <w:gridCol w:w="3260"/>
        <w:gridCol w:w="2977"/>
      </w:tblGrid>
      <w:tr w:rsidR="001F6968" w:rsidRPr="003A2E04" w14:paraId="45FDD210" w14:textId="77777777" w:rsidTr="00387A3F">
        <w:trPr>
          <w:trHeight w:val="537"/>
        </w:trPr>
        <w:tc>
          <w:tcPr>
            <w:tcW w:w="851" w:type="dxa"/>
            <w:tcBorders>
              <w:left w:val="single" w:sz="4" w:space="0" w:color="auto"/>
            </w:tcBorders>
            <w:vAlign w:val="center"/>
          </w:tcPr>
          <w:p w14:paraId="40024581" w14:textId="77777777" w:rsidR="00FA424A" w:rsidRPr="00922436" w:rsidRDefault="00FA424A" w:rsidP="00031639">
            <w:pPr>
              <w:widowControl/>
              <w:wordWrap/>
              <w:autoSpaceDE/>
              <w:autoSpaceDN/>
              <w:jc w:val="center"/>
              <w:rPr>
                <w:b/>
                <w:sz w:val="22"/>
                <w:szCs w:val="22"/>
              </w:rPr>
            </w:pPr>
            <w:r w:rsidRPr="00922436">
              <w:rPr>
                <w:b/>
                <w:sz w:val="22"/>
                <w:szCs w:val="22"/>
              </w:rPr>
              <w:t>Week</w:t>
            </w:r>
          </w:p>
        </w:tc>
        <w:tc>
          <w:tcPr>
            <w:tcW w:w="2835" w:type="dxa"/>
            <w:tcBorders>
              <w:right w:val="dotDash" w:sz="4" w:space="0" w:color="auto"/>
            </w:tcBorders>
            <w:vAlign w:val="center"/>
          </w:tcPr>
          <w:p w14:paraId="32314E77" w14:textId="77777777" w:rsidR="00FA424A" w:rsidRPr="00922436" w:rsidRDefault="00FA424A" w:rsidP="00031639">
            <w:pPr>
              <w:widowControl/>
              <w:wordWrap/>
              <w:autoSpaceDE/>
              <w:autoSpaceDN/>
              <w:jc w:val="center"/>
              <w:rPr>
                <w:b/>
                <w:sz w:val="22"/>
                <w:szCs w:val="22"/>
              </w:rPr>
            </w:pPr>
            <w:r w:rsidRPr="00922436">
              <w:rPr>
                <w:b/>
                <w:sz w:val="22"/>
                <w:szCs w:val="22"/>
              </w:rPr>
              <w:t>Content</w:t>
            </w:r>
          </w:p>
        </w:tc>
        <w:tc>
          <w:tcPr>
            <w:tcW w:w="3260" w:type="dxa"/>
            <w:tcBorders>
              <w:left w:val="dotDash" w:sz="4" w:space="0" w:color="auto"/>
            </w:tcBorders>
            <w:vAlign w:val="center"/>
          </w:tcPr>
          <w:p w14:paraId="289BF496" w14:textId="77777777" w:rsidR="00FA424A" w:rsidRPr="00922436" w:rsidRDefault="00FA424A" w:rsidP="00031639">
            <w:pPr>
              <w:widowControl/>
              <w:wordWrap/>
              <w:autoSpaceDE/>
              <w:autoSpaceDN/>
              <w:jc w:val="center"/>
              <w:rPr>
                <w:b/>
                <w:sz w:val="22"/>
                <w:szCs w:val="22"/>
              </w:rPr>
            </w:pPr>
            <w:r w:rsidRPr="00922436">
              <w:rPr>
                <w:b/>
                <w:sz w:val="22"/>
                <w:szCs w:val="22"/>
              </w:rPr>
              <w:t>Skill Focus</w:t>
            </w:r>
          </w:p>
        </w:tc>
        <w:tc>
          <w:tcPr>
            <w:tcW w:w="2977" w:type="dxa"/>
            <w:tcBorders>
              <w:left w:val="dotDash" w:sz="4" w:space="0" w:color="auto"/>
            </w:tcBorders>
            <w:vAlign w:val="center"/>
          </w:tcPr>
          <w:p w14:paraId="0202F1AB" w14:textId="77777777" w:rsidR="00FA424A" w:rsidRPr="00922436" w:rsidRDefault="00FA424A" w:rsidP="00031639">
            <w:pPr>
              <w:widowControl/>
              <w:wordWrap/>
              <w:autoSpaceDE/>
              <w:autoSpaceDN/>
              <w:jc w:val="center"/>
              <w:rPr>
                <w:b/>
                <w:sz w:val="22"/>
                <w:szCs w:val="22"/>
              </w:rPr>
            </w:pPr>
            <w:r w:rsidRPr="00922436">
              <w:rPr>
                <w:b/>
                <w:sz w:val="22"/>
                <w:szCs w:val="22"/>
              </w:rPr>
              <w:t>Competency Focus</w:t>
            </w:r>
          </w:p>
        </w:tc>
      </w:tr>
      <w:tr w:rsidR="001F6968" w:rsidRPr="003A2E04" w14:paraId="5952D78C" w14:textId="77777777" w:rsidTr="00387A3F">
        <w:trPr>
          <w:trHeight w:val="546"/>
        </w:trPr>
        <w:tc>
          <w:tcPr>
            <w:tcW w:w="851" w:type="dxa"/>
            <w:tcBorders>
              <w:left w:val="single" w:sz="4" w:space="0" w:color="auto"/>
              <w:bottom w:val="single" w:sz="4" w:space="0" w:color="auto"/>
            </w:tcBorders>
            <w:vAlign w:val="center"/>
          </w:tcPr>
          <w:p w14:paraId="35707859" w14:textId="77777777" w:rsidR="00464D04" w:rsidRPr="00922436" w:rsidRDefault="00464D04" w:rsidP="00464D04">
            <w:pPr>
              <w:widowControl/>
              <w:wordWrap/>
              <w:autoSpaceDE/>
              <w:autoSpaceDN/>
              <w:jc w:val="center"/>
              <w:rPr>
                <w:sz w:val="22"/>
                <w:szCs w:val="22"/>
              </w:rPr>
            </w:pPr>
            <w:r w:rsidRPr="00922436">
              <w:rPr>
                <w:sz w:val="22"/>
                <w:szCs w:val="22"/>
              </w:rPr>
              <w:t>1</w:t>
            </w:r>
          </w:p>
        </w:tc>
        <w:tc>
          <w:tcPr>
            <w:tcW w:w="2835" w:type="dxa"/>
            <w:tcBorders>
              <w:bottom w:val="single" w:sz="4" w:space="0" w:color="auto"/>
            </w:tcBorders>
            <w:vAlign w:val="center"/>
          </w:tcPr>
          <w:p w14:paraId="2E356790" w14:textId="77777777" w:rsidR="009F49EC" w:rsidRPr="00922436" w:rsidRDefault="00464D04" w:rsidP="00922436">
            <w:pPr>
              <w:widowControl/>
              <w:wordWrap/>
              <w:autoSpaceDE/>
              <w:autoSpaceDN/>
              <w:rPr>
                <w:sz w:val="22"/>
                <w:szCs w:val="22"/>
              </w:rPr>
            </w:pPr>
            <w:r w:rsidRPr="00922436">
              <w:rPr>
                <w:sz w:val="22"/>
                <w:szCs w:val="22"/>
              </w:rPr>
              <w:t xml:space="preserve">Course Introduction &amp; </w:t>
            </w:r>
          </w:p>
          <w:p w14:paraId="17CC49A3" w14:textId="28004A76" w:rsidR="00464D04" w:rsidRPr="00922436" w:rsidRDefault="00464D04" w:rsidP="00922436">
            <w:pPr>
              <w:widowControl/>
              <w:wordWrap/>
              <w:autoSpaceDE/>
              <w:autoSpaceDN/>
              <w:rPr>
                <w:sz w:val="22"/>
                <w:szCs w:val="22"/>
              </w:rPr>
            </w:pPr>
            <w:r w:rsidRPr="00922436">
              <w:rPr>
                <w:sz w:val="22"/>
                <w:szCs w:val="22"/>
              </w:rPr>
              <w:t>Learning Design</w:t>
            </w:r>
          </w:p>
        </w:tc>
        <w:tc>
          <w:tcPr>
            <w:tcW w:w="3260" w:type="dxa"/>
            <w:tcBorders>
              <w:top w:val="single" w:sz="4" w:space="0" w:color="auto"/>
              <w:left w:val="single" w:sz="4" w:space="0" w:color="auto"/>
              <w:bottom w:val="single" w:sz="4" w:space="0" w:color="auto"/>
              <w:right w:val="single" w:sz="4" w:space="0" w:color="auto"/>
            </w:tcBorders>
          </w:tcPr>
          <w:p w14:paraId="6A9BE9F8" w14:textId="77777777" w:rsidR="009F49EC" w:rsidRPr="00922436" w:rsidRDefault="00464D04" w:rsidP="00900D2A">
            <w:pPr>
              <w:widowControl/>
              <w:wordWrap/>
              <w:autoSpaceDE/>
              <w:autoSpaceDN/>
              <w:spacing w:line="276" w:lineRule="auto"/>
              <w:jc w:val="center"/>
              <w:rPr>
                <w:sz w:val="22"/>
                <w:szCs w:val="22"/>
              </w:rPr>
            </w:pPr>
            <w:r w:rsidRPr="00922436">
              <w:rPr>
                <w:sz w:val="22"/>
                <w:szCs w:val="22"/>
              </w:rPr>
              <w:t>Self-Management</w:t>
            </w:r>
          </w:p>
          <w:p w14:paraId="1331A791" w14:textId="09DFC34C" w:rsidR="00464D04" w:rsidRPr="00922436" w:rsidRDefault="009F49EC" w:rsidP="00900D2A">
            <w:pPr>
              <w:widowControl/>
              <w:wordWrap/>
              <w:autoSpaceDE/>
              <w:autoSpaceDN/>
              <w:spacing w:line="276" w:lineRule="auto"/>
              <w:jc w:val="center"/>
              <w:rPr>
                <w:sz w:val="22"/>
                <w:szCs w:val="22"/>
              </w:rPr>
            </w:pPr>
            <w:r w:rsidRPr="00922436">
              <w:rPr>
                <w:sz w:val="22"/>
                <w:szCs w:val="22"/>
              </w:rPr>
              <w:t>Goal setting</w:t>
            </w:r>
          </w:p>
        </w:tc>
        <w:tc>
          <w:tcPr>
            <w:tcW w:w="2977" w:type="dxa"/>
            <w:tcBorders>
              <w:top w:val="single" w:sz="4" w:space="0" w:color="auto"/>
              <w:left w:val="single" w:sz="4" w:space="0" w:color="auto"/>
              <w:bottom w:val="single" w:sz="4" w:space="0" w:color="auto"/>
              <w:right w:val="single" w:sz="4" w:space="0" w:color="auto"/>
            </w:tcBorders>
          </w:tcPr>
          <w:p w14:paraId="469C7C4E" w14:textId="77777777" w:rsidR="009F49EC" w:rsidRPr="00922436" w:rsidRDefault="00464D04" w:rsidP="00900D2A">
            <w:pPr>
              <w:widowControl/>
              <w:wordWrap/>
              <w:autoSpaceDE/>
              <w:autoSpaceDN/>
              <w:spacing w:line="276" w:lineRule="auto"/>
              <w:jc w:val="center"/>
              <w:rPr>
                <w:sz w:val="22"/>
                <w:szCs w:val="22"/>
              </w:rPr>
            </w:pPr>
            <w:r w:rsidRPr="00922436">
              <w:rPr>
                <w:sz w:val="22"/>
                <w:szCs w:val="22"/>
              </w:rPr>
              <w:t xml:space="preserve">Intrinsic Motivation &amp; </w:t>
            </w:r>
          </w:p>
          <w:p w14:paraId="36C5B238" w14:textId="3C23DB2F" w:rsidR="00464D04" w:rsidRPr="00922436" w:rsidRDefault="00464D04" w:rsidP="00900D2A">
            <w:pPr>
              <w:widowControl/>
              <w:wordWrap/>
              <w:autoSpaceDE/>
              <w:autoSpaceDN/>
              <w:spacing w:line="276" w:lineRule="auto"/>
              <w:jc w:val="center"/>
              <w:rPr>
                <w:sz w:val="22"/>
                <w:szCs w:val="22"/>
              </w:rPr>
            </w:pPr>
            <w:r w:rsidRPr="00922436">
              <w:rPr>
                <w:sz w:val="22"/>
                <w:szCs w:val="22"/>
              </w:rPr>
              <w:t xml:space="preserve">Self-Directed Learning </w:t>
            </w:r>
          </w:p>
        </w:tc>
      </w:tr>
      <w:tr w:rsidR="00464D04" w:rsidRPr="003A2E04" w14:paraId="03B8EAB7" w14:textId="77777777" w:rsidTr="00387A3F">
        <w:trPr>
          <w:trHeight w:val="511"/>
        </w:trPr>
        <w:tc>
          <w:tcPr>
            <w:tcW w:w="851" w:type="dxa"/>
            <w:tcBorders>
              <w:top w:val="single" w:sz="4" w:space="0" w:color="auto"/>
              <w:left w:val="single" w:sz="4" w:space="0" w:color="auto"/>
              <w:bottom w:val="single" w:sz="4" w:space="0" w:color="auto"/>
            </w:tcBorders>
            <w:vAlign w:val="center"/>
          </w:tcPr>
          <w:p w14:paraId="5A240175" w14:textId="156AE072" w:rsidR="00464D04" w:rsidRPr="00922436" w:rsidRDefault="00464D04" w:rsidP="00464D04">
            <w:pPr>
              <w:widowControl/>
              <w:wordWrap/>
              <w:autoSpaceDE/>
              <w:autoSpaceDN/>
              <w:jc w:val="center"/>
              <w:rPr>
                <w:sz w:val="22"/>
                <w:szCs w:val="22"/>
              </w:rPr>
            </w:pPr>
            <w:r w:rsidRPr="00922436">
              <w:rPr>
                <w:sz w:val="22"/>
                <w:szCs w:val="22"/>
              </w:rPr>
              <w:t>2</w:t>
            </w:r>
          </w:p>
        </w:tc>
        <w:tc>
          <w:tcPr>
            <w:tcW w:w="2835" w:type="dxa"/>
            <w:tcBorders>
              <w:top w:val="single" w:sz="4" w:space="0" w:color="auto"/>
              <w:bottom w:val="single" w:sz="4" w:space="0" w:color="auto"/>
              <w:right w:val="dotDash" w:sz="4" w:space="0" w:color="auto"/>
            </w:tcBorders>
            <w:vAlign w:val="center"/>
          </w:tcPr>
          <w:p w14:paraId="67E36749" w14:textId="1F69564B" w:rsidR="00464D04" w:rsidRPr="00922436" w:rsidRDefault="00464D04" w:rsidP="00922436">
            <w:pPr>
              <w:widowControl/>
              <w:wordWrap/>
              <w:autoSpaceDE/>
              <w:autoSpaceDN/>
              <w:ind w:left="57"/>
              <w:rPr>
                <w:sz w:val="22"/>
                <w:szCs w:val="22"/>
              </w:rPr>
            </w:pPr>
            <w:r w:rsidRPr="00922436">
              <w:rPr>
                <w:sz w:val="22"/>
                <w:szCs w:val="22"/>
              </w:rPr>
              <w:t xml:space="preserve">Chapter </w:t>
            </w:r>
            <w:r w:rsidR="001F6968">
              <w:rPr>
                <w:sz w:val="22"/>
                <w:szCs w:val="22"/>
              </w:rPr>
              <w:t>Journal</w:t>
            </w:r>
            <w:r w:rsidRPr="00922436">
              <w:rPr>
                <w:sz w:val="22"/>
                <w:szCs w:val="22"/>
              </w:rPr>
              <w:t xml:space="preserve"> &amp; Debate</w:t>
            </w:r>
          </w:p>
        </w:tc>
        <w:tc>
          <w:tcPr>
            <w:tcW w:w="3260" w:type="dxa"/>
            <w:vMerge w:val="restart"/>
            <w:tcBorders>
              <w:top w:val="dashSmallGap" w:sz="4" w:space="0" w:color="auto"/>
              <w:left w:val="dotDash" w:sz="4" w:space="0" w:color="auto"/>
            </w:tcBorders>
            <w:vAlign w:val="center"/>
          </w:tcPr>
          <w:p w14:paraId="65B3BDF7" w14:textId="03EF2605" w:rsidR="00464D04" w:rsidRPr="00922436" w:rsidRDefault="009F49EC" w:rsidP="00900D2A">
            <w:pPr>
              <w:widowControl/>
              <w:wordWrap/>
              <w:autoSpaceDE/>
              <w:autoSpaceDN/>
              <w:spacing w:line="276" w:lineRule="auto"/>
              <w:rPr>
                <w:sz w:val="22"/>
                <w:szCs w:val="22"/>
              </w:rPr>
            </w:pPr>
            <w:r w:rsidRPr="00922436">
              <w:rPr>
                <w:rFonts w:hint="eastAsia"/>
                <w:sz w:val="22"/>
                <w:szCs w:val="22"/>
              </w:rPr>
              <w:t>Reading &amp; Interpretation</w:t>
            </w:r>
          </w:p>
          <w:p w14:paraId="03D19BFA" w14:textId="77372E20" w:rsidR="00464D04" w:rsidRPr="00922436" w:rsidRDefault="00464D04" w:rsidP="00900D2A">
            <w:pPr>
              <w:widowControl/>
              <w:wordWrap/>
              <w:autoSpaceDE/>
              <w:autoSpaceDN/>
              <w:spacing w:line="276" w:lineRule="auto"/>
              <w:rPr>
                <w:sz w:val="22"/>
                <w:szCs w:val="22"/>
              </w:rPr>
            </w:pPr>
            <w:r w:rsidRPr="00922436">
              <w:rPr>
                <w:sz w:val="22"/>
                <w:szCs w:val="22"/>
              </w:rPr>
              <w:t>Vocabulary development</w:t>
            </w:r>
          </w:p>
          <w:p w14:paraId="5FD6F657" w14:textId="77777777" w:rsidR="00464D04" w:rsidRPr="00922436" w:rsidRDefault="009F49EC" w:rsidP="00900D2A">
            <w:pPr>
              <w:widowControl/>
              <w:wordWrap/>
              <w:autoSpaceDE/>
              <w:autoSpaceDN/>
              <w:spacing w:line="276" w:lineRule="auto"/>
              <w:rPr>
                <w:sz w:val="22"/>
                <w:szCs w:val="22"/>
              </w:rPr>
            </w:pPr>
            <w:r w:rsidRPr="00922436">
              <w:rPr>
                <w:rFonts w:hint="eastAsia"/>
                <w:sz w:val="22"/>
                <w:szCs w:val="22"/>
              </w:rPr>
              <w:t>Oral Communication &amp; Debate</w:t>
            </w:r>
          </w:p>
          <w:p w14:paraId="5D2D9C58" w14:textId="77777777" w:rsidR="001B46A0" w:rsidRPr="00922436" w:rsidRDefault="001B46A0" w:rsidP="00900D2A">
            <w:pPr>
              <w:widowControl/>
              <w:wordWrap/>
              <w:autoSpaceDE/>
              <w:autoSpaceDN/>
              <w:spacing w:line="276" w:lineRule="auto"/>
              <w:rPr>
                <w:sz w:val="22"/>
                <w:szCs w:val="22"/>
              </w:rPr>
            </w:pPr>
            <w:r w:rsidRPr="00922436">
              <w:rPr>
                <w:rFonts w:hint="eastAsia"/>
                <w:sz w:val="22"/>
                <w:szCs w:val="22"/>
              </w:rPr>
              <w:t>Reasoning &amp; Problem-Solving</w:t>
            </w:r>
          </w:p>
          <w:p w14:paraId="19FE428C" w14:textId="29A04708" w:rsidR="001B46A0" w:rsidRPr="00922436" w:rsidRDefault="001B46A0" w:rsidP="00900D2A">
            <w:pPr>
              <w:widowControl/>
              <w:wordWrap/>
              <w:autoSpaceDE/>
              <w:autoSpaceDN/>
              <w:spacing w:line="276" w:lineRule="auto"/>
              <w:rPr>
                <w:sz w:val="22"/>
                <w:szCs w:val="22"/>
              </w:rPr>
            </w:pPr>
            <w:r w:rsidRPr="00922436">
              <w:rPr>
                <w:sz w:val="22"/>
                <w:szCs w:val="22"/>
              </w:rPr>
              <w:t>Cultural</w:t>
            </w:r>
            <w:r w:rsidRPr="00922436">
              <w:rPr>
                <w:rFonts w:hint="eastAsia"/>
                <w:sz w:val="22"/>
                <w:szCs w:val="22"/>
              </w:rPr>
              <w:t xml:space="preserve"> Literacy</w:t>
            </w:r>
          </w:p>
        </w:tc>
        <w:tc>
          <w:tcPr>
            <w:tcW w:w="2977" w:type="dxa"/>
            <w:vMerge w:val="restart"/>
            <w:tcBorders>
              <w:top w:val="dashSmallGap" w:sz="4" w:space="0" w:color="auto"/>
              <w:left w:val="dotDash" w:sz="4" w:space="0" w:color="auto"/>
            </w:tcBorders>
            <w:vAlign w:val="center"/>
          </w:tcPr>
          <w:p w14:paraId="57DE2ADD" w14:textId="77777777" w:rsidR="00464D04" w:rsidRPr="00922436" w:rsidRDefault="00464D04" w:rsidP="00900D2A">
            <w:pPr>
              <w:widowControl/>
              <w:wordWrap/>
              <w:autoSpaceDE/>
              <w:autoSpaceDN/>
              <w:spacing w:line="276" w:lineRule="auto"/>
              <w:rPr>
                <w:sz w:val="22"/>
                <w:szCs w:val="22"/>
              </w:rPr>
            </w:pPr>
            <w:r w:rsidRPr="00922436">
              <w:rPr>
                <w:sz w:val="22"/>
                <w:szCs w:val="22"/>
              </w:rPr>
              <w:t>Extensive ideas</w:t>
            </w:r>
          </w:p>
          <w:p w14:paraId="011F4A17" w14:textId="172F816F" w:rsidR="00464D04" w:rsidRPr="00922436" w:rsidRDefault="001B46A0" w:rsidP="00900D2A">
            <w:pPr>
              <w:widowControl/>
              <w:wordWrap/>
              <w:autoSpaceDE/>
              <w:autoSpaceDN/>
              <w:spacing w:line="276" w:lineRule="auto"/>
              <w:rPr>
                <w:sz w:val="22"/>
                <w:szCs w:val="22"/>
              </w:rPr>
            </w:pPr>
            <w:r w:rsidRPr="00922436">
              <w:rPr>
                <w:rFonts w:hint="eastAsia"/>
                <w:sz w:val="22"/>
                <w:szCs w:val="22"/>
              </w:rPr>
              <w:t>Open-Mindedness &amp; Cultural Intelligence</w:t>
            </w:r>
          </w:p>
          <w:p w14:paraId="638AC79B" w14:textId="77777777" w:rsidR="00464D04" w:rsidRPr="00922436" w:rsidRDefault="00464D04" w:rsidP="00900D2A">
            <w:pPr>
              <w:widowControl/>
              <w:wordWrap/>
              <w:autoSpaceDE/>
              <w:autoSpaceDN/>
              <w:spacing w:line="276" w:lineRule="auto"/>
              <w:rPr>
                <w:sz w:val="22"/>
                <w:szCs w:val="22"/>
              </w:rPr>
            </w:pPr>
            <w:r w:rsidRPr="00922436">
              <w:rPr>
                <w:sz w:val="22"/>
                <w:szCs w:val="22"/>
              </w:rPr>
              <w:t>Elaborated communication</w:t>
            </w:r>
          </w:p>
          <w:p w14:paraId="01D52F65" w14:textId="77777777" w:rsidR="00464D04" w:rsidRPr="00922436" w:rsidRDefault="00464D04" w:rsidP="00900D2A">
            <w:pPr>
              <w:widowControl/>
              <w:wordWrap/>
              <w:autoSpaceDE/>
              <w:autoSpaceDN/>
              <w:spacing w:line="276" w:lineRule="auto"/>
              <w:rPr>
                <w:sz w:val="22"/>
                <w:szCs w:val="22"/>
              </w:rPr>
            </w:pPr>
            <w:r w:rsidRPr="00922436">
              <w:rPr>
                <w:sz w:val="22"/>
                <w:szCs w:val="22"/>
              </w:rPr>
              <w:t>Academic rigor</w:t>
            </w:r>
          </w:p>
          <w:p w14:paraId="240EC125" w14:textId="77777777" w:rsidR="00464D04" w:rsidRPr="00922436" w:rsidRDefault="001B46A0" w:rsidP="00900D2A">
            <w:pPr>
              <w:widowControl/>
              <w:wordWrap/>
              <w:autoSpaceDE/>
              <w:autoSpaceDN/>
              <w:spacing w:line="276" w:lineRule="auto"/>
              <w:rPr>
                <w:sz w:val="22"/>
                <w:szCs w:val="22"/>
              </w:rPr>
            </w:pPr>
            <w:r w:rsidRPr="00922436">
              <w:rPr>
                <w:rFonts w:hint="eastAsia"/>
                <w:sz w:val="22"/>
                <w:szCs w:val="22"/>
              </w:rPr>
              <w:t>Collaboration &amp; Teamwork</w:t>
            </w:r>
          </w:p>
          <w:p w14:paraId="566DA345" w14:textId="77777777" w:rsidR="001B46A0" w:rsidRPr="00922436" w:rsidRDefault="001B46A0" w:rsidP="00900D2A">
            <w:pPr>
              <w:widowControl/>
              <w:wordWrap/>
              <w:autoSpaceDE/>
              <w:autoSpaceDN/>
              <w:spacing w:line="276" w:lineRule="auto"/>
              <w:rPr>
                <w:sz w:val="22"/>
                <w:szCs w:val="22"/>
              </w:rPr>
            </w:pPr>
            <w:r w:rsidRPr="00922436">
              <w:rPr>
                <w:rFonts w:hint="eastAsia"/>
                <w:sz w:val="22"/>
                <w:szCs w:val="22"/>
              </w:rPr>
              <w:t>Analytical &amp; Logical Thinking</w:t>
            </w:r>
          </w:p>
          <w:p w14:paraId="2869F3C1" w14:textId="6716B6D9" w:rsidR="0030684A" w:rsidRPr="00922436" w:rsidRDefault="001B46A0" w:rsidP="00900D2A">
            <w:pPr>
              <w:widowControl/>
              <w:wordWrap/>
              <w:autoSpaceDE/>
              <w:autoSpaceDN/>
              <w:spacing w:line="276" w:lineRule="auto"/>
              <w:rPr>
                <w:sz w:val="22"/>
                <w:szCs w:val="22"/>
              </w:rPr>
            </w:pPr>
            <w:r w:rsidRPr="00922436">
              <w:rPr>
                <w:rFonts w:hint="eastAsia"/>
                <w:sz w:val="22"/>
                <w:szCs w:val="22"/>
              </w:rPr>
              <w:t>Ethics &amp; Academic Standards</w:t>
            </w:r>
          </w:p>
        </w:tc>
      </w:tr>
      <w:tr w:rsidR="00464D04" w:rsidRPr="003A2E04" w14:paraId="01E17221" w14:textId="77777777" w:rsidTr="00387A3F">
        <w:trPr>
          <w:trHeight w:val="547"/>
        </w:trPr>
        <w:tc>
          <w:tcPr>
            <w:tcW w:w="851" w:type="dxa"/>
            <w:tcBorders>
              <w:top w:val="single" w:sz="4" w:space="0" w:color="auto"/>
              <w:left w:val="single" w:sz="4" w:space="0" w:color="auto"/>
              <w:bottom w:val="single" w:sz="4" w:space="0" w:color="auto"/>
            </w:tcBorders>
            <w:vAlign w:val="center"/>
          </w:tcPr>
          <w:p w14:paraId="6957E385" w14:textId="40314570" w:rsidR="00464D04" w:rsidRPr="00922436" w:rsidRDefault="00464D04" w:rsidP="00464D04">
            <w:pPr>
              <w:widowControl/>
              <w:wordWrap/>
              <w:autoSpaceDE/>
              <w:autoSpaceDN/>
              <w:jc w:val="center"/>
              <w:rPr>
                <w:sz w:val="22"/>
                <w:szCs w:val="22"/>
              </w:rPr>
            </w:pPr>
            <w:r w:rsidRPr="00922436">
              <w:rPr>
                <w:sz w:val="22"/>
                <w:szCs w:val="22"/>
              </w:rPr>
              <w:t>3</w:t>
            </w:r>
          </w:p>
        </w:tc>
        <w:tc>
          <w:tcPr>
            <w:tcW w:w="2835" w:type="dxa"/>
            <w:tcBorders>
              <w:top w:val="single" w:sz="4" w:space="0" w:color="auto"/>
              <w:bottom w:val="single" w:sz="4" w:space="0" w:color="auto"/>
              <w:right w:val="dotDash" w:sz="4" w:space="0" w:color="auto"/>
            </w:tcBorders>
            <w:vAlign w:val="center"/>
          </w:tcPr>
          <w:p w14:paraId="4E2EBA8F" w14:textId="591943C1" w:rsidR="00464D04" w:rsidRPr="00922436" w:rsidRDefault="00464D04" w:rsidP="00922436">
            <w:pPr>
              <w:widowControl/>
              <w:wordWrap/>
              <w:autoSpaceDE/>
              <w:autoSpaceDN/>
              <w:ind w:left="57"/>
              <w:rPr>
                <w:sz w:val="22"/>
                <w:szCs w:val="22"/>
              </w:rPr>
            </w:pPr>
            <w:r w:rsidRPr="00922436">
              <w:rPr>
                <w:sz w:val="22"/>
                <w:szCs w:val="22"/>
              </w:rPr>
              <w:t xml:space="preserve">Chapter </w:t>
            </w:r>
            <w:r w:rsidR="001F6968">
              <w:rPr>
                <w:sz w:val="22"/>
                <w:szCs w:val="22"/>
              </w:rPr>
              <w:t>Journal</w:t>
            </w:r>
            <w:r w:rsidRPr="00922436">
              <w:rPr>
                <w:sz w:val="22"/>
                <w:szCs w:val="22"/>
              </w:rPr>
              <w:t xml:space="preserve"> &amp; Debate</w:t>
            </w:r>
          </w:p>
        </w:tc>
        <w:tc>
          <w:tcPr>
            <w:tcW w:w="3260" w:type="dxa"/>
            <w:vMerge/>
            <w:tcBorders>
              <w:left w:val="dotDash" w:sz="4" w:space="0" w:color="auto"/>
            </w:tcBorders>
            <w:vAlign w:val="center"/>
          </w:tcPr>
          <w:p w14:paraId="71B7D763" w14:textId="77777777" w:rsidR="00464D04" w:rsidRPr="00922436" w:rsidRDefault="00464D04" w:rsidP="00900D2A">
            <w:pPr>
              <w:widowControl/>
              <w:wordWrap/>
              <w:autoSpaceDE/>
              <w:autoSpaceDN/>
              <w:spacing w:line="276" w:lineRule="auto"/>
              <w:rPr>
                <w:sz w:val="22"/>
                <w:szCs w:val="22"/>
              </w:rPr>
            </w:pPr>
          </w:p>
        </w:tc>
        <w:tc>
          <w:tcPr>
            <w:tcW w:w="2977" w:type="dxa"/>
            <w:vMerge/>
            <w:tcBorders>
              <w:left w:val="dotDash" w:sz="4" w:space="0" w:color="auto"/>
            </w:tcBorders>
            <w:vAlign w:val="center"/>
          </w:tcPr>
          <w:p w14:paraId="34CEF032" w14:textId="77777777" w:rsidR="00464D04" w:rsidRPr="00922436" w:rsidRDefault="00464D04" w:rsidP="00900D2A">
            <w:pPr>
              <w:widowControl/>
              <w:wordWrap/>
              <w:autoSpaceDE/>
              <w:autoSpaceDN/>
              <w:spacing w:line="276" w:lineRule="auto"/>
              <w:rPr>
                <w:sz w:val="22"/>
                <w:szCs w:val="22"/>
              </w:rPr>
            </w:pPr>
          </w:p>
        </w:tc>
      </w:tr>
      <w:tr w:rsidR="00464D04" w:rsidRPr="003A2E04" w14:paraId="1EBDE14F" w14:textId="77777777" w:rsidTr="00387A3F">
        <w:trPr>
          <w:trHeight w:val="569"/>
        </w:trPr>
        <w:tc>
          <w:tcPr>
            <w:tcW w:w="851" w:type="dxa"/>
            <w:tcBorders>
              <w:top w:val="single" w:sz="4" w:space="0" w:color="auto"/>
              <w:left w:val="single" w:sz="4" w:space="0" w:color="auto"/>
              <w:bottom w:val="single" w:sz="4" w:space="0" w:color="auto"/>
            </w:tcBorders>
            <w:vAlign w:val="center"/>
          </w:tcPr>
          <w:p w14:paraId="40E405CC" w14:textId="3D41B33A" w:rsidR="00464D04" w:rsidRPr="00922436" w:rsidRDefault="00464D04" w:rsidP="00464D04">
            <w:pPr>
              <w:widowControl/>
              <w:wordWrap/>
              <w:autoSpaceDE/>
              <w:autoSpaceDN/>
              <w:jc w:val="center"/>
              <w:rPr>
                <w:sz w:val="22"/>
                <w:szCs w:val="22"/>
              </w:rPr>
            </w:pPr>
            <w:r w:rsidRPr="00922436">
              <w:rPr>
                <w:sz w:val="22"/>
                <w:szCs w:val="22"/>
              </w:rPr>
              <w:t>4</w:t>
            </w:r>
          </w:p>
        </w:tc>
        <w:tc>
          <w:tcPr>
            <w:tcW w:w="2835" w:type="dxa"/>
            <w:tcBorders>
              <w:top w:val="single" w:sz="4" w:space="0" w:color="auto"/>
              <w:bottom w:val="single" w:sz="4" w:space="0" w:color="auto"/>
              <w:right w:val="dotDash" w:sz="4" w:space="0" w:color="auto"/>
            </w:tcBorders>
            <w:vAlign w:val="center"/>
          </w:tcPr>
          <w:p w14:paraId="739D4769" w14:textId="25496C7A" w:rsidR="00464D04" w:rsidRPr="00922436" w:rsidRDefault="00464D04" w:rsidP="00922436">
            <w:pPr>
              <w:widowControl/>
              <w:wordWrap/>
              <w:autoSpaceDE/>
              <w:autoSpaceDN/>
              <w:ind w:left="57"/>
              <w:rPr>
                <w:sz w:val="22"/>
                <w:szCs w:val="22"/>
              </w:rPr>
            </w:pPr>
            <w:r w:rsidRPr="00922436">
              <w:rPr>
                <w:sz w:val="22"/>
                <w:szCs w:val="22"/>
              </w:rPr>
              <w:t xml:space="preserve">Chapter </w:t>
            </w:r>
            <w:r w:rsidR="001F6968">
              <w:rPr>
                <w:sz w:val="22"/>
                <w:szCs w:val="22"/>
              </w:rPr>
              <w:t>Journal</w:t>
            </w:r>
            <w:r w:rsidRPr="00922436">
              <w:rPr>
                <w:sz w:val="22"/>
                <w:szCs w:val="22"/>
              </w:rPr>
              <w:t xml:space="preserve"> &amp; Debate</w:t>
            </w:r>
          </w:p>
        </w:tc>
        <w:tc>
          <w:tcPr>
            <w:tcW w:w="3260" w:type="dxa"/>
            <w:vMerge/>
            <w:tcBorders>
              <w:left w:val="dotDash" w:sz="4" w:space="0" w:color="auto"/>
            </w:tcBorders>
            <w:vAlign w:val="center"/>
          </w:tcPr>
          <w:p w14:paraId="73C98F10" w14:textId="77777777" w:rsidR="00464D04" w:rsidRPr="00922436" w:rsidRDefault="00464D04" w:rsidP="00900D2A">
            <w:pPr>
              <w:widowControl/>
              <w:wordWrap/>
              <w:autoSpaceDE/>
              <w:autoSpaceDN/>
              <w:spacing w:line="276" w:lineRule="auto"/>
              <w:rPr>
                <w:sz w:val="22"/>
                <w:szCs w:val="22"/>
              </w:rPr>
            </w:pPr>
          </w:p>
        </w:tc>
        <w:tc>
          <w:tcPr>
            <w:tcW w:w="2977" w:type="dxa"/>
            <w:vMerge/>
            <w:tcBorders>
              <w:left w:val="dotDash" w:sz="4" w:space="0" w:color="auto"/>
            </w:tcBorders>
            <w:vAlign w:val="center"/>
          </w:tcPr>
          <w:p w14:paraId="168245D6" w14:textId="77777777" w:rsidR="00464D04" w:rsidRPr="00922436" w:rsidRDefault="00464D04" w:rsidP="00900D2A">
            <w:pPr>
              <w:widowControl/>
              <w:wordWrap/>
              <w:autoSpaceDE/>
              <w:autoSpaceDN/>
              <w:spacing w:line="276" w:lineRule="auto"/>
              <w:rPr>
                <w:sz w:val="22"/>
                <w:szCs w:val="22"/>
              </w:rPr>
            </w:pPr>
          </w:p>
        </w:tc>
      </w:tr>
      <w:tr w:rsidR="00464D04" w:rsidRPr="003A2E04" w14:paraId="00CDDAC8" w14:textId="77777777" w:rsidTr="00387A3F">
        <w:trPr>
          <w:trHeight w:val="549"/>
        </w:trPr>
        <w:tc>
          <w:tcPr>
            <w:tcW w:w="851" w:type="dxa"/>
            <w:tcBorders>
              <w:top w:val="single" w:sz="4" w:space="0" w:color="auto"/>
              <w:left w:val="single" w:sz="4" w:space="0" w:color="auto"/>
              <w:bottom w:val="single" w:sz="4" w:space="0" w:color="auto"/>
            </w:tcBorders>
            <w:vAlign w:val="center"/>
          </w:tcPr>
          <w:p w14:paraId="757960DF" w14:textId="1C85943C" w:rsidR="00464D04" w:rsidRPr="00922436" w:rsidRDefault="00464D04" w:rsidP="00464D04">
            <w:pPr>
              <w:widowControl/>
              <w:wordWrap/>
              <w:autoSpaceDE/>
              <w:autoSpaceDN/>
              <w:jc w:val="center"/>
              <w:rPr>
                <w:sz w:val="22"/>
                <w:szCs w:val="22"/>
              </w:rPr>
            </w:pPr>
            <w:r w:rsidRPr="00922436">
              <w:rPr>
                <w:sz w:val="22"/>
                <w:szCs w:val="22"/>
              </w:rPr>
              <w:t>5</w:t>
            </w:r>
          </w:p>
        </w:tc>
        <w:tc>
          <w:tcPr>
            <w:tcW w:w="2835" w:type="dxa"/>
            <w:tcBorders>
              <w:top w:val="single" w:sz="4" w:space="0" w:color="auto"/>
              <w:bottom w:val="single" w:sz="4" w:space="0" w:color="auto"/>
              <w:right w:val="dotDash" w:sz="4" w:space="0" w:color="auto"/>
            </w:tcBorders>
            <w:vAlign w:val="center"/>
          </w:tcPr>
          <w:p w14:paraId="578488C7" w14:textId="65B940CA" w:rsidR="00464D04" w:rsidRPr="00922436" w:rsidRDefault="00464D04" w:rsidP="00922436">
            <w:pPr>
              <w:widowControl/>
              <w:wordWrap/>
              <w:autoSpaceDE/>
              <w:autoSpaceDN/>
              <w:ind w:left="57"/>
              <w:rPr>
                <w:sz w:val="22"/>
                <w:szCs w:val="22"/>
              </w:rPr>
            </w:pPr>
            <w:r w:rsidRPr="00922436">
              <w:rPr>
                <w:sz w:val="22"/>
                <w:szCs w:val="22"/>
              </w:rPr>
              <w:t xml:space="preserve">Chapter </w:t>
            </w:r>
            <w:r w:rsidR="001F6968">
              <w:rPr>
                <w:sz w:val="22"/>
                <w:szCs w:val="22"/>
              </w:rPr>
              <w:t>Journal</w:t>
            </w:r>
            <w:r w:rsidRPr="00922436">
              <w:rPr>
                <w:sz w:val="22"/>
                <w:szCs w:val="22"/>
              </w:rPr>
              <w:t xml:space="preserve"> &amp; Debate</w:t>
            </w:r>
          </w:p>
        </w:tc>
        <w:tc>
          <w:tcPr>
            <w:tcW w:w="3260" w:type="dxa"/>
            <w:vMerge/>
            <w:tcBorders>
              <w:left w:val="dotDash" w:sz="4" w:space="0" w:color="auto"/>
            </w:tcBorders>
            <w:vAlign w:val="center"/>
          </w:tcPr>
          <w:p w14:paraId="12801CE7" w14:textId="77777777" w:rsidR="00464D04" w:rsidRPr="00922436" w:rsidRDefault="00464D04" w:rsidP="00900D2A">
            <w:pPr>
              <w:widowControl/>
              <w:wordWrap/>
              <w:autoSpaceDE/>
              <w:autoSpaceDN/>
              <w:spacing w:line="276" w:lineRule="auto"/>
              <w:rPr>
                <w:sz w:val="22"/>
                <w:szCs w:val="22"/>
              </w:rPr>
            </w:pPr>
          </w:p>
        </w:tc>
        <w:tc>
          <w:tcPr>
            <w:tcW w:w="2977" w:type="dxa"/>
            <w:vMerge/>
            <w:tcBorders>
              <w:left w:val="dotDash" w:sz="4" w:space="0" w:color="auto"/>
            </w:tcBorders>
            <w:vAlign w:val="center"/>
          </w:tcPr>
          <w:p w14:paraId="57E17EE4" w14:textId="77777777" w:rsidR="00464D04" w:rsidRPr="00922436" w:rsidRDefault="00464D04" w:rsidP="00900D2A">
            <w:pPr>
              <w:widowControl/>
              <w:wordWrap/>
              <w:autoSpaceDE/>
              <w:autoSpaceDN/>
              <w:spacing w:line="276" w:lineRule="auto"/>
              <w:rPr>
                <w:sz w:val="22"/>
                <w:szCs w:val="22"/>
              </w:rPr>
            </w:pPr>
          </w:p>
        </w:tc>
      </w:tr>
      <w:tr w:rsidR="009F49EC" w:rsidRPr="003A2E04" w14:paraId="5DC36361" w14:textId="77777777" w:rsidTr="00387A3F">
        <w:trPr>
          <w:trHeight w:val="596"/>
        </w:trPr>
        <w:tc>
          <w:tcPr>
            <w:tcW w:w="851" w:type="dxa"/>
            <w:tcBorders>
              <w:top w:val="single" w:sz="4" w:space="0" w:color="auto"/>
              <w:left w:val="single" w:sz="4" w:space="0" w:color="auto"/>
            </w:tcBorders>
            <w:vAlign w:val="center"/>
          </w:tcPr>
          <w:p w14:paraId="744ED7FC" w14:textId="4B94854F" w:rsidR="009F49EC" w:rsidRPr="00922436" w:rsidRDefault="009F49EC" w:rsidP="00464D04">
            <w:pPr>
              <w:widowControl/>
              <w:wordWrap/>
              <w:autoSpaceDE/>
              <w:autoSpaceDN/>
              <w:jc w:val="center"/>
              <w:rPr>
                <w:sz w:val="22"/>
                <w:szCs w:val="22"/>
              </w:rPr>
            </w:pPr>
            <w:r w:rsidRPr="00922436">
              <w:rPr>
                <w:sz w:val="22"/>
                <w:szCs w:val="22"/>
              </w:rPr>
              <w:t>6</w:t>
            </w:r>
          </w:p>
        </w:tc>
        <w:tc>
          <w:tcPr>
            <w:tcW w:w="2835" w:type="dxa"/>
            <w:tcBorders>
              <w:top w:val="single" w:sz="4" w:space="0" w:color="auto"/>
              <w:right w:val="dotDash" w:sz="4" w:space="0" w:color="auto"/>
            </w:tcBorders>
            <w:vAlign w:val="center"/>
          </w:tcPr>
          <w:p w14:paraId="74903012" w14:textId="4BCCA8A6" w:rsidR="009F49EC" w:rsidRPr="00922436" w:rsidRDefault="009F49EC" w:rsidP="00922436">
            <w:pPr>
              <w:widowControl/>
              <w:wordWrap/>
              <w:autoSpaceDE/>
              <w:autoSpaceDN/>
              <w:ind w:left="57"/>
              <w:rPr>
                <w:sz w:val="22"/>
                <w:szCs w:val="22"/>
              </w:rPr>
            </w:pPr>
            <w:r w:rsidRPr="00922436">
              <w:rPr>
                <w:sz w:val="22"/>
                <w:szCs w:val="22"/>
              </w:rPr>
              <w:t xml:space="preserve">Chapter </w:t>
            </w:r>
            <w:r w:rsidR="001F6968">
              <w:rPr>
                <w:sz w:val="22"/>
                <w:szCs w:val="22"/>
              </w:rPr>
              <w:t>Journal</w:t>
            </w:r>
            <w:r w:rsidRPr="00922436">
              <w:rPr>
                <w:sz w:val="22"/>
                <w:szCs w:val="22"/>
              </w:rPr>
              <w:t xml:space="preserve"> &amp; Debate</w:t>
            </w:r>
          </w:p>
        </w:tc>
        <w:tc>
          <w:tcPr>
            <w:tcW w:w="3260" w:type="dxa"/>
            <w:vMerge/>
            <w:tcBorders>
              <w:left w:val="dotDash" w:sz="4" w:space="0" w:color="auto"/>
            </w:tcBorders>
            <w:vAlign w:val="center"/>
          </w:tcPr>
          <w:p w14:paraId="5A911DB8" w14:textId="77777777" w:rsidR="009F49EC" w:rsidRPr="00922436" w:rsidRDefault="009F49EC" w:rsidP="00900D2A">
            <w:pPr>
              <w:widowControl/>
              <w:wordWrap/>
              <w:autoSpaceDE/>
              <w:autoSpaceDN/>
              <w:spacing w:line="276" w:lineRule="auto"/>
              <w:rPr>
                <w:sz w:val="22"/>
                <w:szCs w:val="22"/>
              </w:rPr>
            </w:pPr>
          </w:p>
        </w:tc>
        <w:tc>
          <w:tcPr>
            <w:tcW w:w="2977" w:type="dxa"/>
            <w:vMerge/>
            <w:tcBorders>
              <w:left w:val="dotDash" w:sz="4" w:space="0" w:color="auto"/>
            </w:tcBorders>
            <w:vAlign w:val="center"/>
          </w:tcPr>
          <w:p w14:paraId="0C2E0D5D" w14:textId="77777777" w:rsidR="009F49EC" w:rsidRPr="00922436" w:rsidRDefault="009F49EC" w:rsidP="00900D2A">
            <w:pPr>
              <w:widowControl/>
              <w:wordWrap/>
              <w:autoSpaceDE/>
              <w:autoSpaceDN/>
              <w:spacing w:line="276" w:lineRule="auto"/>
              <w:rPr>
                <w:sz w:val="22"/>
                <w:szCs w:val="22"/>
              </w:rPr>
            </w:pPr>
          </w:p>
        </w:tc>
      </w:tr>
      <w:tr w:rsidR="00387A3F" w:rsidRPr="003A2E04" w14:paraId="565480ED" w14:textId="77777777" w:rsidTr="00387A3F">
        <w:trPr>
          <w:trHeight w:val="441"/>
        </w:trPr>
        <w:tc>
          <w:tcPr>
            <w:tcW w:w="851" w:type="dxa"/>
            <w:tcBorders>
              <w:top w:val="single" w:sz="4" w:space="0" w:color="auto"/>
              <w:left w:val="single" w:sz="4" w:space="0" w:color="auto"/>
              <w:bottom w:val="single" w:sz="4" w:space="0" w:color="auto"/>
            </w:tcBorders>
            <w:vAlign w:val="center"/>
          </w:tcPr>
          <w:p w14:paraId="25087DA8" w14:textId="6BE320B0" w:rsidR="009F49EC" w:rsidRPr="00922436" w:rsidRDefault="009F49EC" w:rsidP="009F49EC">
            <w:pPr>
              <w:widowControl/>
              <w:wordWrap/>
              <w:autoSpaceDE/>
              <w:autoSpaceDN/>
              <w:jc w:val="center"/>
              <w:rPr>
                <w:sz w:val="22"/>
                <w:szCs w:val="22"/>
              </w:rPr>
            </w:pPr>
            <w:r w:rsidRPr="00922436">
              <w:rPr>
                <w:rFonts w:hint="eastAsia"/>
                <w:sz w:val="22"/>
                <w:szCs w:val="22"/>
              </w:rPr>
              <w:t>7</w:t>
            </w:r>
          </w:p>
        </w:tc>
        <w:tc>
          <w:tcPr>
            <w:tcW w:w="2835" w:type="dxa"/>
            <w:tcBorders>
              <w:top w:val="single" w:sz="4" w:space="0" w:color="auto"/>
              <w:bottom w:val="single" w:sz="4" w:space="0" w:color="auto"/>
              <w:right w:val="dotDash" w:sz="4" w:space="0" w:color="auto"/>
            </w:tcBorders>
            <w:vAlign w:val="center"/>
          </w:tcPr>
          <w:p w14:paraId="51C96F1F" w14:textId="6C965C3D" w:rsidR="009F49EC" w:rsidRPr="00922436" w:rsidRDefault="009F49EC" w:rsidP="00922436">
            <w:pPr>
              <w:widowControl/>
              <w:wordWrap/>
              <w:autoSpaceDE/>
              <w:autoSpaceDN/>
              <w:ind w:left="57"/>
              <w:rPr>
                <w:sz w:val="22"/>
                <w:szCs w:val="22"/>
              </w:rPr>
            </w:pPr>
            <w:r w:rsidRPr="00922436">
              <w:rPr>
                <w:rFonts w:hint="eastAsia"/>
                <w:sz w:val="22"/>
                <w:szCs w:val="22"/>
              </w:rPr>
              <w:t>E</w:t>
            </w:r>
            <w:r w:rsidRPr="00922436">
              <w:rPr>
                <w:sz w:val="22"/>
                <w:szCs w:val="22"/>
              </w:rPr>
              <w:t>ssay prompt writing</w:t>
            </w:r>
          </w:p>
        </w:tc>
        <w:tc>
          <w:tcPr>
            <w:tcW w:w="3260" w:type="dxa"/>
            <w:tcBorders>
              <w:top w:val="single" w:sz="4" w:space="0" w:color="auto"/>
              <w:left w:val="single" w:sz="4" w:space="0" w:color="auto"/>
              <w:bottom w:val="single" w:sz="4" w:space="0" w:color="auto"/>
              <w:right w:val="single" w:sz="4" w:space="0" w:color="auto"/>
            </w:tcBorders>
          </w:tcPr>
          <w:p w14:paraId="37B8D0FA" w14:textId="3471A8C1" w:rsidR="009F49EC" w:rsidRPr="00922436" w:rsidRDefault="009F49EC" w:rsidP="00922436">
            <w:pPr>
              <w:widowControl/>
              <w:wordWrap/>
              <w:autoSpaceDE/>
              <w:autoSpaceDN/>
              <w:ind w:left="57"/>
              <w:rPr>
                <w:sz w:val="22"/>
                <w:szCs w:val="22"/>
              </w:rPr>
            </w:pPr>
            <w:r w:rsidRPr="00922436">
              <w:rPr>
                <w:sz w:val="22"/>
                <w:szCs w:val="22"/>
              </w:rPr>
              <w:t>Writing &amp;</w:t>
            </w:r>
            <w:r w:rsidR="001B46A0" w:rsidRPr="00922436">
              <w:rPr>
                <w:sz w:val="22"/>
                <w:szCs w:val="22"/>
              </w:rPr>
              <w:t xml:space="preserve"> </w:t>
            </w:r>
            <w:r w:rsidRPr="00922436">
              <w:rPr>
                <w:sz w:val="22"/>
                <w:szCs w:val="22"/>
              </w:rPr>
              <w:t xml:space="preserve">Composition </w:t>
            </w:r>
          </w:p>
        </w:tc>
        <w:tc>
          <w:tcPr>
            <w:tcW w:w="2977" w:type="dxa"/>
            <w:tcBorders>
              <w:top w:val="single" w:sz="4" w:space="0" w:color="auto"/>
              <w:left w:val="single" w:sz="4" w:space="0" w:color="auto"/>
              <w:bottom w:val="single" w:sz="4" w:space="0" w:color="auto"/>
              <w:right w:val="single" w:sz="4" w:space="0" w:color="auto"/>
            </w:tcBorders>
          </w:tcPr>
          <w:p w14:paraId="4835E30F" w14:textId="45A706A6" w:rsidR="009F49EC" w:rsidRPr="00922436" w:rsidRDefault="009F49EC" w:rsidP="00922436">
            <w:pPr>
              <w:widowControl/>
              <w:wordWrap/>
              <w:autoSpaceDE/>
              <w:autoSpaceDN/>
              <w:ind w:left="57"/>
              <w:rPr>
                <w:sz w:val="22"/>
                <w:szCs w:val="22"/>
              </w:rPr>
            </w:pPr>
            <w:r w:rsidRPr="00922436">
              <w:rPr>
                <w:sz w:val="22"/>
                <w:szCs w:val="22"/>
              </w:rPr>
              <w:t xml:space="preserve">Academic Rigor &amp; Integrity </w:t>
            </w:r>
          </w:p>
        </w:tc>
      </w:tr>
      <w:tr w:rsidR="009F49EC" w:rsidRPr="003A2E04" w14:paraId="54026DE1" w14:textId="77777777" w:rsidTr="001F6968">
        <w:trPr>
          <w:trHeight w:val="405"/>
        </w:trPr>
        <w:tc>
          <w:tcPr>
            <w:tcW w:w="851" w:type="dxa"/>
            <w:tcBorders>
              <w:top w:val="single" w:sz="4" w:space="0" w:color="auto"/>
              <w:left w:val="single" w:sz="4" w:space="0" w:color="auto"/>
              <w:bottom w:val="single" w:sz="4" w:space="0" w:color="auto"/>
            </w:tcBorders>
            <w:vAlign w:val="center"/>
          </w:tcPr>
          <w:p w14:paraId="681124EA" w14:textId="11B457EF" w:rsidR="009F49EC" w:rsidRPr="00922436" w:rsidRDefault="00527C8D" w:rsidP="009F49EC">
            <w:pPr>
              <w:widowControl/>
              <w:wordWrap/>
              <w:autoSpaceDE/>
              <w:autoSpaceDN/>
              <w:jc w:val="center"/>
              <w:rPr>
                <w:sz w:val="22"/>
                <w:szCs w:val="22"/>
              </w:rPr>
            </w:pPr>
            <w:r>
              <w:rPr>
                <w:sz w:val="22"/>
                <w:szCs w:val="22"/>
              </w:rPr>
              <w:t>8</w:t>
            </w:r>
          </w:p>
        </w:tc>
        <w:tc>
          <w:tcPr>
            <w:tcW w:w="9072" w:type="dxa"/>
            <w:gridSpan w:val="3"/>
            <w:tcBorders>
              <w:top w:val="single" w:sz="4" w:space="0" w:color="auto"/>
              <w:bottom w:val="single" w:sz="4" w:space="0" w:color="auto"/>
            </w:tcBorders>
            <w:vAlign w:val="center"/>
          </w:tcPr>
          <w:p w14:paraId="74C21091" w14:textId="77777777" w:rsidR="009F49EC" w:rsidRPr="00922436" w:rsidRDefault="009F49EC" w:rsidP="00387A3F">
            <w:pPr>
              <w:widowControl/>
              <w:wordWrap/>
              <w:autoSpaceDE/>
              <w:autoSpaceDN/>
              <w:spacing w:line="276" w:lineRule="auto"/>
              <w:ind w:firstLineChars="1400" w:firstLine="3080"/>
              <w:jc w:val="both"/>
              <w:rPr>
                <w:i/>
                <w:sz w:val="22"/>
                <w:szCs w:val="22"/>
                <w:shd w:val="pct15" w:color="auto" w:fill="FFFFFF"/>
              </w:rPr>
            </w:pPr>
            <w:r w:rsidRPr="00922436">
              <w:rPr>
                <w:i/>
                <w:sz w:val="22"/>
                <w:szCs w:val="22"/>
                <w:shd w:val="pct15" w:color="auto" w:fill="FFFFFF"/>
              </w:rPr>
              <w:t>Midterm Exams</w:t>
            </w:r>
          </w:p>
        </w:tc>
      </w:tr>
      <w:tr w:rsidR="009F49EC" w:rsidRPr="003A2E04" w14:paraId="1BB0A89E" w14:textId="77777777" w:rsidTr="001F6968">
        <w:trPr>
          <w:trHeight w:val="351"/>
        </w:trPr>
        <w:tc>
          <w:tcPr>
            <w:tcW w:w="9923" w:type="dxa"/>
            <w:gridSpan w:val="4"/>
            <w:tcBorders>
              <w:top w:val="single" w:sz="4" w:space="0" w:color="auto"/>
              <w:left w:val="nil"/>
              <w:bottom w:val="single" w:sz="4" w:space="0" w:color="auto"/>
              <w:right w:val="nil"/>
            </w:tcBorders>
            <w:vAlign w:val="center"/>
          </w:tcPr>
          <w:p w14:paraId="68D05744" w14:textId="65D4D82A" w:rsidR="009F49EC" w:rsidRPr="00922436" w:rsidRDefault="00387A3F" w:rsidP="00387A3F">
            <w:pPr>
              <w:widowControl/>
              <w:wordWrap/>
              <w:autoSpaceDE/>
              <w:autoSpaceDN/>
              <w:spacing w:line="276" w:lineRule="auto"/>
              <w:ind w:firstLineChars="800" w:firstLine="1760"/>
              <w:jc w:val="both"/>
              <w:rPr>
                <w:i/>
                <w:sz w:val="22"/>
                <w:szCs w:val="22"/>
                <w:shd w:val="pct15" w:color="auto" w:fill="FFFFFF"/>
              </w:rPr>
            </w:pPr>
            <w:r>
              <w:rPr>
                <w:i/>
                <w:sz w:val="22"/>
                <w:szCs w:val="22"/>
                <w:shd w:val="pct15" w:color="auto" w:fill="FFFFFF"/>
              </w:rPr>
              <w:t xml:space="preserve">Project 1: </w:t>
            </w:r>
            <w:r w:rsidR="00505B33">
              <w:rPr>
                <w:i/>
                <w:sz w:val="22"/>
                <w:szCs w:val="22"/>
                <w:shd w:val="pct15" w:color="auto" w:fill="FFFFFF"/>
              </w:rPr>
              <w:t>Final Presentation</w:t>
            </w:r>
          </w:p>
        </w:tc>
      </w:tr>
      <w:tr w:rsidR="009F49EC" w:rsidRPr="003A2E04" w14:paraId="25AD440F" w14:textId="77777777" w:rsidTr="00387A3F">
        <w:trPr>
          <w:trHeight w:val="586"/>
        </w:trPr>
        <w:tc>
          <w:tcPr>
            <w:tcW w:w="851" w:type="dxa"/>
            <w:tcBorders>
              <w:top w:val="single" w:sz="4" w:space="0" w:color="auto"/>
              <w:left w:val="single" w:sz="4" w:space="0" w:color="auto"/>
              <w:bottom w:val="single" w:sz="4" w:space="0" w:color="auto"/>
            </w:tcBorders>
            <w:vAlign w:val="center"/>
          </w:tcPr>
          <w:p w14:paraId="7C3E3D75" w14:textId="1B95F40B" w:rsidR="009F49EC" w:rsidRPr="00922436" w:rsidRDefault="00527C8D" w:rsidP="009F49EC">
            <w:pPr>
              <w:widowControl/>
              <w:wordWrap/>
              <w:autoSpaceDE/>
              <w:autoSpaceDN/>
              <w:jc w:val="center"/>
              <w:rPr>
                <w:sz w:val="22"/>
                <w:szCs w:val="22"/>
              </w:rPr>
            </w:pPr>
            <w:r>
              <w:rPr>
                <w:sz w:val="22"/>
                <w:szCs w:val="22"/>
              </w:rPr>
              <w:t>9</w:t>
            </w:r>
          </w:p>
        </w:tc>
        <w:tc>
          <w:tcPr>
            <w:tcW w:w="2835" w:type="dxa"/>
            <w:tcBorders>
              <w:top w:val="single" w:sz="4" w:space="0" w:color="auto"/>
              <w:bottom w:val="single" w:sz="4" w:space="0" w:color="auto"/>
              <w:right w:val="dotDash" w:sz="4" w:space="0" w:color="auto"/>
            </w:tcBorders>
            <w:vAlign w:val="center"/>
          </w:tcPr>
          <w:p w14:paraId="1BC86368" w14:textId="42C51532" w:rsidR="009F49EC" w:rsidRPr="00922436" w:rsidRDefault="009F49EC" w:rsidP="00FE3C08">
            <w:pPr>
              <w:pStyle w:val="a8"/>
              <w:widowControl/>
              <w:wordWrap/>
              <w:autoSpaceDE/>
              <w:autoSpaceDN/>
              <w:ind w:leftChars="0" w:left="57"/>
              <w:rPr>
                <w:sz w:val="22"/>
                <w:szCs w:val="22"/>
              </w:rPr>
            </w:pPr>
            <w:r w:rsidRPr="00922436">
              <w:rPr>
                <w:sz w:val="22"/>
                <w:szCs w:val="22"/>
              </w:rPr>
              <w:t>Introduction</w:t>
            </w:r>
            <w:r w:rsidR="00505B33">
              <w:rPr>
                <w:sz w:val="22"/>
                <w:szCs w:val="22"/>
              </w:rPr>
              <w:t>/ Outline</w:t>
            </w:r>
          </w:p>
        </w:tc>
        <w:tc>
          <w:tcPr>
            <w:tcW w:w="3260" w:type="dxa"/>
            <w:vMerge w:val="restart"/>
            <w:tcBorders>
              <w:top w:val="dashSmallGap" w:sz="4" w:space="0" w:color="auto"/>
              <w:left w:val="dotDash" w:sz="4" w:space="0" w:color="auto"/>
            </w:tcBorders>
            <w:vAlign w:val="center"/>
          </w:tcPr>
          <w:p w14:paraId="0BCEA580" w14:textId="77777777" w:rsidR="00505B33" w:rsidRPr="00505B33" w:rsidRDefault="00505B33" w:rsidP="00505B33">
            <w:pPr>
              <w:widowControl/>
              <w:wordWrap/>
              <w:autoSpaceDE/>
              <w:autoSpaceDN/>
              <w:spacing w:line="276" w:lineRule="auto"/>
              <w:rPr>
                <w:sz w:val="22"/>
                <w:szCs w:val="22"/>
              </w:rPr>
            </w:pPr>
            <w:r w:rsidRPr="00505B33">
              <w:rPr>
                <w:rFonts w:hint="eastAsia"/>
                <w:sz w:val="22"/>
                <w:szCs w:val="22"/>
              </w:rPr>
              <w:t>Presentation &amp; Delivery Skills</w:t>
            </w:r>
          </w:p>
          <w:p w14:paraId="11AFD095" w14:textId="77777777" w:rsidR="00505B33" w:rsidRPr="00505B33" w:rsidRDefault="00505B33" w:rsidP="00505B33">
            <w:pPr>
              <w:widowControl/>
              <w:wordWrap/>
              <w:autoSpaceDE/>
              <w:autoSpaceDN/>
              <w:spacing w:line="276" w:lineRule="auto"/>
              <w:rPr>
                <w:sz w:val="22"/>
                <w:szCs w:val="22"/>
              </w:rPr>
            </w:pPr>
            <w:r w:rsidRPr="00505B33">
              <w:rPr>
                <w:sz w:val="22"/>
                <w:szCs w:val="22"/>
              </w:rPr>
              <w:t>Public speaking</w:t>
            </w:r>
          </w:p>
          <w:p w14:paraId="4851D69C" w14:textId="633D281F" w:rsidR="001B46A0" w:rsidRPr="00922436" w:rsidRDefault="00505B33" w:rsidP="00900D2A">
            <w:pPr>
              <w:widowControl/>
              <w:wordWrap/>
              <w:autoSpaceDE/>
              <w:autoSpaceDN/>
              <w:spacing w:line="276" w:lineRule="auto"/>
              <w:rPr>
                <w:sz w:val="22"/>
                <w:szCs w:val="22"/>
              </w:rPr>
            </w:pPr>
            <w:r w:rsidRPr="00505B33">
              <w:rPr>
                <w:sz w:val="22"/>
                <w:szCs w:val="22"/>
              </w:rPr>
              <w:t>Critique</w:t>
            </w:r>
          </w:p>
        </w:tc>
        <w:tc>
          <w:tcPr>
            <w:tcW w:w="2977" w:type="dxa"/>
            <w:vMerge w:val="restart"/>
            <w:tcBorders>
              <w:top w:val="dashSmallGap" w:sz="4" w:space="0" w:color="auto"/>
              <w:left w:val="dotDash" w:sz="4" w:space="0" w:color="auto"/>
            </w:tcBorders>
            <w:vAlign w:val="center"/>
          </w:tcPr>
          <w:p w14:paraId="526DCAC2" w14:textId="77777777" w:rsidR="00505B33" w:rsidRPr="00505B33" w:rsidRDefault="00505B33" w:rsidP="00505B33">
            <w:pPr>
              <w:widowControl/>
              <w:wordWrap/>
              <w:autoSpaceDE/>
              <w:autoSpaceDN/>
              <w:spacing w:line="276" w:lineRule="auto"/>
              <w:rPr>
                <w:sz w:val="22"/>
                <w:szCs w:val="22"/>
              </w:rPr>
            </w:pPr>
            <w:r w:rsidRPr="00505B33">
              <w:rPr>
                <w:rFonts w:hint="eastAsia"/>
                <w:sz w:val="22"/>
                <w:szCs w:val="22"/>
              </w:rPr>
              <w:t>Leadership &amp; Influence</w:t>
            </w:r>
          </w:p>
          <w:p w14:paraId="590849C8" w14:textId="77777777" w:rsidR="00505B33" w:rsidRPr="00505B33" w:rsidRDefault="00505B33" w:rsidP="00505B33">
            <w:pPr>
              <w:widowControl/>
              <w:wordWrap/>
              <w:autoSpaceDE/>
              <w:autoSpaceDN/>
              <w:spacing w:line="276" w:lineRule="auto"/>
              <w:rPr>
                <w:sz w:val="22"/>
                <w:szCs w:val="22"/>
              </w:rPr>
            </w:pPr>
            <w:r w:rsidRPr="00505B33">
              <w:rPr>
                <w:sz w:val="22"/>
                <w:szCs w:val="22"/>
              </w:rPr>
              <w:t>Convergence reasoning</w:t>
            </w:r>
          </w:p>
          <w:p w14:paraId="2E0362F6" w14:textId="77777777" w:rsidR="00505B33" w:rsidRPr="00505B33" w:rsidRDefault="00505B33" w:rsidP="00505B33">
            <w:pPr>
              <w:widowControl/>
              <w:wordWrap/>
              <w:autoSpaceDE/>
              <w:autoSpaceDN/>
              <w:spacing w:line="276" w:lineRule="auto"/>
              <w:rPr>
                <w:sz w:val="22"/>
                <w:szCs w:val="22"/>
              </w:rPr>
            </w:pPr>
            <w:r w:rsidRPr="00505B33">
              <w:rPr>
                <w:sz w:val="22"/>
                <w:szCs w:val="22"/>
              </w:rPr>
              <w:t>Confidence &amp; motivation</w:t>
            </w:r>
          </w:p>
          <w:p w14:paraId="5BB40EEB" w14:textId="3C3921ED" w:rsidR="001B46A0" w:rsidRPr="00922436" w:rsidRDefault="00505B33" w:rsidP="00900D2A">
            <w:pPr>
              <w:widowControl/>
              <w:wordWrap/>
              <w:autoSpaceDE/>
              <w:autoSpaceDN/>
              <w:spacing w:line="276" w:lineRule="auto"/>
              <w:rPr>
                <w:sz w:val="22"/>
                <w:szCs w:val="22"/>
              </w:rPr>
            </w:pPr>
            <w:r w:rsidRPr="00505B33">
              <w:rPr>
                <w:rFonts w:hint="eastAsia"/>
                <w:sz w:val="22"/>
                <w:szCs w:val="22"/>
              </w:rPr>
              <w:t>Innovation &amp; Applied Creativity</w:t>
            </w:r>
          </w:p>
        </w:tc>
      </w:tr>
      <w:tr w:rsidR="006C1837" w:rsidRPr="003A2E04" w14:paraId="472FCFBA" w14:textId="77777777" w:rsidTr="006C1837">
        <w:trPr>
          <w:trHeight w:val="594"/>
        </w:trPr>
        <w:tc>
          <w:tcPr>
            <w:tcW w:w="851" w:type="dxa"/>
            <w:tcBorders>
              <w:top w:val="single" w:sz="4" w:space="0" w:color="auto"/>
              <w:left w:val="single" w:sz="4" w:space="0" w:color="auto"/>
            </w:tcBorders>
            <w:vAlign w:val="center"/>
          </w:tcPr>
          <w:p w14:paraId="235D393E" w14:textId="784F96A3" w:rsidR="006C1837" w:rsidRPr="00922436" w:rsidRDefault="006C1837" w:rsidP="009F49EC">
            <w:pPr>
              <w:widowControl/>
              <w:wordWrap/>
              <w:autoSpaceDE/>
              <w:autoSpaceDN/>
              <w:jc w:val="center"/>
              <w:rPr>
                <w:sz w:val="22"/>
                <w:szCs w:val="22"/>
              </w:rPr>
            </w:pPr>
            <w:r w:rsidRPr="00922436">
              <w:rPr>
                <w:sz w:val="22"/>
                <w:szCs w:val="22"/>
              </w:rPr>
              <w:t>1</w:t>
            </w:r>
            <w:r>
              <w:rPr>
                <w:sz w:val="22"/>
                <w:szCs w:val="22"/>
              </w:rPr>
              <w:t>0~12</w:t>
            </w:r>
          </w:p>
        </w:tc>
        <w:tc>
          <w:tcPr>
            <w:tcW w:w="2835" w:type="dxa"/>
            <w:tcBorders>
              <w:top w:val="single" w:sz="4" w:space="0" w:color="auto"/>
              <w:right w:val="dotDash" w:sz="4" w:space="0" w:color="auto"/>
            </w:tcBorders>
            <w:vAlign w:val="center"/>
          </w:tcPr>
          <w:p w14:paraId="4BE5A498" w14:textId="77777777" w:rsidR="006C1837" w:rsidRPr="00505B33" w:rsidRDefault="006C1837" w:rsidP="00505B33">
            <w:pPr>
              <w:rPr>
                <w:bCs/>
                <w:sz w:val="22"/>
              </w:rPr>
            </w:pPr>
            <w:r w:rsidRPr="00505B33">
              <w:rPr>
                <w:bCs/>
                <w:sz w:val="22"/>
              </w:rPr>
              <w:t>Presentation/Discussion/</w:t>
            </w:r>
          </w:p>
          <w:p w14:paraId="4A69C6A1" w14:textId="500698E4" w:rsidR="006C1837" w:rsidRPr="00922436" w:rsidRDefault="006C1837" w:rsidP="00922436">
            <w:pPr>
              <w:rPr>
                <w:bCs/>
                <w:sz w:val="22"/>
              </w:rPr>
            </w:pPr>
            <w:r w:rsidRPr="00505B33">
              <w:rPr>
                <w:bCs/>
                <w:sz w:val="22"/>
              </w:rPr>
              <w:t>Feedback</w:t>
            </w:r>
          </w:p>
        </w:tc>
        <w:tc>
          <w:tcPr>
            <w:tcW w:w="3260" w:type="dxa"/>
            <w:vMerge/>
            <w:tcBorders>
              <w:left w:val="dotDash" w:sz="4" w:space="0" w:color="auto"/>
            </w:tcBorders>
            <w:vAlign w:val="center"/>
          </w:tcPr>
          <w:p w14:paraId="56F5F6CA" w14:textId="77777777" w:rsidR="006C1837" w:rsidRPr="00922436" w:rsidRDefault="006C1837" w:rsidP="00900D2A">
            <w:pPr>
              <w:widowControl/>
              <w:wordWrap/>
              <w:autoSpaceDE/>
              <w:autoSpaceDN/>
              <w:spacing w:line="276" w:lineRule="auto"/>
              <w:rPr>
                <w:sz w:val="22"/>
                <w:szCs w:val="22"/>
              </w:rPr>
            </w:pPr>
          </w:p>
        </w:tc>
        <w:tc>
          <w:tcPr>
            <w:tcW w:w="2977" w:type="dxa"/>
            <w:vMerge/>
            <w:tcBorders>
              <w:left w:val="dotDash" w:sz="4" w:space="0" w:color="auto"/>
            </w:tcBorders>
            <w:vAlign w:val="center"/>
          </w:tcPr>
          <w:p w14:paraId="3509773B" w14:textId="77777777" w:rsidR="006C1837" w:rsidRPr="00922436" w:rsidRDefault="006C1837" w:rsidP="00900D2A">
            <w:pPr>
              <w:widowControl/>
              <w:wordWrap/>
              <w:autoSpaceDE/>
              <w:autoSpaceDN/>
              <w:spacing w:line="276" w:lineRule="auto"/>
              <w:rPr>
                <w:sz w:val="22"/>
                <w:szCs w:val="22"/>
              </w:rPr>
            </w:pPr>
          </w:p>
        </w:tc>
      </w:tr>
      <w:tr w:rsidR="009F49EC" w:rsidRPr="003A2E04" w14:paraId="24B585AB" w14:textId="77777777" w:rsidTr="001F6968">
        <w:trPr>
          <w:trHeight w:val="333"/>
        </w:trPr>
        <w:tc>
          <w:tcPr>
            <w:tcW w:w="9923" w:type="dxa"/>
            <w:gridSpan w:val="4"/>
            <w:tcBorders>
              <w:top w:val="single" w:sz="4" w:space="0" w:color="auto"/>
              <w:left w:val="nil"/>
              <w:bottom w:val="single" w:sz="4" w:space="0" w:color="auto"/>
              <w:right w:val="nil"/>
            </w:tcBorders>
            <w:vAlign w:val="center"/>
          </w:tcPr>
          <w:p w14:paraId="0B750E62" w14:textId="5F5C8A23" w:rsidR="009F49EC" w:rsidRPr="00922436" w:rsidRDefault="00387A3F" w:rsidP="00387A3F">
            <w:pPr>
              <w:widowControl/>
              <w:wordWrap/>
              <w:autoSpaceDE/>
              <w:autoSpaceDN/>
              <w:spacing w:line="276" w:lineRule="auto"/>
              <w:ind w:firstLineChars="700" w:firstLine="1540"/>
              <w:jc w:val="both"/>
              <w:rPr>
                <w:sz w:val="22"/>
                <w:szCs w:val="22"/>
              </w:rPr>
            </w:pPr>
            <w:r>
              <w:rPr>
                <w:i/>
                <w:sz w:val="22"/>
                <w:szCs w:val="22"/>
                <w:shd w:val="pct15" w:color="auto" w:fill="FFFFFF"/>
              </w:rPr>
              <w:t xml:space="preserve">Project 2: </w:t>
            </w:r>
            <w:r w:rsidR="00505B33">
              <w:rPr>
                <w:i/>
                <w:sz w:val="22"/>
                <w:szCs w:val="22"/>
                <w:shd w:val="pct15" w:color="auto" w:fill="FFFFFF"/>
              </w:rPr>
              <w:t xml:space="preserve">Article Review </w:t>
            </w:r>
          </w:p>
        </w:tc>
      </w:tr>
      <w:tr w:rsidR="006C1837" w:rsidRPr="003A2E04" w14:paraId="6244ED62" w14:textId="77777777" w:rsidTr="005F74AD">
        <w:trPr>
          <w:trHeight w:val="668"/>
        </w:trPr>
        <w:tc>
          <w:tcPr>
            <w:tcW w:w="851" w:type="dxa"/>
            <w:tcBorders>
              <w:top w:val="single" w:sz="4" w:space="0" w:color="auto"/>
              <w:left w:val="single" w:sz="4" w:space="0" w:color="auto"/>
              <w:bottom w:val="single" w:sz="4" w:space="0" w:color="auto"/>
            </w:tcBorders>
            <w:vAlign w:val="center"/>
          </w:tcPr>
          <w:p w14:paraId="0318C281" w14:textId="2643EF09" w:rsidR="006C1837" w:rsidRPr="00922436" w:rsidRDefault="006C1837" w:rsidP="009F49EC">
            <w:pPr>
              <w:widowControl/>
              <w:wordWrap/>
              <w:autoSpaceDE/>
              <w:autoSpaceDN/>
              <w:jc w:val="center"/>
              <w:rPr>
                <w:sz w:val="22"/>
                <w:szCs w:val="22"/>
              </w:rPr>
            </w:pPr>
            <w:r w:rsidRPr="00922436">
              <w:rPr>
                <w:rFonts w:hint="eastAsia"/>
                <w:sz w:val="22"/>
                <w:szCs w:val="22"/>
              </w:rPr>
              <w:t>1</w:t>
            </w:r>
            <w:r>
              <w:rPr>
                <w:sz w:val="22"/>
                <w:szCs w:val="22"/>
              </w:rPr>
              <w:t>3</w:t>
            </w:r>
          </w:p>
        </w:tc>
        <w:tc>
          <w:tcPr>
            <w:tcW w:w="2835" w:type="dxa"/>
            <w:tcBorders>
              <w:top w:val="single" w:sz="4" w:space="0" w:color="auto"/>
              <w:bottom w:val="single" w:sz="4" w:space="0" w:color="auto"/>
              <w:right w:val="dotDash" w:sz="4" w:space="0" w:color="auto"/>
            </w:tcBorders>
            <w:vAlign w:val="center"/>
          </w:tcPr>
          <w:p w14:paraId="29660146" w14:textId="6245B746" w:rsidR="006C1837" w:rsidRPr="00956FBE" w:rsidRDefault="006C1837" w:rsidP="00956FBE">
            <w:pPr>
              <w:widowControl/>
              <w:wordWrap/>
              <w:autoSpaceDE/>
              <w:autoSpaceDN/>
              <w:rPr>
                <w:sz w:val="22"/>
              </w:rPr>
            </w:pPr>
            <w:r>
              <w:rPr>
                <w:sz w:val="22"/>
              </w:rPr>
              <w:t>Introduction/ Outline</w:t>
            </w:r>
          </w:p>
        </w:tc>
        <w:tc>
          <w:tcPr>
            <w:tcW w:w="3260" w:type="dxa"/>
            <w:vMerge w:val="restart"/>
            <w:tcBorders>
              <w:top w:val="dashSmallGap" w:sz="4" w:space="0" w:color="auto"/>
              <w:left w:val="dotDash" w:sz="4" w:space="0" w:color="auto"/>
            </w:tcBorders>
            <w:vAlign w:val="center"/>
          </w:tcPr>
          <w:p w14:paraId="05F63A00" w14:textId="77777777" w:rsidR="006C1837" w:rsidRPr="00505B33" w:rsidRDefault="006C1837" w:rsidP="00505B33">
            <w:pPr>
              <w:spacing w:line="276" w:lineRule="auto"/>
              <w:rPr>
                <w:sz w:val="22"/>
                <w:szCs w:val="22"/>
              </w:rPr>
            </w:pPr>
            <w:r w:rsidRPr="00505B33">
              <w:rPr>
                <w:sz w:val="22"/>
                <w:szCs w:val="22"/>
              </w:rPr>
              <w:t xml:space="preserve">Research skills </w:t>
            </w:r>
          </w:p>
          <w:p w14:paraId="521BD1C3" w14:textId="77777777" w:rsidR="006C1837" w:rsidRPr="00505B33" w:rsidRDefault="006C1837" w:rsidP="00505B33">
            <w:pPr>
              <w:spacing w:line="276" w:lineRule="auto"/>
              <w:rPr>
                <w:sz w:val="22"/>
                <w:szCs w:val="22"/>
              </w:rPr>
            </w:pPr>
            <w:r w:rsidRPr="00505B33">
              <w:rPr>
                <w:sz w:val="22"/>
                <w:szCs w:val="22"/>
              </w:rPr>
              <w:t>Critical review</w:t>
            </w:r>
          </w:p>
          <w:p w14:paraId="104B15C9" w14:textId="77777777" w:rsidR="006C1837" w:rsidRPr="00505B33" w:rsidRDefault="006C1837" w:rsidP="00505B33">
            <w:pPr>
              <w:spacing w:line="276" w:lineRule="auto"/>
              <w:rPr>
                <w:sz w:val="22"/>
                <w:szCs w:val="22"/>
              </w:rPr>
            </w:pPr>
            <w:r w:rsidRPr="00505B33">
              <w:rPr>
                <w:sz w:val="22"/>
                <w:szCs w:val="22"/>
              </w:rPr>
              <w:t>Scientific writing &amp; composition</w:t>
            </w:r>
          </w:p>
          <w:p w14:paraId="2B8F81BC" w14:textId="77777777" w:rsidR="006C1837" w:rsidRPr="00505B33" w:rsidRDefault="006C1837" w:rsidP="00505B33">
            <w:pPr>
              <w:spacing w:line="276" w:lineRule="auto"/>
              <w:rPr>
                <w:sz w:val="22"/>
                <w:szCs w:val="22"/>
              </w:rPr>
            </w:pPr>
            <w:r w:rsidRPr="00505B33">
              <w:rPr>
                <w:sz w:val="22"/>
                <w:szCs w:val="22"/>
              </w:rPr>
              <w:t>Revision</w:t>
            </w:r>
          </w:p>
          <w:p w14:paraId="3B70C83D" w14:textId="77777777" w:rsidR="006C1837" w:rsidRPr="00505B33" w:rsidRDefault="006C1837" w:rsidP="00505B33">
            <w:pPr>
              <w:spacing w:line="276" w:lineRule="auto"/>
              <w:rPr>
                <w:sz w:val="22"/>
                <w:szCs w:val="22"/>
              </w:rPr>
            </w:pPr>
            <w:r w:rsidRPr="00505B33">
              <w:rPr>
                <w:sz w:val="22"/>
                <w:szCs w:val="22"/>
              </w:rPr>
              <w:t>Editing &amp; Improvement</w:t>
            </w:r>
          </w:p>
          <w:p w14:paraId="7B63DBD4" w14:textId="70BE95D0" w:rsidR="006C1837" w:rsidRPr="006C1837" w:rsidRDefault="006C1837" w:rsidP="00505B33">
            <w:pPr>
              <w:spacing w:line="276" w:lineRule="auto"/>
              <w:rPr>
                <w:sz w:val="22"/>
                <w:szCs w:val="22"/>
              </w:rPr>
            </w:pPr>
            <w:r w:rsidRPr="006C1837">
              <w:rPr>
                <w:rFonts w:hint="eastAsia"/>
                <w:sz w:val="22"/>
                <w:szCs w:val="22"/>
              </w:rPr>
              <w:t>Research &amp; Information Literacy</w:t>
            </w:r>
          </w:p>
        </w:tc>
        <w:tc>
          <w:tcPr>
            <w:tcW w:w="2977" w:type="dxa"/>
            <w:vMerge w:val="restart"/>
            <w:tcBorders>
              <w:top w:val="dashSmallGap" w:sz="4" w:space="0" w:color="auto"/>
              <w:left w:val="dotDash" w:sz="4" w:space="0" w:color="auto"/>
            </w:tcBorders>
            <w:vAlign w:val="center"/>
          </w:tcPr>
          <w:p w14:paraId="4122D2C3" w14:textId="77777777" w:rsidR="006C1837" w:rsidRPr="00505B33" w:rsidRDefault="006C1837" w:rsidP="00505B33">
            <w:pPr>
              <w:spacing w:line="276" w:lineRule="auto"/>
              <w:rPr>
                <w:sz w:val="22"/>
                <w:szCs w:val="22"/>
              </w:rPr>
            </w:pPr>
            <w:r w:rsidRPr="00505B33">
              <w:rPr>
                <w:sz w:val="22"/>
                <w:szCs w:val="22"/>
              </w:rPr>
              <w:t>Proactive exploration</w:t>
            </w:r>
          </w:p>
          <w:p w14:paraId="6FFC5748" w14:textId="77777777" w:rsidR="006C1837" w:rsidRPr="00505B33" w:rsidRDefault="006C1837" w:rsidP="00505B33">
            <w:pPr>
              <w:spacing w:line="276" w:lineRule="auto"/>
              <w:rPr>
                <w:sz w:val="22"/>
                <w:szCs w:val="22"/>
              </w:rPr>
            </w:pPr>
            <w:r w:rsidRPr="00505B33">
              <w:rPr>
                <w:sz w:val="22"/>
                <w:szCs w:val="22"/>
              </w:rPr>
              <w:t xml:space="preserve">Intensive intelligence </w:t>
            </w:r>
          </w:p>
          <w:p w14:paraId="3EAD5A32" w14:textId="77777777" w:rsidR="006C1837" w:rsidRPr="00505B33" w:rsidRDefault="006C1837" w:rsidP="00505B33">
            <w:pPr>
              <w:spacing w:line="276" w:lineRule="auto"/>
              <w:rPr>
                <w:sz w:val="22"/>
                <w:szCs w:val="22"/>
              </w:rPr>
            </w:pPr>
            <w:r w:rsidRPr="00505B33">
              <w:rPr>
                <w:sz w:val="22"/>
                <w:szCs w:val="22"/>
              </w:rPr>
              <w:t>Critical thinking</w:t>
            </w:r>
          </w:p>
          <w:p w14:paraId="1B69FF84" w14:textId="77777777" w:rsidR="006C1837" w:rsidRPr="00505B33" w:rsidRDefault="006C1837" w:rsidP="00505B33">
            <w:pPr>
              <w:spacing w:line="276" w:lineRule="auto"/>
              <w:rPr>
                <w:sz w:val="22"/>
                <w:szCs w:val="22"/>
              </w:rPr>
            </w:pPr>
            <w:r w:rsidRPr="00505B33">
              <w:rPr>
                <w:sz w:val="22"/>
                <w:szCs w:val="22"/>
              </w:rPr>
              <w:t>Academic perseverance</w:t>
            </w:r>
          </w:p>
          <w:p w14:paraId="4C7C2C24" w14:textId="77777777" w:rsidR="006C1837" w:rsidRPr="00505B33" w:rsidRDefault="006C1837" w:rsidP="00505B33">
            <w:pPr>
              <w:spacing w:line="276" w:lineRule="auto"/>
              <w:rPr>
                <w:sz w:val="22"/>
                <w:szCs w:val="22"/>
              </w:rPr>
            </w:pPr>
            <w:r w:rsidRPr="00505B33">
              <w:rPr>
                <w:sz w:val="22"/>
                <w:szCs w:val="22"/>
              </w:rPr>
              <w:t>Academic culture &amp; integrity</w:t>
            </w:r>
          </w:p>
          <w:p w14:paraId="52B63BF7" w14:textId="77777777" w:rsidR="006C1837" w:rsidRPr="00505B33" w:rsidRDefault="006C1837" w:rsidP="00505B33">
            <w:pPr>
              <w:spacing w:line="276" w:lineRule="auto"/>
              <w:rPr>
                <w:sz w:val="22"/>
                <w:szCs w:val="22"/>
              </w:rPr>
            </w:pPr>
            <w:r w:rsidRPr="00505B33">
              <w:rPr>
                <w:sz w:val="22"/>
                <w:szCs w:val="22"/>
              </w:rPr>
              <w:t>Creative-productive thinking</w:t>
            </w:r>
          </w:p>
          <w:p w14:paraId="5BD05475" w14:textId="3427593C" w:rsidR="006C1837" w:rsidRPr="006C1837" w:rsidRDefault="006C1837" w:rsidP="00505B33">
            <w:pPr>
              <w:spacing w:line="276" w:lineRule="auto"/>
              <w:rPr>
                <w:sz w:val="22"/>
                <w:szCs w:val="22"/>
              </w:rPr>
            </w:pPr>
            <w:r w:rsidRPr="006C1837">
              <w:rPr>
                <w:rFonts w:hint="eastAsia"/>
                <w:sz w:val="22"/>
                <w:szCs w:val="22"/>
              </w:rPr>
              <w:t>Persistence &amp; Adaptability</w:t>
            </w:r>
          </w:p>
        </w:tc>
      </w:tr>
      <w:tr w:rsidR="006C1837" w:rsidRPr="003A2E04" w14:paraId="3968C952" w14:textId="77777777" w:rsidTr="005F74AD">
        <w:trPr>
          <w:trHeight w:val="634"/>
        </w:trPr>
        <w:tc>
          <w:tcPr>
            <w:tcW w:w="851" w:type="dxa"/>
            <w:tcBorders>
              <w:top w:val="single" w:sz="4" w:space="0" w:color="auto"/>
              <w:left w:val="single" w:sz="4" w:space="0" w:color="auto"/>
              <w:bottom w:val="single" w:sz="4" w:space="0" w:color="auto"/>
            </w:tcBorders>
            <w:vAlign w:val="center"/>
          </w:tcPr>
          <w:p w14:paraId="408EB388" w14:textId="0D09A78B" w:rsidR="006C1837" w:rsidRPr="003A2E04" w:rsidRDefault="006C1837" w:rsidP="009F49EC">
            <w:pPr>
              <w:widowControl/>
              <w:wordWrap/>
              <w:autoSpaceDE/>
              <w:autoSpaceDN/>
              <w:jc w:val="center"/>
              <w:rPr>
                <w:sz w:val="22"/>
              </w:rPr>
            </w:pPr>
            <w:r w:rsidRPr="003A2E04">
              <w:rPr>
                <w:sz w:val="22"/>
                <w:szCs w:val="22"/>
              </w:rPr>
              <w:t>1</w:t>
            </w:r>
            <w:r>
              <w:rPr>
                <w:sz w:val="22"/>
                <w:szCs w:val="22"/>
              </w:rPr>
              <w:t>4</w:t>
            </w:r>
          </w:p>
        </w:tc>
        <w:tc>
          <w:tcPr>
            <w:tcW w:w="2835" w:type="dxa"/>
            <w:tcBorders>
              <w:top w:val="single" w:sz="4" w:space="0" w:color="auto"/>
              <w:bottom w:val="single" w:sz="4" w:space="0" w:color="auto"/>
              <w:right w:val="dotDash" w:sz="4" w:space="0" w:color="auto"/>
            </w:tcBorders>
            <w:vAlign w:val="center"/>
          </w:tcPr>
          <w:p w14:paraId="3D8A3462" w14:textId="282454DF" w:rsidR="006C1837" w:rsidRPr="003A2E04" w:rsidRDefault="006C1837" w:rsidP="00922436">
            <w:pPr>
              <w:widowControl/>
              <w:wordWrap/>
              <w:autoSpaceDE/>
              <w:autoSpaceDN/>
              <w:rPr>
                <w:sz w:val="22"/>
              </w:rPr>
            </w:pPr>
            <w:r w:rsidRPr="00505B33">
              <w:rPr>
                <w:bCs/>
                <w:sz w:val="22"/>
              </w:rPr>
              <w:t>Article Review Drafting</w:t>
            </w:r>
          </w:p>
        </w:tc>
        <w:tc>
          <w:tcPr>
            <w:tcW w:w="3260" w:type="dxa"/>
            <w:vMerge/>
            <w:tcBorders>
              <w:left w:val="dotDash" w:sz="4" w:space="0" w:color="auto"/>
            </w:tcBorders>
            <w:vAlign w:val="center"/>
          </w:tcPr>
          <w:p w14:paraId="7A08747B" w14:textId="29F9454E" w:rsidR="006C1837" w:rsidRPr="003A2E04" w:rsidRDefault="006C1837" w:rsidP="009F49EC">
            <w:pPr>
              <w:widowControl/>
              <w:wordWrap/>
              <w:autoSpaceDE/>
              <w:autoSpaceDN/>
              <w:spacing w:line="360" w:lineRule="auto"/>
              <w:rPr>
                <w:sz w:val="22"/>
              </w:rPr>
            </w:pPr>
          </w:p>
        </w:tc>
        <w:tc>
          <w:tcPr>
            <w:tcW w:w="2977" w:type="dxa"/>
            <w:vMerge/>
            <w:tcBorders>
              <w:left w:val="dotDash" w:sz="4" w:space="0" w:color="auto"/>
            </w:tcBorders>
            <w:vAlign w:val="center"/>
          </w:tcPr>
          <w:p w14:paraId="31698D91" w14:textId="469EC702" w:rsidR="006C1837" w:rsidRPr="003A2E04" w:rsidRDefault="006C1837" w:rsidP="009F49EC">
            <w:pPr>
              <w:widowControl/>
              <w:wordWrap/>
              <w:autoSpaceDE/>
              <w:autoSpaceDN/>
              <w:spacing w:line="360" w:lineRule="auto"/>
              <w:rPr>
                <w:sz w:val="22"/>
              </w:rPr>
            </w:pPr>
          </w:p>
        </w:tc>
      </w:tr>
      <w:tr w:rsidR="006C1837" w:rsidRPr="003A2E04" w14:paraId="04763519" w14:textId="77777777" w:rsidTr="006C1837">
        <w:trPr>
          <w:trHeight w:val="628"/>
        </w:trPr>
        <w:tc>
          <w:tcPr>
            <w:tcW w:w="851" w:type="dxa"/>
            <w:tcBorders>
              <w:top w:val="single" w:sz="4" w:space="0" w:color="auto"/>
              <w:left w:val="single" w:sz="4" w:space="0" w:color="auto"/>
              <w:bottom w:val="single" w:sz="4" w:space="0" w:color="auto"/>
            </w:tcBorders>
            <w:vAlign w:val="center"/>
          </w:tcPr>
          <w:p w14:paraId="5D9ACF97" w14:textId="2FB0C0E0" w:rsidR="006C1837" w:rsidRPr="003A2E04" w:rsidRDefault="006C1837" w:rsidP="009F49EC">
            <w:pPr>
              <w:widowControl/>
              <w:wordWrap/>
              <w:autoSpaceDE/>
              <w:autoSpaceDN/>
              <w:jc w:val="center"/>
              <w:rPr>
                <w:sz w:val="22"/>
              </w:rPr>
            </w:pPr>
            <w:r>
              <w:rPr>
                <w:rFonts w:hint="eastAsia"/>
                <w:sz w:val="22"/>
              </w:rPr>
              <w:t>1</w:t>
            </w:r>
            <w:r>
              <w:rPr>
                <w:sz w:val="22"/>
              </w:rPr>
              <w:t>5</w:t>
            </w:r>
          </w:p>
        </w:tc>
        <w:tc>
          <w:tcPr>
            <w:tcW w:w="2835" w:type="dxa"/>
            <w:tcBorders>
              <w:top w:val="single" w:sz="4" w:space="0" w:color="auto"/>
              <w:bottom w:val="single" w:sz="4" w:space="0" w:color="auto"/>
              <w:right w:val="dotDash" w:sz="4" w:space="0" w:color="auto"/>
            </w:tcBorders>
            <w:vAlign w:val="center"/>
          </w:tcPr>
          <w:p w14:paraId="171AC72C" w14:textId="2296E8C7" w:rsidR="006C1837" w:rsidRPr="003A2E04" w:rsidRDefault="006C1837" w:rsidP="00922436">
            <w:pPr>
              <w:widowControl/>
              <w:wordWrap/>
              <w:autoSpaceDE/>
              <w:autoSpaceDN/>
              <w:rPr>
                <w:sz w:val="22"/>
              </w:rPr>
            </w:pPr>
            <w:r w:rsidRPr="00505B33">
              <w:rPr>
                <w:sz w:val="22"/>
              </w:rPr>
              <w:t>Peer Editing/ Revision</w:t>
            </w:r>
          </w:p>
        </w:tc>
        <w:tc>
          <w:tcPr>
            <w:tcW w:w="3260" w:type="dxa"/>
            <w:vMerge/>
            <w:tcBorders>
              <w:left w:val="dotDash" w:sz="4" w:space="0" w:color="auto"/>
              <w:bottom w:val="single" w:sz="4" w:space="0" w:color="auto"/>
            </w:tcBorders>
            <w:vAlign w:val="center"/>
          </w:tcPr>
          <w:p w14:paraId="7957AB5D" w14:textId="77777777" w:rsidR="006C1837" w:rsidRPr="003A2E04" w:rsidRDefault="006C1837" w:rsidP="009F49EC">
            <w:pPr>
              <w:widowControl/>
              <w:wordWrap/>
              <w:autoSpaceDE/>
              <w:autoSpaceDN/>
              <w:spacing w:line="360" w:lineRule="auto"/>
              <w:rPr>
                <w:sz w:val="22"/>
              </w:rPr>
            </w:pPr>
          </w:p>
        </w:tc>
        <w:tc>
          <w:tcPr>
            <w:tcW w:w="2977" w:type="dxa"/>
            <w:vMerge/>
            <w:tcBorders>
              <w:left w:val="dotDash" w:sz="4" w:space="0" w:color="auto"/>
              <w:bottom w:val="single" w:sz="4" w:space="0" w:color="auto"/>
            </w:tcBorders>
            <w:vAlign w:val="center"/>
          </w:tcPr>
          <w:p w14:paraId="3355FA75" w14:textId="77777777" w:rsidR="006C1837" w:rsidRPr="003A2E04" w:rsidRDefault="006C1837" w:rsidP="009F49EC">
            <w:pPr>
              <w:widowControl/>
              <w:wordWrap/>
              <w:autoSpaceDE/>
              <w:autoSpaceDN/>
              <w:spacing w:line="360" w:lineRule="auto"/>
              <w:rPr>
                <w:sz w:val="22"/>
              </w:rPr>
            </w:pPr>
          </w:p>
        </w:tc>
      </w:tr>
      <w:tr w:rsidR="00527C8D" w:rsidRPr="003A2E04" w14:paraId="17A46721" w14:textId="77777777" w:rsidTr="00245404">
        <w:trPr>
          <w:trHeight w:val="443"/>
        </w:trPr>
        <w:tc>
          <w:tcPr>
            <w:tcW w:w="851" w:type="dxa"/>
            <w:tcBorders>
              <w:top w:val="single" w:sz="4" w:space="0" w:color="auto"/>
              <w:left w:val="single" w:sz="4" w:space="0" w:color="auto"/>
              <w:bottom w:val="single" w:sz="4" w:space="0" w:color="auto"/>
            </w:tcBorders>
            <w:vAlign w:val="center"/>
          </w:tcPr>
          <w:p w14:paraId="68E1D9D3" w14:textId="0187BCC4" w:rsidR="00527C8D" w:rsidRPr="003A2E04" w:rsidRDefault="00527C8D" w:rsidP="009F49EC">
            <w:pPr>
              <w:widowControl/>
              <w:wordWrap/>
              <w:autoSpaceDE/>
              <w:autoSpaceDN/>
              <w:jc w:val="center"/>
              <w:rPr>
                <w:sz w:val="22"/>
              </w:rPr>
            </w:pPr>
            <w:r>
              <w:rPr>
                <w:rFonts w:hint="eastAsia"/>
                <w:sz w:val="22"/>
              </w:rPr>
              <w:t>1</w:t>
            </w:r>
            <w:r>
              <w:rPr>
                <w:sz w:val="22"/>
              </w:rPr>
              <w:t>6</w:t>
            </w:r>
          </w:p>
        </w:tc>
        <w:tc>
          <w:tcPr>
            <w:tcW w:w="9072" w:type="dxa"/>
            <w:gridSpan w:val="3"/>
            <w:tcBorders>
              <w:top w:val="single" w:sz="4" w:space="0" w:color="auto"/>
              <w:bottom w:val="single" w:sz="4" w:space="0" w:color="auto"/>
            </w:tcBorders>
            <w:vAlign w:val="center"/>
          </w:tcPr>
          <w:p w14:paraId="3B6E75A7" w14:textId="1466C555" w:rsidR="00527C8D" w:rsidRPr="00706999" w:rsidRDefault="00505B33" w:rsidP="009F49EC">
            <w:pPr>
              <w:widowControl/>
              <w:wordWrap/>
              <w:autoSpaceDE/>
              <w:autoSpaceDN/>
              <w:jc w:val="center"/>
              <w:rPr>
                <w:i/>
                <w:sz w:val="22"/>
                <w:shd w:val="pct15" w:color="auto" w:fill="FFFFFF"/>
              </w:rPr>
            </w:pPr>
            <w:r>
              <w:rPr>
                <w:i/>
                <w:sz w:val="22"/>
                <w:shd w:val="pct15" w:color="auto" w:fill="FFFFFF"/>
              </w:rPr>
              <w:t xml:space="preserve">Paper submission &amp; </w:t>
            </w:r>
            <w:r w:rsidR="00527C8D">
              <w:rPr>
                <w:rFonts w:hint="eastAsia"/>
                <w:i/>
                <w:sz w:val="22"/>
                <w:shd w:val="pct15" w:color="auto" w:fill="FFFFFF"/>
              </w:rPr>
              <w:t>C</w:t>
            </w:r>
            <w:r w:rsidR="00527C8D">
              <w:rPr>
                <w:i/>
                <w:sz w:val="22"/>
                <w:shd w:val="pct15" w:color="auto" w:fill="FFFFFF"/>
              </w:rPr>
              <w:t>onsolidation</w:t>
            </w:r>
          </w:p>
        </w:tc>
      </w:tr>
      <w:tr w:rsidR="009F49EC" w:rsidRPr="003A2E04" w14:paraId="585159FD" w14:textId="77777777" w:rsidTr="00245404">
        <w:trPr>
          <w:trHeight w:val="421"/>
        </w:trPr>
        <w:tc>
          <w:tcPr>
            <w:tcW w:w="851" w:type="dxa"/>
            <w:tcBorders>
              <w:top w:val="single" w:sz="4" w:space="0" w:color="auto"/>
              <w:left w:val="single" w:sz="4" w:space="0" w:color="auto"/>
              <w:bottom w:val="single" w:sz="4" w:space="0" w:color="auto"/>
            </w:tcBorders>
            <w:vAlign w:val="center"/>
          </w:tcPr>
          <w:p w14:paraId="4204663B" w14:textId="44D12656" w:rsidR="009F49EC" w:rsidRPr="003A2E04" w:rsidRDefault="009F49EC" w:rsidP="009F49EC">
            <w:pPr>
              <w:widowControl/>
              <w:wordWrap/>
              <w:autoSpaceDE/>
              <w:autoSpaceDN/>
              <w:jc w:val="center"/>
              <w:rPr>
                <w:sz w:val="22"/>
              </w:rPr>
            </w:pPr>
            <w:r w:rsidRPr="003A2E04">
              <w:rPr>
                <w:sz w:val="22"/>
                <w:szCs w:val="22"/>
              </w:rPr>
              <w:t>1</w:t>
            </w:r>
            <w:r w:rsidR="0096769B">
              <w:rPr>
                <w:sz w:val="22"/>
                <w:szCs w:val="22"/>
              </w:rPr>
              <w:t>7</w:t>
            </w:r>
          </w:p>
        </w:tc>
        <w:tc>
          <w:tcPr>
            <w:tcW w:w="9072" w:type="dxa"/>
            <w:gridSpan w:val="3"/>
            <w:tcBorders>
              <w:top w:val="single" w:sz="4" w:space="0" w:color="auto"/>
              <w:bottom w:val="single" w:sz="4" w:space="0" w:color="auto"/>
            </w:tcBorders>
            <w:vAlign w:val="center"/>
          </w:tcPr>
          <w:p w14:paraId="3DD2BAB4" w14:textId="434A6212" w:rsidR="009F49EC" w:rsidRPr="003A2E04" w:rsidRDefault="00706999" w:rsidP="009F49EC">
            <w:pPr>
              <w:widowControl/>
              <w:wordWrap/>
              <w:autoSpaceDE/>
              <w:autoSpaceDN/>
              <w:jc w:val="center"/>
              <w:rPr>
                <w:i/>
                <w:sz w:val="22"/>
                <w:shd w:val="pct15" w:color="auto" w:fill="FFFFFF"/>
              </w:rPr>
            </w:pPr>
            <w:r w:rsidRPr="00706999">
              <w:rPr>
                <w:i/>
                <w:sz w:val="22"/>
                <w:shd w:val="pct15" w:color="auto" w:fill="FFFFFF"/>
              </w:rPr>
              <w:t>Final Exams</w:t>
            </w:r>
            <w:r w:rsidRPr="00706999">
              <w:rPr>
                <w:rFonts w:hint="eastAsia"/>
                <w:i/>
                <w:sz w:val="22"/>
                <w:shd w:val="pct15" w:color="auto" w:fill="FFFFFF"/>
              </w:rPr>
              <w:t xml:space="preserve"> </w:t>
            </w:r>
          </w:p>
        </w:tc>
      </w:tr>
    </w:tbl>
    <w:p w14:paraId="4AAD55DA" w14:textId="4FDD8012" w:rsidR="00FA424A" w:rsidRDefault="00FA424A" w:rsidP="00FF230B">
      <w:pPr>
        <w:widowControl/>
        <w:numPr>
          <w:ilvl w:val="0"/>
          <w:numId w:val="3"/>
        </w:numPr>
        <w:wordWrap/>
        <w:autoSpaceDE/>
        <w:autoSpaceDN/>
        <w:spacing w:after="0" w:line="240" w:lineRule="auto"/>
        <w:textAlignment w:val="baseline"/>
        <w:rPr>
          <w:rFonts w:ascii="Palatino Linotype" w:eastAsia="굴림" w:hAnsi="Palatino Linotype" w:cs="Times New Roman"/>
          <w:b/>
          <w:bCs/>
          <w:i/>
          <w:iCs/>
          <w:color w:val="000000"/>
          <w:kern w:val="0"/>
          <w:szCs w:val="20"/>
        </w:rPr>
      </w:pPr>
      <w:r w:rsidRPr="003A2E04">
        <w:rPr>
          <w:rFonts w:ascii="Palatino Linotype" w:eastAsia="굴림" w:hAnsi="Palatino Linotype" w:cs="Times New Roman"/>
          <w:b/>
          <w:bCs/>
          <w:i/>
          <w:iCs/>
          <w:color w:val="000000"/>
          <w:kern w:val="0"/>
          <w:szCs w:val="20"/>
        </w:rPr>
        <w:t>The instructor may adjust the schedule as deemed appropriate.</w:t>
      </w:r>
    </w:p>
    <w:p w14:paraId="3276EFC8" w14:textId="77777777" w:rsidR="00A35F65" w:rsidRDefault="00FA424A" w:rsidP="00A35F65">
      <w:pPr>
        <w:widowControl/>
        <w:numPr>
          <w:ilvl w:val="0"/>
          <w:numId w:val="3"/>
        </w:numPr>
        <w:wordWrap/>
        <w:autoSpaceDE/>
        <w:autoSpaceDN/>
        <w:spacing w:after="0" w:line="240" w:lineRule="auto"/>
        <w:textAlignment w:val="baseline"/>
        <w:rPr>
          <w:rFonts w:ascii="Palatino Linotype" w:eastAsia="굴림" w:hAnsi="Palatino Linotype" w:cs="Times New Roman"/>
          <w:b/>
          <w:bCs/>
          <w:i/>
          <w:iCs/>
          <w:color w:val="000000"/>
          <w:kern w:val="0"/>
          <w:szCs w:val="20"/>
        </w:rPr>
      </w:pPr>
      <w:r w:rsidRPr="00FF230B">
        <w:rPr>
          <w:rFonts w:ascii="Palatino Linotype" w:eastAsia="굴림" w:hAnsi="Palatino Linotype" w:cs="Times New Roman"/>
          <w:b/>
          <w:bCs/>
          <w:i/>
          <w:iCs/>
          <w:color w:val="000000"/>
          <w:kern w:val="0"/>
          <w:szCs w:val="20"/>
        </w:rPr>
        <w:t>The class can go online in the case of the inevitable</w:t>
      </w:r>
      <w:r w:rsidRPr="003A2E04">
        <w:rPr>
          <w:rFonts w:ascii="Palatino Linotype" w:eastAsia="굴림" w:hAnsi="Palatino Linotype" w:cs="Times New Roman"/>
          <w:b/>
          <w:bCs/>
          <w:i/>
          <w:iCs/>
          <w:color w:val="000000"/>
          <w:kern w:val="0"/>
          <w:szCs w:val="20"/>
        </w:rPr>
        <w:t xml:space="preserve"> state of affairs.</w:t>
      </w:r>
      <w:bookmarkStart w:id="3" w:name="_Hlk204617512"/>
      <w:bookmarkStart w:id="4" w:name="_Hlk190017013"/>
    </w:p>
    <w:p w14:paraId="0ADA810E" w14:textId="2D2E9851" w:rsidR="00E91552" w:rsidRPr="0030013B" w:rsidRDefault="00A35F65" w:rsidP="00A35F65">
      <w:pPr>
        <w:widowControl/>
        <w:numPr>
          <w:ilvl w:val="0"/>
          <w:numId w:val="3"/>
        </w:numPr>
        <w:wordWrap/>
        <w:autoSpaceDE/>
        <w:autoSpaceDN/>
        <w:spacing w:after="0" w:line="240" w:lineRule="auto"/>
        <w:textAlignment w:val="baseline"/>
        <w:rPr>
          <w:rFonts w:ascii="Palatino Linotype" w:eastAsia="굴림" w:hAnsi="Palatino Linotype" w:cs="Times New Roman"/>
          <w:b/>
          <w:bCs/>
          <w:i/>
          <w:iCs/>
          <w:kern w:val="0"/>
          <w:szCs w:val="20"/>
        </w:rPr>
      </w:pPr>
      <w:r w:rsidRPr="0030013B">
        <w:rPr>
          <w:rFonts w:ascii="Palatino Linotype" w:eastAsia="굴림" w:hAnsi="Palatino Linotype" w:cs="Times New Roman"/>
          <w:b/>
          <w:bCs/>
          <w:i/>
          <w:iCs/>
          <w:kern w:val="0"/>
          <w:szCs w:val="20"/>
        </w:rPr>
        <w:t xml:space="preserve">Chapter </w:t>
      </w:r>
      <w:r w:rsidR="00387A3F" w:rsidRPr="0030013B">
        <w:rPr>
          <w:rFonts w:ascii="Palatino Linotype" w:eastAsia="굴림" w:hAnsi="Palatino Linotype" w:cs="Times New Roman"/>
          <w:b/>
          <w:bCs/>
          <w:i/>
          <w:iCs/>
          <w:kern w:val="0"/>
          <w:szCs w:val="20"/>
        </w:rPr>
        <w:t>journal</w:t>
      </w:r>
      <w:r w:rsidRPr="0030013B">
        <w:rPr>
          <w:rFonts w:ascii="Palatino Linotype" w:eastAsia="굴림" w:hAnsi="Palatino Linotype" w:cs="Times New Roman"/>
          <w:b/>
          <w:bCs/>
          <w:i/>
          <w:iCs/>
          <w:kern w:val="0"/>
          <w:szCs w:val="20"/>
        </w:rPr>
        <w:t xml:space="preserve"> may be completed either in pairs or individually, while the article review and presentation will be completed individually.</w:t>
      </w:r>
    </w:p>
    <w:p w14:paraId="12C3156B" w14:textId="77777777" w:rsidR="00A35F65" w:rsidRPr="00A35F65" w:rsidRDefault="00A35F65" w:rsidP="00A35F65">
      <w:pPr>
        <w:widowControl/>
        <w:wordWrap/>
        <w:autoSpaceDE/>
        <w:autoSpaceDN/>
        <w:spacing w:after="0" w:line="240" w:lineRule="auto"/>
        <w:ind w:left="720"/>
        <w:textAlignment w:val="baseline"/>
        <w:rPr>
          <w:rFonts w:ascii="Palatino Linotype" w:eastAsia="굴림" w:hAnsi="Palatino Linotype" w:cs="Times New Roman"/>
          <w:b/>
          <w:bCs/>
          <w:i/>
          <w:iCs/>
          <w:color w:val="000000"/>
          <w:kern w:val="0"/>
          <w:szCs w:val="20"/>
        </w:rPr>
      </w:pPr>
    </w:p>
    <w:p w14:paraId="592F0B42" w14:textId="77777777" w:rsidR="00E91552" w:rsidRPr="00E91552" w:rsidRDefault="00E91552" w:rsidP="00E91552">
      <w:pPr>
        <w:pStyle w:val="a8"/>
        <w:widowControl/>
        <w:numPr>
          <w:ilvl w:val="0"/>
          <w:numId w:val="14"/>
        </w:numPr>
        <w:wordWrap/>
        <w:autoSpaceDE/>
        <w:autoSpaceDN/>
        <w:spacing w:after="0" w:line="360" w:lineRule="auto"/>
        <w:ind w:leftChars="0"/>
        <w:textAlignment w:val="baseline"/>
        <w:rPr>
          <w:rFonts w:ascii="Palatino Linotype" w:eastAsia="굴림" w:hAnsi="Palatino Linotype" w:cs="Times New Roman"/>
          <w:b/>
          <w:bCs/>
          <w:color w:val="000000"/>
          <w:kern w:val="0"/>
          <w:sz w:val="24"/>
          <w:szCs w:val="24"/>
        </w:rPr>
      </w:pPr>
      <w:r w:rsidRPr="00E91552">
        <w:rPr>
          <w:rFonts w:ascii="Palatino Linotype" w:eastAsia="굴림" w:hAnsi="Palatino Linotype" w:cs="Times New Roman"/>
          <w:b/>
          <w:bCs/>
          <w:color w:val="000000"/>
          <w:kern w:val="0"/>
          <w:sz w:val="24"/>
          <w:szCs w:val="24"/>
        </w:rPr>
        <w:t>Skill Focus – Expanded</w:t>
      </w:r>
    </w:p>
    <w:p w14:paraId="72513D0C" w14:textId="5A252AC7"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Academic Reading &amp; Analysis</w:t>
      </w:r>
      <w:r w:rsidR="009E5D70">
        <w:rPr>
          <w:rFonts w:ascii="Palatino Linotype" w:eastAsia="굴림" w:hAnsi="Palatino Linotype" w:cs="Times New Roman"/>
          <w:color w:val="000000"/>
          <w:kern w:val="0"/>
          <w:sz w:val="22"/>
        </w:rPr>
        <w:t>:</w:t>
      </w:r>
    </w:p>
    <w:p w14:paraId="7CCFBDD3" w14:textId="50FAA397"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comprehension of complex texts, extracting key arguments, evaluating sources</w:t>
      </w:r>
    </w:p>
    <w:p w14:paraId="602C4C07" w14:textId="5D1396F8"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Vocabulary Development</w:t>
      </w:r>
      <w:r w:rsidR="009E5D70">
        <w:rPr>
          <w:rFonts w:ascii="Palatino Linotype" w:eastAsia="굴림" w:hAnsi="Palatino Linotype" w:cs="Times New Roman"/>
          <w:color w:val="000000"/>
          <w:kern w:val="0"/>
          <w:sz w:val="22"/>
        </w:rPr>
        <w:t>:</w:t>
      </w:r>
    </w:p>
    <w:p w14:paraId="48B23DE4" w14:textId="7CE79F35"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discipline-specific terminology, academic collocations, idiomatic expressions</w:t>
      </w:r>
    </w:p>
    <w:p w14:paraId="6B354F81" w14:textId="5F9E6075"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Discussion &amp; Debate</w:t>
      </w:r>
      <w:r w:rsidR="009E5D70">
        <w:rPr>
          <w:rFonts w:ascii="Palatino Linotype" w:eastAsia="굴림" w:hAnsi="Palatino Linotype" w:cs="Times New Roman"/>
          <w:color w:val="000000"/>
          <w:kern w:val="0"/>
          <w:sz w:val="22"/>
        </w:rPr>
        <w:t>:</w:t>
      </w:r>
    </w:p>
    <w:p w14:paraId="78FD1F94" w14:textId="3EF5B2BD"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structured argumentation, rebuttal techniques, evidence-based persuasion</w:t>
      </w:r>
    </w:p>
    <w:p w14:paraId="3713D9F8" w14:textId="1919ADEF"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Research Skills</w:t>
      </w:r>
      <w:r w:rsidR="009E5D70">
        <w:rPr>
          <w:rFonts w:ascii="Palatino Linotype" w:eastAsia="굴림" w:hAnsi="Palatino Linotype" w:cs="Times New Roman"/>
          <w:color w:val="000000"/>
          <w:kern w:val="0"/>
          <w:sz w:val="22"/>
        </w:rPr>
        <w:t>:</w:t>
      </w:r>
    </w:p>
    <w:p w14:paraId="21B1631C" w14:textId="375459A5"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identifying credible sources, synthesizing literature, citation management</w:t>
      </w:r>
    </w:p>
    <w:p w14:paraId="31764A17" w14:textId="09327462"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Critical &amp; Creative Thinking</w:t>
      </w:r>
      <w:r w:rsidR="009E5D70">
        <w:rPr>
          <w:rFonts w:ascii="Palatino Linotype" w:eastAsia="굴림" w:hAnsi="Palatino Linotype" w:cs="Times New Roman"/>
          <w:b/>
          <w:bCs/>
          <w:color w:val="000000"/>
          <w:kern w:val="0"/>
          <w:sz w:val="22"/>
        </w:rPr>
        <w:t>:</w:t>
      </w:r>
      <w:r w:rsidRPr="00E91552">
        <w:rPr>
          <w:rFonts w:ascii="Palatino Linotype" w:eastAsia="굴림" w:hAnsi="Palatino Linotype" w:cs="Times New Roman"/>
          <w:color w:val="000000"/>
          <w:kern w:val="0"/>
          <w:sz w:val="22"/>
        </w:rPr>
        <w:t xml:space="preserve"> </w:t>
      </w:r>
    </w:p>
    <w:p w14:paraId="2D33E3D8" w14:textId="2AE54312"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divergent thinking, problem reframing, solution design</w:t>
      </w:r>
    </w:p>
    <w:p w14:paraId="3906E5A7" w14:textId="6FA77CCF" w:rsidR="00E91552" w:rsidRP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Scientific Writing</w:t>
      </w:r>
      <w:r w:rsidR="009E5D70">
        <w:rPr>
          <w:rFonts w:ascii="Palatino Linotype" w:eastAsia="굴림" w:hAnsi="Palatino Linotype" w:cs="Times New Roman"/>
          <w:b/>
          <w:bCs/>
          <w:color w:val="000000"/>
          <w:kern w:val="0"/>
          <w:sz w:val="22"/>
        </w:rPr>
        <w:t>:</w:t>
      </w:r>
    </w:p>
    <w:p w14:paraId="3AB89190" w14:textId="38071DDE" w:rsidR="00E91552" w:rsidRPr="00E91552" w:rsidRDefault="00E91552" w:rsidP="009E5D70">
      <w:pPr>
        <w:widowControl/>
        <w:wordWrap/>
        <w:autoSpaceDE/>
        <w:autoSpaceDN/>
        <w:spacing w:after="0"/>
        <w:ind w:left="72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 xml:space="preserve"> </w:t>
      </w:r>
      <w:r w:rsidR="009E5D70">
        <w:rPr>
          <w:rFonts w:ascii="Palatino Linotype" w:eastAsia="굴림" w:hAnsi="Palatino Linotype" w:cs="Times New Roman"/>
          <w:color w:val="000000"/>
          <w:kern w:val="0"/>
          <w:sz w:val="22"/>
        </w:rPr>
        <w:t xml:space="preserve">  </w:t>
      </w:r>
      <w:r w:rsidRPr="00E91552">
        <w:rPr>
          <w:rFonts w:ascii="Palatino Linotype" w:eastAsia="굴림" w:hAnsi="Palatino Linotype" w:cs="Times New Roman"/>
          <w:color w:val="000000"/>
          <w:kern w:val="0"/>
          <w:sz w:val="22"/>
        </w:rPr>
        <w:t>clarity, coherence, formal tone, logical progression</w:t>
      </w:r>
    </w:p>
    <w:p w14:paraId="2CD62EBF" w14:textId="076C0DA9"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Revision &amp; Editing</w:t>
      </w:r>
      <w:r w:rsidR="009E5D70">
        <w:rPr>
          <w:rFonts w:ascii="Palatino Linotype" w:eastAsia="굴림" w:hAnsi="Palatino Linotype" w:cs="Times New Roman"/>
          <w:b/>
          <w:bCs/>
          <w:color w:val="000000"/>
          <w:kern w:val="0"/>
          <w:sz w:val="22"/>
        </w:rPr>
        <w:t>:</w:t>
      </w:r>
    </w:p>
    <w:p w14:paraId="55B50EB6" w14:textId="5D4C2D1F"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peer review, self-editing, iterative improvement</w:t>
      </w:r>
    </w:p>
    <w:p w14:paraId="45E68522" w14:textId="67A27315"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Public Speaking</w:t>
      </w:r>
      <w:r w:rsidR="009E5D70">
        <w:rPr>
          <w:rFonts w:ascii="Palatino Linotype" w:eastAsia="굴림" w:hAnsi="Palatino Linotype" w:cs="Times New Roman"/>
          <w:color w:val="000000"/>
          <w:kern w:val="0"/>
          <w:sz w:val="22"/>
        </w:rPr>
        <w:t>:</w:t>
      </w:r>
    </w:p>
    <w:p w14:paraId="1E024E4F" w14:textId="19FDB2BE"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vocal clarity, audience engagement, persuasive delivery</w:t>
      </w:r>
    </w:p>
    <w:p w14:paraId="66642F9A" w14:textId="6AD1348A" w:rsidR="00E91552" w:rsidRDefault="00E91552" w:rsidP="009E5D70">
      <w:pPr>
        <w:widowControl/>
        <w:numPr>
          <w:ilvl w:val="0"/>
          <w:numId w:val="12"/>
        </w:numPr>
        <w:wordWrap/>
        <w:autoSpaceDE/>
        <w:autoSpaceDN/>
        <w:spacing w:after="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Digital Literacy</w:t>
      </w:r>
      <w:r w:rsidR="009E5D70">
        <w:rPr>
          <w:rFonts w:ascii="Palatino Linotype" w:eastAsia="굴림" w:hAnsi="Palatino Linotype" w:cs="Times New Roman"/>
          <w:color w:val="000000"/>
          <w:kern w:val="0"/>
          <w:sz w:val="22"/>
        </w:rPr>
        <w:t>:</w:t>
      </w:r>
    </w:p>
    <w:p w14:paraId="5982FFA5" w14:textId="1831FE6F" w:rsidR="00E91552" w:rsidRPr="00E91552" w:rsidRDefault="00E91552" w:rsidP="009E5D70">
      <w:pPr>
        <w:widowControl/>
        <w:wordWrap/>
        <w:autoSpaceDE/>
        <w:autoSpaceDN/>
        <w:spacing w:after="0"/>
        <w:ind w:left="720" w:firstLineChars="200" w:firstLine="440"/>
        <w:jc w:val="left"/>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responsible AI use, online collaboration tools, multimodal communication</w:t>
      </w:r>
    </w:p>
    <w:p w14:paraId="119639B5" w14:textId="141F4A3E" w:rsidR="00E91552" w:rsidRPr="00E91552" w:rsidRDefault="00E91552" w:rsidP="00E91552">
      <w:pPr>
        <w:widowControl/>
        <w:wordWrap/>
        <w:autoSpaceDE/>
        <w:autoSpaceDN/>
        <w:spacing w:after="0" w:line="360" w:lineRule="auto"/>
        <w:ind w:left="720"/>
        <w:textAlignment w:val="baseline"/>
        <w:rPr>
          <w:rFonts w:ascii="Palatino Linotype" w:eastAsia="굴림" w:hAnsi="Palatino Linotype" w:cs="Times New Roman"/>
          <w:color w:val="000000"/>
          <w:kern w:val="0"/>
          <w:sz w:val="22"/>
        </w:rPr>
      </w:pPr>
    </w:p>
    <w:p w14:paraId="4B308349" w14:textId="77777777" w:rsidR="00E91552" w:rsidRPr="00E91552" w:rsidRDefault="00E91552" w:rsidP="00E91552">
      <w:pPr>
        <w:pStyle w:val="a8"/>
        <w:widowControl/>
        <w:numPr>
          <w:ilvl w:val="0"/>
          <w:numId w:val="15"/>
        </w:numPr>
        <w:wordWrap/>
        <w:autoSpaceDE/>
        <w:autoSpaceDN/>
        <w:spacing w:after="0" w:line="360" w:lineRule="auto"/>
        <w:ind w:leftChars="0"/>
        <w:textAlignment w:val="baseline"/>
        <w:rPr>
          <w:rFonts w:ascii="Palatino Linotype" w:eastAsia="굴림" w:hAnsi="Palatino Linotype" w:cs="Times New Roman"/>
          <w:b/>
          <w:bCs/>
          <w:color w:val="000000"/>
          <w:kern w:val="0"/>
          <w:sz w:val="24"/>
          <w:szCs w:val="24"/>
        </w:rPr>
      </w:pPr>
      <w:r w:rsidRPr="00E91552">
        <w:rPr>
          <w:rFonts w:ascii="Palatino Linotype" w:eastAsia="굴림" w:hAnsi="Palatino Linotype" w:cs="Times New Roman"/>
          <w:b/>
          <w:bCs/>
          <w:color w:val="000000"/>
          <w:kern w:val="0"/>
          <w:sz w:val="24"/>
          <w:szCs w:val="24"/>
        </w:rPr>
        <w:t>Competency Focus – Expanded</w:t>
      </w:r>
    </w:p>
    <w:p w14:paraId="3BF52BD6" w14:textId="76D97B67"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Intrinsic Motivation &amp; Self-Directed Learning</w:t>
      </w:r>
      <w:r w:rsidR="009E5D70">
        <w:rPr>
          <w:rFonts w:ascii="Palatino Linotype" w:eastAsia="굴림" w:hAnsi="Palatino Linotype" w:cs="Times New Roman"/>
          <w:b/>
          <w:bCs/>
          <w:color w:val="000000"/>
          <w:kern w:val="0"/>
          <w:sz w:val="22"/>
        </w:rPr>
        <w:t>:</w:t>
      </w:r>
      <w:r w:rsidRPr="00E91552">
        <w:rPr>
          <w:rFonts w:ascii="Palatino Linotype" w:eastAsia="굴림" w:hAnsi="Palatino Linotype" w:cs="Times New Roman"/>
          <w:color w:val="000000"/>
          <w:kern w:val="0"/>
          <w:sz w:val="22"/>
        </w:rPr>
        <w:t xml:space="preserve"> </w:t>
      </w:r>
    </w:p>
    <w:p w14:paraId="1F2959A5" w14:textId="7B2D3E75"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goal setting, self-assessment, autonomous decision-making</w:t>
      </w:r>
    </w:p>
    <w:p w14:paraId="4AF99150" w14:textId="53B43DCD"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Open-Mindedness &amp; Cultural Intelligence</w:t>
      </w:r>
      <w:r w:rsidR="009E5D70">
        <w:rPr>
          <w:rFonts w:ascii="Palatino Linotype" w:eastAsia="굴림" w:hAnsi="Palatino Linotype" w:cs="Times New Roman"/>
          <w:color w:val="000000"/>
          <w:kern w:val="0"/>
          <w:sz w:val="22"/>
        </w:rPr>
        <w:t>:</w:t>
      </w:r>
    </w:p>
    <w:p w14:paraId="1060C56B" w14:textId="5B147A6F"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respectful dialogue, cross-cultural perspectives, adaptability</w:t>
      </w:r>
    </w:p>
    <w:p w14:paraId="72ADC76B" w14:textId="3CE6AC17"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Academic Rigor &amp; Integrity</w:t>
      </w:r>
      <w:r w:rsidR="009E5D70">
        <w:rPr>
          <w:rFonts w:ascii="Palatino Linotype" w:eastAsia="굴림" w:hAnsi="Palatino Linotype" w:cs="Times New Roman"/>
          <w:color w:val="000000"/>
          <w:kern w:val="0"/>
          <w:sz w:val="22"/>
        </w:rPr>
        <w:t>:</w:t>
      </w:r>
    </w:p>
    <w:p w14:paraId="6B824F5E" w14:textId="00D1DF55"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ethical scholarship, source transparency, quality assurance</w:t>
      </w:r>
    </w:p>
    <w:p w14:paraId="13E0C822" w14:textId="4CDF9DA8"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Collaboration &amp; Teamwork</w:t>
      </w:r>
      <w:r w:rsidR="009E5D70">
        <w:rPr>
          <w:rFonts w:ascii="Palatino Linotype" w:eastAsia="굴림" w:hAnsi="Palatino Linotype" w:cs="Times New Roman"/>
          <w:color w:val="000000"/>
          <w:kern w:val="0"/>
          <w:sz w:val="22"/>
        </w:rPr>
        <w:t>:</w:t>
      </w:r>
    </w:p>
    <w:p w14:paraId="012BBD84" w14:textId="321E1354"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shared responsibility, constructive feedback, consensus-building</w:t>
      </w:r>
    </w:p>
    <w:p w14:paraId="5B2F8618" w14:textId="39B00921"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Analytical &amp; Convergent Reasoning</w:t>
      </w:r>
      <w:r w:rsidR="009E5D70">
        <w:rPr>
          <w:rFonts w:ascii="Palatino Linotype" w:eastAsia="굴림" w:hAnsi="Palatino Linotype" w:cs="Times New Roman"/>
          <w:b/>
          <w:bCs/>
          <w:color w:val="000000"/>
          <w:kern w:val="0"/>
          <w:sz w:val="22"/>
        </w:rPr>
        <w:t>:</w:t>
      </w:r>
      <w:r w:rsidRPr="00E91552">
        <w:rPr>
          <w:rFonts w:ascii="Palatino Linotype" w:eastAsia="굴림" w:hAnsi="Palatino Linotype" w:cs="Times New Roman"/>
          <w:color w:val="000000"/>
          <w:kern w:val="0"/>
          <w:sz w:val="22"/>
        </w:rPr>
        <w:t xml:space="preserve"> </w:t>
      </w:r>
    </w:p>
    <w:p w14:paraId="061227E1" w14:textId="709E2DB4"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logical deduction, evidence evaluation, synthesis of ideas</w:t>
      </w:r>
    </w:p>
    <w:p w14:paraId="091AC191" w14:textId="0A686BCF"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Creative-Productive Thinking</w:t>
      </w:r>
      <w:r w:rsidR="009E5D70">
        <w:rPr>
          <w:rFonts w:ascii="Palatino Linotype" w:eastAsia="굴림" w:hAnsi="Palatino Linotype" w:cs="Times New Roman"/>
          <w:color w:val="000000"/>
          <w:kern w:val="0"/>
          <w:sz w:val="22"/>
        </w:rPr>
        <w:t>:</w:t>
      </w:r>
    </w:p>
    <w:p w14:paraId="01909BB0" w14:textId="2C2F1861"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original solutions, innovative approaches, practical application</w:t>
      </w:r>
    </w:p>
    <w:p w14:paraId="7619E359" w14:textId="0E48458D"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Global Leadership &amp; Communication</w:t>
      </w:r>
      <w:r w:rsidR="009E5D70">
        <w:rPr>
          <w:rFonts w:ascii="Palatino Linotype" w:eastAsia="굴림" w:hAnsi="Palatino Linotype" w:cs="Times New Roman"/>
          <w:color w:val="000000"/>
          <w:kern w:val="0"/>
          <w:sz w:val="22"/>
        </w:rPr>
        <w:t>:</w:t>
      </w:r>
    </w:p>
    <w:p w14:paraId="23B16FB6" w14:textId="62D99AC3" w:rsidR="00E91552" w:rsidRPr="00E91552" w:rsidRDefault="00E91552" w:rsidP="009E5D70">
      <w:pPr>
        <w:widowControl/>
        <w:wordWrap/>
        <w:autoSpaceDE/>
        <w:autoSpaceDN/>
        <w:spacing w:after="0"/>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influence through dialogue, intercultural negotiation</w:t>
      </w:r>
    </w:p>
    <w:p w14:paraId="106F31CC" w14:textId="08793720" w:rsidR="00E91552" w:rsidRDefault="00E91552" w:rsidP="009E5D70">
      <w:pPr>
        <w:widowControl/>
        <w:numPr>
          <w:ilvl w:val="0"/>
          <w:numId w:val="13"/>
        </w:numPr>
        <w:wordWrap/>
        <w:autoSpaceDE/>
        <w:autoSpaceDN/>
        <w:spacing w:after="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b/>
          <w:bCs/>
          <w:color w:val="000000"/>
          <w:kern w:val="0"/>
          <w:sz w:val="22"/>
        </w:rPr>
        <w:t>Resilience &amp; Perseverance</w:t>
      </w:r>
      <w:r w:rsidR="009E5D70">
        <w:rPr>
          <w:rFonts w:ascii="Palatino Linotype" w:eastAsia="굴림" w:hAnsi="Palatino Linotype" w:cs="Times New Roman"/>
          <w:color w:val="000000"/>
          <w:kern w:val="0"/>
          <w:sz w:val="22"/>
        </w:rPr>
        <w:t>:</w:t>
      </w:r>
    </w:p>
    <w:p w14:paraId="6917593B" w14:textId="65A0EB19" w:rsidR="00E91552" w:rsidRPr="00E91552" w:rsidRDefault="00E91552" w:rsidP="009E5D70">
      <w:pPr>
        <w:widowControl/>
        <w:wordWrap/>
        <w:autoSpaceDE/>
        <w:autoSpaceDN/>
        <w:spacing w:after="0" w:line="240" w:lineRule="auto"/>
        <w:ind w:left="720" w:firstLineChars="200" w:firstLine="440"/>
        <w:textAlignment w:val="baseline"/>
        <w:rPr>
          <w:rFonts w:ascii="Palatino Linotype" w:eastAsia="굴림" w:hAnsi="Palatino Linotype" w:cs="Times New Roman"/>
          <w:color w:val="000000"/>
          <w:kern w:val="0"/>
          <w:sz w:val="22"/>
        </w:rPr>
      </w:pPr>
      <w:r w:rsidRPr="00E91552">
        <w:rPr>
          <w:rFonts w:ascii="Palatino Linotype" w:eastAsia="굴림" w:hAnsi="Palatino Linotype" w:cs="Times New Roman"/>
          <w:color w:val="000000"/>
          <w:kern w:val="0"/>
          <w:sz w:val="22"/>
        </w:rPr>
        <w:t>handling constructive criticism, managing challenges, sustaining focus</w:t>
      </w:r>
    </w:p>
    <w:bookmarkEnd w:id="3"/>
    <w:bookmarkEnd w:id="4"/>
    <w:p w14:paraId="590CD1BD" w14:textId="77777777" w:rsidR="00E91552" w:rsidRPr="00E91552" w:rsidRDefault="00E91552" w:rsidP="00E91552">
      <w:pPr>
        <w:widowControl/>
        <w:wordWrap/>
        <w:autoSpaceDE/>
        <w:autoSpaceDN/>
        <w:spacing w:after="0" w:line="240" w:lineRule="auto"/>
        <w:ind w:left="720"/>
        <w:textAlignment w:val="baseline"/>
        <w:rPr>
          <w:rFonts w:ascii="Palatino Linotype" w:eastAsia="굴림" w:hAnsi="Palatino Linotype" w:cs="Times New Roman"/>
          <w:color w:val="000000"/>
          <w:kern w:val="0"/>
          <w:sz w:val="22"/>
        </w:rPr>
      </w:pPr>
    </w:p>
    <w:sectPr w:rsidR="00E91552" w:rsidRPr="00E91552" w:rsidSect="00D918EE">
      <w:pgSz w:w="11906" w:h="16838"/>
      <w:pgMar w:top="1440" w:right="1080" w:bottom="1440" w:left="108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7D9C5" w14:textId="77777777" w:rsidR="00155061" w:rsidRDefault="00155061" w:rsidP="001112B8">
      <w:pPr>
        <w:spacing w:after="0" w:line="240" w:lineRule="auto"/>
      </w:pPr>
      <w:r>
        <w:separator/>
      </w:r>
    </w:p>
  </w:endnote>
  <w:endnote w:type="continuationSeparator" w:id="0">
    <w:p w14:paraId="77870A2A" w14:textId="77777777" w:rsidR="00155061" w:rsidRDefault="00155061" w:rsidP="00111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9727C" w14:textId="77777777" w:rsidR="00155061" w:rsidRDefault="00155061" w:rsidP="001112B8">
      <w:pPr>
        <w:spacing w:after="0" w:line="240" w:lineRule="auto"/>
      </w:pPr>
      <w:r>
        <w:separator/>
      </w:r>
    </w:p>
  </w:footnote>
  <w:footnote w:type="continuationSeparator" w:id="0">
    <w:p w14:paraId="19AC47EF" w14:textId="77777777" w:rsidR="00155061" w:rsidRDefault="00155061" w:rsidP="00111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B3D93"/>
    <w:multiLevelType w:val="hybridMultilevel"/>
    <w:tmpl w:val="DECA6500"/>
    <w:lvl w:ilvl="0" w:tplc="0409000B">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 w15:restartNumberingAfterBreak="0">
    <w:nsid w:val="186936EE"/>
    <w:multiLevelType w:val="multilevel"/>
    <w:tmpl w:val="16A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05AD4"/>
    <w:multiLevelType w:val="hybridMultilevel"/>
    <w:tmpl w:val="10282F4E"/>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14518F7"/>
    <w:multiLevelType w:val="multilevel"/>
    <w:tmpl w:val="DEC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14B9F"/>
    <w:multiLevelType w:val="hybridMultilevel"/>
    <w:tmpl w:val="6A20BBC2"/>
    <w:lvl w:ilvl="0" w:tplc="5D7CF76A">
      <w:start w:val="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2EA41F9"/>
    <w:multiLevelType w:val="multilevel"/>
    <w:tmpl w:val="460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62A17"/>
    <w:multiLevelType w:val="multilevel"/>
    <w:tmpl w:val="CC86DC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D0766"/>
    <w:multiLevelType w:val="hybridMultilevel"/>
    <w:tmpl w:val="E880386C"/>
    <w:lvl w:ilvl="0" w:tplc="260CFE72">
      <w:start w:val="6"/>
      <w:numFmt w:val="bullet"/>
      <w:lvlText w:val="-"/>
      <w:lvlJc w:val="left"/>
      <w:pPr>
        <w:ind w:left="417" w:hanging="360"/>
      </w:pPr>
      <w:rPr>
        <w:rFonts w:ascii="Times New Roman" w:eastAsia="바탕" w:hAnsi="Times New Roman" w:cs="Times New Roman" w:hint="default"/>
      </w:rPr>
    </w:lvl>
    <w:lvl w:ilvl="1" w:tplc="04090003" w:tentative="1">
      <w:start w:val="1"/>
      <w:numFmt w:val="bullet"/>
      <w:lvlText w:val=""/>
      <w:lvlJc w:val="left"/>
      <w:pPr>
        <w:ind w:left="857" w:hanging="400"/>
      </w:pPr>
      <w:rPr>
        <w:rFonts w:ascii="Wingdings" w:hAnsi="Wingdings" w:hint="default"/>
      </w:rPr>
    </w:lvl>
    <w:lvl w:ilvl="2" w:tplc="04090005" w:tentative="1">
      <w:start w:val="1"/>
      <w:numFmt w:val="bullet"/>
      <w:lvlText w:val=""/>
      <w:lvlJc w:val="left"/>
      <w:pPr>
        <w:ind w:left="1257" w:hanging="400"/>
      </w:pPr>
      <w:rPr>
        <w:rFonts w:ascii="Wingdings" w:hAnsi="Wingdings" w:hint="default"/>
      </w:rPr>
    </w:lvl>
    <w:lvl w:ilvl="3" w:tplc="04090001" w:tentative="1">
      <w:start w:val="1"/>
      <w:numFmt w:val="bullet"/>
      <w:lvlText w:val=""/>
      <w:lvlJc w:val="left"/>
      <w:pPr>
        <w:ind w:left="1657" w:hanging="400"/>
      </w:pPr>
      <w:rPr>
        <w:rFonts w:ascii="Wingdings" w:hAnsi="Wingdings" w:hint="default"/>
      </w:rPr>
    </w:lvl>
    <w:lvl w:ilvl="4" w:tplc="04090003" w:tentative="1">
      <w:start w:val="1"/>
      <w:numFmt w:val="bullet"/>
      <w:lvlText w:val=""/>
      <w:lvlJc w:val="left"/>
      <w:pPr>
        <w:ind w:left="2057" w:hanging="400"/>
      </w:pPr>
      <w:rPr>
        <w:rFonts w:ascii="Wingdings" w:hAnsi="Wingdings" w:hint="default"/>
      </w:rPr>
    </w:lvl>
    <w:lvl w:ilvl="5" w:tplc="04090005" w:tentative="1">
      <w:start w:val="1"/>
      <w:numFmt w:val="bullet"/>
      <w:lvlText w:val=""/>
      <w:lvlJc w:val="left"/>
      <w:pPr>
        <w:ind w:left="2457" w:hanging="400"/>
      </w:pPr>
      <w:rPr>
        <w:rFonts w:ascii="Wingdings" w:hAnsi="Wingdings" w:hint="default"/>
      </w:rPr>
    </w:lvl>
    <w:lvl w:ilvl="6" w:tplc="04090001" w:tentative="1">
      <w:start w:val="1"/>
      <w:numFmt w:val="bullet"/>
      <w:lvlText w:val=""/>
      <w:lvlJc w:val="left"/>
      <w:pPr>
        <w:ind w:left="2857" w:hanging="400"/>
      </w:pPr>
      <w:rPr>
        <w:rFonts w:ascii="Wingdings" w:hAnsi="Wingdings" w:hint="default"/>
      </w:rPr>
    </w:lvl>
    <w:lvl w:ilvl="7" w:tplc="04090003" w:tentative="1">
      <w:start w:val="1"/>
      <w:numFmt w:val="bullet"/>
      <w:lvlText w:val=""/>
      <w:lvlJc w:val="left"/>
      <w:pPr>
        <w:ind w:left="3257" w:hanging="400"/>
      </w:pPr>
      <w:rPr>
        <w:rFonts w:ascii="Wingdings" w:hAnsi="Wingdings" w:hint="default"/>
      </w:rPr>
    </w:lvl>
    <w:lvl w:ilvl="8" w:tplc="04090005" w:tentative="1">
      <w:start w:val="1"/>
      <w:numFmt w:val="bullet"/>
      <w:lvlText w:val=""/>
      <w:lvlJc w:val="left"/>
      <w:pPr>
        <w:ind w:left="3657" w:hanging="400"/>
      </w:pPr>
      <w:rPr>
        <w:rFonts w:ascii="Wingdings" w:hAnsi="Wingdings" w:hint="default"/>
      </w:rPr>
    </w:lvl>
  </w:abstractNum>
  <w:abstractNum w:abstractNumId="8" w15:restartNumberingAfterBreak="0">
    <w:nsid w:val="47A67FB1"/>
    <w:multiLevelType w:val="hybridMultilevel"/>
    <w:tmpl w:val="1DB299F0"/>
    <w:lvl w:ilvl="0" w:tplc="0409000B">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9" w15:restartNumberingAfterBreak="0">
    <w:nsid w:val="4BD740DD"/>
    <w:multiLevelType w:val="hybridMultilevel"/>
    <w:tmpl w:val="61DCACE8"/>
    <w:lvl w:ilvl="0" w:tplc="0409000B">
      <w:start w:val="1"/>
      <w:numFmt w:val="bullet"/>
      <w:lvlText w:val=""/>
      <w:lvlJc w:val="left"/>
      <w:pPr>
        <w:ind w:left="907" w:hanging="400"/>
      </w:pPr>
      <w:rPr>
        <w:rFonts w:ascii="Wingdings" w:hAnsi="Wingdings" w:hint="default"/>
      </w:rPr>
    </w:lvl>
    <w:lvl w:ilvl="1" w:tplc="04090003" w:tentative="1">
      <w:start w:val="1"/>
      <w:numFmt w:val="bullet"/>
      <w:lvlText w:val=""/>
      <w:lvlJc w:val="left"/>
      <w:pPr>
        <w:ind w:left="1307" w:hanging="400"/>
      </w:pPr>
      <w:rPr>
        <w:rFonts w:ascii="Wingdings" w:hAnsi="Wingdings" w:hint="default"/>
      </w:rPr>
    </w:lvl>
    <w:lvl w:ilvl="2" w:tplc="04090005" w:tentative="1">
      <w:start w:val="1"/>
      <w:numFmt w:val="bullet"/>
      <w:lvlText w:val=""/>
      <w:lvlJc w:val="left"/>
      <w:pPr>
        <w:ind w:left="1707" w:hanging="400"/>
      </w:pPr>
      <w:rPr>
        <w:rFonts w:ascii="Wingdings" w:hAnsi="Wingdings" w:hint="default"/>
      </w:rPr>
    </w:lvl>
    <w:lvl w:ilvl="3" w:tplc="04090001" w:tentative="1">
      <w:start w:val="1"/>
      <w:numFmt w:val="bullet"/>
      <w:lvlText w:val=""/>
      <w:lvlJc w:val="left"/>
      <w:pPr>
        <w:ind w:left="2107" w:hanging="400"/>
      </w:pPr>
      <w:rPr>
        <w:rFonts w:ascii="Wingdings" w:hAnsi="Wingdings" w:hint="default"/>
      </w:rPr>
    </w:lvl>
    <w:lvl w:ilvl="4" w:tplc="04090003" w:tentative="1">
      <w:start w:val="1"/>
      <w:numFmt w:val="bullet"/>
      <w:lvlText w:val=""/>
      <w:lvlJc w:val="left"/>
      <w:pPr>
        <w:ind w:left="2507" w:hanging="400"/>
      </w:pPr>
      <w:rPr>
        <w:rFonts w:ascii="Wingdings" w:hAnsi="Wingdings" w:hint="default"/>
      </w:rPr>
    </w:lvl>
    <w:lvl w:ilvl="5" w:tplc="04090005" w:tentative="1">
      <w:start w:val="1"/>
      <w:numFmt w:val="bullet"/>
      <w:lvlText w:val=""/>
      <w:lvlJc w:val="left"/>
      <w:pPr>
        <w:ind w:left="2907" w:hanging="400"/>
      </w:pPr>
      <w:rPr>
        <w:rFonts w:ascii="Wingdings" w:hAnsi="Wingdings" w:hint="default"/>
      </w:rPr>
    </w:lvl>
    <w:lvl w:ilvl="6" w:tplc="04090001" w:tentative="1">
      <w:start w:val="1"/>
      <w:numFmt w:val="bullet"/>
      <w:lvlText w:val=""/>
      <w:lvlJc w:val="left"/>
      <w:pPr>
        <w:ind w:left="3307" w:hanging="400"/>
      </w:pPr>
      <w:rPr>
        <w:rFonts w:ascii="Wingdings" w:hAnsi="Wingdings" w:hint="default"/>
      </w:rPr>
    </w:lvl>
    <w:lvl w:ilvl="7" w:tplc="04090003" w:tentative="1">
      <w:start w:val="1"/>
      <w:numFmt w:val="bullet"/>
      <w:lvlText w:val=""/>
      <w:lvlJc w:val="left"/>
      <w:pPr>
        <w:ind w:left="3707" w:hanging="400"/>
      </w:pPr>
      <w:rPr>
        <w:rFonts w:ascii="Wingdings" w:hAnsi="Wingdings" w:hint="default"/>
      </w:rPr>
    </w:lvl>
    <w:lvl w:ilvl="8" w:tplc="04090005" w:tentative="1">
      <w:start w:val="1"/>
      <w:numFmt w:val="bullet"/>
      <w:lvlText w:val=""/>
      <w:lvlJc w:val="left"/>
      <w:pPr>
        <w:ind w:left="4107" w:hanging="400"/>
      </w:pPr>
      <w:rPr>
        <w:rFonts w:ascii="Wingdings" w:hAnsi="Wingdings" w:hint="default"/>
      </w:rPr>
    </w:lvl>
  </w:abstractNum>
  <w:abstractNum w:abstractNumId="10" w15:restartNumberingAfterBreak="0">
    <w:nsid w:val="55C2492F"/>
    <w:multiLevelType w:val="hybridMultilevel"/>
    <w:tmpl w:val="084A6E02"/>
    <w:lvl w:ilvl="0" w:tplc="894802A0">
      <w:start w:val="2"/>
      <w:numFmt w:val="bullet"/>
      <w:lvlText w:val="-"/>
      <w:lvlJc w:val="left"/>
      <w:pPr>
        <w:ind w:left="760" w:hanging="360"/>
      </w:pPr>
      <w:rPr>
        <w:rFonts w:ascii="Palatino Linotype" w:eastAsia="맑은 고딕" w:hAnsi="Palatino Linotype"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5E535833"/>
    <w:multiLevelType w:val="hybridMultilevel"/>
    <w:tmpl w:val="E19254DA"/>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61084663"/>
    <w:multiLevelType w:val="multilevel"/>
    <w:tmpl w:val="F0604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C58A5"/>
    <w:multiLevelType w:val="multilevel"/>
    <w:tmpl w:val="DB8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00CC6"/>
    <w:multiLevelType w:val="hybridMultilevel"/>
    <w:tmpl w:val="8A265CAC"/>
    <w:lvl w:ilvl="0" w:tplc="C0065732">
      <w:start w:val="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6D2C7BCC"/>
    <w:multiLevelType w:val="hybridMultilevel"/>
    <w:tmpl w:val="082AA04A"/>
    <w:lvl w:ilvl="0" w:tplc="04090005">
      <w:start w:val="1"/>
      <w:numFmt w:val="bullet"/>
      <w:lvlText w:val=""/>
      <w:lvlJc w:val="left"/>
      <w:pPr>
        <w:ind w:left="760" w:hanging="36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1"/>
  </w:num>
  <w:num w:numId="2">
    <w:abstractNumId w:val="2"/>
  </w:num>
  <w:num w:numId="3">
    <w:abstractNumId w:val="3"/>
  </w:num>
  <w:num w:numId="4">
    <w:abstractNumId w:val="1"/>
  </w:num>
  <w:num w:numId="5">
    <w:abstractNumId w:val="9"/>
  </w:num>
  <w:num w:numId="6">
    <w:abstractNumId w:val="12"/>
  </w:num>
  <w:num w:numId="7">
    <w:abstractNumId w:val="7"/>
  </w:num>
  <w:num w:numId="8">
    <w:abstractNumId w:val="14"/>
  </w:num>
  <w:num w:numId="9">
    <w:abstractNumId w:val="4"/>
  </w:num>
  <w:num w:numId="10">
    <w:abstractNumId w:val="6"/>
  </w:num>
  <w:num w:numId="11">
    <w:abstractNumId w:val="10"/>
  </w:num>
  <w:num w:numId="12">
    <w:abstractNumId w:val="5"/>
  </w:num>
  <w:num w:numId="13">
    <w:abstractNumId w:val="13"/>
  </w:num>
  <w:num w:numId="14">
    <w:abstractNumId w:val="8"/>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C60"/>
    <w:rsid w:val="00011BD5"/>
    <w:rsid w:val="00081BE1"/>
    <w:rsid w:val="000B4471"/>
    <w:rsid w:val="000C16F1"/>
    <w:rsid w:val="000C2B12"/>
    <w:rsid w:val="000D43A2"/>
    <w:rsid w:val="000F6E70"/>
    <w:rsid w:val="00101797"/>
    <w:rsid w:val="001112B8"/>
    <w:rsid w:val="00115B24"/>
    <w:rsid w:val="001167AF"/>
    <w:rsid w:val="00122FB8"/>
    <w:rsid w:val="0012711B"/>
    <w:rsid w:val="0014495F"/>
    <w:rsid w:val="00155061"/>
    <w:rsid w:val="001B46A0"/>
    <w:rsid w:val="001C7D47"/>
    <w:rsid w:val="001D19B3"/>
    <w:rsid w:val="001F2D83"/>
    <w:rsid w:val="001F6968"/>
    <w:rsid w:val="00210860"/>
    <w:rsid w:val="002440D0"/>
    <w:rsid w:val="00245404"/>
    <w:rsid w:val="00252AB2"/>
    <w:rsid w:val="002541E6"/>
    <w:rsid w:val="00274858"/>
    <w:rsid w:val="0029009C"/>
    <w:rsid w:val="002A46E0"/>
    <w:rsid w:val="002A5AB6"/>
    <w:rsid w:val="0030013B"/>
    <w:rsid w:val="0030684A"/>
    <w:rsid w:val="00313F99"/>
    <w:rsid w:val="00316482"/>
    <w:rsid w:val="003405A2"/>
    <w:rsid w:val="00356213"/>
    <w:rsid w:val="003744C0"/>
    <w:rsid w:val="00387A3F"/>
    <w:rsid w:val="00394DE1"/>
    <w:rsid w:val="003A2E04"/>
    <w:rsid w:val="003B194B"/>
    <w:rsid w:val="00415A8C"/>
    <w:rsid w:val="00431374"/>
    <w:rsid w:val="00464D04"/>
    <w:rsid w:val="004B2D90"/>
    <w:rsid w:val="004C1917"/>
    <w:rsid w:val="004C3283"/>
    <w:rsid w:val="00505B33"/>
    <w:rsid w:val="00527C8D"/>
    <w:rsid w:val="00547E09"/>
    <w:rsid w:val="00570791"/>
    <w:rsid w:val="005B161F"/>
    <w:rsid w:val="005C2DFA"/>
    <w:rsid w:val="005C329F"/>
    <w:rsid w:val="005C4DF2"/>
    <w:rsid w:val="005E7414"/>
    <w:rsid w:val="005F3535"/>
    <w:rsid w:val="005F74AD"/>
    <w:rsid w:val="006261DA"/>
    <w:rsid w:val="00631C60"/>
    <w:rsid w:val="006326D7"/>
    <w:rsid w:val="006C1837"/>
    <w:rsid w:val="006F1A82"/>
    <w:rsid w:val="00706999"/>
    <w:rsid w:val="007414B4"/>
    <w:rsid w:val="00755D6E"/>
    <w:rsid w:val="007576AF"/>
    <w:rsid w:val="007623CC"/>
    <w:rsid w:val="00771B83"/>
    <w:rsid w:val="008025CA"/>
    <w:rsid w:val="00860B57"/>
    <w:rsid w:val="008C1372"/>
    <w:rsid w:val="00900D2A"/>
    <w:rsid w:val="00912B62"/>
    <w:rsid w:val="00915803"/>
    <w:rsid w:val="00916B52"/>
    <w:rsid w:val="009179C4"/>
    <w:rsid w:val="00922436"/>
    <w:rsid w:val="00941DDB"/>
    <w:rsid w:val="00951F02"/>
    <w:rsid w:val="00956FBE"/>
    <w:rsid w:val="0096769B"/>
    <w:rsid w:val="00993446"/>
    <w:rsid w:val="009B4041"/>
    <w:rsid w:val="009B60DF"/>
    <w:rsid w:val="009D76F6"/>
    <w:rsid w:val="009E5D70"/>
    <w:rsid w:val="009E5FBA"/>
    <w:rsid w:val="009E7B40"/>
    <w:rsid w:val="009F49EC"/>
    <w:rsid w:val="00A11CB0"/>
    <w:rsid w:val="00A16766"/>
    <w:rsid w:val="00A35F65"/>
    <w:rsid w:val="00A45C73"/>
    <w:rsid w:val="00A56A9A"/>
    <w:rsid w:val="00AA0FD2"/>
    <w:rsid w:val="00B12C2B"/>
    <w:rsid w:val="00B42392"/>
    <w:rsid w:val="00B46731"/>
    <w:rsid w:val="00B73090"/>
    <w:rsid w:val="00B849D5"/>
    <w:rsid w:val="00BB7377"/>
    <w:rsid w:val="00BC7577"/>
    <w:rsid w:val="00C458A1"/>
    <w:rsid w:val="00C5229E"/>
    <w:rsid w:val="00C65540"/>
    <w:rsid w:val="00C66B8E"/>
    <w:rsid w:val="00CB1641"/>
    <w:rsid w:val="00CC162F"/>
    <w:rsid w:val="00D106B1"/>
    <w:rsid w:val="00D34E74"/>
    <w:rsid w:val="00D4146A"/>
    <w:rsid w:val="00D43BCC"/>
    <w:rsid w:val="00D61497"/>
    <w:rsid w:val="00D73AB0"/>
    <w:rsid w:val="00D918EE"/>
    <w:rsid w:val="00D92B3F"/>
    <w:rsid w:val="00DD0178"/>
    <w:rsid w:val="00DE26DF"/>
    <w:rsid w:val="00DF4FF6"/>
    <w:rsid w:val="00E22830"/>
    <w:rsid w:val="00E36DF8"/>
    <w:rsid w:val="00E55384"/>
    <w:rsid w:val="00E62CBE"/>
    <w:rsid w:val="00E91552"/>
    <w:rsid w:val="00EC075D"/>
    <w:rsid w:val="00EC33D0"/>
    <w:rsid w:val="00ED1EF8"/>
    <w:rsid w:val="00ED67A8"/>
    <w:rsid w:val="00EF0448"/>
    <w:rsid w:val="00F31F63"/>
    <w:rsid w:val="00F607BF"/>
    <w:rsid w:val="00F77C93"/>
    <w:rsid w:val="00F91C3F"/>
    <w:rsid w:val="00FA424A"/>
    <w:rsid w:val="00FE3C08"/>
    <w:rsid w:val="00FF230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9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405A2"/>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paragraph" w:customStyle="1" w:styleId="s0">
    <w:name w:val="s0"/>
    <w:pPr>
      <w:widowControl w:val="0"/>
      <w:autoSpaceDE w:val="0"/>
      <w:autoSpaceDN w:val="0"/>
      <w:spacing w:after="0" w:line="240" w:lineRule="auto"/>
      <w:jc w:val="left"/>
    </w:pPr>
    <w:rPr>
      <w:rFonts w:ascii="맑은 고딕" w:eastAsia="맑은 고딕" w:cs="Times New Roman"/>
      <w:kern w:val="0"/>
      <w:sz w:val="24"/>
      <w:szCs w:val="24"/>
    </w:rPr>
  </w:style>
  <w:style w:type="paragraph" w:styleId="a4">
    <w:name w:val="Balloon Text"/>
    <w:basedOn w:val="a"/>
    <w:link w:val="Char"/>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4"/>
    <w:uiPriority w:val="99"/>
    <w:semiHidden/>
    <w:rPr>
      <w:rFonts w:asciiTheme="majorHAnsi" w:eastAsiaTheme="majorEastAsia" w:hAnsiTheme="majorHAnsi" w:cstheme="majorBidi"/>
      <w:sz w:val="18"/>
      <w:szCs w:val="18"/>
    </w:rPr>
  </w:style>
  <w:style w:type="paragraph" w:customStyle="1" w:styleId="a5">
    <w:name w:val="바탕글"/>
    <w:basedOn w:val="a"/>
    <w:pPr>
      <w:spacing w:after="0" w:line="384" w:lineRule="auto"/>
      <w:textAlignment w:val="baseline"/>
    </w:pPr>
    <w:rPr>
      <w:rFonts w:ascii="함초롬바탕" w:eastAsia="굴림" w:hAnsi="굴림" w:cs="굴림"/>
      <w:color w:val="000000"/>
      <w:kern w:val="0"/>
      <w:szCs w:val="20"/>
    </w:rPr>
  </w:style>
  <w:style w:type="character" w:styleId="a6">
    <w:name w:val="Strong"/>
    <w:basedOn w:val="a0"/>
    <w:uiPriority w:val="22"/>
    <w:qFormat/>
    <w:rPr>
      <w:b/>
      <w:bCs/>
    </w:rPr>
  </w:style>
  <w:style w:type="table" w:styleId="a7">
    <w:name w:val="Table Grid"/>
    <w:basedOn w:val="a1"/>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leftChars="400" w:left="800"/>
    </w:pPr>
  </w:style>
  <w:style w:type="table" w:customStyle="1" w:styleId="1">
    <w:name w:val="표 구분선1"/>
    <w:basedOn w:val="a1"/>
    <w:next w:val="a7"/>
    <w:pPr>
      <w:spacing w:after="0" w:line="240" w:lineRule="auto"/>
      <w:jc w:val="left"/>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9"/>
    <w:uiPriority w:val="99"/>
  </w:style>
  <w:style w:type="paragraph" w:styleId="aa">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a"/>
    <w:uiPriority w:val="99"/>
  </w:style>
  <w:style w:type="paragraph" w:styleId="ab">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Unresolved Mention"/>
    <w:basedOn w:val="a0"/>
    <w:uiPriority w:val="99"/>
    <w:semiHidden/>
    <w:unhideWhenUsed/>
    <w:rsid w:val="00116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2160">
      <w:bodyDiv w:val="1"/>
      <w:marLeft w:val="0"/>
      <w:marRight w:val="0"/>
      <w:marTop w:val="0"/>
      <w:marBottom w:val="0"/>
      <w:divBdr>
        <w:top w:val="none" w:sz="0" w:space="0" w:color="auto"/>
        <w:left w:val="none" w:sz="0" w:space="0" w:color="auto"/>
        <w:bottom w:val="none" w:sz="0" w:space="0" w:color="auto"/>
        <w:right w:val="none" w:sz="0" w:space="0" w:color="auto"/>
      </w:divBdr>
    </w:div>
    <w:div w:id="310793775">
      <w:bodyDiv w:val="1"/>
      <w:marLeft w:val="0"/>
      <w:marRight w:val="0"/>
      <w:marTop w:val="0"/>
      <w:marBottom w:val="0"/>
      <w:divBdr>
        <w:top w:val="none" w:sz="0" w:space="0" w:color="auto"/>
        <w:left w:val="none" w:sz="0" w:space="0" w:color="auto"/>
        <w:bottom w:val="none" w:sz="0" w:space="0" w:color="auto"/>
        <w:right w:val="none" w:sz="0" w:space="0" w:color="auto"/>
      </w:divBdr>
      <w:divsChild>
        <w:div w:id="53196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14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imyoungmee@ksa.ha.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1268</Words>
  <Characters>7229</Characters>
  <Application>Microsoft Office Word</Application>
  <DocSecurity>0</DocSecurity>
  <Lines>60</Lines>
  <Paragraphs>16</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2022-08-10T00:56:00Z</cp:lastPrinted>
  <dcterms:created xsi:type="dcterms:W3CDTF">2026-02-08T07:12:00Z</dcterms:created>
  <dcterms:modified xsi:type="dcterms:W3CDTF">2026-02-23T02:38:00Z</dcterms:modified>
  <cp:version>1000.0100.01</cp:version>
</cp:coreProperties>
</file>