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B96EB" w14:textId="022B6349" w:rsidR="00565327" w:rsidRDefault="009009C7" w:rsidP="009009C7">
      <w:r>
        <w:rPr>
          <w:rFonts w:hint="eastAsia"/>
        </w:rPr>
        <w:t>1.MATLAB代码介绍：</w:t>
      </w:r>
    </w:p>
    <w:p w14:paraId="115B9E17" w14:textId="1642C96E" w:rsidR="009009C7" w:rsidRDefault="009009C7" w:rsidP="009009C7">
      <w:r>
        <w:rPr>
          <w:rFonts w:hint="eastAsia"/>
        </w:rPr>
        <w:t>我们使用粒子群算法求解</w:t>
      </w:r>
      <w:r w:rsidRPr="009009C7">
        <w:rPr>
          <w:rFonts w:hint="eastAsia"/>
          <w:b/>
          <w:bCs/>
          <w:i/>
          <w:iCs/>
        </w:rPr>
        <w:t>max f（x）=x^2</w:t>
      </w:r>
      <w:r>
        <w:rPr>
          <w:rFonts w:hint="eastAsia"/>
        </w:rPr>
        <w:t>这一优化问题。</w:t>
      </w:r>
    </w:p>
    <w:p w14:paraId="221417FC" w14:textId="41BCBB6B" w:rsidR="009009C7" w:rsidRDefault="009009C7" w:rsidP="009009C7">
      <w:r>
        <w:rPr>
          <w:rFonts w:hint="eastAsia"/>
        </w:rPr>
        <w:t>第一步：清理工作区</w:t>
      </w:r>
    </w:p>
    <w:p w14:paraId="69629C71" w14:textId="77777777" w:rsidR="00B23424" w:rsidRPr="00B23424" w:rsidRDefault="00B23424" w:rsidP="00B23424">
      <w:pPr>
        <w:widowControl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111"/>
          <w:kern w:val="0"/>
          <w:szCs w:val="21"/>
          <w14:ligatures w14:val="none"/>
        </w:rPr>
      </w:pPr>
      <w:r w:rsidRPr="00B23424">
        <w:rPr>
          <w:rFonts w:ascii="Courier New" w:eastAsia="宋体" w:hAnsi="Courier New" w:cs="Courier New"/>
          <w:i/>
          <w:iCs/>
          <w:color w:val="008800"/>
          <w:kern w:val="0"/>
          <w:szCs w:val="21"/>
          <w14:ligatures w14:val="none"/>
        </w:rPr>
        <w:t xml:space="preserve">%% </w:t>
      </w:r>
      <w:r w:rsidRPr="00B23424">
        <w:rPr>
          <w:rFonts w:ascii="Courier New" w:eastAsia="宋体" w:hAnsi="Courier New" w:cs="Courier New"/>
          <w:i/>
          <w:iCs/>
          <w:color w:val="008800"/>
          <w:kern w:val="0"/>
          <w:szCs w:val="21"/>
          <w14:ligatures w14:val="none"/>
        </w:rPr>
        <w:t>清理工作区</w:t>
      </w:r>
    </w:p>
    <w:p w14:paraId="07189A95" w14:textId="77777777" w:rsidR="00B23424" w:rsidRPr="00B23424" w:rsidRDefault="00B23424" w:rsidP="00B23424">
      <w:pPr>
        <w:widowControl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111"/>
          <w:kern w:val="0"/>
          <w:szCs w:val="21"/>
          <w14:ligatures w14:val="none"/>
        </w:rPr>
      </w:pPr>
      <w:r w:rsidRPr="00B23424">
        <w:rPr>
          <w:rFonts w:ascii="Courier New" w:eastAsia="宋体" w:hAnsi="Courier New" w:cs="Courier New"/>
          <w:color w:val="111111"/>
          <w:kern w:val="0"/>
          <w:szCs w:val="21"/>
          <w14:ligatures w14:val="none"/>
        </w:rPr>
        <w:t>clc;</w:t>
      </w:r>
    </w:p>
    <w:p w14:paraId="55EEFF73" w14:textId="77777777" w:rsidR="00B23424" w:rsidRPr="00B23424" w:rsidRDefault="00B23424" w:rsidP="00B23424">
      <w:pPr>
        <w:widowControl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111"/>
          <w:kern w:val="0"/>
          <w:szCs w:val="21"/>
          <w14:ligatures w14:val="none"/>
        </w:rPr>
      </w:pPr>
      <w:r w:rsidRPr="00B23424">
        <w:rPr>
          <w:rFonts w:ascii="Courier New" w:eastAsia="宋体" w:hAnsi="Courier New" w:cs="Courier New"/>
          <w:color w:val="111111"/>
          <w:kern w:val="0"/>
          <w:szCs w:val="21"/>
          <w14:ligatures w14:val="none"/>
        </w:rPr>
        <w:t>clear all;</w:t>
      </w:r>
    </w:p>
    <w:p w14:paraId="4CCAB6E4" w14:textId="77777777" w:rsidR="00B23424" w:rsidRPr="00B23424" w:rsidRDefault="00B23424" w:rsidP="00B23424">
      <w:pPr>
        <w:widowControl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111111"/>
          <w:kern w:val="0"/>
          <w:szCs w:val="21"/>
          <w14:ligatures w14:val="none"/>
        </w:rPr>
      </w:pPr>
      <w:r w:rsidRPr="00B23424">
        <w:rPr>
          <w:rFonts w:ascii="Courier New" w:eastAsia="宋体" w:hAnsi="Courier New" w:cs="Courier New"/>
          <w:color w:val="111111"/>
          <w:kern w:val="0"/>
          <w:szCs w:val="21"/>
          <w14:ligatures w14:val="none"/>
        </w:rPr>
        <w:t>close all;</w:t>
      </w:r>
    </w:p>
    <w:p w14:paraId="0D8B9010" w14:textId="77777777" w:rsidR="00B23424" w:rsidRDefault="00B23424" w:rsidP="009009C7"/>
    <w:p w14:paraId="33708752" w14:textId="1B364F43" w:rsidR="009009C7" w:rsidRDefault="009009C7" w:rsidP="009009C7">
      <w:r>
        <w:rPr>
          <w:rFonts w:hint="eastAsia"/>
        </w:rPr>
        <w:t>第二步：</w:t>
      </w:r>
      <w:r w:rsidR="00C737C1" w:rsidRPr="00C737C1">
        <w:rPr>
          <w:rFonts w:hint="eastAsia"/>
        </w:rPr>
        <w:t>初始化粒子群模型参数</w:t>
      </w:r>
    </w:p>
    <w:p w14:paraId="47D39905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初始化粒子群模型参数</w:t>
      </w:r>
    </w:p>
    <w:p w14:paraId="1BA24117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num_particles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30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粒子数量</w:t>
      </w:r>
    </w:p>
    <w:p w14:paraId="3AA7D4E4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max_iterations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100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最大迭代次数</w:t>
      </w:r>
    </w:p>
    <w:p w14:paraId="539EF7E2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w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f"/>
          <w:rFonts w:ascii="Courier New" w:hAnsi="Courier New" w:cs="Courier New"/>
          <w:color w:val="666666"/>
          <w:sz w:val="21"/>
          <w:szCs w:val="21"/>
        </w:rPr>
        <w:t>0.5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惯性权重</w:t>
      </w:r>
    </w:p>
    <w:p w14:paraId="149876C4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c1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f"/>
          <w:rFonts w:ascii="Courier New" w:hAnsi="Courier New" w:cs="Courier New"/>
          <w:color w:val="666666"/>
          <w:sz w:val="21"/>
          <w:szCs w:val="21"/>
        </w:rPr>
        <w:t>1.5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个体学习因子</w:t>
      </w:r>
    </w:p>
    <w:p w14:paraId="3810F2A1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c2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f"/>
          <w:rFonts w:ascii="Courier New" w:hAnsi="Courier New" w:cs="Courier New"/>
          <w:color w:val="666666"/>
          <w:sz w:val="21"/>
          <w:szCs w:val="21"/>
        </w:rPr>
        <w:t>1.5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群体学习因子</w:t>
      </w:r>
    </w:p>
    <w:p w14:paraId="7D38D184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precision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f"/>
          <w:rFonts w:ascii="Courier New" w:hAnsi="Courier New" w:cs="Courier New"/>
          <w:color w:val="666666"/>
          <w:sz w:val="21"/>
          <w:szCs w:val="21"/>
        </w:rPr>
        <w:t>0.0001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精度</w:t>
      </w:r>
    </w:p>
    <w:p w14:paraId="115670FA" w14:textId="420699B6" w:rsidR="00C737C1" w:rsidRDefault="00B23424" w:rsidP="00C737C1">
      <w:r>
        <w:rPr>
          <w:rFonts w:hint="eastAsia"/>
        </w:rPr>
        <w:t>这里，通过查阅资料，我们初步规定例子数量为30个（可根据仿真效果进行更改），最大迭代次数为100次，惯性权重为0.5，学习因子均为1.5。根据题目要求，规定精度为0.0001。至此，我们完成了对粒子群模型的初始化。</w:t>
      </w:r>
    </w:p>
    <w:p w14:paraId="4A09321B" w14:textId="77777777" w:rsidR="00B23424" w:rsidRDefault="00B23424" w:rsidP="00C737C1"/>
    <w:p w14:paraId="2E4903DF" w14:textId="6AB46BFA" w:rsidR="00B23424" w:rsidRDefault="00B23424" w:rsidP="00C737C1">
      <w:r>
        <w:rPr>
          <w:rFonts w:hint="eastAsia"/>
        </w:rPr>
        <w:t>第三步：</w:t>
      </w:r>
      <w:r w:rsidRPr="00B23424">
        <w:rPr>
          <w:rFonts w:hint="eastAsia"/>
        </w:rPr>
        <w:t>初始化粒子位置和速度</w:t>
      </w:r>
    </w:p>
    <w:p w14:paraId="0DC5DB11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初始化粒子位置和速度</w:t>
      </w:r>
    </w:p>
    <w:p w14:paraId="7A71E08E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-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+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3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*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rand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num_particles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,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规定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[-1, 2]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作为初始位置</w:t>
      </w:r>
    </w:p>
    <w:p w14:paraId="7DC0AF6D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v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zeros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num_particles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,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给定初始速度</w:t>
      </w:r>
    </w:p>
    <w:p w14:paraId="46867A73" w14:textId="0AC13D18" w:rsidR="00B23424" w:rsidRDefault="00B23424" w:rsidP="00C737C1">
      <w:r>
        <w:rPr>
          <w:rFonts w:hint="eastAsia"/>
        </w:rPr>
        <w:t>按题目要求，将初始位置规定在[-1，2]之间。</w:t>
      </w:r>
    </w:p>
    <w:p w14:paraId="7D00AEB1" w14:textId="77777777" w:rsidR="00B23424" w:rsidRDefault="00B23424" w:rsidP="00C737C1"/>
    <w:p w14:paraId="4C3C4B2E" w14:textId="5D303227" w:rsidR="00B23424" w:rsidRDefault="00B23424" w:rsidP="00C737C1">
      <w:r>
        <w:rPr>
          <w:rFonts w:hint="eastAsia"/>
        </w:rPr>
        <w:t>第四步：</w:t>
      </w:r>
      <w:r w:rsidRPr="00B23424">
        <w:rPr>
          <w:rFonts w:hint="eastAsia"/>
        </w:rPr>
        <w:t>初始化个体最优位置和全局最优位置</w:t>
      </w:r>
    </w:p>
    <w:p w14:paraId="043709A4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初始化个体最优位置和全局最优位置</w:t>
      </w:r>
    </w:p>
    <w:p w14:paraId="4E79890E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p_best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个体最优位置</w:t>
      </w:r>
    </w:p>
    <w:p w14:paraId="278BCBEF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g_best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全局最优位置</w:t>
      </w:r>
    </w:p>
    <w:p w14:paraId="391B4E3E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for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: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num_particles</w:t>
      </w:r>
    </w:p>
    <w:p w14:paraId="67955FC3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if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p_best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>^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&gt;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g_best</w:t>
      </w:r>
      <w:r>
        <w:rPr>
          <w:rFonts w:ascii="Courier New" w:hAnsi="Courier New" w:cs="Courier New"/>
          <w:color w:val="111111"/>
          <w:sz w:val="21"/>
          <w:szCs w:val="21"/>
        </w:rPr>
        <w:t>^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</w:p>
    <w:p w14:paraId="6887A15E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g_best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p_best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);</w:t>
      </w:r>
    </w:p>
    <w:p w14:paraId="364671B5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end</w:t>
      </w:r>
    </w:p>
    <w:p w14:paraId="47850F6F" w14:textId="77777777" w:rsidR="00B23424" w:rsidRDefault="00B23424" w:rsidP="00B23424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end</w:t>
      </w:r>
    </w:p>
    <w:p w14:paraId="45050A66" w14:textId="022915D8" w:rsidR="00B23424" w:rsidRDefault="00035107" w:rsidP="00C737C1">
      <w:r>
        <w:rPr>
          <w:rFonts w:hint="eastAsia"/>
        </w:rPr>
        <w:t>由于该问题为寻找函数最大值，因此我们设定，如果个体最优位置所对应的函数值大于全局，则更改全局最优位置，进而实现动态调整的效果。</w:t>
      </w:r>
    </w:p>
    <w:p w14:paraId="5B1853C3" w14:textId="77777777" w:rsidR="00035107" w:rsidRDefault="00035107" w:rsidP="00C737C1"/>
    <w:p w14:paraId="227B42DD" w14:textId="24B85183" w:rsidR="00035107" w:rsidRDefault="00035107" w:rsidP="00C737C1">
      <w:r>
        <w:rPr>
          <w:rFonts w:hint="eastAsia"/>
        </w:rPr>
        <w:t>第五步：</w:t>
      </w:r>
      <w:r w:rsidRPr="00035107">
        <w:rPr>
          <w:rFonts w:hint="eastAsia"/>
        </w:rPr>
        <w:t>粒子群算法迭代</w:t>
      </w:r>
    </w:p>
    <w:p w14:paraId="4958784D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粒子群算法迭代</w:t>
      </w:r>
    </w:p>
    <w:p w14:paraId="620C1057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for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iter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: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max_iterations</w:t>
      </w:r>
    </w:p>
    <w:p w14:paraId="03DBC8CE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for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: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num_particles</w:t>
      </w:r>
    </w:p>
    <w:p w14:paraId="21B3293B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更新速度和位置</w:t>
      </w:r>
    </w:p>
    <w:p w14:paraId="71417E38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lastRenderedPageBreak/>
        <w:t xml:space="preserve">       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v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w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*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v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+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c1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*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rand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*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p_best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-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+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c2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*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rand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*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g_best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-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));</w:t>
      </w:r>
    </w:p>
    <w:p w14:paraId="7894169D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+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v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);</w:t>
      </w:r>
    </w:p>
    <w:p w14:paraId="64347101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</w:p>
    <w:p w14:paraId="4AE029D3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检查位置是否在边界内</w:t>
      </w:r>
    </w:p>
    <w:p w14:paraId="14B1642A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if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&lt;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-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</w:p>
    <w:p w14:paraId="745C50EF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   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-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</w:p>
    <w:p w14:paraId="1499CB13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elseif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&gt;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</w:p>
    <w:p w14:paraId="6B106141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   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</w:p>
    <w:p w14:paraId="6E6FF425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end</w:t>
      </w:r>
    </w:p>
    <w:p w14:paraId="57F62142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</w:p>
    <w:p w14:paraId="1866B785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更新个体最优位置</w:t>
      </w:r>
    </w:p>
    <w:p w14:paraId="379B3B4A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if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>^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&gt;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p_best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>^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</w:p>
    <w:p w14:paraId="593E54C8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   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p_best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x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);</w:t>
      </w:r>
    </w:p>
    <w:p w14:paraId="474760C3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end</w:t>
      </w:r>
    </w:p>
    <w:p w14:paraId="1857E618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</w:p>
    <w:p w14:paraId="7F22E49B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更新全局最优位置</w:t>
      </w:r>
    </w:p>
    <w:p w14:paraId="78A90FDB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if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p_best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>^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&gt;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g_best</w:t>
      </w:r>
      <w:r>
        <w:rPr>
          <w:rFonts w:ascii="Courier New" w:hAnsi="Courier New" w:cs="Courier New"/>
          <w:color w:val="111111"/>
          <w:sz w:val="21"/>
          <w:szCs w:val="21"/>
        </w:rPr>
        <w:t>^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</w:p>
    <w:p w14:paraId="08D24703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   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g_best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p_best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i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);</w:t>
      </w:r>
    </w:p>
    <w:p w14:paraId="05FAFAB6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end</w:t>
      </w:r>
    </w:p>
    <w:p w14:paraId="0870C993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end</w:t>
      </w:r>
    </w:p>
    <w:p w14:paraId="69F1BB61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best_values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iter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=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g_best</w:t>
      </w:r>
      <w:r>
        <w:rPr>
          <w:rFonts w:ascii="Courier New" w:hAnsi="Courier New" w:cs="Courier New"/>
          <w:color w:val="111111"/>
          <w:sz w:val="21"/>
          <w:szCs w:val="21"/>
        </w:rPr>
        <w:t>^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记录当前迭代的全局最优值</w:t>
      </w:r>
    </w:p>
    <w:p w14:paraId="79AE742B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if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iter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&gt;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&amp;&amp;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b"/>
          <w:rFonts w:ascii="Courier New" w:hAnsi="Courier New" w:cs="Courier New"/>
          <w:color w:val="AA22FF"/>
          <w:sz w:val="21"/>
          <w:szCs w:val="21"/>
        </w:rPr>
        <w:t>abs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best_values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iter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-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best_values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iter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-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))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o"/>
          <w:rFonts w:ascii="Courier New" w:hAnsi="Courier New" w:cs="Courier New"/>
          <w:color w:val="666666"/>
          <w:sz w:val="21"/>
          <w:szCs w:val="21"/>
        </w:rPr>
        <w:t>&lt;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precision</w:t>
      </w:r>
    </w:p>
    <w:p w14:paraId="34AB8018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break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</w:p>
    <w:p w14:paraId="325DF6E8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Fonts w:ascii="Courier New" w:hAnsi="Courier New" w:cs="Courier New"/>
          <w:color w:val="111111"/>
          <w:sz w:val="21"/>
          <w:szCs w:val="21"/>
        </w:rPr>
        <w:t xml:space="preserve">    </w:t>
      </w: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end</w:t>
      </w:r>
    </w:p>
    <w:p w14:paraId="59D5E21E" w14:textId="77777777" w:rsidR="00035107" w:rsidRDefault="00035107" w:rsidP="0003510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k"/>
          <w:rFonts w:ascii="Courier New" w:hAnsi="Courier New" w:cs="Courier New"/>
          <w:b/>
          <w:bCs/>
          <w:color w:val="AA22FF"/>
          <w:sz w:val="21"/>
          <w:szCs w:val="21"/>
        </w:rPr>
        <w:t>end</w:t>
      </w:r>
    </w:p>
    <w:p w14:paraId="1DC50BC0" w14:textId="6C84649D" w:rsidR="00035107" w:rsidRDefault="00D666E3" w:rsidP="00C737C1">
      <w:r>
        <w:rPr>
          <w:rFonts w:hint="eastAsia"/>
        </w:rPr>
        <w:t>上述代码展示了粒子群迭代的过程。首先，通过双重循环不断更新速度与位置，其次，检验更新后的位置是否满足题干中对于位置的限制。最后，对于满足条件的的个体最优位置，再与全局最优位置进行比较，并将其储存进全局最优位置当中。</w:t>
      </w:r>
    </w:p>
    <w:p w14:paraId="6D1813C6" w14:textId="0BADAD39" w:rsidR="00D666E3" w:rsidRDefault="00D666E3" w:rsidP="00C737C1"/>
    <w:p w14:paraId="7BA5334B" w14:textId="5F2CB06F" w:rsidR="00D666E3" w:rsidRDefault="00D666E3" w:rsidP="00C737C1">
      <w:r>
        <w:rPr>
          <w:rFonts w:hint="eastAsia"/>
        </w:rPr>
        <w:t>第六步：输出</w:t>
      </w:r>
      <w:r w:rsidR="00283E97">
        <w:rPr>
          <w:rFonts w:hint="eastAsia"/>
        </w:rPr>
        <w:t>最优解与最优位置，绘制迭代图像</w:t>
      </w:r>
    </w:p>
    <w:p w14:paraId="0CC30AF0" w14:textId="77777777" w:rsidR="00283E97" w:rsidRDefault="00283E97" w:rsidP="00283E9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输出最优解与最优值</w:t>
      </w:r>
    </w:p>
    <w:p w14:paraId="318740FA" w14:textId="77777777" w:rsidR="00283E97" w:rsidRDefault="00283E97" w:rsidP="00283E9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b"/>
          <w:rFonts w:ascii="Courier New" w:hAnsi="Courier New" w:cs="Courier New"/>
          <w:color w:val="AA22FF"/>
          <w:sz w:val="21"/>
          <w:szCs w:val="21"/>
        </w:rPr>
        <w:t>disp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([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'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最优解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: '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,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num2str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g_best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)]);</w:t>
      </w:r>
    </w:p>
    <w:p w14:paraId="2CD47B9B" w14:textId="77777777" w:rsidR="00283E97" w:rsidRDefault="00283E97" w:rsidP="00283E9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b"/>
          <w:rFonts w:ascii="Courier New" w:hAnsi="Courier New" w:cs="Courier New"/>
          <w:color w:val="AA22FF"/>
          <w:sz w:val="21"/>
          <w:szCs w:val="21"/>
        </w:rPr>
        <w:t>disp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([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'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最优值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: '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,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num2str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g_best</w:t>
      </w:r>
      <w:r>
        <w:rPr>
          <w:rFonts w:ascii="Courier New" w:hAnsi="Courier New" w:cs="Courier New"/>
          <w:color w:val="111111"/>
          <w:sz w:val="21"/>
          <w:szCs w:val="21"/>
        </w:rPr>
        <w:t>^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)]);</w:t>
      </w:r>
    </w:p>
    <w:p w14:paraId="6E96B968" w14:textId="77777777" w:rsidR="00283E97" w:rsidRDefault="00283E97" w:rsidP="00283E9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</w:p>
    <w:p w14:paraId="2753AB4A" w14:textId="77777777" w:rsidR="00283E97" w:rsidRDefault="00283E97" w:rsidP="00283E9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 xml:space="preserve">%% </w:t>
      </w:r>
      <w:r>
        <w:rPr>
          <w:rStyle w:val="c"/>
          <w:rFonts w:ascii="Courier New" w:hAnsi="Courier New" w:cs="Courier New"/>
          <w:i/>
          <w:iCs/>
          <w:color w:val="008800"/>
          <w:sz w:val="21"/>
          <w:szCs w:val="21"/>
        </w:rPr>
        <w:t>绘制图像</w:t>
      </w:r>
    </w:p>
    <w:p w14:paraId="4FDF0DEC" w14:textId="77777777" w:rsidR="00283E97" w:rsidRDefault="00283E97" w:rsidP="00283E9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figure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</w:p>
    <w:p w14:paraId="3B2600FC" w14:textId="77777777" w:rsidR="00283E97" w:rsidRDefault="00283E97" w:rsidP="00283E9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plot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: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iter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,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best_values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1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: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iter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),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'LineWidth'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,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mi"/>
          <w:rFonts w:ascii="Courier New" w:hAnsi="Courier New" w:cs="Courier New"/>
          <w:color w:val="666666"/>
          <w:sz w:val="21"/>
          <w:szCs w:val="21"/>
        </w:rPr>
        <w:t>2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);</w:t>
      </w:r>
    </w:p>
    <w:p w14:paraId="3C008CC1" w14:textId="77777777" w:rsidR="00283E97" w:rsidRDefault="00283E97" w:rsidP="00283E9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xlabel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'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迭代次数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'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);</w:t>
      </w:r>
    </w:p>
    <w:p w14:paraId="7C248D58" w14:textId="77777777" w:rsidR="00283E97" w:rsidRDefault="00283E97" w:rsidP="00283E9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ylabel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'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最优值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'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);</w:t>
      </w:r>
    </w:p>
    <w:p w14:paraId="214F62E1" w14:textId="77777777" w:rsidR="00283E97" w:rsidRDefault="00283E97" w:rsidP="00283E9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title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(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'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粒子群算法优化过程</w:t>
      </w:r>
      <w:r>
        <w:rPr>
          <w:rStyle w:val="s"/>
          <w:rFonts w:ascii="Courier New" w:hAnsi="Courier New" w:cs="Courier New"/>
          <w:color w:val="BB4444"/>
          <w:sz w:val="21"/>
          <w:szCs w:val="21"/>
        </w:rPr>
        <w:t>'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);</w:t>
      </w:r>
    </w:p>
    <w:p w14:paraId="7D911997" w14:textId="77777777" w:rsidR="00283E97" w:rsidRDefault="00283E97" w:rsidP="00283E97">
      <w:pPr>
        <w:pStyle w:val="HTML"/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7F7F7"/>
        <w:rPr>
          <w:rFonts w:ascii="Courier New" w:hAnsi="Courier New" w:cs="Courier New"/>
          <w:color w:val="111111"/>
          <w:sz w:val="21"/>
          <w:szCs w:val="21"/>
        </w:rPr>
      </w:pPr>
      <w:r>
        <w:rPr>
          <w:rStyle w:val="n"/>
          <w:rFonts w:ascii="Courier New" w:hAnsi="Courier New" w:cs="Courier New"/>
          <w:color w:val="111111"/>
          <w:sz w:val="21"/>
          <w:szCs w:val="21"/>
        </w:rPr>
        <w:t>grid</w:t>
      </w:r>
      <w:r>
        <w:rPr>
          <w:rFonts w:ascii="Courier New" w:hAnsi="Courier New" w:cs="Courier New"/>
          <w:color w:val="111111"/>
          <w:sz w:val="21"/>
          <w:szCs w:val="21"/>
        </w:rPr>
        <w:t xml:space="preserve"> </w:t>
      </w:r>
      <w:r>
        <w:rPr>
          <w:rStyle w:val="n"/>
          <w:rFonts w:ascii="Courier New" w:hAnsi="Courier New" w:cs="Courier New"/>
          <w:color w:val="111111"/>
          <w:sz w:val="21"/>
          <w:szCs w:val="21"/>
        </w:rPr>
        <w:t>on</w:t>
      </w:r>
      <w:r>
        <w:rPr>
          <w:rStyle w:val="p"/>
          <w:rFonts w:ascii="Courier New" w:hAnsi="Courier New" w:cs="Courier New"/>
          <w:color w:val="111111"/>
          <w:sz w:val="21"/>
          <w:szCs w:val="21"/>
        </w:rPr>
        <w:t>;</w:t>
      </w:r>
    </w:p>
    <w:p w14:paraId="5E6AEB17" w14:textId="77777777" w:rsidR="00283E97" w:rsidRDefault="00283E97" w:rsidP="00C737C1"/>
    <w:p w14:paraId="553818DD" w14:textId="75B11E68" w:rsidR="00283E97" w:rsidRDefault="00283E97" w:rsidP="00C737C1">
      <w:r>
        <w:rPr>
          <w:rFonts w:hint="eastAsia"/>
        </w:rPr>
        <w:lastRenderedPageBreak/>
        <w:t>2.程序运行结果</w:t>
      </w:r>
    </w:p>
    <w:p w14:paraId="0242EA33" w14:textId="77777777" w:rsidR="00283E97" w:rsidRDefault="00283E97" w:rsidP="00283E97">
      <w:pPr>
        <w:widowControl/>
        <w:spacing w:before="100" w:beforeAutospacing="1" w:after="100" w:afterAutospacing="1"/>
        <w:jc w:val="left"/>
      </w:pPr>
      <w:r w:rsidRPr="00283E97">
        <w:rPr>
          <w:rFonts w:hint="eastAsia"/>
        </w:rPr>
        <w:t>上述程序在使用MATLAB R2019a运行后，</w:t>
      </w:r>
      <w:r w:rsidRPr="00283E97">
        <w:t>我们会得到最优解和最优值，以及粒子群算法在迭代过程中的优化曲线。</w:t>
      </w:r>
    </w:p>
    <w:p w14:paraId="73F4518E" w14:textId="60E551C2" w:rsidR="00283E97" w:rsidRPr="00283E97" w:rsidRDefault="007801D0" w:rsidP="00283E97">
      <w:pPr>
        <w:widowControl/>
        <w:spacing w:before="100" w:beforeAutospacing="1" w:after="100" w:afterAutospacing="1"/>
        <w:jc w:val="left"/>
        <w:rPr>
          <w:rFonts w:hint="eastAsia"/>
        </w:rPr>
      </w:pPr>
      <w:r>
        <w:rPr>
          <w:rFonts w:hint="eastAsia"/>
        </w:rPr>
        <w:t>程序输出的</w:t>
      </w:r>
      <w:r w:rsidR="00283E97" w:rsidRPr="00283E97">
        <w:t>最优解</w:t>
      </w:r>
      <w:r w:rsidR="00283E97">
        <w:rPr>
          <w:rFonts w:hint="eastAsia"/>
        </w:rPr>
        <w:t>为</w:t>
      </w:r>
      <w:r w:rsidR="00283E97" w:rsidRPr="00283E97">
        <w:t>2</w:t>
      </w:r>
      <w:r w:rsidR="00283E97">
        <w:rPr>
          <w:rFonts w:hint="eastAsia"/>
        </w:rPr>
        <w:t>，</w:t>
      </w:r>
      <w:r w:rsidR="00283E97" w:rsidRPr="00283E97">
        <w:t>最优值</w:t>
      </w:r>
      <w:r w:rsidR="00283E97">
        <w:rPr>
          <w:rFonts w:hint="eastAsia"/>
        </w:rPr>
        <w:t>为</w:t>
      </w:r>
      <w:r w:rsidR="00283E97" w:rsidRPr="00283E97">
        <w:t>4</w:t>
      </w:r>
      <w:r w:rsidR="00283E97">
        <w:rPr>
          <w:rFonts w:hint="eastAsia"/>
        </w:rPr>
        <w:t>。根据常识可知，在范围[-1,2]内，x^2的最大值在2处取得，最大值为4。证明该程序能较好地找到最优解。</w:t>
      </w:r>
    </w:p>
    <w:p w14:paraId="3BCD33A1" w14:textId="282E9D3B" w:rsidR="00283E97" w:rsidRDefault="00283E97" w:rsidP="00283E97">
      <w:pPr>
        <w:pStyle w:val="aa"/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</w:pPr>
      <w:r>
        <w:rPr>
          <w:rFonts w:asciiTheme="minorHAnsi" w:eastAsiaTheme="minorEastAsia" w:hAnsiTheme="minorHAnsi" w:cstheme="minorBidi" w:hint="eastAsia"/>
          <w:noProof/>
          <w:kern w:val="2"/>
          <w:sz w:val="21"/>
          <w:szCs w:val="22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F52B602" wp14:editId="48F6DC51">
            <wp:simplePos x="0" y="0"/>
            <wp:positionH relativeFrom="margin">
              <wp:align>left</wp:align>
            </wp:positionH>
            <wp:positionV relativeFrom="paragraph">
              <wp:posOffset>275167</wp:posOffset>
            </wp:positionV>
            <wp:extent cx="2400300" cy="1800369"/>
            <wp:effectExtent l="0" t="0" r="0" b="9525"/>
            <wp:wrapNone/>
            <wp:docPr id="487665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65921" name="图片 4876659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  <w:t>我们得到的</w:t>
      </w:r>
      <w:r w:rsidRPr="00283E97">
        <w:rPr>
          <w:rFonts w:asciiTheme="minorHAnsi" w:eastAsiaTheme="minorEastAsia" w:hAnsiTheme="minorHAnsi" w:cstheme="minorBidi"/>
          <w:kern w:val="2"/>
          <w:sz w:val="21"/>
          <w:szCs w:val="22"/>
          <w14:ligatures w14:val="standardContextual"/>
        </w:rPr>
        <w:t>优化曲线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  <w14:ligatures w14:val="standardContextual"/>
        </w:rPr>
        <w:t>如下：</w:t>
      </w:r>
    </w:p>
    <w:p w14:paraId="2B7B71A0" w14:textId="77777777" w:rsidR="00283E97" w:rsidRPr="00283E97" w:rsidRDefault="00283E97" w:rsidP="00283E97">
      <w:pPr>
        <w:rPr>
          <w:rFonts w:hint="eastAsia"/>
        </w:rPr>
      </w:pPr>
    </w:p>
    <w:p w14:paraId="016E95BD" w14:textId="77777777" w:rsidR="00283E97" w:rsidRPr="00283E97" w:rsidRDefault="00283E97" w:rsidP="00283E97">
      <w:pPr>
        <w:rPr>
          <w:rFonts w:hint="eastAsia"/>
        </w:rPr>
      </w:pPr>
    </w:p>
    <w:p w14:paraId="7DCB45BB" w14:textId="77777777" w:rsidR="00283E97" w:rsidRPr="00283E97" w:rsidRDefault="00283E97" w:rsidP="00283E97">
      <w:pPr>
        <w:rPr>
          <w:rFonts w:hint="eastAsia"/>
        </w:rPr>
      </w:pPr>
    </w:p>
    <w:p w14:paraId="60B98352" w14:textId="77777777" w:rsidR="00283E97" w:rsidRPr="00283E97" w:rsidRDefault="00283E97" w:rsidP="00283E97">
      <w:pPr>
        <w:rPr>
          <w:rFonts w:hint="eastAsia"/>
        </w:rPr>
      </w:pPr>
    </w:p>
    <w:p w14:paraId="573891B9" w14:textId="77777777" w:rsidR="00283E97" w:rsidRPr="00283E97" w:rsidRDefault="00283E97" w:rsidP="00283E97">
      <w:pPr>
        <w:rPr>
          <w:rFonts w:hint="eastAsia"/>
        </w:rPr>
      </w:pPr>
    </w:p>
    <w:p w14:paraId="6C9ED7D2" w14:textId="77777777" w:rsidR="00283E97" w:rsidRPr="00283E97" w:rsidRDefault="00283E97" w:rsidP="00283E97">
      <w:pPr>
        <w:rPr>
          <w:rFonts w:hint="eastAsia"/>
        </w:rPr>
      </w:pPr>
    </w:p>
    <w:p w14:paraId="0991E5A5" w14:textId="77777777" w:rsidR="00283E97" w:rsidRPr="00283E97" w:rsidRDefault="00283E97" w:rsidP="00283E97">
      <w:pPr>
        <w:rPr>
          <w:rFonts w:hint="eastAsia"/>
        </w:rPr>
      </w:pPr>
    </w:p>
    <w:p w14:paraId="1CDA0584" w14:textId="77777777" w:rsidR="00283E97" w:rsidRPr="00283E97" w:rsidRDefault="00283E97" w:rsidP="00283E97">
      <w:pPr>
        <w:rPr>
          <w:rFonts w:hint="eastAsia"/>
        </w:rPr>
      </w:pPr>
    </w:p>
    <w:p w14:paraId="23216612" w14:textId="77777777" w:rsidR="00283E97" w:rsidRDefault="00283E97" w:rsidP="00283E97">
      <w:pPr>
        <w:rPr>
          <w:rFonts w:hint="eastAsia"/>
        </w:rPr>
      </w:pPr>
    </w:p>
    <w:p w14:paraId="12E5B162" w14:textId="65A6BEE9" w:rsidR="00283E97" w:rsidRPr="00283E97" w:rsidRDefault="00283E97" w:rsidP="00283E97">
      <w:pPr>
        <w:rPr>
          <w:rFonts w:hint="eastAsia"/>
        </w:rPr>
      </w:pPr>
      <w:r>
        <w:rPr>
          <w:rFonts w:hint="eastAsia"/>
        </w:rPr>
        <w:t>由于本题中的</w:t>
      </w:r>
      <w:r w:rsidRPr="009009C7">
        <w:rPr>
          <w:rFonts w:hint="eastAsia"/>
          <w:b/>
          <w:bCs/>
          <w:i/>
          <w:iCs/>
        </w:rPr>
        <w:t>max f（x）=x^2</w:t>
      </w:r>
      <w:r>
        <w:rPr>
          <w:rFonts w:hint="eastAsia"/>
        </w:rPr>
        <w:t>比较简单，以至于该粒子群能较快速的得到收敛，进而呈现出一条直线的优化过程。</w:t>
      </w:r>
    </w:p>
    <w:sectPr w:rsidR="00283E97" w:rsidRPr="00283E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86F659" w14:textId="77777777" w:rsidR="00C2134C" w:rsidRDefault="00C2134C" w:rsidP="009009C7">
      <w:pPr>
        <w:rPr>
          <w:rFonts w:hint="eastAsia"/>
        </w:rPr>
      </w:pPr>
      <w:r>
        <w:separator/>
      </w:r>
    </w:p>
  </w:endnote>
  <w:endnote w:type="continuationSeparator" w:id="0">
    <w:p w14:paraId="74A51BA5" w14:textId="77777777" w:rsidR="00C2134C" w:rsidRDefault="00C2134C" w:rsidP="009009C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31217" w14:textId="77777777" w:rsidR="00C2134C" w:rsidRDefault="00C2134C" w:rsidP="009009C7">
      <w:pPr>
        <w:rPr>
          <w:rFonts w:hint="eastAsia"/>
        </w:rPr>
      </w:pPr>
      <w:r>
        <w:separator/>
      </w:r>
    </w:p>
  </w:footnote>
  <w:footnote w:type="continuationSeparator" w:id="0">
    <w:p w14:paraId="4B2E2E19" w14:textId="77777777" w:rsidR="00C2134C" w:rsidRDefault="00C2134C" w:rsidP="009009C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7C265D"/>
    <w:multiLevelType w:val="hybridMultilevel"/>
    <w:tmpl w:val="3C760D5C"/>
    <w:lvl w:ilvl="0" w:tplc="81C4D8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7901FF0"/>
    <w:multiLevelType w:val="multilevel"/>
    <w:tmpl w:val="DDAA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598124">
    <w:abstractNumId w:val="0"/>
  </w:num>
  <w:num w:numId="2" w16cid:durableId="2007899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27"/>
    <w:rsid w:val="00035107"/>
    <w:rsid w:val="00283E97"/>
    <w:rsid w:val="002C3774"/>
    <w:rsid w:val="00565327"/>
    <w:rsid w:val="007801D0"/>
    <w:rsid w:val="009009C7"/>
    <w:rsid w:val="00B23424"/>
    <w:rsid w:val="00C2134C"/>
    <w:rsid w:val="00C737C1"/>
    <w:rsid w:val="00D6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E47C4"/>
  <w15:chartTrackingRefBased/>
  <w15:docId w15:val="{2FD07A06-8C2A-465E-8847-9AAE92AA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009C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09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09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09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09C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9009C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9009C7"/>
    <w:pPr>
      <w:ind w:firstLineChars="200" w:firstLine="420"/>
    </w:pPr>
  </w:style>
  <w:style w:type="table" w:styleId="a8">
    <w:name w:val="Table Grid"/>
    <w:basedOn w:val="a1"/>
    <w:uiPriority w:val="39"/>
    <w:rsid w:val="009009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9009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9">
    <w:name w:val="Grid Table Light"/>
    <w:basedOn w:val="a1"/>
    <w:uiPriority w:val="40"/>
    <w:rsid w:val="009009C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1"/>
    <w:uiPriority w:val="42"/>
    <w:rsid w:val="009009C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">
    <w:name w:val="Plain Table 3"/>
    <w:basedOn w:val="a1"/>
    <w:uiPriority w:val="43"/>
    <w:rsid w:val="009009C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9009C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B234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B23424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c">
    <w:name w:val="c"/>
    <w:basedOn w:val="a0"/>
    <w:rsid w:val="00B23424"/>
  </w:style>
  <w:style w:type="character" w:customStyle="1" w:styleId="n">
    <w:name w:val="n"/>
    <w:basedOn w:val="a0"/>
    <w:rsid w:val="00B23424"/>
  </w:style>
  <w:style w:type="character" w:customStyle="1" w:styleId="p">
    <w:name w:val="p"/>
    <w:basedOn w:val="a0"/>
    <w:rsid w:val="00B23424"/>
  </w:style>
  <w:style w:type="character" w:customStyle="1" w:styleId="mi">
    <w:name w:val="mi"/>
    <w:basedOn w:val="a0"/>
    <w:rsid w:val="00B23424"/>
  </w:style>
  <w:style w:type="character" w:customStyle="1" w:styleId="mf">
    <w:name w:val="mf"/>
    <w:basedOn w:val="a0"/>
    <w:rsid w:val="00B23424"/>
  </w:style>
  <w:style w:type="character" w:customStyle="1" w:styleId="o">
    <w:name w:val="o"/>
    <w:basedOn w:val="a0"/>
    <w:rsid w:val="00B23424"/>
  </w:style>
  <w:style w:type="character" w:customStyle="1" w:styleId="nb">
    <w:name w:val="nb"/>
    <w:basedOn w:val="a0"/>
    <w:rsid w:val="00B23424"/>
  </w:style>
  <w:style w:type="character" w:customStyle="1" w:styleId="k">
    <w:name w:val="k"/>
    <w:basedOn w:val="a0"/>
    <w:rsid w:val="00B23424"/>
  </w:style>
  <w:style w:type="character" w:customStyle="1" w:styleId="s">
    <w:name w:val="s"/>
    <w:basedOn w:val="a0"/>
    <w:rsid w:val="00283E97"/>
  </w:style>
  <w:style w:type="paragraph" w:styleId="aa">
    <w:name w:val="Normal (Web)"/>
    <w:basedOn w:val="a"/>
    <w:uiPriority w:val="99"/>
    <w:unhideWhenUsed/>
    <w:rsid w:val="00283E9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katex-mathml">
    <w:name w:val="katex-mathml"/>
    <w:basedOn w:val="a0"/>
    <w:rsid w:val="00283E97"/>
  </w:style>
  <w:style w:type="character" w:customStyle="1" w:styleId="mord">
    <w:name w:val="mord"/>
    <w:basedOn w:val="a0"/>
    <w:rsid w:val="00283E97"/>
  </w:style>
  <w:style w:type="character" w:customStyle="1" w:styleId="mrel">
    <w:name w:val="mrel"/>
    <w:basedOn w:val="a0"/>
    <w:rsid w:val="00283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43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9DCB5-B174-4A0A-BB57-6C6880373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修诚 田</dc:creator>
  <cp:keywords/>
  <dc:description/>
  <cp:lastModifiedBy>修诚 田</cp:lastModifiedBy>
  <cp:revision>7</cp:revision>
  <dcterms:created xsi:type="dcterms:W3CDTF">2024-07-18T13:31:00Z</dcterms:created>
  <dcterms:modified xsi:type="dcterms:W3CDTF">2024-07-18T14:30:00Z</dcterms:modified>
</cp:coreProperties>
</file>