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40" w:rsidRDefault="00EE352C" w:rsidP="00EE352C">
      <w:pPr>
        <w:spacing w:line="240" w:lineRule="auto"/>
        <w:contextualSpacing/>
        <w:rPr>
          <w:b/>
        </w:rPr>
      </w:pPr>
      <w:r>
        <w:rPr>
          <w:b/>
        </w:rPr>
        <w:t>Introduction</w:t>
      </w:r>
    </w:p>
    <w:p w:rsidR="00EE352C" w:rsidRPr="00EE352C" w:rsidRDefault="00EE352C" w:rsidP="00EE352C">
      <w:pPr>
        <w:spacing w:line="240" w:lineRule="auto"/>
        <w:contextualSpacing/>
      </w:pPr>
      <w:r>
        <w:t>The mycobacteriophage population represents an incredibly large and diverse set of genomic sequences. Traditional alignment-based methods for comparative analysis and phylogenetic reconstruction may be ineffective on populations with significant horizontal gene transfer and are relatively difficult to compute computationally. Alignment-free sequence analysis methods, such as measures that compute the usage of oligonucleotides (k-</w:t>
      </w:r>
      <w:proofErr w:type="spellStart"/>
      <w:r>
        <w:t>mers</w:t>
      </w:r>
      <w:proofErr w:type="spellEnd"/>
      <w:r>
        <w:t xml:space="preserve">) in the genome, require less computational time and show potential </w:t>
      </w:r>
      <w:r w:rsidR="00A60E69">
        <w:t xml:space="preserve">to infer relationships between significantly diverged sequences. We applied methods </w:t>
      </w:r>
      <w:bookmarkStart w:id="0" w:name="_GoBack"/>
      <w:bookmarkEnd w:id="0"/>
    </w:p>
    <w:sectPr w:rsidR="00EE352C" w:rsidRPr="00EE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65"/>
    <w:rsid w:val="000F39F8"/>
    <w:rsid w:val="00103E9A"/>
    <w:rsid w:val="00115EBD"/>
    <w:rsid w:val="0016557A"/>
    <w:rsid w:val="00332DB6"/>
    <w:rsid w:val="00411D7A"/>
    <w:rsid w:val="00540E6F"/>
    <w:rsid w:val="00581648"/>
    <w:rsid w:val="005B3917"/>
    <w:rsid w:val="0062684C"/>
    <w:rsid w:val="00680865"/>
    <w:rsid w:val="007B64DA"/>
    <w:rsid w:val="007D392D"/>
    <w:rsid w:val="007D4615"/>
    <w:rsid w:val="007E6D3E"/>
    <w:rsid w:val="0084520D"/>
    <w:rsid w:val="008B6867"/>
    <w:rsid w:val="009339E0"/>
    <w:rsid w:val="00A31532"/>
    <w:rsid w:val="00A456BF"/>
    <w:rsid w:val="00A60E69"/>
    <w:rsid w:val="00A92428"/>
    <w:rsid w:val="00C26CEA"/>
    <w:rsid w:val="00C644B6"/>
    <w:rsid w:val="00D15AC9"/>
    <w:rsid w:val="00D53724"/>
    <w:rsid w:val="00E052F8"/>
    <w:rsid w:val="00E153DA"/>
    <w:rsid w:val="00EA3940"/>
    <w:rsid w:val="00ED67E1"/>
    <w:rsid w:val="00EE352C"/>
    <w:rsid w:val="00F4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E899B-D361-4DE6-927B-DC3926C4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Siranosian</dc:creator>
  <cp:keywords/>
  <dc:description/>
  <cp:lastModifiedBy>Ben Siranosian</cp:lastModifiedBy>
  <cp:revision>2</cp:revision>
  <dcterms:created xsi:type="dcterms:W3CDTF">2014-06-07T17:17:00Z</dcterms:created>
  <dcterms:modified xsi:type="dcterms:W3CDTF">2014-06-08T01:20:00Z</dcterms:modified>
</cp:coreProperties>
</file>