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F9C3" w14:textId="77777777" w:rsidR="00091C36" w:rsidRDefault="00000000"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 w14:paraId="2014AFD8" w14:textId="694C9A5D" w:rsidR="00091C36" w:rsidRDefault="00000000">
      <w:pPr>
        <w:spacing w:line="400" w:lineRule="exact"/>
        <w:jc w:val="right"/>
        <w:rPr>
          <w:rFonts w:ascii="IPAex明朝" w:eastAsia="IPAex明朝" w:hAnsi="IPAex明朝"/>
          <w:sz w:val="18"/>
          <w:szCs w:val="18"/>
        </w:rPr>
      </w:pPr>
      <w:r>
        <w:rPr>
          <w:rFonts w:ascii="IPAex明朝" w:eastAsia="IPAex明朝" w:hAnsi="IPAex明朝"/>
          <w:sz w:val="24"/>
          <w:szCs w:val="24"/>
        </w:rPr>
        <w:t xml:space="preserve">                                2024/0</w:t>
      </w:r>
      <w:r w:rsidR="00677EB3">
        <w:rPr>
          <w:rFonts w:ascii="IPAex明朝" w:eastAsia="IPAex明朝" w:hAnsi="IPAex明朝" w:hint="eastAsia"/>
          <w:sz w:val="24"/>
          <w:szCs w:val="24"/>
        </w:rPr>
        <w:t>7</w:t>
      </w:r>
      <w:r>
        <w:rPr>
          <w:rFonts w:ascii="IPAex明朝" w:eastAsia="IPAex明朝" w:hAnsi="IPAex明朝"/>
          <w:sz w:val="24"/>
          <w:szCs w:val="24"/>
        </w:rPr>
        <w:t>/</w:t>
      </w:r>
      <w:r w:rsidR="00677EB3">
        <w:rPr>
          <w:rFonts w:ascii="IPAex明朝" w:eastAsia="IPAex明朝" w:hAnsi="IPAex明朝" w:hint="eastAsia"/>
          <w:sz w:val="24"/>
          <w:szCs w:val="24"/>
        </w:rPr>
        <w:t>01</w:t>
      </w:r>
      <w:r>
        <w:rPr>
          <w:rFonts w:ascii="IPAex明朝" w:eastAsia="IPAex明朝" w:hAnsi="IPAex明朝"/>
          <w:sz w:val="24"/>
          <w:szCs w:val="24"/>
        </w:rPr>
        <w:t xml:space="preserve"> 現在</w:t>
      </w:r>
    </w:p>
    <w:p w14:paraId="54AAAAA3" w14:textId="77777777" w:rsidR="00091C36" w:rsidRDefault="00000000">
      <w:pPr>
        <w:spacing w:line="400" w:lineRule="exact"/>
        <w:jc w:val="right"/>
        <w:rPr>
          <w:rFonts w:ascii="IPAex明朝" w:eastAsia="IPAex明朝" w:hAnsi="IPAex明朝"/>
          <w:szCs w:val="21"/>
          <w:u w:val="single"/>
        </w:rPr>
      </w:pPr>
      <w:r>
        <w:rPr>
          <w:rFonts w:ascii="IPAex明朝" w:eastAsia="IPAex明朝" w:hAnsi="IPAex明朝" w:hint="eastAsia"/>
          <w:sz w:val="22"/>
          <w:szCs w:val="22"/>
        </w:rPr>
        <w:t xml:space="preserve">                                      氏名　金城　多都朗</w:t>
      </w:r>
    </w:p>
    <w:p w14:paraId="32611FC2" w14:textId="77777777" w:rsidR="00091C36" w:rsidRDefault="00091C36">
      <w:pPr>
        <w:spacing w:line="380" w:lineRule="exact"/>
        <w:jc w:val="right"/>
        <w:rPr>
          <w:rFonts w:ascii="IPAex明朝" w:eastAsia="IPAex明朝" w:hAnsi="IPAex明朝"/>
          <w:sz w:val="20"/>
        </w:rPr>
      </w:pPr>
    </w:p>
    <w:p w14:paraId="530C2892" w14:textId="77777777" w:rsidR="00091C36" w:rsidRDefault="00000000">
      <w:pPr>
        <w:spacing w:line="380" w:lineRule="exac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 w14:paraId="147D53BD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2013年7月：有限会社カネマサに入社し、賃貸物件の原状回復工事に従事。</w:t>
      </w:r>
      <w:r>
        <w:rPr>
          <w:rFonts w:ascii="IPAex明朝" w:eastAsia="IPAex明朝" w:hAnsi="IPAex明朝" w:hint="eastAsia"/>
          <w:spacing w:val="10"/>
          <w:sz w:val="20"/>
        </w:rPr>
        <w:cr/>
        <w:t>・2015年〜2022年：営業事務に異動し、顧客との折衝、クレーム処理、見積もり作成、現地調査、施工管理などを担当。</w:t>
      </w:r>
      <w:r>
        <w:rPr>
          <w:rFonts w:ascii="IPAex明朝" w:eastAsia="IPAex明朝" w:hAnsi="IPAex明朝" w:hint="eastAsia"/>
          <w:spacing w:val="10"/>
          <w:sz w:val="20"/>
        </w:rPr>
        <w:cr/>
        <w:t>・2022年6月〜：同企業にて不動産業務に従事し、物件の掲載や問い合わせ対応に主に携わる。</w:t>
      </w:r>
      <w:r>
        <w:rPr>
          <w:rFonts w:ascii="IPAex明朝" w:eastAsia="IPAex明朝" w:hAnsi="IPAex明朝" w:hint="eastAsia"/>
          <w:spacing w:val="10"/>
          <w:sz w:val="20"/>
        </w:rPr>
        <w:cr/>
        <w:t>・2023年4月〜：T&amp;Cテクノロジーズ株式会社に転職し、ウェブアプリケーションのバックエンド開発に従事。</w:t>
      </w:r>
    </w:p>
    <w:p w14:paraId="27024650" w14:textId="77777777" w:rsidR="00091C36" w:rsidRDefault="00091C36">
      <w:pPr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 w14:paraId="1D503DF0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 w14:paraId="2A64CF9E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□2023年04月～現在まで T&amp;Cテクノロジーズ株式会社</w:t>
      </w:r>
    </w:p>
    <w:p w14:paraId="787DB969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◆事業内容：ソフトウェアの受託開発</w:t>
      </w:r>
    </w:p>
    <w:p w14:paraId="0A3EE942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◆従業員数：30名</w:t>
      </w:r>
    </w:p>
    <w:tbl>
      <w:tblPr>
        <w:tblW w:w="1009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427"/>
        <w:gridCol w:w="5568"/>
        <w:gridCol w:w="1412"/>
        <w:gridCol w:w="1686"/>
      </w:tblGrid>
      <w:tr w:rsidR="00091C36" w14:paraId="31D95DE0" w14:textId="77777777" w:rsidTr="00DC2CB2">
        <w:trPr>
          <w:trHeight w:hRule="exact" w:val="340"/>
          <w:jc w:val="center"/>
        </w:trPr>
        <w:tc>
          <w:tcPr>
            <w:tcW w:w="1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A87430C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55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223F46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napToGrid w:val="0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napToGrid w:val="0"/>
                <w:color w:val="000000"/>
                <w:sz w:val="20"/>
              </w:rPr>
              <w:t>プロジェクト内容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8650E54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E39BB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役割／規模</w:t>
            </w:r>
          </w:p>
        </w:tc>
      </w:tr>
      <w:tr w:rsidR="00091C36" w14:paraId="75BF57D7" w14:textId="77777777" w:rsidTr="00DC2CB2">
        <w:trPr>
          <w:jc w:val="center"/>
        </w:trPr>
        <w:tc>
          <w:tcPr>
            <w:tcW w:w="14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AF31C29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2023年04月</w:t>
            </w:r>
          </w:p>
          <w:p w14:paraId="5B8C3D2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2E13603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2023年09月</w:t>
            </w:r>
          </w:p>
        </w:tc>
        <w:tc>
          <w:tcPr>
            <w:tcW w:w="55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85F877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新CPaaS更改</w:t>
            </w:r>
          </w:p>
          <w:p w14:paraId="43DC6D0B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7A501B2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 w14:paraId="6E2EB76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新CPaaSシステムの管理コンソール画面作成</w:t>
            </w:r>
          </w:p>
          <w:p w14:paraId="113EDD9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主にユーザー管理画面のバックエンド担当</w:t>
            </w:r>
          </w:p>
          <w:p w14:paraId="33C77E03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073A0D9D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</w:p>
          <w:p w14:paraId="5928EF5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・英語ドキュメント読解</w:t>
            </w:r>
          </w:p>
          <w:p w14:paraId="1271C182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・仕様書レビュー参加</w:t>
            </w:r>
          </w:p>
          <w:p w14:paraId="31194BD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・顧客とのデイリー参加</w:t>
            </w:r>
          </w:p>
          <w:p w14:paraId="327FC9C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・ユースケース文書作成</w:t>
            </w:r>
          </w:p>
          <w:p w14:paraId="6B6DB4F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・詳細設計書作成</w:t>
            </w:r>
          </w:p>
          <w:p w14:paraId="6AC4F68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・二段階認証調査</w:t>
            </w:r>
          </w:p>
          <w:p w14:paraId="2132378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・OpenAPI定義作成</w:t>
            </w:r>
          </w:p>
          <w:p w14:paraId="1E89804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・API開発：</w:t>
            </w:r>
          </w:p>
          <w:p w14:paraId="1C0AE0C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ユーザー新規作成 (cognitoとの連携)</w:t>
            </w:r>
          </w:p>
          <w:p w14:paraId="685E535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ユーザー個別取得</w:t>
            </w:r>
          </w:p>
          <w:p w14:paraId="05AF0B2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ユーザー編集</w:t>
            </w:r>
          </w:p>
          <w:p w14:paraId="274C21B3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認証トークン作成</w:t>
            </w:r>
          </w:p>
          <w:p w14:paraId="2EB5A8E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・単体テスト設計</w:t>
            </w:r>
          </w:p>
          <w:p w14:paraId="0A1D1D0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・自動テストコード作成</w:t>
            </w:r>
          </w:p>
          <w:p w14:paraId="19EE719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・リファクタリング</w:t>
            </w:r>
          </w:p>
          <w:p w14:paraId="6B88EA4C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・他プロジェクトAPIの自動テストコード作成 (30個)</w:t>
            </w:r>
          </w:p>
          <w:p w14:paraId="7E915F24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・フリーデバッグ</w:t>
            </w:r>
          </w:p>
          <w:p w14:paraId="29FBD9E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・機能試験</w:t>
            </w:r>
          </w:p>
          <w:p w14:paraId="3DE2FCBC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・性能試験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8068A4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言語: Go</w:t>
            </w:r>
          </w:p>
          <w:p w14:paraId="3DF347F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フレームワーク: Echo</w:t>
            </w:r>
          </w:p>
          <w:p w14:paraId="391CB2D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DB: PostgreSQL</w:t>
            </w:r>
          </w:p>
          <w:p w14:paraId="1D0588F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開発環境: VScode</w:t>
            </w:r>
          </w:p>
          <w:p w14:paraId="78655C8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Docker</w:t>
            </w:r>
          </w:p>
          <w:p w14:paraId="639B823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Backlog</w:t>
            </w:r>
          </w:p>
          <w:p w14:paraId="5FDFED8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Github</w:t>
            </w:r>
          </w:p>
          <w:p w14:paraId="2CA7EA39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Slack</w:t>
            </w:r>
          </w:p>
          <w:p w14:paraId="40D15D8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AWS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FEEA0D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メンバー</w:t>
            </w:r>
          </w:p>
          <w:p w14:paraId="6065C9EA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 w14:paraId="3C00040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要員数：6名(PJ全体：40名)</w:t>
            </w:r>
          </w:p>
          <w:p w14:paraId="67A666B7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091C36" w14:paraId="06553493" w14:textId="77777777" w:rsidTr="00DC2CB2">
        <w:trPr>
          <w:jc w:val="center"/>
        </w:trPr>
        <w:tc>
          <w:tcPr>
            <w:tcW w:w="14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899B962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2023年10月</w:t>
            </w:r>
          </w:p>
          <w:p w14:paraId="4C69BC3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0F658A9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2024年02月</w:t>
            </w:r>
          </w:p>
        </w:tc>
        <w:tc>
          <w:tcPr>
            <w:tcW w:w="55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58317E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通信企業基幹システムバックエンド側</w:t>
            </w:r>
          </w:p>
          <w:p w14:paraId="5137D5B9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660F02E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 w14:paraId="68EE686C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某通信企業の業務システム・アプリケーションにおいて、バッチファイルのテストのバックエンド側を担当しています。</w:t>
            </w:r>
          </w:p>
          <w:p w14:paraId="1D28ECA6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460B67F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</w:p>
          <w:p w14:paraId="3EA0F38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lastRenderedPageBreak/>
              <w:t>テスト実施のための事前準備</w:t>
            </w:r>
          </w:p>
          <w:p w14:paraId="3FAC739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テストの実施準備</w:t>
            </w:r>
          </w:p>
          <w:p w14:paraId="55DB3C0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テストの実施</w:t>
            </w:r>
          </w:p>
          <w:p w14:paraId="5699A52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テストで発生したQAの報告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F621BF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lastRenderedPageBreak/>
              <w:t>PL/SQL</w:t>
            </w:r>
          </w:p>
          <w:p w14:paraId="51D6C4A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VBA</w:t>
            </w:r>
          </w:p>
          <w:p w14:paraId="37439EF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Excel</w:t>
            </w:r>
          </w:p>
          <w:p w14:paraId="3836A1E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TortoiseSVN</w:t>
            </w:r>
          </w:p>
          <w:p w14:paraId="22EE06E4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GitLab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8B28D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実施メンバー</w:t>
            </w:r>
          </w:p>
          <w:p w14:paraId="15AB0CBD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 w14:paraId="5E14647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結合テストメンバー:18人</w:t>
            </w:r>
          </w:p>
          <w:p w14:paraId="4F5EC66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開発メンバー:15人</w:t>
            </w:r>
          </w:p>
          <w:p w14:paraId="01ED43F8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091C36" w14:paraId="3586F585" w14:textId="77777777" w:rsidTr="00DC2CB2">
        <w:trPr>
          <w:jc w:val="center"/>
        </w:trPr>
        <w:tc>
          <w:tcPr>
            <w:tcW w:w="14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DCE96B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2023年03月</w:t>
            </w:r>
          </w:p>
          <w:p w14:paraId="4978B48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36B16EC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2023年04月</w:t>
            </w:r>
          </w:p>
        </w:tc>
        <w:tc>
          <w:tcPr>
            <w:tcW w:w="55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FF38309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通信企業顧客管理システムフロント側構成管理</w:t>
            </w:r>
          </w:p>
          <w:p w14:paraId="4BF6D9B1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580A4AF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 w14:paraId="1DE9F21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通信企業顧客登録システムのフロント側、構成管理、品質管理</w:t>
            </w:r>
          </w:p>
          <w:p w14:paraId="32FA3853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444F904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</w:p>
          <w:p w14:paraId="3B5FFD7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・スクリプトレビュー</w:t>
            </w:r>
          </w:p>
          <w:p w14:paraId="6C8BA51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・スクリプト実施</w:t>
            </w:r>
          </w:p>
          <w:p w14:paraId="4449E5B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・DB洗替</w:t>
            </w:r>
          </w:p>
          <w:p w14:paraId="61FE35F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・静的解析結果確認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69C73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・PL/SQL</w:t>
            </w:r>
          </w:p>
          <w:p w14:paraId="250D159A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・EXCEL</w:t>
            </w:r>
          </w:p>
          <w:p w14:paraId="02026F7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・onenote</w:t>
            </w:r>
          </w:p>
          <w:p w14:paraId="327AFCC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・TortoiseSVN</w:t>
            </w:r>
          </w:p>
          <w:p w14:paraId="333F276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・SonarQube</w:t>
            </w:r>
          </w:p>
          <w:p w14:paraId="18D72FC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・jenkins</w:t>
            </w:r>
          </w:p>
          <w:p w14:paraId="12508FD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・SQLdeveloper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AB7EA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要員数：４名</w:t>
            </w:r>
          </w:p>
          <w:p w14:paraId="4925B78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品質管理：２人月</w:t>
            </w:r>
          </w:p>
          <w:p w14:paraId="46FFD752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構成管理：２人月</w:t>
            </w:r>
          </w:p>
          <w:p w14:paraId="5FF42D9E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DC2CB2" w14:paraId="1572B6B7" w14:textId="77777777" w:rsidTr="00DC2CB2">
        <w:trPr>
          <w:jc w:val="center"/>
        </w:trPr>
        <w:tc>
          <w:tcPr>
            <w:tcW w:w="14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585B11B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2023年05月</w:t>
            </w:r>
          </w:p>
          <w:p w14:paraId="44E81EB7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17EF3E61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</w:tc>
        <w:tc>
          <w:tcPr>
            <w:tcW w:w="55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038D84B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某銀行Web受発注システムフロント側</w:t>
            </w:r>
          </w:p>
          <w:p w14:paraId="2FCE92E8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22E6AA12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 w14:paraId="06173B93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ユーザー側が利用する銀行の口座開設、入出金、証券取引等のWebアプリケーション開発</w:t>
            </w:r>
          </w:p>
          <w:p w14:paraId="4455315F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1353E17B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</w:p>
          <w:p w14:paraId="13FDE89A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・障害対応：毎日発生する障害を調査し、実装の修正</w:t>
            </w:r>
          </w:p>
          <w:p w14:paraId="0ED12946" w14:textId="05B67488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・テスト：実装</w:t>
            </w:r>
            <w:r w:rsidR="0077117D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テスト及び修正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929274B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・AWS</w:t>
            </w:r>
          </w:p>
          <w:p w14:paraId="0AD518F4" w14:textId="77777777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・React</w:t>
            </w:r>
          </w:p>
          <w:p w14:paraId="2C2AFEAA" w14:textId="116E3588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・gtilab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ACC198" w14:textId="160C0EBC" w:rsidR="00DC2CB2" w:rsidRDefault="00DC2CB2" w:rsidP="00DC2CB2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要員数：</w:t>
            </w: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7名</w:t>
            </w:r>
          </w:p>
          <w:p w14:paraId="0878982D" w14:textId="77777777" w:rsidR="00DC2CB2" w:rsidRDefault="00DC2CB2" w:rsidP="00DC2CB2"/>
        </w:tc>
      </w:tr>
    </w:tbl>
    <w:p w14:paraId="6CD83F14" w14:textId="77777777" w:rsidR="00091C36" w:rsidRDefault="00091C36"/>
    <w:p w14:paraId="3EF8CFBC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6A4647AB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□2013年07月～2023年03月 有限会社カネマサ</w:t>
      </w:r>
    </w:p>
    <w:p w14:paraId="25386C4D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◆事業内容：ハウスクリーニング、不動産業</w:t>
      </w:r>
    </w:p>
    <w:p w14:paraId="009F7F26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◆従業員数：2名</w:t>
      </w:r>
    </w:p>
    <w:tbl>
      <w:tblPr>
        <w:tblW w:w="10093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298"/>
        <w:gridCol w:w="8795"/>
      </w:tblGrid>
      <w:tr w:rsidR="00091C36" w14:paraId="689D4DC1" w14:textId="77777777">
        <w:trPr>
          <w:trHeight w:hRule="exact" w:val="340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1DD78A0" w14:textId="77777777" w:rsidR="00091C36" w:rsidRDefault="00000000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IPAex明朝" w:eastAsia="IPAex明朝" w:hAnsi="IPAex明朝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期間</w:t>
            </w:r>
          </w:p>
        </w:tc>
        <w:tc>
          <w:tcPr>
            <w:tcW w:w="8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8693EDC" w14:textId="77777777" w:rsidR="00091C36" w:rsidRDefault="00000000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IPAex明朝" w:eastAsia="IPAex明朝" w:hAnsi="IPAex明朝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業務内容</w:t>
            </w:r>
          </w:p>
        </w:tc>
      </w:tr>
      <w:tr w:rsidR="00091C36" w14:paraId="3F58AAF0" w14:textId="77777777">
        <w:trPr>
          <w:trHeight w:val="3667"/>
          <w:jc w:val="center"/>
        </w:trPr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CCFC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  <w:szCs w:val="16"/>
              </w:rPr>
            </w:pPr>
            <w:r>
              <w:rPr>
                <w:rFonts w:ascii="IPAex明朝" w:eastAsia="IPAex明朝" w:hAnsi="IPAex明朝" w:hint="eastAsia"/>
                <w:sz w:val="20"/>
                <w:szCs w:val="16"/>
              </w:rPr>
              <w:t>2013年07月</w:t>
            </w:r>
          </w:p>
          <w:p w14:paraId="677BBB3D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z w:val="20"/>
                <w:szCs w:val="16"/>
              </w:rPr>
            </w:pPr>
            <w:r>
              <w:rPr>
                <w:rFonts w:ascii="IPAex明朝" w:eastAsia="IPAex明朝" w:hAnsi="IPAex明朝" w:hint="eastAsia"/>
                <w:sz w:val="20"/>
                <w:szCs w:val="16"/>
              </w:rPr>
              <w:t>～</w:t>
            </w:r>
          </w:p>
          <w:p w14:paraId="10CB0AF9" w14:textId="77777777" w:rsidR="00091C36" w:rsidRDefault="00000000">
            <w:pPr>
              <w:spacing w:line="280" w:lineRule="exac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  <w:szCs w:val="16"/>
              </w:rPr>
              <w:t>2015年03月</w:t>
            </w:r>
          </w:p>
        </w:tc>
        <w:tc>
          <w:tcPr>
            <w:tcW w:w="86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70B6F1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【担当案件/代表例】</w:t>
            </w:r>
          </w:p>
          <w:p w14:paraId="77271623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・マンション・アパートの原状回復工事</w:t>
            </w:r>
          </w:p>
          <w:p w14:paraId="31892DB5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・小規模なマンションのリフォーム</w:t>
            </w:r>
          </w:p>
          <w:p w14:paraId="76AB4F4B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・空室管理</w:t>
            </w:r>
          </w:p>
          <w:p w14:paraId="250DE895" w14:textId="77777777" w:rsidR="00091C36" w:rsidRDefault="00091C36">
            <w:pPr>
              <w:spacing w:line="280" w:lineRule="exact"/>
              <w:rPr>
                <w:rFonts w:ascii="IPAex明朝" w:eastAsia="IPAex明朝" w:hAnsi="IPAex明朝"/>
                <w:color w:val="000000"/>
                <w:sz w:val="20"/>
                <w:szCs w:val="18"/>
              </w:rPr>
            </w:pPr>
          </w:p>
          <w:p w14:paraId="21A06B2E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【役割】施工管理</w:t>
            </w:r>
          </w:p>
          <w:p w14:paraId="223C8F64" w14:textId="77777777" w:rsidR="00091C36" w:rsidRDefault="00091C36">
            <w:pPr>
              <w:spacing w:line="280" w:lineRule="exact"/>
              <w:rPr>
                <w:rFonts w:ascii="IPAex明朝" w:eastAsia="IPAex明朝" w:hAnsi="IPAex明朝"/>
                <w:color w:val="000000"/>
                <w:sz w:val="20"/>
                <w:szCs w:val="18"/>
              </w:rPr>
            </w:pPr>
          </w:p>
          <w:p w14:paraId="0855B457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【業務内容】・退去時原状回復職人</w:t>
            </w:r>
          </w:p>
          <w:p w14:paraId="5AF42C3F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ハウスクリーニング、床・壁紙の張替え、補修、設備取り替え</w:t>
            </w:r>
          </w:p>
          <w:p w14:paraId="64524108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・マンションリフォーム職人</w:t>
            </w:r>
          </w:p>
          <w:p w14:paraId="4295A912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間取り変更、浴室・キッチン等の設備取替</w:t>
            </w:r>
          </w:p>
          <w:p w14:paraId="0283F73A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・空室管理</w:t>
            </w:r>
          </w:p>
          <w:p w14:paraId="1BB01DD3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賃貸マンションの空室時、定期的清掃及び巡回</w:t>
            </w:r>
          </w:p>
          <w:p w14:paraId="4E74F282" w14:textId="77777777" w:rsidR="00091C36" w:rsidRDefault="00091C36">
            <w:pPr>
              <w:spacing w:line="280" w:lineRule="exact"/>
              <w:rPr>
                <w:rFonts w:ascii="IPAex明朝" w:eastAsia="IPAex明朝" w:hAnsi="IPAex明朝"/>
                <w:color w:val="000000"/>
                <w:sz w:val="20"/>
                <w:szCs w:val="18"/>
              </w:rPr>
            </w:pPr>
          </w:p>
          <w:p w14:paraId="7788414F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hint="eastAsia"/>
                <w:sz w:val="20"/>
                <w:szCs w:val="18"/>
              </w:rPr>
              <w:t>【取組と成果】</w:t>
            </w:r>
          </w:p>
          <w:p w14:paraId="413E7CF8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各現場班長だけで完了確認していたが、時折クレームが生じていました。</w:t>
            </w:r>
          </w:p>
          <w:p w14:paraId="154D06F2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自分は詳細志向なので、全ての現場の完了確認を行うことにしました。</w:t>
            </w:r>
          </w:p>
          <w:p w14:paraId="47102504" w14:textId="77777777" w:rsidR="00091C36" w:rsidRDefault="00000000">
            <w:pPr>
              <w:spacing w:line="280" w:lineRule="exact"/>
              <w:rPr>
                <w:rFonts w:ascii="IPAex明朝" w:eastAsia="IPAex明朝" w:hAnsi="IPAex明朝" w:cs="TT3B4Bo00"/>
                <w:kern w:val="0"/>
                <w:sz w:val="20"/>
                <w:szCs w:val="18"/>
              </w:rPr>
            </w:pPr>
            <w:r>
              <w:rPr>
                <w:rFonts w:ascii="IPAex明朝" w:eastAsia="IPAex明朝" w:hAnsi="IPAex明朝" w:cs="TT3B4Bo00" w:hint="eastAsia"/>
                <w:kern w:val="0"/>
                <w:sz w:val="20"/>
                <w:szCs w:val="18"/>
              </w:rPr>
              <w:t>その結果、クレームが大幅に減少しました。</w:t>
            </w:r>
          </w:p>
          <w:p w14:paraId="5168DFA5" w14:textId="77777777" w:rsidR="00091C36" w:rsidRDefault="00091C36">
            <w:pPr>
              <w:spacing w:line="280" w:lineRule="exact"/>
              <w:rPr>
                <w:rFonts w:ascii="IPAex明朝" w:eastAsia="IPAex明朝" w:hAnsi="IPAex明朝"/>
                <w:color w:val="000000"/>
                <w:sz w:val="20"/>
                <w:szCs w:val="18"/>
              </w:rPr>
            </w:pPr>
          </w:p>
        </w:tc>
      </w:tr>
    </w:tbl>
    <w:p w14:paraId="47A2858A" w14:textId="77777777" w:rsidR="00091C36" w:rsidRDefault="00091C36"/>
    <w:tbl>
      <w:tblPr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407"/>
        <w:gridCol w:w="8686"/>
      </w:tblGrid>
      <w:tr w:rsidR="00091C36" w14:paraId="70542E3C" w14:textId="77777777">
        <w:trPr>
          <w:trHeight w:hRule="exact" w:val="340"/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0E9DC7E" w14:textId="77777777" w:rsidR="00091C36" w:rsidRDefault="00000000">
            <w:pPr>
              <w:spacing w:line="24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8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6BCB40C" w14:textId="77777777" w:rsidR="00091C36" w:rsidRDefault="00000000">
            <w:pPr>
              <w:spacing w:line="24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</w:tr>
      <w:tr w:rsidR="00091C36" w14:paraId="7FC0E06B" w14:textId="77777777">
        <w:trPr>
          <w:trHeight w:val="255"/>
          <w:jc w:val="center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</w:tcBorders>
          </w:tcPr>
          <w:p w14:paraId="687EB9F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2015年04月</w:t>
            </w:r>
          </w:p>
          <w:p w14:paraId="60B22B6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2E37D80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2022年05月</w:t>
            </w:r>
          </w:p>
        </w:tc>
        <w:tc>
          <w:tcPr>
            <w:tcW w:w="8760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6639B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exac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営業事務</w:t>
            </w:r>
          </w:p>
        </w:tc>
      </w:tr>
      <w:tr w:rsidR="00091C36" w14:paraId="39F66505" w14:textId="77777777">
        <w:trPr>
          <w:trHeight w:val="490"/>
          <w:jc w:val="center"/>
        </w:trPr>
        <w:tc>
          <w:tcPr>
            <w:tcW w:w="1418" w:type="dxa"/>
            <w:vMerge/>
            <w:tcBorders>
              <w:left w:val="single" w:sz="12" w:space="0" w:color="auto"/>
              <w:tr2bl w:val="single" w:sz="8" w:space="0" w:color="auto"/>
            </w:tcBorders>
          </w:tcPr>
          <w:p w14:paraId="256E58E4" w14:textId="77777777" w:rsidR="00091C36" w:rsidRDefault="00091C36">
            <w:pPr>
              <w:rPr>
                <w:rFonts w:ascii="IPAex明朝" w:eastAsia="IPAex明朝" w:hAnsi="IPAex明朝"/>
                <w:sz w:val="20"/>
              </w:rPr>
            </w:pPr>
          </w:p>
        </w:tc>
        <w:tc>
          <w:tcPr>
            <w:tcW w:w="8760" w:type="dxa"/>
            <w:tcBorders>
              <w:top w:val="nil"/>
              <w:bottom w:val="dotted" w:sz="4" w:space="0" w:color="auto"/>
              <w:right w:val="single" w:sz="12" w:space="0" w:color="auto"/>
            </w:tcBorders>
          </w:tcPr>
          <w:p w14:paraId="1554EB9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・施工管理（原状回復/ハウスクリーニング）</w:t>
            </w:r>
          </w:p>
          <w:p w14:paraId="75DE9B4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・求人広告作成</w:t>
            </w:r>
          </w:p>
          <w:p w14:paraId="77F7DF10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・クレーム処理</w:t>
            </w:r>
          </w:p>
          <w:p w14:paraId="7B3554C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・在庫管理</w:t>
            </w:r>
          </w:p>
          <w:p w14:paraId="4802731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・HP作成</w:t>
            </w:r>
          </w:p>
          <w:p w14:paraId="2107267C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・問い合わせ対応</w:t>
            </w:r>
          </w:p>
          <w:p w14:paraId="2A5C1BB2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・チラシやWeb広告作成、動画編集</w:t>
            </w:r>
          </w:p>
          <w:p w14:paraId="2A9F3B6E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・退去時の敷金清算業務、貸主と借り主の負担額交渉</w:t>
            </w:r>
          </w:p>
          <w:p w14:paraId="39B7B48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・小規模住宅リフォームの見積作成</w:t>
            </w:r>
          </w:p>
          <w:p w14:paraId="5795FA3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【実績】</w:t>
            </w:r>
          </w:p>
          <w:p w14:paraId="2FACA88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1.在庫管理システム構築</w:t>
            </w:r>
          </w:p>
          <w:p w14:paraId="0DCB3F9B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在庫の数が頻繁に合わない問題があり、予算の制約から既存のリソースを活用せざるを得なかった</w:t>
            </w:r>
          </w:p>
          <w:p w14:paraId="4953E5FD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Wordpressを用いてECサイトを構築し、在庫管理システムを導入。</w:t>
            </w:r>
          </w:p>
          <w:p w14:paraId="32AAFC1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その結果、在庫のずれがゼロになりました</w:t>
            </w:r>
          </w:p>
          <w:p w14:paraId="6495EEB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2.HP作成</w:t>
            </w:r>
          </w:p>
          <w:p w14:paraId="66F500E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顧客からの問い合わせに対する資料が不足していたため、自社HPを新規に構築。</w:t>
            </w:r>
          </w:p>
          <w:p w14:paraId="6030B73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これにより、資料提供等のプロセスがスムーズ化し、別荘管理の顧客獲得に成功しました</w:t>
            </w:r>
          </w:p>
          <w:p w14:paraId="47F1D19C" w14:textId="77777777" w:rsidR="00091C36" w:rsidRDefault="00091C36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</w:p>
          <w:p w14:paraId="2303279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【ポイント】</w:t>
            </w:r>
          </w:p>
          <w:p w14:paraId="4B127E22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在庫管理システム構築</w:t>
            </w:r>
          </w:p>
          <w:p w14:paraId="1F7DB39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各々で入出庫記録を手動で記録していた作業が自動化され、入出庫の確認作業が大幅に削減されました</w:t>
            </w:r>
          </w:p>
          <w:p w14:paraId="3460A95D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既存の資源を活用することで、コストを抑えつつシステムを構築しました</w:t>
            </w:r>
          </w:p>
          <w:p w14:paraId="7B4E1D03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HP作成</w:t>
            </w:r>
          </w:p>
          <w:p w14:paraId="7EBC002F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WordPressのテンプレートを利用し、必要最小限のカスタマイズを加えることで、コスト効率を高めながらHPを作成しました</w:t>
            </w:r>
          </w:p>
          <w:p w14:paraId="0D601445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80" w:lineRule="exact"/>
              <w:rPr>
                <w:rFonts w:ascii="IPAex明朝" w:eastAsia="IPAex明朝" w:hAnsi="IPAex明朝"/>
                <w:spacing w:val="12"/>
                <w:sz w:val="20"/>
              </w:rPr>
            </w:pPr>
            <w:r>
              <w:rPr>
                <w:rFonts w:ascii="IPAex明朝" w:eastAsia="IPAex明朝" w:hAnsi="IPAex明朝" w:hint="eastAsia"/>
                <w:spacing w:val="12"/>
                <w:sz w:val="20"/>
              </w:rPr>
              <w:t>HTMLやCSSの手作業を最小限に抑えることで、効率的な作業を実現しました</w:t>
            </w:r>
          </w:p>
        </w:tc>
      </w:tr>
      <w:tr w:rsidR="00091C36" w14:paraId="03585926" w14:textId="77777777">
        <w:trPr>
          <w:trHeight w:val="255"/>
          <w:jc w:val="center"/>
        </w:trPr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14:paraId="3C8E555F" w14:textId="77777777" w:rsidR="00091C36" w:rsidRDefault="00091C36">
            <w:pPr>
              <w:rPr>
                <w:rFonts w:ascii="IPAex明朝" w:eastAsia="IPAex明朝" w:hAnsi="IPAex明朝"/>
                <w:sz w:val="20"/>
              </w:rPr>
            </w:pPr>
          </w:p>
        </w:tc>
        <w:tc>
          <w:tcPr>
            <w:tcW w:w="8760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B6DEE36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exac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 xml:space="preserve"> </w:t>
            </w:r>
          </w:p>
        </w:tc>
      </w:tr>
    </w:tbl>
    <w:p w14:paraId="6F60BDE0" w14:textId="77777777" w:rsidR="00091C36" w:rsidRDefault="00091C36"/>
    <w:tbl>
      <w:tblPr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407"/>
        <w:gridCol w:w="8686"/>
      </w:tblGrid>
      <w:tr w:rsidR="00091C36" w14:paraId="1C45E88F" w14:textId="77777777">
        <w:trPr>
          <w:trHeight w:hRule="exact" w:val="340"/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6D61279E" w14:textId="77777777" w:rsidR="00091C36" w:rsidRDefault="00000000">
            <w:pPr>
              <w:spacing w:line="24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8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339D24F" w14:textId="77777777" w:rsidR="00091C36" w:rsidRDefault="00000000">
            <w:pPr>
              <w:spacing w:line="24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</w:tr>
      <w:tr w:rsidR="00091C36" w14:paraId="620F854A" w14:textId="77777777">
        <w:trPr>
          <w:jc w:val="center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</w:tcBorders>
          </w:tcPr>
          <w:p w14:paraId="40F770D8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2022年06月</w:t>
            </w:r>
          </w:p>
          <w:p w14:paraId="6FB0DF77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exac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6F79BFA1" w14:textId="77777777" w:rsidR="00091C36" w:rsidRDefault="00000000">
            <w:pPr>
              <w:kinsoku w:val="0"/>
              <w:overflowPunct w:val="0"/>
              <w:autoSpaceDE w:val="0"/>
              <w:autoSpaceDN w:val="0"/>
              <w:spacing w:line="20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2022年11月</w:t>
            </w:r>
          </w:p>
        </w:tc>
        <w:tc>
          <w:tcPr>
            <w:tcW w:w="8760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CB976CE" w14:textId="77777777" w:rsidR="00091C36" w:rsidRDefault="00000000">
            <w:pPr>
              <w:spacing w:line="20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同企業にて、不動産部門設立</w:t>
            </w:r>
          </w:p>
        </w:tc>
      </w:tr>
      <w:tr w:rsidR="00091C36" w14:paraId="01EF3E23" w14:textId="77777777">
        <w:trPr>
          <w:trHeight w:val="490"/>
          <w:jc w:val="center"/>
        </w:trPr>
        <w:tc>
          <w:tcPr>
            <w:tcW w:w="1418" w:type="dxa"/>
            <w:vMerge/>
            <w:tcBorders>
              <w:left w:val="single" w:sz="12" w:space="0" w:color="auto"/>
              <w:tr2bl w:val="single" w:sz="8" w:space="0" w:color="auto"/>
            </w:tcBorders>
          </w:tcPr>
          <w:p w14:paraId="08795A87" w14:textId="77777777" w:rsidR="00091C36" w:rsidRDefault="00091C36">
            <w:pPr>
              <w:rPr>
                <w:rFonts w:ascii="IPAex明朝" w:eastAsia="IPAex明朝" w:hAnsi="IPAex明朝"/>
                <w:sz w:val="20"/>
              </w:rPr>
            </w:pPr>
          </w:p>
        </w:tc>
        <w:tc>
          <w:tcPr>
            <w:tcW w:w="8760" w:type="dxa"/>
            <w:tcBorders>
              <w:top w:val="nil"/>
              <w:bottom w:val="dotted" w:sz="4" w:space="0" w:color="auto"/>
              <w:right w:val="single" w:sz="12" w:space="0" w:color="auto"/>
            </w:tcBorders>
          </w:tcPr>
          <w:p w14:paraId="32929D13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・物件動画編集</w:t>
            </w:r>
          </w:p>
          <w:p w14:paraId="3DA0A5F0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・物件掲載</w:t>
            </w:r>
          </w:p>
          <w:p w14:paraId="570ABF54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・資料作成</w:t>
            </w:r>
          </w:p>
          <w:p w14:paraId="525ADCDF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・物件動画撮影とパノラマ撮影</w:t>
            </w:r>
          </w:p>
          <w:p w14:paraId="02D82B4F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・問い合わせへの対応</w:t>
            </w:r>
          </w:p>
          <w:p w14:paraId="3A023670" w14:textId="77777777" w:rsidR="00091C36" w:rsidRDefault="00000000">
            <w:pPr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・内見の案内</w:t>
            </w:r>
          </w:p>
        </w:tc>
      </w:tr>
      <w:tr w:rsidR="00091C36" w14:paraId="226F0330" w14:textId="77777777">
        <w:trPr>
          <w:jc w:val="center"/>
        </w:trPr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14:paraId="522F67DB" w14:textId="77777777" w:rsidR="00091C36" w:rsidRDefault="00091C36">
            <w:pPr>
              <w:rPr>
                <w:rFonts w:ascii="IPAex明朝" w:eastAsia="IPAex明朝" w:hAnsi="IPAex明朝"/>
                <w:sz w:val="20"/>
              </w:rPr>
            </w:pPr>
          </w:p>
        </w:tc>
        <w:tc>
          <w:tcPr>
            <w:tcW w:w="8760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FB01DAA" w14:textId="77777777" w:rsidR="00091C36" w:rsidRDefault="00000000">
            <w:pPr>
              <w:spacing w:line="20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 xml:space="preserve"> </w:t>
            </w:r>
          </w:p>
        </w:tc>
      </w:tr>
    </w:tbl>
    <w:p w14:paraId="17DA08CE" w14:textId="77777777" w:rsidR="00091C36" w:rsidRDefault="00091C36"/>
    <w:p w14:paraId="22907B70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1BDC3ECC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■活かせる経験・知識・技術</w:t>
      </w:r>
    </w:p>
    <w:p w14:paraId="6B61DA0B" w14:textId="79FFF1B1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・顧客折衝</w:t>
      </w:r>
      <w:r>
        <w:rPr>
          <w:rFonts w:ascii="IPAex明朝" w:eastAsia="IPAex明朝" w:hAnsi="IPAex明朝" w:hint="eastAsia"/>
          <w:spacing w:val="10"/>
          <w:sz w:val="20"/>
        </w:rPr>
        <w:cr/>
        <w:t>内装会社での</w:t>
      </w:r>
      <w:r w:rsidR="00E51FBA">
        <w:rPr>
          <w:rFonts w:ascii="IPAex明朝" w:eastAsia="IPAex明朝" w:hAnsi="IPAex明朝" w:hint="eastAsia"/>
          <w:spacing w:val="10"/>
          <w:sz w:val="20"/>
        </w:rPr>
        <w:t>9</w:t>
      </w:r>
      <w:r>
        <w:rPr>
          <w:rFonts w:ascii="IPAex明朝" w:eastAsia="IPAex明朝" w:hAnsi="IPAex明朝" w:hint="eastAsia"/>
          <w:spacing w:val="10"/>
          <w:sz w:val="20"/>
        </w:rPr>
        <w:t>年間の経験から、ビジネスマナーとコミュニケーション能力を磨きました。</w:t>
      </w:r>
      <w:r>
        <w:rPr>
          <w:rFonts w:ascii="IPAex明朝" w:eastAsia="IPAex明朝" w:hAnsi="IPAex明朝" w:hint="eastAsia"/>
          <w:spacing w:val="10"/>
          <w:sz w:val="20"/>
        </w:rPr>
        <w:cr/>
        <w:t>・事務能力</w:t>
      </w:r>
      <w:r>
        <w:rPr>
          <w:rFonts w:ascii="IPAex明朝" w:eastAsia="IPAex明朝" w:hAnsi="IPAex明朝" w:hint="eastAsia"/>
          <w:spacing w:val="10"/>
          <w:sz w:val="20"/>
        </w:rPr>
        <w:cr/>
        <w:t>資料作成や契約書、HP、チラシ、Web広告の作成、問い合わせやクレーム対応、在庫管理、職人の施工管理、原状回復業務など、経理以外の事務作業を一人で担当してきた経験があります。</w:t>
      </w:r>
      <w:r>
        <w:rPr>
          <w:rFonts w:ascii="IPAex明朝" w:eastAsia="IPAex明朝" w:hAnsi="IPAex明朝" w:hint="eastAsia"/>
          <w:spacing w:val="10"/>
          <w:sz w:val="20"/>
        </w:rPr>
        <w:cr/>
        <w:t>・エンジニアリング</w:t>
      </w:r>
      <w:r>
        <w:rPr>
          <w:rFonts w:ascii="IPAex明朝" w:eastAsia="IPAex明朝" w:hAnsi="IPAex明朝" w:hint="eastAsia"/>
          <w:spacing w:val="10"/>
          <w:sz w:val="20"/>
        </w:rPr>
        <w:cr/>
        <w:t>Go言語を使用した開発経験が豊富であり、最も得意とする言語です。研修なしでプロジェクトに参加し、上流工程から経験したことで、問題発生時に自己調査能力が高まりました。</w:t>
      </w:r>
    </w:p>
    <w:p w14:paraId="23F6D235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4EEAF89F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lastRenderedPageBreak/>
        <w:t>■資格</w:t>
      </w:r>
    </w:p>
    <w:p w14:paraId="2750BC89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・第一種運転免許普通自動車 (2007年3月)</w:t>
      </w:r>
    </w:p>
    <w:p w14:paraId="5F5DA644" w14:textId="77777777" w:rsidR="00091C36" w:rsidRDefault="00091C36">
      <w:pPr>
        <w:spacing w:line="380" w:lineRule="exact"/>
        <w:ind w:leftChars="-1" w:left="-2"/>
        <w:rPr>
          <w:rFonts w:ascii="IPAex明朝" w:eastAsia="IPAex明朝" w:hAnsi="IPAex明朝"/>
          <w:spacing w:val="10"/>
          <w:sz w:val="20"/>
        </w:rPr>
      </w:pPr>
    </w:p>
    <w:p w14:paraId="26C05805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■語学</w:t>
      </w:r>
    </w:p>
    <w:p w14:paraId="3BFD7F13" w14:textId="77777777" w:rsidR="00091C36" w:rsidRDefault="00000000">
      <w:pPr>
        <w:spacing w:line="380" w:lineRule="exact"/>
        <w:ind w:firstLineChars="78" w:firstLine="156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・英語</w:t>
      </w:r>
    </w:p>
    <w:p w14:paraId="0700CBC8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TOEIC：450点</w:t>
      </w:r>
    </w:p>
    <w:p w14:paraId="44965CE5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ビジネス使用経験：経験あり　(文書・マニュアル読解、e-mailでのやりとり)</w:t>
      </w:r>
    </w:p>
    <w:p w14:paraId="5776A198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7D222D57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■PCスキル</w:t>
      </w:r>
    </w:p>
    <w:p w14:paraId="23325CBE" w14:textId="4AF8FDC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・Excel</w:t>
      </w:r>
      <w:r>
        <w:rPr>
          <w:rFonts w:ascii="IPAex明朝" w:eastAsia="IPAex明朝" w:hAnsi="IPAex明朝"/>
          <w:spacing w:val="10"/>
          <w:sz w:val="20"/>
        </w:rPr>
        <w:cr/>
        <w:t>-VBA</w:t>
      </w:r>
      <w:r>
        <w:rPr>
          <w:rFonts w:ascii="IPAex明朝" w:eastAsia="IPAex明朝" w:hAnsi="IPAex明朝"/>
          <w:spacing w:val="10"/>
          <w:sz w:val="20"/>
        </w:rPr>
        <w:cr/>
        <w:t>・Word</w:t>
      </w:r>
      <w:r>
        <w:rPr>
          <w:rFonts w:ascii="IPAex明朝" w:eastAsia="IPAex明朝" w:hAnsi="IPAex明朝"/>
          <w:spacing w:val="10"/>
          <w:sz w:val="20"/>
        </w:rPr>
        <w:cr/>
        <w:t>・PowerPoint</w:t>
      </w:r>
    </w:p>
    <w:p w14:paraId="5E1C9B7F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0A863301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■使用可能ツール</w:t>
      </w:r>
    </w:p>
    <w:p w14:paraId="595F5500" w14:textId="793D88C8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・VsCode</w:t>
      </w:r>
      <w:r w:rsidR="00FB43C2">
        <w:rPr>
          <w:rFonts w:ascii="IPAex明朝" w:eastAsia="IPAex明朝" w:hAnsi="IPAex明朝"/>
          <w:spacing w:val="10"/>
          <w:sz w:val="20"/>
        </w:rPr>
        <w:t xml:space="preserve"> </w:t>
      </w:r>
      <w:r>
        <w:rPr>
          <w:rFonts w:ascii="IPAex明朝" w:eastAsia="IPAex明朝" w:hAnsi="IPAex明朝"/>
          <w:spacing w:val="10"/>
          <w:sz w:val="20"/>
        </w:rPr>
        <w:cr/>
        <w:t xml:space="preserve">・Slack </w:t>
      </w:r>
      <w:r>
        <w:rPr>
          <w:rFonts w:ascii="IPAex明朝" w:eastAsia="IPAex明朝" w:hAnsi="IPAex明朝"/>
          <w:spacing w:val="10"/>
          <w:sz w:val="20"/>
        </w:rPr>
        <w:cr/>
        <w:t xml:space="preserve">・Notion </w:t>
      </w:r>
      <w:r>
        <w:rPr>
          <w:rFonts w:ascii="IPAex明朝" w:eastAsia="IPAex明朝" w:hAnsi="IPAex明朝"/>
          <w:spacing w:val="10"/>
          <w:sz w:val="20"/>
        </w:rPr>
        <w:cr/>
        <w:t>・Ubuntu</w:t>
      </w:r>
      <w:r>
        <w:rPr>
          <w:rFonts w:ascii="IPAex明朝" w:eastAsia="IPAex明朝" w:hAnsi="IPAex明朝"/>
          <w:spacing w:val="10"/>
          <w:sz w:val="20"/>
        </w:rPr>
        <w:cr/>
        <w:t xml:space="preserve">・Stoplight Studio </w:t>
      </w:r>
      <w:r>
        <w:rPr>
          <w:rFonts w:ascii="IPAex明朝" w:eastAsia="IPAex明朝" w:hAnsi="IPAex明朝"/>
          <w:spacing w:val="10"/>
          <w:sz w:val="20"/>
        </w:rPr>
        <w:cr/>
        <w:t>・SourceTree</w:t>
      </w:r>
      <w:r>
        <w:rPr>
          <w:rFonts w:ascii="IPAex明朝" w:eastAsia="IPAex明朝" w:hAnsi="IPAex明朝"/>
          <w:spacing w:val="10"/>
          <w:sz w:val="20"/>
        </w:rPr>
        <w:cr/>
        <w:t>・GitHub</w:t>
      </w:r>
    </w:p>
    <w:p w14:paraId="5BB1ED9C" w14:textId="565200B8" w:rsidR="00EE7BE7" w:rsidRDefault="00EE7BE7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 w:hint="eastAsia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・GitLab</w:t>
      </w:r>
    </w:p>
    <w:p w14:paraId="394CBE36" w14:textId="77777777" w:rsidR="00091C36" w:rsidRDefault="00091C36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5029F5F5" w14:textId="77777777" w:rsidR="00091C36" w:rsidRDefault="00000000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 w14:paraId="74CD97C2" w14:textId="31D47DB1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・忍耐力</w:t>
      </w:r>
      <w:r>
        <w:rPr>
          <w:rFonts w:ascii="IPAex明朝" w:eastAsia="IPAex明朝" w:hAnsi="IPAex明朝"/>
          <w:spacing w:val="10"/>
          <w:sz w:val="20"/>
        </w:rPr>
        <w:cr/>
        <w:t>クレーム処理を担当した経験から、業務上のストレスに対する耐性を培っています。</w:t>
      </w:r>
      <w:r>
        <w:rPr>
          <w:rFonts w:ascii="IPAex明朝" w:eastAsia="IPAex明朝" w:hAnsi="IPAex明朝"/>
          <w:spacing w:val="10"/>
          <w:sz w:val="20"/>
        </w:rPr>
        <w:cr/>
        <w:t>・学習意欲</w:t>
      </w:r>
      <w:r>
        <w:rPr>
          <w:rFonts w:ascii="IPAex明朝" w:eastAsia="IPAex明朝" w:hAnsi="IPAex明朝"/>
          <w:spacing w:val="10"/>
          <w:sz w:val="20"/>
        </w:rPr>
        <w:cr/>
        <w:t>職務経験が未経験であり、教育係が不在の状況下で、独学で新たな業務を習得してきました。未経験の業務に対する抵抗感はありません。</w:t>
      </w:r>
      <w:r>
        <w:rPr>
          <w:rFonts w:ascii="IPAex明朝" w:eastAsia="IPAex明朝" w:hAnsi="IPAex明朝"/>
          <w:spacing w:val="10"/>
          <w:sz w:val="20"/>
        </w:rPr>
        <w:cr/>
        <w:t>・体力</w:t>
      </w:r>
      <w:r>
        <w:rPr>
          <w:rFonts w:ascii="IPAex明朝" w:eastAsia="IPAex明朝" w:hAnsi="IPAex明朝"/>
          <w:spacing w:val="10"/>
          <w:sz w:val="20"/>
        </w:rPr>
        <w:cr/>
      </w:r>
      <w:r w:rsidR="00596C80">
        <w:rPr>
          <w:rFonts w:ascii="IPAex明朝" w:eastAsia="IPAex明朝" w:hAnsi="IPAex明朝" w:hint="eastAsia"/>
          <w:spacing w:val="10"/>
          <w:sz w:val="20"/>
        </w:rPr>
        <w:t>過去の所属先での</w:t>
      </w:r>
      <w:r>
        <w:rPr>
          <w:rFonts w:ascii="IPAex明朝" w:eastAsia="IPAex明朝" w:hAnsi="IPAex明朝"/>
          <w:spacing w:val="10"/>
          <w:sz w:val="20"/>
        </w:rPr>
        <w:t>休日がほとんどなく、職人経験もあることから、体力には自信があります。</w:t>
      </w:r>
      <w:r>
        <w:rPr>
          <w:rFonts w:ascii="IPAex明朝" w:eastAsia="IPAex明朝" w:hAnsi="IPAex明朝"/>
          <w:spacing w:val="10"/>
          <w:sz w:val="20"/>
        </w:rPr>
        <w:cr/>
        <w:t>・エンジニアとしてのキャリア構築に向け、努力を惜しまず取り組んでいます。</w:t>
      </w:r>
    </w:p>
    <w:p w14:paraId="0E43F2ED" w14:textId="77777777" w:rsidR="00091C36" w:rsidRDefault="00091C36">
      <w:pPr>
        <w:spacing w:line="380" w:lineRule="exac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5FCB34E7" w14:textId="77777777" w:rsidR="00091C36" w:rsidRDefault="00000000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与えられた業務に果敢にチャレンジし、早く戦力となるよう努めます。是非、ご検討いただければ幸いです。</w:t>
      </w:r>
    </w:p>
    <w:p w14:paraId="11B974B6" w14:textId="77777777" w:rsidR="00091C36" w:rsidRDefault="00000000">
      <w:pPr>
        <w:spacing w:line="380" w:lineRule="exact"/>
        <w:ind w:left="180"/>
        <w:jc w:val="right"/>
        <w:rPr>
          <w:rFonts w:ascii="IPAex明朝" w:eastAsia="IPAex明朝" w:hAnsi="IPAex明朝"/>
          <w:sz w:val="20"/>
        </w:rPr>
      </w:pPr>
      <w:r>
        <w:rPr>
          <w:rFonts w:ascii="IPAex明朝" w:eastAsia="IPAex明朝" w:hAnsi="IPAex明朝" w:hint="eastAsia"/>
          <w:sz w:val="20"/>
        </w:rPr>
        <w:t>以上</w:t>
      </w:r>
    </w:p>
    <w:sectPr w:rsidR="00091C36" w:rsidSect="005B6DED">
      <w:headerReference w:type="default" r:id="rId7"/>
      <w:footerReference w:type="even" r:id="rId8"/>
      <w:footerReference w:type="default" r:id="rId9"/>
      <w:pgSz w:w="11906" w:h="16838" w:code="9"/>
      <w:pgMar w:top="567" w:right="851" w:bottom="567" w:left="851" w:header="567" w:footer="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4AA50" w14:textId="77777777" w:rsidR="00F500DA" w:rsidRDefault="00F500DA">
      <w:r>
        <w:separator/>
      </w:r>
    </w:p>
  </w:endnote>
  <w:endnote w:type="continuationSeparator" w:id="0">
    <w:p w14:paraId="5DFAC8C1" w14:textId="77777777" w:rsidR="00F500DA" w:rsidRDefault="00F5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ex明朝">
    <w:altName w:val="ＭＳ 明朝"/>
    <w:charset w:val="80"/>
    <w:family w:val="roman"/>
    <w:pitch w:val="variable"/>
    <w:sig w:usb0="00000000" w:usb1="3AC7EDFA" w:usb2="00000012" w:usb3="00000000" w:csb0="00020001" w:csb1="00000000"/>
  </w:font>
  <w:font w:name="TT3B4Bo00"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8123D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6A0950A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62DB9" w14:textId="77777777" w:rsidR="00B11534" w:rsidRDefault="00B1153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B6DED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B6DED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45B4D0C6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6A32" w14:textId="77777777" w:rsidR="00F500DA" w:rsidRDefault="00F500DA">
      <w:r>
        <w:separator/>
      </w:r>
    </w:p>
  </w:footnote>
  <w:footnote w:type="continuationSeparator" w:id="0">
    <w:p w14:paraId="1EF7D75F" w14:textId="77777777" w:rsidR="00F500DA" w:rsidRDefault="00F50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E91E9" w14:textId="77777777" w:rsidR="005B6DED" w:rsidRPr="005B6DED" w:rsidRDefault="005B6DED">
    <w:pPr>
      <w:pStyle w:val="a4"/>
      <w:rPr>
        <w:color w:val="FF0000"/>
      </w:rPr>
    </w:pPr>
    <w:r>
      <w:rPr>
        <w:rFonts w:hint="eastAsia"/>
        <w:color w:val="FF0000"/>
      </w:rPr>
      <w:t xml:space="preserve">　　　　　　　　　　　　　　　　　　　　　　　　　　　　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1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4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 w16cid:durableId="1758986991">
    <w:abstractNumId w:val="2"/>
  </w:num>
  <w:num w:numId="2" w16cid:durableId="557327389">
    <w:abstractNumId w:val="10"/>
  </w:num>
  <w:num w:numId="3" w16cid:durableId="1844472988">
    <w:abstractNumId w:val="6"/>
  </w:num>
  <w:num w:numId="4" w16cid:durableId="289360009">
    <w:abstractNumId w:val="1"/>
  </w:num>
  <w:num w:numId="5" w16cid:durableId="1909802277">
    <w:abstractNumId w:val="7"/>
  </w:num>
  <w:num w:numId="6" w16cid:durableId="734086125">
    <w:abstractNumId w:val="13"/>
  </w:num>
  <w:num w:numId="7" w16cid:durableId="270939806">
    <w:abstractNumId w:val="0"/>
  </w:num>
  <w:num w:numId="8" w16cid:durableId="592515801">
    <w:abstractNumId w:val="12"/>
  </w:num>
  <w:num w:numId="9" w16cid:durableId="2014987426">
    <w:abstractNumId w:val="5"/>
  </w:num>
  <w:num w:numId="10" w16cid:durableId="1328249555">
    <w:abstractNumId w:val="4"/>
  </w:num>
  <w:num w:numId="11" w16cid:durableId="928269854">
    <w:abstractNumId w:val="14"/>
  </w:num>
  <w:num w:numId="12" w16cid:durableId="251085385">
    <w:abstractNumId w:val="3"/>
  </w:num>
  <w:num w:numId="13" w16cid:durableId="77607109">
    <w:abstractNumId w:val="9"/>
  </w:num>
  <w:num w:numId="14" w16cid:durableId="126239193">
    <w:abstractNumId w:val="11"/>
  </w:num>
  <w:num w:numId="15" w16cid:durableId="1747068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062E"/>
    <w:rsid w:val="00010FCC"/>
    <w:rsid w:val="00013437"/>
    <w:rsid w:val="00013F17"/>
    <w:rsid w:val="000507E0"/>
    <w:rsid w:val="00063721"/>
    <w:rsid w:val="00064C1B"/>
    <w:rsid w:val="00067846"/>
    <w:rsid w:val="000720F4"/>
    <w:rsid w:val="00076DA2"/>
    <w:rsid w:val="00086398"/>
    <w:rsid w:val="00091C36"/>
    <w:rsid w:val="00092EDF"/>
    <w:rsid w:val="00095A2A"/>
    <w:rsid w:val="00097F2D"/>
    <w:rsid w:val="000B5E49"/>
    <w:rsid w:val="000C043B"/>
    <w:rsid w:val="000E6E28"/>
    <w:rsid w:val="00122121"/>
    <w:rsid w:val="001279A3"/>
    <w:rsid w:val="00152123"/>
    <w:rsid w:val="0015549B"/>
    <w:rsid w:val="0017165F"/>
    <w:rsid w:val="00174F14"/>
    <w:rsid w:val="001B2A72"/>
    <w:rsid w:val="001B6D07"/>
    <w:rsid w:val="001E171E"/>
    <w:rsid w:val="00202FCE"/>
    <w:rsid w:val="00217CA0"/>
    <w:rsid w:val="00222D1E"/>
    <w:rsid w:val="0024651F"/>
    <w:rsid w:val="0026567F"/>
    <w:rsid w:val="002714CB"/>
    <w:rsid w:val="0028045C"/>
    <w:rsid w:val="00284309"/>
    <w:rsid w:val="00293361"/>
    <w:rsid w:val="002A6D42"/>
    <w:rsid w:val="002C31E6"/>
    <w:rsid w:val="002C37C7"/>
    <w:rsid w:val="00306A3B"/>
    <w:rsid w:val="003115AD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C0A24"/>
    <w:rsid w:val="003D169B"/>
    <w:rsid w:val="003D7B86"/>
    <w:rsid w:val="003E4C5F"/>
    <w:rsid w:val="003E683E"/>
    <w:rsid w:val="00410332"/>
    <w:rsid w:val="004140FB"/>
    <w:rsid w:val="004241D1"/>
    <w:rsid w:val="00424FED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96C80"/>
    <w:rsid w:val="005A7D4F"/>
    <w:rsid w:val="005B6DED"/>
    <w:rsid w:val="005B7097"/>
    <w:rsid w:val="005C09A7"/>
    <w:rsid w:val="005D7427"/>
    <w:rsid w:val="005F22D7"/>
    <w:rsid w:val="00652CB5"/>
    <w:rsid w:val="0067075F"/>
    <w:rsid w:val="00677EB3"/>
    <w:rsid w:val="006815D5"/>
    <w:rsid w:val="006A17F6"/>
    <w:rsid w:val="006A5632"/>
    <w:rsid w:val="006C168F"/>
    <w:rsid w:val="006C537F"/>
    <w:rsid w:val="006E69C1"/>
    <w:rsid w:val="007070E2"/>
    <w:rsid w:val="00727593"/>
    <w:rsid w:val="00731DDC"/>
    <w:rsid w:val="00757900"/>
    <w:rsid w:val="00760593"/>
    <w:rsid w:val="00764562"/>
    <w:rsid w:val="0077117D"/>
    <w:rsid w:val="0077647A"/>
    <w:rsid w:val="00796062"/>
    <w:rsid w:val="007C2DDE"/>
    <w:rsid w:val="007D5DE1"/>
    <w:rsid w:val="007D6336"/>
    <w:rsid w:val="007E4E15"/>
    <w:rsid w:val="00810629"/>
    <w:rsid w:val="00820AC1"/>
    <w:rsid w:val="00833201"/>
    <w:rsid w:val="00836DE5"/>
    <w:rsid w:val="008525F9"/>
    <w:rsid w:val="00873D54"/>
    <w:rsid w:val="00875BC2"/>
    <w:rsid w:val="0087624A"/>
    <w:rsid w:val="008975A3"/>
    <w:rsid w:val="008B6822"/>
    <w:rsid w:val="008B6B0D"/>
    <w:rsid w:val="008C67C6"/>
    <w:rsid w:val="008D4C57"/>
    <w:rsid w:val="008D563B"/>
    <w:rsid w:val="008D786E"/>
    <w:rsid w:val="008E5A7E"/>
    <w:rsid w:val="008E5FA0"/>
    <w:rsid w:val="008F0237"/>
    <w:rsid w:val="009166D9"/>
    <w:rsid w:val="00941CE4"/>
    <w:rsid w:val="00950EF5"/>
    <w:rsid w:val="00955E15"/>
    <w:rsid w:val="0096402E"/>
    <w:rsid w:val="009826A0"/>
    <w:rsid w:val="009A18F0"/>
    <w:rsid w:val="009A7F9D"/>
    <w:rsid w:val="009B7944"/>
    <w:rsid w:val="009C4D37"/>
    <w:rsid w:val="009D0CC0"/>
    <w:rsid w:val="009D2AA6"/>
    <w:rsid w:val="009D4C69"/>
    <w:rsid w:val="009D7FC7"/>
    <w:rsid w:val="009E1A2F"/>
    <w:rsid w:val="009E273D"/>
    <w:rsid w:val="00A3444F"/>
    <w:rsid w:val="00A425AC"/>
    <w:rsid w:val="00A50C3B"/>
    <w:rsid w:val="00A63848"/>
    <w:rsid w:val="00A74B11"/>
    <w:rsid w:val="00A75743"/>
    <w:rsid w:val="00A75A83"/>
    <w:rsid w:val="00A808F4"/>
    <w:rsid w:val="00A82E5B"/>
    <w:rsid w:val="00A83ED8"/>
    <w:rsid w:val="00AA6D13"/>
    <w:rsid w:val="00AB3983"/>
    <w:rsid w:val="00AF61F4"/>
    <w:rsid w:val="00B00A16"/>
    <w:rsid w:val="00B072FD"/>
    <w:rsid w:val="00B11534"/>
    <w:rsid w:val="00B268D8"/>
    <w:rsid w:val="00B37C4F"/>
    <w:rsid w:val="00B67D76"/>
    <w:rsid w:val="00B76BEE"/>
    <w:rsid w:val="00B81D97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70465"/>
    <w:rsid w:val="00C74390"/>
    <w:rsid w:val="00C8087B"/>
    <w:rsid w:val="00CC76E4"/>
    <w:rsid w:val="00CE222A"/>
    <w:rsid w:val="00CE2900"/>
    <w:rsid w:val="00D1152A"/>
    <w:rsid w:val="00D2039E"/>
    <w:rsid w:val="00D35986"/>
    <w:rsid w:val="00D40A77"/>
    <w:rsid w:val="00D42760"/>
    <w:rsid w:val="00D50208"/>
    <w:rsid w:val="00D52523"/>
    <w:rsid w:val="00D53EBA"/>
    <w:rsid w:val="00D56EB8"/>
    <w:rsid w:val="00D70DFC"/>
    <w:rsid w:val="00D92C09"/>
    <w:rsid w:val="00DC2CB2"/>
    <w:rsid w:val="00DF6547"/>
    <w:rsid w:val="00E04D7C"/>
    <w:rsid w:val="00E10EE5"/>
    <w:rsid w:val="00E42D38"/>
    <w:rsid w:val="00E51FBA"/>
    <w:rsid w:val="00E5256A"/>
    <w:rsid w:val="00E71474"/>
    <w:rsid w:val="00E75E72"/>
    <w:rsid w:val="00E8606C"/>
    <w:rsid w:val="00EC1174"/>
    <w:rsid w:val="00ED2EC5"/>
    <w:rsid w:val="00EE40D5"/>
    <w:rsid w:val="00EE7BE7"/>
    <w:rsid w:val="00F01B66"/>
    <w:rsid w:val="00F05AA5"/>
    <w:rsid w:val="00F17D62"/>
    <w:rsid w:val="00F3634D"/>
    <w:rsid w:val="00F500DA"/>
    <w:rsid w:val="00F56525"/>
    <w:rsid w:val="00F56DC6"/>
    <w:rsid w:val="00F70A09"/>
    <w:rsid w:val="00F73E62"/>
    <w:rsid w:val="00F872FB"/>
    <w:rsid w:val="00F963DC"/>
    <w:rsid w:val="00FA4DF1"/>
    <w:rsid w:val="00FA4E43"/>
    <w:rsid w:val="00FB43C2"/>
    <w:rsid w:val="00FB6AF7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CF9E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キャリアシート</vt:lpstr>
    </vt:vector>
  </TitlesOfParts>
  <Manager/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2007-06-07T04:58:00Z</cp:lastPrinted>
  <dcterms:created xsi:type="dcterms:W3CDTF">2020-01-31T10:03:00Z</dcterms:created>
  <dcterms:modified xsi:type="dcterms:W3CDTF">2024-07-01T10:04:00Z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