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05C9FF" w14:textId="064C73FE" w:rsidR="00FF7317" w:rsidRPr="00984E18" w:rsidRDefault="00513E69" w:rsidP="00FB1EC3">
      <w:pPr>
        <w:pStyle w:val="Heading1"/>
        <w:jc w:val="center"/>
        <w:rPr>
          <w:rFonts w:asciiTheme="majorBidi" w:hAnsiTheme="majorBidi"/>
          <w:sz w:val="40"/>
          <w:szCs w:val="40"/>
        </w:rPr>
      </w:pPr>
      <w:r w:rsidRPr="00984E18">
        <w:rPr>
          <w:rFonts w:asciiTheme="majorBidi" w:hAnsiTheme="majorBidi"/>
          <w:sz w:val="40"/>
          <w:szCs w:val="40"/>
        </w:rPr>
        <w:t>University of Sussex</w:t>
      </w:r>
    </w:p>
    <w:p w14:paraId="33B66DBA" w14:textId="77777777" w:rsidR="00AF69B6" w:rsidRPr="00984E18" w:rsidRDefault="00AF69B6" w:rsidP="00AF69B6">
      <w:pPr>
        <w:rPr>
          <w:rFonts w:asciiTheme="majorBidi" w:hAnsiTheme="majorBidi" w:cstheme="majorBidi"/>
        </w:rPr>
      </w:pPr>
    </w:p>
    <w:p w14:paraId="13233626" w14:textId="5CC033ED" w:rsidR="00FF7317" w:rsidRPr="00984E18" w:rsidRDefault="00513E69" w:rsidP="00FB1EC3">
      <w:pPr>
        <w:jc w:val="center"/>
        <w:rPr>
          <w:rFonts w:asciiTheme="majorBidi" w:hAnsiTheme="majorBidi" w:cstheme="majorBidi"/>
          <w:sz w:val="36"/>
          <w:szCs w:val="36"/>
        </w:rPr>
      </w:pPr>
      <w:r w:rsidRPr="00984E18">
        <w:rPr>
          <w:rFonts w:asciiTheme="majorBidi" w:hAnsiTheme="majorBidi" w:cstheme="majorBidi"/>
          <w:sz w:val="36"/>
          <w:szCs w:val="36"/>
        </w:rPr>
        <w:t>Department of Informatics</w:t>
      </w:r>
      <w:r w:rsidRPr="00984E18">
        <w:rPr>
          <w:rFonts w:asciiTheme="majorBidi" w:hAnsiTheme="majorBidi" w:cstheme="majorBidi"/>
          <w:sz w:val="36"/>
          <w:szCs w:val="36"/>
        </w:rPr>
        <w:br/>
        <w:t>BSc Computer Science with AI</w:t>
      </w:r>
      <w:r w:rsidRPr="00984E18">
        <w:rPr>
          <w:rFonts w:asciiTheme="majorBidi" w:hAnsiTheme="majorBidi" w:cstheme="majorBidi"/>
          <w:sz w:val="36"/>
          <w:szCs w:val="36"/>
        </w:rPr>
        <w:br/>
      </w:r>
      <w:r w:rsidRPr="00984E18">
        <w:rPr>
          <w:rFonts w:asciiTheme="majorBidi" w:hAnsiTheme="majorBidi" w:cstheme="majorBidi"/>
          <w:sz w:val="36"/>
          <w:szCs w:val="36"/>
        </w:rPr>
        <w:br/>
        <w:t>Final Year Project Interim Report</w:t>
      </w:r>
      <w:r w:rsidRPr="00984E18">
        <w:rPr>
          <w:rFonts w:asciiTheme="majorBidi" w:hAnsiTheme="majorBidi" w:cstheme="majorBidi"/>
          <w:sz w:val="36"/>
          <w:szCs w:val="36"/>
        </w:rPr>
        <w:br/>
      </w:r>
      <w:r w:rsidRPr="00984E18">
        <w:rPr>
          <w:rFonts w:asciiTheme="majorBidi" w:hAnsiTheme="majorBidi" w:cstheme="majorBidi"/>
          <w:sz w:val="36"/>
          <w:szCs w:val="36"/>
        </w:rPr>
        <w:br/>
        <w:t>Title: Adaptive Communication and Task Allocation in Swarm Robotics Using Reinforcement Learning–Enhanced Bio-Inspired Coordination</w:t>
      </w:r>
      <w:r w:rsidRPr="00984E18">
        <w:rPr>
          <w:rFonts w:asciiTheme="majorBidi" w:hAnsiTheme="majorBidi" w:cstheme="majorBidi"/>
          <w:sz w:val="36"/>
          <w:szCs w:val="36"/>
        </w:rPr>
        <w:br/>
      </w:r>
      <w:r w:rsidRPr="00984E18">
        <w:rPr>
          <w:rFonts w:asciiTheme="majorBidi" w:hAnsiTheme="majorBidi" w:cstheme="majorBidi"/>
          <w:sz w:val="36"/>
          <w:szCs w:val="36"/>
        </w:rPr>
        <w:br/>
        <w:t>Student Name: Bassil Sleit</w:t>
      </w:r>
      <w:r w:rsidRPr="00984E18">
        <w:rPr>
          <w:rFonts w:asciiTheme="majorBidi" w:hAnsiTheme="majorBidi" w:cstheme="majorBidi"/>
          <w:sz w:val="36"/>
          <w:szCs w:val="36"/>
        </w:rPr>
        <w:br/>
        <w:t>Candidate Number: 293343</w:t>
      </w:r>
      <w:r w:rsidRPr="00984E18">
        <w:rPr>
          <w:rFonts w:asciiTheme="majorBidi" w:hAnsiTheme="majorBidi" w:cstheme="majorBidi"/>
          <w:sz w:val="36"/>
          <w:szCs w:val="36"/>
        </w:rPr>
        <w:br/>
        <w:t>Supervisor: Dr. Chris Johnson</w:t>
      </w:r>
      <w:r w:rsidRPr="00984E18">
        <w:rPr>
          <w:rFonts w:asciiTheme="majorBidi" w:hAnsiTheme="majorBidi" w:cstheme="majorBidi"/>
          <w:sz w:val="36"/>
          <w:szCs w:val="36"/>
        </w:rPr>
        <w:br/>
      </w:r>
      <w:r w:rsidRPr="00984E18">
        <w:rPr>
          <w:rFonts w:asciiTheme="majorBidi" w:hAnsiTheme="majorBidi" w:cstheme="majorBidi"/>
          <w:sz w:val="36"/>
          <w:szCs w:val="36"/>
        </w:rPr>
        <w:br/>
        <w:t>Submission: Interim Report (Week 7</w:t>
      </w:r>
      <w:r w:rsidR="008C3716">
        <w:rPr>
          <w:rFonts w:asciiTheme="majorBidi" w:hAnsiTheme="majorBidi" w:cstheme="majorBidi"/>
          <w:sz w:val="36"/>
          <w:szCs w:val="36"/>
        </w:rPr>
        <w:t>,</w:t>
      </w:r>
      <w:r w:rsidR="00AF69B6" w:rsidRPr="00984E18">
        <w:rPr>
          <w:rFonts w:asciiTheme="majorBidi" w:hAnsiTheme="majorBidi" w:cstheme="majorBidi"/>
          <w:sz w:val="36"/>
          <w:szCs w:val="36"/>
        </w:rPr>
        <w:t xml:space="preserve"> 13/11/2025</w:t>
      </w:r>
      <w:r w:rsidRPr="00984E18">
        <w:rPr>
          <w:rFonts w:asciiTheme="majorBidi" w:hAnsiTheme="majorBidi" w:cstheme="majorBidi"/>
          <w:sz w:val="36"/>
          <w:szCs w:val="36"/>
        </w:rPr>
        <w:t>)</w:t>
      </w:r>
      <w:r w:rsidRPr="00984E18">
        <w:rPr>
          <w:rFonts w:asciiTheme="majorBidi" w:hAnsiTheme="majorBidi" w:cstheme="majorBidi"/>
          <w:sz w:val="36"/>
          <w:szCs w:val="36"/>
        </w:rPr>
        <w:br/>
        <w:t>Academic Year: 2025–2026</w:t>
      </w:r>
    </w:p>
    <w:p w14:paraId="48E1029B" w14:textId="77777777" w:rsidR="00FF7317" w:rsidRPr="00984E18" w:rsidRDefault="00513E69" w:rsidP="00D558BC">
      <w:pPr>
        <w:rPr>
          <w:rFonts w:asciiTheme="majorBidi" w:hAnsiTheme="majorBidi" w:cstheme="majorBidi"/>
          <w:sz w:val="32"/>
          <w:szCs w:val="32"/>
        </w:rPr>
      </w:pPr>
      <w:r w:rsidRPr="00984E18">
        <w:rPr>
          <w:rFonts w:asciiTheme="majorBidi" w:hAnsiTheme="majorBidi" w:cstheme="majorBidi"/>
          <w:sz w:val="32"/>
          <w:szCs w:val="32"/>
        </w:rPr>
        <w:br w:type="page"/>
      </w:r>
    </w:p>
    <w:p w14:paraId="02EADF30" w14:textId="59597E98" w:rsidR="00D558BC" w:rsidRPr="00984E18" w:rsidRDefault="00513E69" w:rsidP="00AA48F5">
      <w:pPr>
        <w:pStyle w:val="Heading1"/>
        <w:jc w:val="center"/>
        <w:rPr>
          <w:rFonts w:asciiTheme="majorBidi" w:hAnsiTheme="majorBidi"/>
          <w:sz w:val="32"/>
          <w:szCs w:val="32"/>
        </w:rPr>
      </w:pPr>
      <w:r w:rsidRPr="00984E18">
        <w:rPr>
          <w:rFonts w:asciiTheme="majorBidi" w:hAnsiTheme="majorBidi"/>
          <w:sz w:val="32"/>
          <w:szCs w:val="32"/>
        </w:rPr>
        <w:lastRenderedPageBreak/>
        <w:t>Contents</w:t>
      </w:r>
    </w:p>
    <w:bookmarkStart w:id="0" w:name="_1._Introduction"/>
    <w:bookmarkStart w:id="1" w:name="_1._Abstract"/>
    <w:bookmarkEnd w:id="0"/>
    <w:bookmarkEnd w:id="1"/>
    <w:p w14:paraId="2C8BC9B9" w14:textId="4342B576" w:rsidR="004C4A60" w:rsidRPr="00984E18" w:rsidRDefault="0075223F" w:rsidP="00A37CB9">
      <w:pPr>
        <w:pStyle w:val="ListParagraph"/>
        <w:numPr>
          <w:ilvl w:val="0"/>
          <w:numId w:val="7"/>
        </w:numPr>
        <w:rPr>
          <w:rFonts w:asciiTheme="majorBidi" w:hAnsiTheme="majorBidi" w:cstheme="majorBidi"/>
          <w:sz w:val="28"/>
          <w:szCs w:val="28"/>
        </w:rPr>
      </w:pPr>
      <w:r>
        <w:fldChar w:fldCharType="begin"/>
      </w:r>
      <w:r>
        <w:instrText>HYPERLINK \l "_1._Abstract"</w:instrText>
      </w:r>
      <w:r>
        <w:fldChar w:fldCharType="separate"/>
      </w:r>
      <w:r w:rsidRPr="00984E18">
        <w:rPr>
          <w:rStyle w:val="Hyperlink"/>
          <w:rFonts w:asciiTheme="majorBidi" w:hAnsiTheme="majorBidi" w:cstheme="majorBidi"/>
          <w:sz w:val="28"/>
          <w:szCs w:val="28"/>
        </w:rPr>
        <w:t>Abstract</w:t>
      </w:r>
      <w:r>
        <w:fldChar w:fldCharType="end"/>
      </w:r>
      <w:r w:rsidR="005379F5" w:rsidRPr="00984E18">
        <w:rPr>
          <w:rFonts w:asciiTheme="majorBidi" w:hAnsiTheme="majorBidi" w:cstheme="majorBidi"/>
          <w:sz w:val="28"/>
          <w:szCs w:val="28"/>
        </w:rPr>
        <w:t>.........................................................................................</w:t>
      </w:r>
      <w:r w:rsidR="00745B9B" w:rsidRPr="00984E18">
        <w:rPr>
          <w:rFonts w:asciiTheme="majorBidi" w:hAnsiTheme="majorBidi" w:cstheme="majorBidi"/>
          <w:sz w:val="28"/>
          <w:szCs w:val="28"/>
        </w:rPr>
        <w:t>(3)</w:t>
      </w:r>
    </w:p>
    <w:p w14:paraId="2A68BF53" w14:textId="7493F6B7" w:rsidR="0075223F" w:rsidRPr="00984E18" w:rsidRDefault="00513E69" w:rsidP="00A37CB9">
      <w:pPr>
        <w:pStyle w:val="ListParagraph"/>
        <w:numPr>
          <w:ilvl w:val="0"/>
          <w:numId w:val="7"/>
        </w:numPr>
        <w:rPr>
          <w:rFonts w:asciiTheme="majorBidi" w:hAnsiTheme="majorBidi" w:cstheme="majorBidi"/>
          <w:sz w:val="28"/>
          <w:szCs w:val="28"/>
        </w:rPr>
      </w:pPr>
      <w:hyperlink w:anchor="_Introduction" w:history="1">
        <w:r w:rsidR="0075223F" w:rsidRPr="00984E18">
          <w:rPr>
            <w:rStyle w:val="Hyperlink"/>
            <w:rFonts w:asciiTheme="majorBidi" w:hAnsiTheme="majorBidi" w:cstheme="majorBidi"/>
            <w:sz w:val="28"/>
            <w:szCs w:val="28"/>
          </w:rPr>
          <w:t>Introduction</w:t>
        </w:r>
      </w:hyperlink>
      <w:r w:rsidR="005379F5" w:rsidRPr="00984E18">
        <w:rPr>
          <w:rFonts w:asciiTheme="majorBidi" w:hAnsiTheme="majorBidi" w:cstheme="majorBidi"/>
          <w:sz w:val="28"/>
          <w:szCs w:val="28"/>
        </w:rPr>
        <w:t>...................................................................................</w:t>
      </w:r>
      <w:r w:rsidR="00745B9B" w:rsidRPr="00984E18">
        <w:rPr>
          <w:rFonts w:asciiTheme="majorBidi" w:hAnsiTheme="majorBidi" w:cstheme="majorBidi"/>
          <w:sz w:val="28"/>
          <w:szCs w:val="28"/>
        </w:rPr>
        <w:t>(4)</w:t>
      </w:r>
    </w:p>
    <w:p w14:paraId="5B1CD3E3" w14:textId="50B2D49E" w:rsidR="0075223F" w:rsidRPr="00984E18" w:rsidRDefault="0075223F"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Background and Motivation</w:t>
      </w:r>
      <w:r w:rsidR="005379F5" w:rsidRPr="00984E18">
        <w:rPr>
          <w:rFonts w:asciiTheme="majorBidi" w:hAnsiTheme="majorBidi" w:cstheme="majorBidi"/>
          <w:sz w:val="28"/>
          <w:szCs w:val="28"/>
        </w:rPr>
        <w:t>...............................................</w:t>
      </w:r>
      <w:r w:rsidR="00745B9B" w:rsidRPr="00984E18">
        <w:rPr>
          <w:rFonts w:asciiTheme="majorBidi" w:hAnsiTheme="majorBidi" w:cstheme="majorBidi"/>
          <w:sz w:val="28"/>
          <w:szCs w:val="28"/>
        </w:rPr>
        <w:t>(4)</w:t>
      </w:r>
    </w:p>
    <w:p w14:paraId="4AD2B65B" w14:textId="4565C988" w:rsidR="0075223F" w:rsidRPr="00984E18" w:rsidRDefault="0075223F"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Problem Definition</w:t>
      </w:r>
      <w:r w:rsidR="005379F5" w:rsidRPr="00984E18">
        <w:rPr>
          <w:rFonts w:asciiTheme="majorBidi" w:hAnsiTheme="majorBidi" w:cstheme="majorBidi"/>
          <w:sz w:val="28"/>
          <w:szCs w:val="28"/>
        </w:rPr>
        <w:t>..........................................................</w:t>
      </w:r>
      <w:r w:rsidR="00745B9B" w:rsidRPr="00984E18">
        <w:rPr>
          <w:rFonts w:asciiTheme="majorBidi" w:hAnsiTheme="majorBidi" w:cstheme="majorBidi"/>
          <w:sz w:val="28"/>
          <w:szCs w:val="28"/>
        </w:rPr>
        <w:t>(4-5)</w:t>
      </w:r>
    </w:p>
    <w:p w14:paraId="189ABC3A" w14:textId="1D752621" w:rsidR="0075223F" w:rsidRPr="00984E18" w:rsidRDefault="0075223F"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Project Aim</w:t>
      </w:r>
      <w:r w:rsidR="005379F5" w:rsidRPr="00984E18">
        <w:rPr>
          <w:rFonts w:asciiTheme="majorBidi" w:hAnsiTheme="majorBidi" w:cstheme="majorBidi"/>
          <w:sz w:val="28"/>
          <w:szCs w:val="28"/>
        </w:rPr>
        <w:t>.........................................................................</w:t>
      </w:r>
      <w:r w:rsidR="00745B9B" w:rsidRPr="00984E18">
        <w:rPr>
          <w:rFonts w:asciiTheme="majorBidi" w:hAnsiTheme="majorBidi" w:cstheme="majorBidi"/>
          <w:sz w:val="28"/>
          <w:szCs w:val="28"/>
        </w:rPr>
        <w:t>(5)</w:t>
      </w:r>
    </w:p>
    <w:p w14:paraId="1324D21F" w14:textId="0159F03F" w:rsidR="0075223F" w:rsidRPr="00984E18" w:rsidRDefault="0075223F"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Scope and Limitations</w:t>
      </w:r>
      <w:r w:rsidR="005379F5" w:rsidRPr="00984E18">
        <w:rPr>
          <w:rFonts w:asciiTheme="majorBidi" w:hAnsiTheme="majorBidi" w:cstheme="majorBidi"/>
          <w:sz w:val="28"/>
          <w:szCs w:val="28"/>
        </w:rPr>
        <w:t>.....................................................</w:t>
      </w:r>
      <w:r w:rsidR="00745B9B" w:rsidRPr="00984E18">
        <w:rPr>
          <w:rFonts w:asciiTheme="majorBidi" w:hAnsiTheme="majorBidi" w:cstheme="majorBidi"/>
          <w:sz w:val="28"/>
          <w:szCs w:val="28"/>
        </w:rPr>
        <w:t>(5-6)</w:t>
      </w:r>
    </w:p>
    <w:p w14:paraId="7CCB5B09" w14:textId="7F597108" w:rsidR="0075223F" w:rsidRPr="00984E18" w:rsidRDefault="00513E69" w:rsidP="00A37CB9">
      <w:pPr>
        <w:pStyle w:val="ListParagraph"/>
        <w:numPr>
          <w:ilvl w:val="0"/>
          <w:numId w:val="7"/>
        </w:numPr>
        <w:rPr>
          <w:rFonts w:asciiTheme="majorBidi" w:hAnsiTheme="majorBidi" w:cstheme="majorBidi"/>
          <w:sz w:val="28"/>
          <w:szCs w:val="28"/>
        </w:rPr>
      </w:pPr>
      <w:hyperlink w:anchor="_Objectives" w:history="1">
        <w:r w:rsidR="0075223F" w:rsidRPr="00984E18">
          <w:rPr>
            <w:rStyle w:val="Hyperlink"/>
            <w:rFonts w:asciiTheme="majorBidi" w:hAnsiTheme="majorBidi" w:cstheme="majorBidi"/>
            <w:sz w:val="28"/>
            <w:szCs w:val="28"/>
          </w:rPr>
          <w:t>Objectives</w:t>
        </w:r>
      </w:hyperlink>
      <w:r w:rsidR="005379F5" w:rsidRPr="00984E18">
        <w:rPr>
          <w:rFonts w:asciiTheme="majorBidi" w:hAnsiTheme="majorBidi" w:cstheme="majorBidi"/>
          <w:sz w:val="28"/>
          <w:szCs w:val="28"/>
        </w:rPr>
        <w:t>.....................................................................................</w:t>
      </w:r>
      <w:r w:rsidR="00745B9B" w:rsidRPr="00984E18">
        <w:rPr>
          <w:rFonts w:asciiTheme="majorBidi" w:hAnsiTheme="majorBidi" w:cstheme="majorBidi"/>
          <w:sz w:val="28"/>
          <w:szCs w:val="28"/>
        </w:rPr>
        <w:t>.(6)</w:t>
      </w:r>
    </w:p>
    <w:p w14:paraId="4438B3D4" w14:textId="15F1FBE6" w:rsidR="0075223F" w:rsidRPr="00984E18" w:rsidRDefault="0075223F"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Primary Objectives</w:t>
      </w:r>
      <w:r w:rsidR="005379F5" w:rsidRPr="00984E18">
        <w:rPr>
          <w:rFonts w:asciiTheme="majorBidi" w:hAnsiTheme="majorBidi" w:cstheme="majorBidi"/>
          <w:sz w:val="28"/>
          <w:szCs w:val="28"/>
        </w:rPr>
        <w:t>.............................................................</w:t>
      </w:r>
      <w:r w:rsidR="00745B9B" w:rsidRPr="00984E18">
        <w:rPr>
          <w:rFonts w:asciiTheme="majorBidi" w:hAnsiTheme="majorBidi" w:cstheme="majorBidi"/>
          <w:sz w:val="28"/>
          <w:szCs w:val="28"/>
        </w:rPr>
        <w:t>.(6)</w:t>
      </w:r>
    </w:p>
    <w:p w14:paraId="1761C9FA" w14:textId="507B374B" w:rsidR="0075223F" w:rsidRPr="00984E18" w:rsidRDefault="0075223F"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Secondary Objectives</w:t>
      </w:r>
      <w:r w:rsidR="005379F5" w:rsidRPr="00984E18">
        <w:rPr>
          <w:rFonts w:asciiTheme="majorBidi" w:hAnsiTheme="majorBidi" w:cstheme="majorBidi"/>
          <w:sz w:val="28"/>
          <w:szCs w:val="28"/>
        </w:rPr>
        <w:t>..........................................................</w:t>
      </w:r>
      <w:r w:rsidR="00745B9B" w:rsidRPr="00984E18">
        <w:rPr>
          <w:rFonts w:asciiTheme="majorBidi" w:hAnsiTheme="majorBidi" w:cstheme="majorBidi"/>
          <w:sz w:val="28"/>
          <w:szCs w:val="28"/>
        </w:rPr>
        <w:t>(7)</w:t>
      </w:r>
    </w:p>
    <w:p w14:paraId="333148A8" w14:textId="45F211CD" w:rsidR="0075223F" w:rsidRPr="00984E18" w:rsidRDefault="00513E69" w:rsidP="00A37CB9">
      <w:pPr>
        <w:pStyle w:val="ListParagraph"/>
        <w:numPr>
          <w:ilvl w:val="0"/>
          <w:numId w:val="7"/>
        </w:numPr>
        <w:rPr>
          <w:rFonts w:asciiTheme="majorBidi" w:hAnsiTheme="majorBidi" w:cstheme="majorBidi"/>
          <w:sz w:val="28"/>
          <w:szCs w:val="28"/>
        </w:rPr>
      </w:pPr>
      <w:hyperlink w:anchor="_4._Professional_Considerations" w:history="1">
        <w:r w:rsidR="00A1165B" w:rsidRPr="00984E18">
          <w:rPr>
            <w:rStyle w:val="Hyperlink"/>
            <w:rFonts w:asciiTheme="majorBidi" w:hAnsiTheme="majorBidi" w:cstheme="majorBidi"/>
            <w:sz w:val="28"/>
            <w:szCs w:val="28"/>
          </w:rPr>
          <w:t>Literature Review</w:t>
        </w:r>
      </w:hyperlink>
      <w:r w:rsidR="005379F5" w:rsidRPr="00984E18">
        <w:rPr>
          <w:rFonts w:asciiTheme="majorBidi" w:hAnsiTheme="majorBidi" w:cstheme="majorBidi"/>
          <w:sz w:val="28"/>
          <w:szCs w:val="28"/>
        </w:rPr>
        <w:t>............................................</w:t>
      </w:r>
      <w:r w:rsidR="00A1165B" w:rsidRPr="00984E18">
        <w:rPr>
          <w:rFonts w:asciiTheme="majorBidi" w:hAnsiTheme="majorBidi" w:cstheme="majorBidi"/>
          <w:sz w:val="28"/>
          <w:szCs w:val="28"/>
        </w:rPr>
        <w:t>.............................</w:t>
      </w:r>
      <w:r w:rsidR="00745B9B" w:rsidRPr="00984E18">
        <w:rPr>
          <w:rFonts w:asciiTheme="majorBidi" w:hAnsiTheme="majorBidi" w:cstheme="majorBidi"/>
          <w:sz w:val="28"/>
          <w:szCs w:val="28"/>
        </w:rPr>
        <w:t>.(7)</w:t>
      </w:r>
    </w:p>
    <w:p w14:paraId="61F2B24B" w14:textId="17277272" w:rsidR="0075223F" w:rsidRPr="00984E18" w:rsidRDefault="00A1165B"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Swarm Robotics and Task Allocation</w:t>
      </w:r>
      <w:r w:rsidR="005379F5" w:rsidRPr="00984E18">
        <w:rPr>
          <w:rFonts w:asciiTheme="majorBidi" w:hAnsiTheme="majorBidi" w:cstheme="majorBidi"/>
          <w:sz w:val="28"/>
          <w:szCs w:val="28"/>
        </w:rPr>
        <w:t>.............................</w:t>
      </w:r>
      <w:r w:rsidR="00745B9B" w:rsidRPr="00984E18">
        <w:rPr>
          <w:rFonts w:asciiTheme="majorBidi" w:hAnsiTheme="majorBidi" w:cstheme="majorBidi"/>
          <w:sz w:val="28"/>
          <w:szCs w:val="28"/>
        </w:rPr>
        <w:t>(7-8)</w:t>
      </w:r>
    </w:p>
    <w:p w14:paraId="330416C4" w14:textId="08A2C4DE" w:rsidR="0075223F" w:rsidRPr="00984E18" w:rsidRDefault="00A1165B"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Bio-Inspired Coordination Strategies</w:t>
      </w:r>
      <w:r w:rsidR="005379F5" w:rsidRPr="00984E18">
        <w:rPr>
          <w:rFonts w:asciiTheme="majorBidi" w:hAnsiTheme="majorBidi" w:cstheme="majorBidi"/>
          <w:sz w:val="28"/>
          <w:szCs w:val="28"/>
        </w:rPr>
        <w:t>.................................</w:t>
      </w:r>
      <w:r w:rsidR="00745B9B" w:rsidRPr="00984E18">
        <w:rPr>
          <w:rFonts w:asciiTheme="majorBidi" w:hAnsiTheme="majorBidi" w:cstheme="majorBidi"/>
          <w:sz w:val="28"/>
          <w:szCs w:val="28"/>
        </w:rPr>
        <w:t>(</w:t>
      </w:r>
      <w:r w:rsidR="00EB6B86" w:rsidRPr="00984E18">
        <w:rPr>
          <w:rFonts w:asciiTheme="majorBidi" w:hAnsiTheme="majorBidi" w:cstheme="majorBidi"/>
          <w:sz w:val="28"/>
          <w:szCs w:val="28"/>
        </w:rPr>
        <w:t>8)</w:t>
      </w:r>
    </w:p>
    <w:p w14:paraId="59EACABA" w14:textId="5E2FE967" w:rsidR="0075223F" w:rsidRPr="00984E18" w:rsidRDefault="00A1165B"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Reinforcement Learning in Swarm Robotics</w:t>
      </w:r>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(8-9)</w:t>
      </w:r>
    </w:p>
    <w:p w14:paraId="02FE4670" w14:textId="18658CFC" w:rsidR="0075223F" w:rsidRPr="00984E18" w:rsidRDefault="00A1165B"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Identified Research Gap</w:t>
      </w:r>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(9)</w:t>
      </w:r>
    </w:p>
    <w:p w14:paraId="7D3594E2" w14:textId="5E52CF04" w:rsidR="0075223F" w:rsidRPr="00984E18" w:rsidRDefault="00513E69" w:rsidP="00A37CB9">
      <w:pPr>
        <w:pStyle w:val="ListParagraph"/>
        <w:numPr>
          <w:ilvl w:val="0"/>
          <w:numId w:val="7"/>
        </w:numPr>
        <w:rPr>
          <w:rFonts w:asciiTheme="majorBidi" w:hAnsiTheme="majorBidi" w:cstheme="majorBidi"/>
          <w:sz w:val="28"/>
          <w:szCs w:val="28"/>
        </w:rPr>
      </w:pPr>
      <w:hyperlink w:anchor="_5._Project_Management" w:history="1">
        <w:r w:rsidR="00A1165B" w:rsidRPr="00984E18">
          <w:rPr>
            <w:rStyle w:val="Hyperlink"/>
            <w:rFonts w:asciiTheme="majorBidi" w:hAnsiTheme="majorBidi" w:cstheme="majorBidi"/>
            <w:sz w:val="28"/>
            <w:szCs w:val="28"/>
          </w:rPr>
          <w:t>System Design and Methodology</w:t>
        </w:r>
      </w:hyperlink>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w:t>
      </w:r>
      <w:r w:rsidR="00860713">
        <w:rPr>
          <w:rFonts w:asciiTheme="majorBidi" w:hAnsiTheme="majorBidi" w:cstheme="majorBidi"/>
          <w:sz w:val="28"/>
          <w:szCs w:val="28"/>
        </w:rPr>
        <w:t>10</w:t>
      </w:r>
      <w:r w:rsidR="00EB6B86" w:rsidRPr="00984E18">
        <w:rPr>
          <w:rFonts w:asciiTheme="majorBidi" w:hAnsiTheme="majorBidi" w:cstheme="majorBidi"/>
          <w:sz w:val="28"/>
          <w:szCs w:val="28"/>
        </w:rPr>
        <w:t>)</w:t>
      </w:r>
    </w:p>
    <w:p w14:paraId="30CB12E1" w14:textId="43C9699B" w:rsidR="0075223F" w:rsidRPr="00984E18" w:rsidRDefault="0075223F"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Proposed System Architecture</w:t>
      </w:r>
      <w:r w:rsidR="005379F5" w:rsidRPr="00984E18">
        <w:rPr>
          <w:rFonts w:asciiTheme="majorBidi" w:hAnsiTheme="majorBidi" w:cstheme="majorBidi"/>
          <w:sz w:val="28"/>
          <w:szCs w:val="28"/>
        </w:rPr>
        <w:t>....................................</w:t>
      </w:r>
      <w:r w:rsidR="00860713">
        <w:rPr>
          <w:rFonts w:asciiTheme="majorBidi" w:hAnsiTheme="majorBidi" w:cstheme="majorBidi"/>
          <w:sz w:val="28"/>
          <w:szCs w:val="28"/>
        </w:rPr>
        <w:t>.</w:t>
      </w:r>
      <w:r w:rsidR="00EB6B86" w:rsidRPr="00984E18">
        <w:rPr>
          <w:rFonts w:asciiTheme="majorBidi" w:hAnsiTheme="majorBidi" w:cstheme="majorBidi"/>
          <w:sz w:val="28"/>
          <w:szCs w:val="28"/>
        </w:rPr>
        <w:t>(10</w:t>
      </w:r>
      <w:r w:rsidR="00860713">
        <w:rPr>
          <w:rFonts w:asciiTheme="majorBidi" w:hAnsiTheme="majorBidi" w:cstheme="majorBidi"/>
          <w:sz w:val="28"/>
          <w:szCs w:val="28"/>
        </w:rPr>
        <w:t>-11</w:t>
      </w:r>
      <w:r w:rsidR="00EB6B86" w:rsidRPr="00984E18">
        <w:rPr>
          <w:rFonts w:asciiTheme="majorBidi" w:hAnsiTheme="majorBidi" w:cstheme="majorBidi"/>
          <w:sz w:val="28"/>
          <w:szCs w:val="28"/>
        </w:rPr>
        <w:t>)</w:t>
      </w:r>
    </w:p>
    <w:p w14:paraId="26FFC224" w14:textId="051FCB7E" w:rsidR="0075223F" w:rsidRPr="00984E18" w:rsidRDefault="0075223F"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Simulation Environment</w:t>
      </w:r>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(1</w:t>
      </w:r>
      <w:r w:rsidR="00860713">
        <w:rPr>
          <w:rFonts w:asciiTheme="majorBidi" w:hAnsiTheme="majorBidi" w:cstheme="majorBidi"/>
          <w:sz w:val="28"/>
          <w:szCs w:val="28"/>
        </w:rPr>
        <w:t>1-12</w:t>
      </w:r>
      <w:r w:rsidR="00EB6B86" w:rsidRPr="00984E18">
        <w:rPr>
          <w:rFonts w:asciiTheme="majorBidi" w:hAnsiTheme="majorBidi" w:cstheme="majorBidi"/>
          <w:sz w:val="28"/>
          <w:szCs w:val="28"/>
        </w:rPr>
        <w:t>)</w:t>
      </w:r>
    </w:p>
    <w:p w14:paraId="6FB6165C" w14:textId="6BA6A0D8" w:rsidR="0075223F" w:rsidRPr="00984E18" w:rsidRDefault="0075223F"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 xml:space="preserve">Swarm behavior </w:t>
      </w:r>
      <w:r w:rsidR="00D558BC" w:rsidRPr="00984E18">
        <w:rPr>
          <w:rFonts w:asciiTheme="majorBidi" w:hAnsiTheme="majorBidi" w:cstheme="majorBidi"/>
          <w:sz w:val="28"/>
          <w:szCs w:val="28"/>
        </w:rPr>
        <w:t>model</w:t>
      </w:r>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(1</w:t>
      </w:r>
      <w:r w:rsidR="00860713">
        <w:rPr>
          <w:rFonts w:asciiTheme="majorBidi" w:hAnsiTheme="majorBidi" w:cstheme="majorBidi"/>
          <w:sz w:val="28"/>
          <w:szCs w:val="28"/>
        </w:rPr>
        <w:t>3</w:t>
      </w:r>
      <w:r w:rsidR="00EB6B86" w:rsidRPr="00984E18">
        <w:rPr>
          <w:rFonts w:asciiTheme="majorBidi" w:hAnsiTheme="majorBidi" w:cstheme="majorBidi"/>
          <w:sz w:val="28"/>
          <w:szCs w:val="28"/>
        </w:rPr>
        <w:t>)</w:t>
      </w:r>
    </w:p>
    <w:p w14:paraId="5D29952A" w14:textId="2DC316F7" w:rsidR="00D558BC" w:rsidRPr="00984E18" w:rsidRDefault="00D558BC"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 xml:space="preserve">Reinforcement </w:t>
      </w:r>
      <w:r w:rsidR="005379F5" w:rsidRPr="00984E18">
        <w:rPr>
          <w:rFonts w:asciiTheme="majorBidi" w:hAnsiTheme="majorBidi" w:cstheme="majorBidi"/>
          <w:sz w:val="28"/>
          <w:szCs w:val="28"/>
        </w:rPr>
        <w:t>L</w:t>
      </w:r>
      <w:r w:rsidRPr="00984E18">
        <w:rPr>
          <w:rFonts w:asciiTheme="majorBidi" w:hAnsiTheme="majorBidi" w:cstheme="majorBidi"/>
          <w:sz w:val="28"/>
          <w:szCs w:val="28"/>
        </w:rPr>
        <w:t xml:space="preserve">earning </w:t>
      </w:r>
      <w:r w:rsidR="005379F5" w:rsidRPr="00984E18">
        <w:rPr>
          <w:rFonts w:asciiTheme="majorBidi" w:hAnsiTheme="majorBidi" w:cstheme="majorBidi"/>
          <w:sz w:val="28"/>
          <w:szCs w:val="28"/>
        </w:rPr>
        <w:t>F</w:t>
      </w:r>
      <w:r w:rsidRPr="00984E18">
        <w:rPr>
          <w:rFonts w:asciiTheme="majorBidi" w:hAnsiTheme="majorBidi" w:cstheme="majorBidi"/>
          <w:sz w:val="28"/>
          <w:szCs w:val="28"/>
        </w:rPr>
        <w:t>ramework</w:t>
      </w:r>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(1</w:t>
      </w:r>
      <w:r w:rsidR="00860713">
        <w:rPr>
          <w:rFonts w:asciiTheme="majorBidi" w:hAnsiTheme="majorBidi" w:cstheme="majorBidi"/>
          <w:sz w:val="28"/>
          <w:szCs w:val="28"/>
        </w:rPr>
        <w:t>3-14</w:t>
      </w:r>
      <w:r w:rsidR="00EB6B86" w:rsidRPr="00984E18">
        <w:rPr>
          <w:rFonts w:asciiTheme="majorBidi" w:hAnsiTheme="majorBidi" w:cstheme="majorBidi"/>
          <w:sz w:val="28"/>
          <w:szCs w:val="28"/>
        </w:rPr>
        <w:t>)</w:t>
      </w:r>
    </w:p>
    <w:p w14:paraId="5972C5C3" w14:textId="41393011" w:rsidR="00D558BC" w:rsidRPr="00984E18" w:rsidRDefault="00D558BC"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 xml:space="preserve">Communication and </w:t>
      </w:r>
      <w:r w:rsidR="005379F5" w:rsidRPr="00984E18">
        <w:rPr>
          <w:rFonts w:asciiTheme="majorBidi" w:hAnsiTheme="majorBidi" w:cstheme="majorBidi"/>
          <w:sz w:val="28"/>
          <w:szCs w:val="28"/>
        </w:rPr>
        <w:t>C</w:t>
      </w:r>
      <w:r w:rsidRPr="00984E18">
        <w:rPr>
          <w:rFonts w:asciiTheme="majorBidi" w:hAnsiTheme="majorBidi" w:cstheme="majorBidi"/>
          <w:sz w:val="28"/>
          <w:szCs w:val="28"/>
        </w:rPr>
        <w:t xml:space="preserve">oordination </w:t>
      </w:r>
      <w:r w:rsidR="005379F5" w:rsidRPr="00984E18">
        <w:rPr>
          <w:rFonts w:asciiTheme="majorBidi" w:hAnsiTheme="majorBidi" w:cstheme="majorBidi"/>
          <w:sz w:val="28"/>
          <w:szCs w:val="28"/>
        </w:rPr>
        <w:t>S</w:t>
      </w:r>
      <w:r w:rsidRPr="00984E18">
        <w:rPr>
          <w:rFonts w:asciiTheme="majorBidi" w:hAnsiTheme="majorBidi" w:cstheme="majorBidi"/>
          <w:sz w:val="28"/>
          <w:szCs w:val="28"/>
        </w:rPr>
        <w:t>trategy</w:t>
      </w:r>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.(1</w:t>
      </w:r>
      <w:r w:rsidR="00860713">
        <w:rPr>
          <w:rFonts w:asciiTheme="majorBidi" w:hAnsiTheme="majorBidi" w:cstheme="majorBidi"/>
          <w:sz w:val="28"/>
          <w:szCs w:val="28"/>
        </w:rPr>
        <w:t>5</w:t>
      </w:r>
      <w:r w:rsidR="00EB6B86" w:rsidRPr="00984E18">
        <w:rPr>
          <w:rFonts w:asciiTheme="majorBidi" w:hAnsiTheme="majorBidi" w:cstheme="majorBidi"/>
          <w:sz w:val="28"/>
          <w:szCs w:val="28"/>
        </w:rPr>
        <w:t>)</w:t>
      </w:r>
    </w:p>
    <w:p w14:paraId="01FC5729" w14:textId="769ECEF1" w:rsidR="00D558BC" w:rsidRPr="00984E18" w:rsidRDefault="00D558BC"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Evaluation metrics</w:t>
      </w:r>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.(1</w:t>
      </w:r>
      <w:r w:rsidR="00860713">
        <w:rPr>
          <w:rFonts w:asciiTheme="majorBidi" w:hAnsiTheme="majorBidi" w:cstheme="majorBidi"/>
          <w:sz w:val="28"/>
          <w:szCs w:val="28"/>
        </w:rPr>
        <w:t>5</w:t>
      </w:r>
      <w:r w:rsidR="00EB6B86" w:rsidRPr="00984E18">
        <w:rPr>
          <w:rFonts w:asciiTheme="majorBidi" w:hAnsiTheme="majorBidi" w:cstheme="majorBidi"/>
          <w:sz w:val="28"/>
          <w:szCs w:val="28"/>
        </w:rPr>
        <w:t>)</w:t>
      </w:r>
    </w:p>
    <w:p w14:paraId="72339C96" w14:textId="580F708D" w:rsidR="0075223F" w:rsidRPr="00984E18" w:rsidRDefault="00513E69" w:rsidP="00A37CB9">
      <w:pPr>
        <w:pStyle w:val="ListParagraph"/>
        <w:numPr>
          <w:ilvl w:val="0"/>
          <w:numId w:val="7"/>
        </w:numPr>
        <w:rPr>
          <w:rFonts w:asciiTheme="majorBidi" w:hAnsiTheme="majorBidi" w:cstheme="majorBidi"/>
          <w:sz w:val="28"/>
          <w:szCs w:val="28"/>
        </w:rPr>
      </w:pPr>
      <w:hyperlink w:anchor="_6._Project_Plan" w:history="1">
        <w:r w:rsidR="0075223F" w:rsidRPr="00984E18">
          <w:rPr>
            <w:rStyle w:val="Hyperlink"/>
            <w:rFonts w:asciiTheme="majorBidi" w:hAnsiTheme="majorBidi" w:cstheme="majorBidi"/>
            <w:sz w:val="28"/>
            <w:szCs w:val="28"/>
          </w:rPr>
          <w:t xml:space="preserve">Project </w:t>
        </w:r>
        <w:r w:rsidR="005379F5" w:rsidRPr="00984E18">
          <w:rPr>
            <w:rStyle w:val="Hyperlink"/>
            <w:rFonts w:asciiTheme="majorBidi" w:hAnsiTheme="majorBidi" w:cstheme="majorBidi"/>
            <w:sz w:val="28"/>
            <w:szCs w:val="28"/>
          </w:rPr>
          <w:t>P</w:t>
        </w:r>
        <w:r w:rsidR="0075223F" w:rsidRPr="00984E18">
          <w:rPr>
            <w:rStyle w:val="Hyperlink"/>
            <w:rFonts w:asciiTheme="majorBidi" w:hAnsiTheme="majorBidi" w:cstheme="majorBidi"/>
            <w:sz w:val="28"/>
            <w:szCs w:val="28"/>
          </w:rPr>
          <w:t xml:space="preserve">lan and </w:t>
        </w:r>
        <w:r w:rsidR="005379F5" w:rsidRPr="00984E18">
          <w:rPr>
            <w:rStyle w:val="Hyperlink"/>
            <w:rFonts w:asciiTheme="majorBidi" w:hAnsiTheme="majorBidi" w:cstheme="majorBidi"/>
            <w:sz w:val="28"/>
            <w:szCs w:val="28"/>
          </w:rPr>
          <w:t>P</w:t>
        </w:r>
        <w:r w:rsidR="0075223F" w:rsidRPr="00984E18">
          <w:rPr>
            <w:rStyle w:val="Hyperlink"/>
            <w:rFonts w:asciiTheme="majorBidi" w:hAnsiTheme="majorBidi" w:cstheme="majorBidi"/>
            <w:sz w:val="28"/>
            <w:szCs w:val="28"/>
          </w:rPr>
          <w:t>rogress</w:t>
        </w:r>
      </w:hyperlink>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.(1</w:t>
      </w:r>
      <w:r w:rsidR="00860713">
        <w:rPr>
          <w:rFonts w:asciiTheme="majorBidi" w:hAnsiTheme="majorBidi" w:cstheme="majorBidi"/>
          <w:sz w:val="28"/>
          <w:szCs w:val="28"/>
        </w:rPr>
        <w:t>6</w:t>
      </w:r>
      <w:r w:rsidR="00EB6B86" w:rsidRPr="00984E18">
        <w:rPr>
          <w:rFonts w:asciiTheme="majorBidi" w:hAnsiTheme="majorBidi" w:cstheme="majorBidi"/>
          <w:sz w:val="28"/>
          <w:szCs w:val="28"/>
        </w:rPr>
        <w:t>)</w:t>
      </w:r>
    </w:p>
    <w:p w14:paraId="3DED4F8E" w14:textId="1FDC43EC" w:rsidR="00D558BC" w:rsidRPr="00984E18" w:rsidRDefault="005379F5"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W</w:t>
      </w:r>
      <w:r w:rsidR="00D558BC" w:rsidRPr="00984E18">
        <w:rPr>
          <w:rFonts w:asciiTheme="majorBidi" w:hAnsiTheme="majorBidi" w:cstheme="majorBidi"/>
          <w:sz w:val="28"/>
          <w:szCs w:val="28"/>
        </w:rPr>
        <w:t xml:space="preserve">ork </w:t>
      </w:r>
      <w:r w:rsidRPr="00984E18">
        <w:rPr>
          <w:rFonts w:asciiTheme="majorBidi" w:hAnsiTheme="majorBidi" w:cstheme="majorBidi"/>
          <w:sz w:val="28"/>
          <w:szCs w:val="28"/>
        </w:rPr>
        <w:t>C</w:t>
      </w:r>
      <w:r w:rsidR="00D558BC" w:rsidRPr="00984E18">
        <w:rPr>
          <w:rFonts w:asciiTheme="majorBidi" w:hAnsiTheme="majorBidi" w:cstheme="majorBidi"/>
          <w:sz w:val="28"/>
          <w:szCs w:val="28"/>
        </w:rPr>
        <w:t xml:space="preserve">ompleted so </w:t>
      </w:r>
      <w:r w:rsidRPr="00984E18">
        <w:rPr>
          <w:rFonts w:asciiTheme="majorBidi" w:hAnsiTheme="majorBidi" w:cstheme="majorBidi"/>
          <w:sz w:val="28"/>
          <w:szCs w:val="28"/>
        </w:rPr>
        <w:t>Fa</w:t>
      </w:r>
      <w:r w:rsidR="00D558BC" w:rsidRPr="00984E18">
        <w:rPr>
          <w:rFonts w:asciiTheme="majorBidi" w:hAnsiTheme="majorBidi" w:cstheme="majorBidi"/>
          <w:sz w:val="28"/>
          <w:szCs w:val="28"/>
        </w:rPr>
        <w:t>r</w:t>
      </w:r>
      <w:r w:rsidRPr="00984E18">
        <w:rPr>
          <w:rFonts w:asciiTheme="majorBidi" w:hAnsiTheme="majorBidi" w:cstheme="majorBidi"/>
          <w:sz w:val="28"/>
          <w:szCs w:val="28"/>
        </w:rPr>
        <w:t>....................................................</w:t>
      </w:r>
      <w:r w:rsidR="00EB6B86" w:rsidRPr="00984E18">
        <w:rPr>
          <w:rFonts w:asciiTheme="majorBidi" w:hAnsiTheme="majorBidi" w:cstheme="majorBidi"/>
          <w:sz w:val="28"/>
          <w:szCs w:val="28"/>
        </w:rPr>
        <w:t>(1</w:t>
      </w:r>
      <w:r w:rsidR="00860713">
        <w:rPr>
          <w:rFonts w:asciiTheme="majorBidi" w:hAnsiTheme="majorBidi" w:cstheme="majorBidi"/>
          <w:sz w:val="28"/>
          <w:szCs w:val="28"/>
        </w:rPr>
        <w:t>6</w:t>
      </w:r>
      <w:r w:rsidR="00EB6B86" w:rsidRPr="00984E18">
        <w:rPr>
          <w:rFonts w:asciiTheme="majorBidi" w:hAnsiTheme="majorBidi" w:cstheme="majorBidi"/>
          <w:sz w:val="28"/>
          <w:szCs w:val="28"/>
        </w:rPr>
        <w:t>)</w:t>
      </w:r>
    </w:p>
    <w:p w14:paraId="7B6B1E4E" w14:textId="64F4FE15" w:rsidR="00D558BC" w:rsidRPr="00984E18" w:rsidRDefault="005379F5"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P</w:t>
      </w:r>
      <w:r w:rsidR="00D558BC" w:rsidRPr="00984E18">
        <w:rPr>
          <w:rFonts w:asciiTheme="majorBidi" w:hAnsiTheme="majorBidi" w:cstheme="majorBidi"/>
          <w:sz w:val="28"/>
          <w:szCs w:val="28"/>
        </w:rPr>
        <w:t xml:space="preserve">lanned </w:t>
      </w:r>
      <w:r w:rsidRPr="00984E18">
        <w:rPr>
          <w:rFonts w:asciiTheme="majorBidi" w:hAnsiTheme="majorBidi" w:cstheme="majorBidi"/>
          <w:sz w:val="28"/>
          <w:szCs w:val="28"/>
        </w:rPr>
        <w:t>F</w:t>
      </w:r>
      <w:r w:rsidR="00D558BC" w:rsidRPr="00984E18">
        <w:rPr>
          <w:rFonts w:asciiTheme="majorBidi" w:hAnsiTheme="majorBidi" w:cstheme="majorBidi"/>
          <w:sz w:val="28"/>
          <w:szCs w:val="28"/>
        </w:rPr>
        <w:t xml:space="preserve">uture </w:t>
      </w:r>
      <w:r w:rsidRPr="00984E18">
        <w:rPr>
          <w:rFonts w:asciiTheme="majorBidi" w:hAnsiTheme="majorBidi" w:cstheme="majorBidi"/>
          <w:sz w:val="28"/>
          <w:szCs w:val="28"/>
        </w:rPr>
        <w:t>W</w:t>
      </w:r>
      <w:r w:rsidR="00D558BC" w:rsidRPr="00984E18">
        <w:rPr>
          <w:rFonts w:asciiTheme="majorBidi" w:hAnsiTheme="majorBidi" w:cstheme="majorBidi"/>
          <w:sz w:val="28"/>
          <w:szCs w:val="28"/>
        </w:rPr>
        <w:t>ork</w:t>
      </w:r>
      <w:r w:rsidRPr="00984E18">
        <w:rPr>
          <w:rFonts w:asciiTheme="majorBidi" w:hAnsiTheme="majorBidi" w:cstheme="majorBidi"/>
          <w:sz w:val="28"/>
          <w:szCs w:val="28"/>
        </w:rPr>
        <w:t>...................................................</w:t>
      </w:r>
      <w:r w:rsidR="00EB6B86" w:rsidRPr="00984E18">
        <w:rPr>
          <w:rFonts w:asciiTheme="majorBidi" w:hAnsiTheme="majorBidi" w:cstheme="majorBidi"/>
          <w:sz w:val="28"/>
          <w:szCs w:val="28"/>
        </w:rPr>
        <w:t>(1</w:t>
      </w:r>
      <w:r w:rsidR="00860713">
        <w:rPr>
          <w:rFonts w:asciiTheme="majorBidi" w:hAnsiTheme="majorBidi" w:cstheme="majorBidi"/>
          <w:sz w:val="28"/>
          <w:szCs w:val="28"/>
        </w:rPr>
        <w:t>6-19</w:t>
      </w:r>
      <w:r w:rsidR="00EB6B86" w:rsidRPr="00984E18">
        <w:rPr>
          <w:rFonts w:asciiTheme="majorBidi" w:hAnsiTheme="majorBidi" w:cstheme="majorBidi"/>
          <w:sz w:val="28"/>
          <w:szCs w:val="28"/>
        </w:rPr>
        <w:t>)</w:t>
      </w:r>
    </w:p>
    <w:p w14:paraId="2A47832E" w14:textId="7AE561FF" w:rsidR="00D558BC" w:rsidRPr="00984E18" w:rsidRDefault="00D558BC"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Prof Meeting Log</w:t>
      </w:r>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(1</w:t>
      </w:r>
      <w:r w:rsidR="00860713">
        <w:rPr>
          <w:rFonts w:asciiTheme="majorBidi" w:hAnsiTheme="majorBidi" w:cstheme="majorBidi"/>
          <w:sz w:val="28"/>
          <w:szCs w:val="28"/>
        </w:rPr>
        <w:t>9</w:t>
      </w:r>
      <w:r w:rsidR="00EB6B86" w:rsidRPr="00984E18">
        <w:rPr>
          <w:rFonts w:asciiTheme="majorBidi" w:hAnsiTheme="majorBidi" w:cstheme="majorBidi"/>
          <w:sz w:val="28"/>
          <w:szCs w:val="28"/>
        </w:rPr>
        <w:t>)</w:t>
      </w:r>
    </w:p>
    <w:p w14:paraId="03F3ABE5" w14:textId="378A75F7" w:rsidR="00D558BC" w:rsidRPr="00984E18" w:rsidRDefault="00D558BC" w:rsidP="00A37CB9">
      <w:pPr>
        <w:pStyle w:val="ListParagraph"/>
        <w:numPr>
          <w:ilvl w:val="1"/>
          <w:numId w:val="7"/>
        </w:numPr>
        <w:rPr>
          <w:rFonts w:asciiTheme="majorBidi" w:hAnsiTheme="majorBidi" w:cstheme="majorBidi"/>
          <w:sz w:val="28"/>
          <w:szCs w:val="28"/>
        </w:rPr>
      </w:pPr>
      <w:r w:rsidRPr="00984E18">
        <w:rPr>
          <w:rFonts w:asciiTheme="majorBidi" w:hAnsiTheme="majorBidi" w:cstheme="majorBidi"/>
          <w:sz w:val="28"/>
          <w:szCs w:val="28"/>
        </w:rPr>
        <w:t>Gantt Chart/</w:t>
      </w:r>
      <w:r w:rsidR="005379F5" w:rsidRPr="00984E18">
        <w:rPr>
          <w:rFonts w:asciiTheme="majorBidi" w:hAnsiTheme="majorBidi" w:cstheme="majorBidi"/>
          <w:sz w:val="28"/>
          <w:szCs w:val="28"/>
        </w:rPr>
        <w:t>T</w:t>
      </w:r>
      <w:r w:rsidRPr="00984E18">
        <w:rPr>
          <w:rFonts w:asciiTheme="majorBidi" w:hAnsiTheme="majorBidi" w:cstheme="majorBidi"/>
          <w:sz w:val="28"/>
          <w:szCs w:val="28"/>
        </w:rPr>
        <w:t>imeline</w:t>
      </w:r>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(1</w:t>
      </w:r>
      <w:r w:rsidR="00860713">
        <w:rPr>
          <w:rFonts w:asciiTheme="majorBidi" w:hAnsiTheme="majorBidi" w:cstheme="majorBidi"/>
          <w:sz w:val="28"/>
          <w:szCs w:val="28"/>
        </w:rPr>
        <w:t>9</w:t>
      </w:r>
      <w:r w:rsidR="00EB6B86" w:rsidRPr="00984E18">
        <w:rPr>
          <w:rFonts w:asciiTheme="majorBidi" w:hAnsiTheme="majorBidi" w:cstheme="majorBidi"/>
          <w:sz w:val="28"/>
          <w:szCs w:val="28"/>
        </w:rPr>
        <w:t>-</w:t>
      </w:r>
      <w:r w:rsidR="00860713">
        <w:rPr>
          <w:rFonts w:asciiTheme="majorBidi" w:hAnsiTheme="majorBidi" w:cstheme="majorBidi"/>
          <w:sz w:val="28"/>
          <w:szCs w:val="28"/>
        </w:rPr>
        <w:t>21</w:t>
      </w:r>
      <w:r w:rsidR="00EB6B86" w:rsidRPr="00984E18">
        <w:rPr>
          <w:rFonts w:asciiTheme="majorBidi" w:hAnsiTheme="majorBidi" w:cstheme="majorBidi"/>
          <w:sz w:val="28"/>
          <w:szCs w:val="28"/>
        </w:rPr>
        <w:t>)</w:t>
      </w:r>
    </w:p>
    <w:p w14:paraId="3CD71CBA" w14:textId="33B10003" w:rsidR="0075223F" w:rsidRPr="00984E18" w:rsidRDefault="00513E69" w:rsidP="00A37CB9">
      <w:pPr>
        <w:pStyle w:val="ListParagraph"/>
        <w:numPr>
          <w:ilvl w:val="0"/>
          <w:numId w:val="7"/>
        </w:numPr>
        <w:rPr>
          <w:rFonts w:asciiTheme="majorBidi" w:hAnsiTheme="majorBidi" w:cstheme="majorBidi"/>
          <w:sz w:val="28"/>
          <w:szCs w:val="28"/>
        </w:rPr>
      </w:pPr>
      <w:hyperlink w:anchor="_7._Risk_Assessment" w:history="1">
        <w:r w:rsidR="0075223F" w:rsidRPr="00984E18">
          <w:rPr>
            <w:rStyle w:val="Hyperlink"/>
            <w:rFonts w:asciiTheme="majorBidi" w:hAnsiTheme="majorBidi" w:cstheme="majorBidi"/>
            <w:sz w:val="28"/>
            <w:szCs w:val="28"/>
          </w:rPr>
          <w:t xml:space="preserve">Risk </w:t>
        </w:r>
        <w:r w:rsidR="005379F5" w:rsidRPr="00984E18">
          <w:rPr>
            <w:rStyle w:val="Hyperlink"/>
            <w:rFonts w:asciiTheme="majorBidi" w:hAnsiTheme="majorBidi" w:cstheme="majorBidi"/>
            <w:sz w:val="28"/>
            <w:szCs w:val="28"/>
          </w:rPr>
          <w:t>A</w:t>
        </w:r>
        <w:r w:rsidR="0075223F" w:rsidRPr="00984E18">
          <w:rPr>
            <w:rStyle w:val="Hyperlink"/>
            <w:rFonts w:asciiTheme="majorBidi" w:hAnsiTheme="majorBidi" w:cstheme="majorBidi"/>
            <w:sz w:val="28"/>
            <w:szCs w:val="28"/>
          </w:rPr>
          <w:t xml:space="preserve">ssessment and </w:t>
        </w:r>
        <w:r w:rsidR="005379F5" w:rsidRPr="00984E18">
          <w:rPr>
            <w:rStyle w:val="Hyperlink"/>
            <w:rFonts w:asciiTheme="majorBidi" w:hAnsiTheme="majorBidi" w:cstheme="majorBidi"/>
            <w:sz w:val="28"/>
            <w:szCs w:val="28"/>
          </w:rPr>
          <w:t>E</w:t>
        </w:r>
        <w:r w:rsidR="0075223F" w:rsidRPr="00984E18">
          <w:rPr>
            <w:rStyle w:val="Hyperlink"/>
            <w:rFonts w:asciiTheme="majorBidi" w:hAnsiTheme="majorBidi" w:cstheme="majorBidi"/>
            <w:sz w:val="28"/>
            <w:szCs w:val="28"/>
          </w:rPr>
          <w:t xml:space="preserve">thical </w:t>
        </w:r>
        <w:r w:rsidR="005379F5" w:rsidRPr="00984E18">
          <w:rPr>
            <w:rStyle w:val="Hyperlink"/>
            <w:rFonts w:asciiTheme="majorBidi" w:hAnsiTheme="majorBidi" w:cstheme="majorBidi"/>
            <w:sz w:val="28"/>
            <w:szCs w:val="28"/>
          </w:rPr>
          <w:t>C</w:t>
        </w:r>
        <w:r w:rsidR="0075223F" w:rsidRPr="00984E18">
          <w:rPr>
            <w:rStyle w:val="Hyperlink"/>
            <w:rFonts w:asciiTheme="majorBidi" w:hAnsiTheme="majorBidi" w:cstheme="majorBidi"/>
            <w:sz w:val="28"/>
            <w:szCs w:val="28"/>
          </w:rPr>
          <w:t>onsiderations</w:t>
        </w:r>
      </w:hyperlink>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w:t>
      </w:r>
      <w:r w:rsidR="00860713">
        <w:rPr>
          <w:rFonts w:asciiTheme="majorBidi" w:hAnsiTheme="majorBidi" w:cstheme="majorBidi"/>
          <w:sz w:val="28"/>
          <w:szCs w:val="28"/>
        </w:rPr>
        <w:t>22</w:t>
      </w:r>
      <w:r w:rsidR="00EB6B86" w:rsidRPr="00984E18">
        <w:rPr>
          <w:rFonts w:asciiTheme="majorBidi" w:hAnsiTheme="majorBidi" w:cstheme="majorBidi"/>
          <w:sz w:val="28"/>
          <w:szCs w:val="28"/>
        </w:rPr>
        <w:t>)</w:t>
      </w:r>
    </w:p>
    <w:p w14:paraId="1FBC73D3" w14:textId="2C3465D8" w:rsidR="001C7264" w:rsidRPr="00984E18" w:rsidRDefault="00AA48F5" w:rsidP="00AA48F5">
      <w:pPr>
        <w:pStyle w:val="ListParagraph"/>
        <w:ind w:left="1080"/>
        <w:rPr>
          <w:rFonts w:asciiTheme="majorBidi" w:hAnsiTheme="majorBidi" w:cstheme="majorBidi"/>
          <w:sz w:val="28"/>
          <w:szCs w:val="28"/>
        </w:rPr>
      </w:pPr>
      <w:r w:rsidRPr="00984E18">
        <w:rPr>
          <w:rFonts w:asciiTheme="majorBidi" w:hAnsiTheme="majorBidi" w:cstheme="majorBidi"/>
          <w:sz w:val="28"/>
          <w:szCs w:val="28"/>
        </w:rPr>
        <w:t>7.1 Risk Assessment..............................................................</w:t>
      </w:r>
      <w:r w:rsidR="00EB6B86" w:rsidRPr="00984E18">
        <w:rPr>
          <w:rFonts w:asciiTheme="majorBidi" w:hAnsiTheme="majorBidi" w:cstheme="majorBidi"/>
          <w:sz w:val="28"/>
          <w:szCs w:val="28"/>
        </w:rPr>
        <w:t>(</w:t>
      </w:r>
      <w:r w:rsidR="00860713">
        <w:rPr>
          <w:rFonts w:asciiTheme="majorBidi" w:hAnsiTheme="majorBidi" w:cstheme="majorBidi"/>
          <w:sz w:val="28"/>
          <w:szCs w:val="28"/>
        </w:rPr>
        <w:t>22-23</w:t>
      </w:r>
      <w:r w:rsidR="00EB6B86" w:rsidRPr="00984E18">
        <w:rPr>
          <w:rFonts w:asciiTheme="majorBidi" w:hAnsiTheme="majorBidi" w:cstheme="majorBidi"/>
          <w:sz w:val="28"/>
          <w:szCs w:val="28"/>
        </w:rPr>
        <w:t>)</w:t>
      </w:r>
    </w:p>
    <w:p w14:paraId="5ED6F26B" w14:textId="0D866CAF" w:rsidR="00AA48F5" w:rsidRPr="00984E18" w:rsidRDefault="00AA48F5" w:rsidP="00AA48F5">
      <w:pPr>
        <w:pStyle w:val="ListParagraph"/>
        <w:ind w:left="1080"/>
        <w:rPr>
          <w:rFonts w:asciiTheme="majorBidi" w:hAnsiTheme="majorBidi" w:cstheme="majorBidi"/>
          <w:sz w:val="28"/>
          <w:szCs w:val="28"/>
        </w:rPr>
      </w:pPr>
      <w:r w:rsidRPr="00984E18">
        <w:rPr>
          <w:rFonts w:asciiTheme="majorBidi" w:hAnsiTheme="majorBidi" w:cstheme="majorBidi"/>
          <w:sz w:val="28"/>
          <w:szCs w:val="28"/>
        </w:rPr>
        <w:t>7.2 Ethical Considerations.....................................................</w:t>
      </w:r>
      <w:r w:rsidR="00EB6B86" w:rsidRPr="00984E18">
        <w:rPr>
          <w:rFonts w:asciiTheme="majorBidi" w:hAnsiTheme="majorBidi" w:cstheme="majorBidi"/>
          <w:sz w:val="28"/>
          <w:szCs w:val="28"/>
        </w:rPr>
        <w:t>(</w:t>
      </w:r>
      <w:r w:rsidR="00860713">
        <w:rPr>
          <w:rFonts w:asciiTheme="majorBidi" w:hAnsiTheme="majorBidi" w:cstheme="majorBidi"/>
          <w:sz w:val="28"/>
          <w:szCs w:val="28"/>
        </w:rPr>
        <w:t>24-25</w:t>
      </w:r>
      <w:r w:rsidR="00EB6B86" w:rsidRPr="00984E18">
        <w:rPr>
          <w:rFonts w:asciiTheme="majorBidi" w:hAnsiTheme="majorBidi" w:cstheme="majorBidi"/>
          <w:sz w:val="28"/>
          <w:szCs w:val="28"/>
        </w:rPr>
        <w:t>)</w:t>
      </w:r>
    </w:p>
    <w:p w14:paraId="3AC83A7C" w14:textId="6D0F79BC" w:rsidR="0075223F" w:rsidRPr="00984E18" w:rsidRDefault="00513E69" w:rsidP="00A37CB9">
      <w:pPr>
        <w:pStyle w:val="ListParagraph"/>
        <w:numPr>
          <w:ilvl w:val="0"/>
          <w:numId w:val="7"/>
        </w:numPr>
        <w:rPr>
          <w:rFonts w:asciiTheme="majorBidi" w:hAnsiTheme="majorBidi" w:cstheme="majorBidi"/>
          <w:sz w:val="28"/>
          <w:szCs w:val="28"/>
        </w:rPr>
      </w:pPr>
      <w:hyperlink w:anchor="_8._Expected_Results" w:history="1">
        <w:r w:rsidR="001C7264" w:rsidRPr="00984E18">
          <w:rPr>
            <w:rStyle w:val="Hyperlink"/>
            <w:rFonts w:asciiTheme="majorBidi" w:hAnsiTheme="majorBidi" w:cstheme="majorBidi"/>
            <w:sz w:val="28"/>
            <w:szCs w:val="28"/>
          </w:rPr>
          <w:t>Expected Outcome</w:t>
        </w:r>
        <w:r w:rsidR="001C7264" w:rsidRPr="00984E18">
          <w:rPr>
            <w:rStyle w:val="Hyperlink"/>
            <w:rFonts w:asciiTheme="majorBidi" w:hAnsiTheme="majorBidi" w:cstheme="majorBidi"/>
            <w:sz w:val="28"/>
            <w:szCs w:val="28"/>
          </w:rPr>
          <w:t>s</w:t>
        </w:r>
        <w:r w:rsidR="001C7264" w:rsidRPr="00984E18">
          <w:rPr>
            <w:rStyle w:val="Hyperlink"/>
            <w:rFonts w:asciiTheme="majorBidi" w:hAnsiTheme="majorBidi" w:cstheme="majorBidi"/>
            <w:sz w:val="28"/>
            <w:szCs w:val="28"/>
          </w:rPr>
          <w:t xml:space="preserve"> and Contributions</w:t>
        </w:r>
      </w:hyperlink>
      <w:r w:rsidR="005379F5" w:rsidRPr="00984E18">
        <w:rPr>
          <w:rFonts w:asciiTheme="majorBidi" w:hAnsiTheme="majorBidi" w:cstheme="majorBidi"/>
          <w:sz w:val="28"/>
          <w:szCs w:val="28"/>
        </w:rPr>
        <w:t>.......................................</w:t>
      </w:r>
      <w:r w:rsidR="00EB6B86" w:rsidRPr="00984E18">
        <w:rPr>
          <w:rFonts w:asciiTheme="majorBidi" w:hAnsiTheme="majorBidi" w:cstheme="majorBidi"/>
          <w:sz w:val="28"/>
          <w:szCs w:val="28"/>
        </w:rPr>
        <w:t>(</w:t>
      </w:r>
      <w:r w:rsidR="00860713">
        <w:rPr>
          <w:rFonts w:asciiTheme="majorBidi" w:hAnsiTheme="majorBidi" w:cstheme="majorBidi"/>
          <w:sz w:val="28"/>
          <w:szCs w:val="28"/>
        </w:rPr>
        <w:t>26</w:t>
      </w:r>
      <w:r w:rsidR="00EB6B86" w:rsidRPr="00984E18">
        <w:rPr>
          <w:rFonts w:asciiTheme="majorBidi" w:hAnsiTheme="majorBidi" w:cstheme="majorBidi"/>
          <w:sz w:val="28"/>
          <w:szCs w:val="28"/>
        </w:rPr>
        <w:t>)</w:t>
      </w:r>
    </w:p>
    <w:p w14:paraId="552BEE4A" w14:textId="04DF2291" w:rsidR="00377703" w:rsidRDefault="00377703" w:rsidP="00377703">
      <w:pPr>
        <w:pStyle w:val="ListParagraph"/>
        <w:ind w:left="1080"/>
        <w:rPr>
          <w:rFonts w:asciiTheme="majorBidi" w:hAnsiTheme="majorBidi" w:cstheme="majorBidi"/>
          <w:sz w:val="28"/>
          <w:szCs w:val="28"/>
        </w:rPr>
      </w:pPr>
      <w:r w:rsidRPr="00984E18">
        <w:rPr>
          <w:rFonts w:asciiTheme="majorBidi" w:hAnsiTheme="majorBidi" w:cstheme="majorBidi"/>
          <w:sz w:val="28"/>
          <w:szCs w:val="28"/>
        </w:rPr>
        <w:t>8.1</w:t>
      </w:r>
      <w:r>
        <w:rPr>
          <w:rFonts w:asciiTheme="majorBidi" w:hAnsiTheme="majorBidi" w:cstheme="majorBidi"/>
          <w:sz w:val="28"/>
          <w:szCs w:val="28"/>
        </w:rPr>
        <w:t xml:space="preserve"> Expected Outcomes</w:t>
      </w:r>
      <w:proofErr w:type="gramStart"/>
      <w:r>
        <w:rPr>
          <w:rFonts w:asciiTheme="majorBidi" w:hAnsiTheme="majorBidi" w:cstheme="majorBidi"/>
          <w:sz w:val="28"/>
          <w:szCs w:val="28"/>
        </w:rPr>
        <w:t>.......................</w:t>
      </w:r>
      <w:r w:rsidRPr="00984E18">
        <w:rPr>
          <w:rFonts w:asciiTheme="majorBidi" w:hAnsiTheme="majorBidi" w:cstheme="majorBidi"/>
          <w:sz w:val="28"/>
          <w:szCs w:val="28"/>
        </w:rPr>
        <w:t>.............</w:t>
      </w:r>
      <w:r w:rsidR="00513E69">
        <w:rPr>
          <w:rFonts w:asciiTheme="majorBidi" w:hAnsiTheme="majorBidi" w:cstheme="majorBidi"/>
          <w:sz w:val="28"/>
          <w:szCs w:val="28"/>
        </w:rPr>
        <w:t>...........................</w:t>
      </w:r>
      <w:r w:rsidRPr="00984E18">
        <w:rPr>
          <w:rFonts w:asciiTheme="majorBidi" w:hAnsiTheme="majorBidi" w:cstheme="majorBidi"/>
          <w:sz w:val="28"/>
          <w:szCs w:val="28"/>
        </w:rPr>
        <w:t>(</w:t>
      </w:r>
      <w:proofErr w:type="gramEnd"/>
      <w:r>
        <w:rPr>
          <w:rFonts w:asciiTheme="majorBidi" w:hAnsiTheme="majorBidi" w:cstheme="majorBidi"/>
          <w:sz w:val="28"/>
          <w:szCs w:val="28"/>
        </w:rPr>
        <w:t>26</w:t>
      </w:r>
      <w:r w:rsidRPr="00984E18">
        <w:rPr>
          <w:rFonts w:asciiTheme="majorBidi" w:hAnsiTheme="majorBidi" w:cstheme="majorBidi"/>
          <w:sz w:val="28"/>
          <w:szCs w:val="28"/>
        </w:rPr>
        <w:t>)</w:t>
      </w:r>
    </w:p>
    <w:p w14:paraId="16D714D6" w14:textId="7BE914F0" w:rsidR="00664F6C" w:rsidRPr="00984E18" w:rsidRDefault="00664F6C" w:rsidP="00664F6C">
      <w:pPr>
        <w:pStyle w:val="ListParagraph"/>
        <w:ind w:left="1080"/>
        <w:rPr>
          <w:rFonts w:asciiTheme="majorBidi" w:hAnsiTheme="majorBidi" w:cstheme="majorBidi"/>
          <w:sz w:val="28"/>
          <w:szCs w:val="28"/>
        </w:rPr>
      </w:pPr>
      <w:r>
        <w:rPr>
          <w:rFonts w:asciiTheme="majorBidi" w:hAnsiTheme="majorBidi" w:cstheme="majorBidi"/>
          <w:sz w:val="28"/>
          <w:szCs w:val="28"/>
        </w:rPr>
        <w:t>8.2</w:t>
      </w:r>
      <w:r>
        <w:rPr>
          <w:rFonts w:asciiTheme="majorBidi" w:hAnsiTheme="majorBidi" w:cstheme="majorBidi"/>
          <w:sz w:val="28"/>
          <w:szCs w:val="28"/>
        </w:rPr>
        <w:t xml:space="preserve"> Key Contributions……</w:t>
      </w:r>
      <w:proofErr w:type="gramStart"/>
      <w:r>
        <w:rPr>
          <w:rFonts w:asciiTheme="majorBidi" w:hAnsiTheme="majorBidi" w:cstheme="majorBidi"/>
          <w:sz w:val="28"/>
          <w:szCs w:val="28"/>
        </w:rPr>
        <w:t>.........</w:t>
      </w:r>
      <w:r w:rsidRPr="00984E18">
        <w:rPr>
          <w:rFonts w:asciiTheme="majorBidi" w:hAnsiTheme="majorBidi" w:cstheme="majorBidi"/>
          <w:sz w:val="28"/>
          <w:szCs w:val="28"/>
        </w:rPr>
        <w:t>........................</w:t>
      </w:r>
      <w:r>
        <w:rPr>
          <w:rFonts w:asciiTheme="majorBidi" w:hAnsiTheme="majorBidi" w:cstheme="majorBidi"/>
          <w:sz w:val="28"/>
          <w:szCs w:val="28"/>
        </w:rPr>
        <w:t>......................</w:t>
      </w:r>
      <w:r w:rsidRPr="00984E18">
        <w:rPr>
          <w:rFonts w:asciiTheme="majorBidi" w:hAnsiTheme="majorBidi" w:cstheme="majorBidi"/>
          <w:sz w:val="28"/>
          <w:szCs w:val="28"/>
        </w:rPr>
        <w:t>(</w:t>
      </w:r>
      <w:proofErr w:type="gramEnd"/>
      <w:r w:rsidRPr="00984E18">
        <w:rPr>
          <w:rFonts w:asciiTheme="majorBidi" w:hAnsiTheme="majorBidi" w:cstheme="majorBidi"/>
          <w:sz w:val="28"/>
          <w:szCs w:val="28"/>
        </w:rPr>
        <w:t>2</w:t>
      </w:r>
      <w:r>
        <w:rPr>
          <w:rFonts w:asciiTheme="majorBidi" w:hAnsiTheme="majorBidi" w:cstheme="majorBidi"/>
          <w:sz w:val="28"/>
          <w:szCs w:val="28"/>
        </w:rPr>
        <w:t>6</w:t>
      </w:r>
      <w:r w:rsidRPr="00984E18">
        <w:rPr>
          <w:rFonts w:asciiTheme="majorBidi" w:hAnsiTheme="majorBidi" w:cstheme="majorBidi"/>
          <w:sz w:val="28"/>
          <w:szCs w:val="28"/>
        </w:rPr>
        <w:t>)</w:t>
      </w:r>
    </w:p>
    <w:p w14:paraId="7F3DC274" w14:textId="77777777" w:rsidR="00664F6C" w:rsidRPr="00377703" w:rsidRDefault="00664F6C" w:rsidP="00377703">
      <w:pPr>
        <w:pStyle w:val="ListParagraph"/>
        <w:ind w:left="1080"/>
        <w:rPr>
          <w:rFonts w:asciiTheme="majorBidi" w:hAnsiTheme="majorBidi" w:cstheme="majorBidi"/>
          <w:sz w:val="28"/>
          <w:szCs w:val="28"/>
        </w:rPr>
      </w:pPr>
    </w:p>
    <w:p w14:paraId="7A194490" w14:textId="79300042" w:rsidR="001C7264" w:rsidRPr="00984E18" w:rsidRDefault="00664F6C" w:rsidP="001C7264">
      <w:pPr>
        <w:pStyle w:val="ListParagraph"/>
        <w:ind w:left="1080"/>
        <w:rPr>
          <w:rFonts w:asciiTheme="majorBidi" w:hAnsiTheme="majorBidi" w:cstheme="majorBidi"/>
          <w:sz w:val="28"/>
          <w:szCs w:val="28"/>
        </w:rPr>
      </w:pPr>
      <w:r>
        <w:rPr>
          <w:rFonts w:asciiTheme="majorBidi" w:hAnsiTheme="majorBidi" w:cstheme="majorBidi"/>
          <w:sz w:val="28"/>
          <w:szCs w:val="28"/>
        </w:rPr>
        <w:lastRenderedPageBreak/>
        <w:t xml:space="preserve">8.3 </w:t>
      </w:r>
      <w:r w:rsidR="00377703">
        <w:rPr>
          <w:rFonts w:asciiTheme="majorBidi" w:hAnsiTheme="majorBidi" w:cstheme="majorBidi"/>
          <w:sz w:val="28"/>
          <w:szCs w:val="28"/>
        </w:rPr>
        <w:t xml:space="preserve">Experimentation </w:t>
      </w:r>
      <w:r w:rsidR="00377703" w:rsidRPr="00377703">
        <w:rPr>
          <w:rFonts w:asciiTheme="majorBidi" w:hAnsiTheme="majorBidi" w:cstheme="majorBidi"/>
          <w:sz w:val="28"/>
          <w:szCs w:val="28"/>
        </w:rPr>
        <w:t>Implementation</w:t>
      </w:r>
      <w:proofErr w:type="gramStart"/>
      <w:r w:rsidR="00377703">
        <w:rPr>
          <w:rFonts w:asciiTheme="majorBidi" w:hAnsiTheme="majorBidi" w:cstheme="majorBidi"/>
          <w:sz w:val="28"/>
          <w:szCs w:val="28"/>
        </w:rPr>
        <w:t>.......................</w:t>
      </w:r>
      <w:r w:rsidR="00AA48F5" w:rsidRPr="00984E18">
        <w:rPr>
          <w:rFonts w:asciiTheme="majorBidi" w:hAnsiTheme="majorBidi" w:cstheme="majorBidi"/>
          <w:sz w:val="28"/>
          <w:szCs w:val="28"/>
        </w:rPr>
        <w:t>.............</w:t>
      </w:r>
      <w:r w:rsidR="00860713">
        <w:rPr>
          <w:rFonts w:asciiTheme="majorBidi" w:hAnsiTheme="majorBidi" w:cstheme="majorBidi"/>
          <w:sz w:val="28"/>
          <w:szCs w:val="28"/>
        </w:rPr>
        <w:t>......</w:t>
      </w:r>
      <w:r w:rsidR="00EB6B86" w:rsidRPr="00984E18">
        <w:rPr>
          <w:rFonts w:asciiTheme="majorBidi" w:hAnsiTheme="majorBidi" w:cstheme="majorBidi"/>
          <w:sz w:val="28"/>
          <w:szCs w:val="28"/>
        </w:rPr>
        <w:t>(</w:t>
      </w:r>
      <w:proofErr w:type="gramEnd"/>
      <w:r>
        <w:rPr>
          <w:rFonts w:asciiTheme="majorBidi" w:hAnsiTheme="majorBidi" w:cstheme="majorBidi"/>
          <w:sz w:val="28"/>
          <w:szCs w:val="28"/>
        </w:rPr>
        <w:t>27</w:t>
      </w:r>
      <w:r w:rsidR="00EB6B86" w:rsidRPr="00984E18">
        <w:rPr>
          <w:rFonts w:asciiTheme="majorBidi" w:hAnsiTheme="majorBidi" w:cstheme="majorBidi"/>
          <w:sz w:val="28"/>
          <w:szCs w:val="28"/>
        </w:rPr>
        <w:t>)</w:t>
      </w:r>
    </w:p>
    <w:p w14:paraId="428A89A6" w14:textId="0E5AFF31" w:rsidR="001C7264" w:rsidRDefault="00664F6C" w:rsidP="00377703">
      <w:pPr>
        <w:pStyle w:val="ListParagraph"/>
        <w:ind w:left="1080"/>
        <w:rPr>
          <w:rFonts w:asciiTheme="majorBidi" w:hAnsiTheme="majorBidi" w:cstheme="majorBidi"/>
          <w:sz w:val="28"/>
          <w:szCs w:val="28"/>
        </w:rPr>
      </w:pPr>
      <w:r>
        <w:rPr>
          <w:rFonts w:asciiTheme="majorBidi" w:hAnsiTheme="majorBidi" w:cstheme="majorBidi"/>
          <w:sz w:val="28"/>
          <w:szCs w:val="28"/>
        </w:rPr>
        <w:t>8.4</w:t>
      </w:r>
      <w:r w:rsidR="00377703">
        <w:rPr>
          <w:rFonts w:asciiTheme="majorBidi" w:hAnsiTheme="majorBidi" w:cstheme="majorBidi"/>
          <w:sz w:val="28"/>
          <w:szCs w:val="28"/>
        </w:rPr>
        <w:t xml:space="preserve"> </w:t>
      </w:r>
      <w:r w:rsidR="00377703" w:rsidRPr="00377703">
        <w:rPr>
          <w:rFonts w:asciiTheme="majorBidi" w:hAnsiTheme="majorBidi" w:cstheme="majorBidi"/>
          <w:sz w:val="28"/>
          <w:szCs w:val="28"/>
        </w:rPr>
        <w:t>Experimentation Results</w:t>
      </w:r>
      <w:proofErr w:type="gramStart"/>
      <w:r w:rsidR="00AA48F5" w:rsidRPr="00984E18">
        <w:rPr>
          <w:rFonts w:asciiTheme="majorBidi" w:hAnsiTheme="majorBidi" w:cstheme="majorBidi"/>
          <w:sz w:val="28"/>
          <w:szCs w:val="28"/>
        </w:rPr>
        <w:t>.................................</w:t>
      </w:r>
      <w:r w:rsidR="00377703">
        <w:rPr>
          <w:rFonts w:asciiTheme="majorBidi" w:hAnsiTheme="majorBidi" w:cstheme="majorBidi"/>
          <w:sz w:val="28"/>
          <w:szCs w:val="28"/>
        </w:rPr>
        <w:t>......................</w:t>
      </w:r>
      <w:proofErr w:type="gramEnd"/>
      <w:r>
        <w:rPr>
          <w:rFonts w:asciiTheme="majorBidi" w:hAnsiTheme="majorBidi" w:cstheme="majorBidi"/>
          <w:sz w:val="28"/>
          <w:szCs w:val="28"/>
        </w:rPr>
        <w:t>(32</w:t>
      </w:r>
      <w:bookmarkStart w:id="2" w:name="_GoBack"/>
      <w:bookmarkEnd w:id="2"/>
      <w:r w:rsidR="00676371" w:rsidRPr="00984E18">
        <w:rPr>
          <w:rFonts w:asciiTheme="majorBidi" w:hAnsiTheme="majorBidi" w:cstheme="majorBidi"/>
          <w:sz w:val="28"/>
          <w:szCs w:val="28"/>
        </w:rPr>
        <w:t>)</w:t>
      </w:r>
    </w:p>
    <w:p w14:paraId="37E9F398" w14:textId="77777777" w:rsidR="00377703" w:rsidRPr="00984E18" w:rsidRDefault="00377703" w:rsidP="00377703">
      <w:pPr>
        <w:pStyle w:val="ListParagraph"/>
        <w:ind w:left="1080"/>
        <w:rPr>
          <w:rFonts w:asciiTheme="majorBidi" w:hAnsiTheme="majorBidi" w:cstheme="majorBidi"/>
          <w:sz w:val="28"/>
          <w:szCs w:val="28"/>
        </w:rPr>
      </w:pPr>
    </w:p>
    <w:p w14:paraId="5A6385CC" w14:textId="520D5576" w:rsidR="0075223F" w:rsidRPr="00984E18" w:rsidRDefault="00513E69" w:rsidP="00A37CB9">
      <w:pPr>
        <w:pStyle w:val="ListParagraph"/>
        <w:numPr>
          <w:ilvl w:val="0"/>
          <w:numId w:val="7"/>
        </w:numPr>
        <w:rPr>
          <w:rFonts w:asciiTheme="majorBidi" w:hAnsiTheme="majorBidi" w:cstheme="majorBidi"/>
          <w:sz w:val="28"/>
          <w:szCs w:val="28"/>
        </w:rPr>
      </w:pPr>
      <w:hyperlink w:anchor="_9._References" w:history="1">
        <w:r w:rsidR="001C7264" w:rsidRPr="00984E18">
          <w:rPr>
            <w:rStyle w:val="Hyperlink"/>
            <w:rFonts w:asciiTheme="majorBidi" w:hAnsiTheme="majorBidi" w:cstheme="majorBidi"/>
            <w:sz w:val="28"/>
            <w:szCs w:val="28"/>
          </w:rPr>
          <w:t>References</w:t>
        </w:r>
      </w:hyperlink>
      <w:r w:rsidR="005379F5" w:rsidRPr="00984E18">
        <w:rPr>
          <w:rFonts w:asciiTheme="majorBidi" w:hAnsiTheme="majorBidi" w:cstheme="majorBidi"/>
          <w:sz w:val="28"/>
          <w:szCs w:val="28"/>
        </w:rPr>
        <w:t>...................................................................................</w:t>
      </w:r>
      <w:r w:rsidR="00676371" w:rsidRPr="00984E18">
        <w:rPr>
          <w:rFonts w:asciiTheme="majorBidi" w:hAnsiTheme="majorBidi" w:cstheme="majorBidi"/>
          <w:sz w:val="28"/>
          <w:szCs w:val="28"/>
        </w:rPr>
        <w:t>(2</w:t>
      </w:r>
      <w:r w:rsidR="00860713">
        <w:rPr>
          <w:rFonts w:asciiTheme="majorBidi" w:hAnsiTheme="majorBidi" w:cstheme="majorBidi"/>
          <w:sz w:val="28"/>
          <w:szCs w:val="28"/>
        </w:rPr>
        <w:t>8</w:t>
      </w:r>
      <w:r w:rsidR="00676371" w:rsidRPr="00984E18">
        <w:rPr>
          <w:rFonts w:asciiTheme="majorBidi" w:hAnsiTheme="majorBidi" w:cstheme="majorBidi"/>
          <w:sz w:val="28"/>
          <w:szCs w:val="28"/>
        </w:rPr>
        <w:t>)</w:t>
      </w:r>
    </w:p>
    <w:p w14:paraId="54997229" w14:textId="1F906649" w:rsidR="00617BB4" w:rsidRPr="00984E18" w:rsidRDefault="00D558BC" w:rsidP="00A37CB9">
      <w:pPr>
        <w:pStyle w:val="Heading1"/>
        <w:numPr>
          <w:ilvl w:val="0"/>
          <w:numId w:val="17"/>
        </w:numPr>
        <w:jc w:val="center"/>
        <w:rPr>
          <w:rFonts w:asciiTheme="majorBidi" w:hAnsiTheme="majorBidi"/>
          <w:sz w:val="32"/>
          <w:szCs w:val="32"/>
        </w:rPr>
      </w:pPr>
      <w:r w:rsidRPr="00984E18">
        <w:rPr>
          <w:rFonts w:asciiTheme="majorBidi" w:hAnsiTheme="majorBidi"/>
          <w:sz w:val="32"/>
          <w:szCs w:val="32"/>
        </w:rPr>
        <w:t>Abstract</w:t>
      </w:r>
    </w:p>
    <w:p w14:paraId="1E92F19A" w14:textId="77777777" w:rsidR="003505DD" w:rsidRPr="00984E18" w:rsidRDefault="003505DD" w:rsidP="003505DD">
      <w:pPr>
        <w:pStyle w:val="NormalWeb"/>
        <w:rPr>
          <w:rFonts w:asciiTheme="majorBidi" w:hAnsiTheme="majorBidi" w:cstheme="majorBidi"/>
          <w:color w:val="000000"/>
        </w:rPr>
      </w:pPr>
      <w:r w:rsidRPr="00984E18">
        <w:rPr>
          <w:rFonts w:asciiTheme="majorBidi" w:hAnsiTheme="majorBidi" w:cstheme="majorBidi"/>
          <w:color w:val="000000"/>
        </w:rPr>
        <w:t>Swarm robotics involves the coordination of large numbers of relatively simple robots that work collectively, drawing inspiration from the behaviour of social insects and animals such as ants, bees, and birds. These robots, often homogeneous in design and programmed with shared objectives, aim to replicate collective and adaptive intelligence. Each robot independently perceives, processes, and acts upon environmental information while exchanging data with others in real time. This decentralised cooperation enables the swarm to respond dynamically to environmental changes and execute complex tasks effectively without relying on a central controller.</w:t>
      </w:r>
    </w:p>
    <w:p w14:paraId="064B6BE1" w14:textId="77777777" w:rsidR="003505DD" w:rsidRPr="00984E18" w:rsidRDefault="003505DD" w:rsidP="003505DD">
      <w:pPr>
        <w:pStyle w:val="NormalWeb"/>
        <w:rPr>
          <w:rFonts w:asciiTheme="majorBidi" w:hAnsiTheme="majorBidi" w:cstheme="majorBidi"/>
          <w:color w:val="000000"/>
        </w:rPr>
      </w:pPr>
      <w:r w:rsidRPr="00984E18">
        <w:rPr>
          <w:rFonts w:asciiTheme="majorBidi" w:hAnsiTheme="majorBidi" w:cstheme="majorBidi"/>
          <w:color w:val="000000"/>
        </w:rPr>
        <w:t>Swarm robotics has gained significant attention due to its scalability, robustness, and suitability for deployment in dynamic or hazardous environments where human involvement is limited or unsafe. These qualities make it particularly valuable for search and rescue (SAR) operations, where time-critical exploration, mapping, and victim detection are essential. By distributing responsibilities among multiple robots, swarm systems can cover large areas, tolerate individual failures, and adapt to changing terrain or communication conditions.</w:t>
      </w:r>
    </w:p>
    <w:p w14:paraId="2976C974" w14:textId="16763C6E" w:rsidR="00D558BC" w:rsidRPr="00984E18" w:rsidRDefault="003505DD" w:rsidP="003505DD">
      <w:pPr>
        <w:pStyle w:val="NormalWeb"/>
        <w:rPr>
          <w:rFonts w:asciiTheme="majorBidi" w:hAnsiTheme="majorBidi" w:cstheme="majorBidi"/>
          <w:color w:val="000000"/>
        </w:rPr>
      </w:pPr>
      <w:r w:rsidRPr="00984E18">
        <w:rPr>
          <w:rFonts w:asciiTheme="majorBidi" w:hAnsiTheme="majorBidi" w:cstheme="majorBidi"/>
          <w:color w:val="000000"/>
        </w:rPr>
        <w:t>Despite these advantages, achieving efficient coordination in SAR scenarios remains challenging due to communication constraints, unpredictable obstacles, and the need for accurate cooperative mapping. This project aims to address these challenges by developing adaptive communication and bio-inspired coordination strategies, supported by reinforcement learning techniques, to enhance swarm efficiency, resilience, and situational awareness in real-time search and rescue missions.</w:t>
      </w:r>
    </w:p>
    <w:p w14:paraId="27A1A57D" w14:textId="77777777" w:rsidR="00D558BC" w:rsidRPr="00984E18" w:rsidRDefault="00D558BC" w:rsidP="00617BB4">
      <w:pPr>
        <w:pStyle w:val="NormalWeb"/>
        <w:rPr>
          <w:rFonts w:asciiTheme="majorBidi" w:hAnsiTheme="majorBidi" w:cstheme="majorBidi"/>
          <w:color w:val="000000"/>
        </w:rPr>
      </w:pPr>
    </w:p>
    <w:p w14:paraId="342FC505" w14:textId="77777777" w:rsidR="00D558BC" w:rsidRPr="00984E18" w:rsidRDefault="00D558BC" w:rsidP="00617BB4">
      <w:pPr>
        <w:pStyle w:val="NormalWeb"/>
        <w:rPr>
          <w:rFonts w:asciiTheme="majorBidi" w:hAnsiTheme="majorBidi" w:cstheme="majorBidi"/>
          <w:color w:val="000000"/>
        </w:rPr>
      </w:pPr>
    </w:p>
    <w:p w14:paraId="2B04949F" w14:textId="77777777" w:rsidR="00D558BC" w:rsidRPr="00984E18" w:rsidRDefault="00D558BC" w:rsidP="00617BB4">
      <w:pPr>
        <w:pStyle w:val="NormalWeb"/>
        <w:rPr>
          <w:rFonts w:asciiTheme="majorBidi" w:hAnsiTheme="majorBidi" w:cstheme="majorBidi"/>
          <w:color w:val="000000"/>
        </w:rPr>
      </w:pPr>
    </w:p>
    <w:p w14:paraId="7A4F11A7" w14:textId="77777777" w:rsidR="00D558BC" w:rsidRPr="00984E18" w:rsidRDefault="00D558BC" w:rsidP="00617BB4">
      <w:pPr>
        <w:pStyle w:val="NormalWeb"/>
        <w:rPr>
          <w:rFonts w:asciiTheme="majorBidi" w:hAnsiTheme="majorBidi" w:cstheme="majorBidi"/>
          <w:color w:val="000000"/>
        </w:rPr>
      </w:pPr>
    </w:p>
    <w:p w14:paraId="32309305" w14:textId="77777777" w:rsidR="00D558BC" w:rsidRPr="00984E18" w:rsidRDefault="00D558BC" w:rsidP="00617BB4">
      <w:pPr>
        <w:pStyle w:val="NormalWeb"/>
        <w:rPr>
          <w:rFonts w:asciiTheme="majorBidi" w:hAnsiTheme="majorBidi" w:cstheme="majorBidi"/>
          <w:color w:val="000000"/>
        </w:rPr>
      </w:pPr>
    </w:p>
    <w:p w14:paraId="6493E8EB" w14:textId="77777777" w:rsidR="00D558BC" w:rsidRPr="00984E18" w:rsidRDefault="00D558BC" w:rsidP="00617BB4">
      <w:pPr>
        <w:pStyle w:val="NormalWeb"/>
        <w:rPr>
          <w:rFonts w:asciiTheme="majorBidi" w:hAnsiTheme="majorBidi" w:cstheme="majorBidi"/>
          <w:color w:val="000000"/>
        </w:rPr>
      </w:pPr>
    </w:p>
    <w:p w14:paraId="6334BEDC" w14:textId="77777777" w:rsidR="00D558BC" w:rsidRPr="00984E18" w:rsidRDefault="00D558BC" w:rsidP="00617BB4">
      <w:pPr>
        <w:pStyle w:val="NormalWeb"/>
        <w:rPr>
          <w:rFonts w:asciiTheme="majorBidi" w:hAnsiTheme="majorBidi" w:cstheme="majorBidi"/>
          <w:color w:val="000000"/>
        </w:rPr>
      </w:pPr>
    </w:p>
    <w:p w14:paraId="7248E967" w14:textId="77777777" w:rsidR="00D337FB" w:rsidRPr="00984E18" w:rsidRDefault="00D337FB" w:rsidP="00617BB4">
      <w:pPr>
        <w:pStyle w:val="NormalWeb"/>
        <w:rPr>
          <w:rFonts w:asciiTheme="majorBidi" w:hAnsiTheme="majorBidi" w:cstheme="majorBidi"/>
          <w:color w:val="000000"/>
        </w:rPr>
      </w:pPr>
    </w:p>
    <w:p w14:paraId="13E081CE" w14:textId="77777777" w:rsidR="00D337FB" w:rsidRPr="00984E18" w:rsidRDefault="00D337FB" w:rsidP="00617BB4">
      <w:pPr>
        <w:pStyle w:val="NormalWeb"/>
        <w:rPr>
          <w:rFonts w:asciiTheme="majorBidi" w:hAnsiTheme="majorBidi" w:cstheme="majorBidi"/>
          <w:color w:val="000000"/>
        </w:rPr>
      </w:pPr>
    </w:p>
    <w:p w14:paraId="5451A738" w14:textId="07A3E70E" w:rsidR="008A1CEA" w:rsidRPr="00984E18" w:rsidRDefault="00D558BC" w:rsidP="00A37CB9">
      <w:pPr>
        <w:pStyle w:val="Heading1"/>
        <w:numPr>
          <w:ilvl w:val="0"/>
          <w:numId w:val="16"/>
        </w:numPr>
        <w:jc w:val="center"/>
        <w:rPr>
          <w:rFonts w:asciiTheme="majorBidi" w:hAnsiTheme="majorBidi"/>
          <w:sz w:val="32"/>
          <w:szCs w:val="32"/>
        </w:rPr>
      </w:pPr>
      <w:bookmarkStart w:id="3" w:name="_2._Objectives"/>
      <w:bookmarkStart w:id="4" w:name="_Introduction"/>
      <w:bookmarkEnd w:id="3"/>
      <w:bookmarkEnd w:id="4"/>
      <w:r w:rsidRPr="00984E18">
        <w:rPr>
          <w:rFonts w:asciiTheme="majorBidi" w:hAnsiTheme="majorBidi"/>
          <w:sz w:val="32"/>
          <w:szCs w:val="32"/>
        </w:rPr>
        <w:t>Introduction</w:t>
      </w:r>
    </w:p>
    <w:p w14:paraId="3328B2BA" w14:textId="47D0AD51" w:rsidR="003505DD" w:rsidRPr="00984E18" w:rsidRDefault="00E5205A" w:rsidP="003505DD">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2.1 Background and Motivation </w:t>
      </w:r>
    </w:p>
    <w:p w14:paraId="6A0C5A3B" w14:textId="3FD96DBF" w:rsidR="00A973E5" w:rsidRPr="00984E18" w:rsidRDefault="00A973E5" w:rsidP="00847B35">
      <w:pPr>
        <w:rPr>
          <w:rFonts w:asciiTheme="majorBidi" w:hAnsiTheme="majorBidi" w:cstheme="majorBidi"/>
          <w:sz w:val="24"/>
          <w:szCs w:val="24"/>
        </w:rPr>
      </w:pPr>
      <w:r w:rsidRPr="00984E18">
        <w:rPr>
          <w:rFonts w:asciiTheme="majorBidi" w:hAnsiTheme="majorBidi" w:cstheme="majorBidi"/>
          <w:sz w:val="24"/>
          <w:szCs w:val="24"/>
        </w:rPr>
        <w:t xml:space="preserve">Swarm robotics is an emerging field inspired by the collective </w:t>
      </w:r>
      <w:r w:rsidR="00847B35" w:rsidRPr="00984E18">
        <w:rPr>
          <w:rFonts w:asciiTheme="majorBidi" w:hAnsiTheme="majorBidi" w:cstheme="majorBidi"/>
          <w:sz w:val="24"/>
          <w:szCs w:val="24"/>
        </w:rPr>
        <w:t>behaviors</w:t>
      </w:r>
      <w:r w:rsidRPr="00984E18">
        <w:rPr>
          <w:rFonts w:asciiTheme="majorBidi" w:hAnsiTheme="majorBidi" w:cstheme="majorBidi"/>
          <w:sz w:val="24"/>
          <w:szCs w:val="24"/>
        </w:rPr>
        <w:t xml:space="preserve"> of social organisms such as ants, bees, and birds, which achieve complex group tasks through simple individual actions and local interactions [6]. This natural phenomenon has inspired researchers to design robotic systems capable of performing collective operations efficiently without relying on a central controller. Such systems exhibit properties of scalability, fault tolerance, and adaptability, making them highly suitable for environments where conditions are unpredictable or communication is limited.</w:t>
      </w:r>
    </w:p>
    <w:p w14:paraId="37512D54" w14:textId="704240EF" w:rsidR="00A973E5" w:rsidRPr="00984E18" w:rsidRDefault="00A973E5" w:rsidP="00847B35">
      <w:pPr>
        <w:rPr>
          <w:rFonts w:asciiTheme="majorBidi" w:hAnsiTheme="majorBidi" w:cstheme="majorBidi"/>
          <w:sz w:val="24"/>
          <w:szCs w:val="24"/>
        </w:rPr>
      </w:pPr>
      <w:r w:rsidRPr="00984E18">
        <w:rPr>
          <w:rFonts w:asciiTheme="majorBidi" w:hAnsiTheme="majorBidi" w:cstheme="majorBidi"/>
          <w:sz w:val="24"/>
          <w:szCs w:val="24"/>
        </w:rPr>
        <w:t>In recent years, swarm robotics has shown significant promise in Search and Rescue (SAR) applications, where rapid and efficient exploration of unknown or hazardous areas is crucial [3]. Unlike traditional single-robot systems, a swarm can distribute tasks, share sensory information, and adapt dynamically when some units fail or lose contact. This capability makes swarm systems ideal for locating victims or mapping disaster zones where human intervention may be too dangerous or impossible.</w:t>
      </w:r>
    </w:p>
    <w:p w14:paraId="63525240" w14:textId="6B50A228" w:rsidR="00AA2A34" w:rsidRPr="00984E18" w:rsidRDefault="00A973E5" w:rsidP="00847B35">
      <w:pPr>
        <w:rPr>
          <w:rFonts w:asciiTheme="majorBidi" w:hAnsiTheme="majorBidi" w:cstheme="majorBidi"/>
          <w:sz w:val="24"/>
          <w:szCs w:val="24"/>
        </w:rPr>
      </w:pPr>
      <w:r w:rsidRPr="00984E18">
        <w:rPr>
          <w:rFonts w:asciiTheme="majorBidi" w:hAnsiTheme="majorBidi" w:cstheme="majorBidi"/>
          <w:sz w:val="24"/>
          <w:szCs w:val="24"/>
        </w:rPr>
        <w:t xml:space="preserve">However, achieving robust and coordinated </w:t>
      </w:r>
      <w:r w:rsidR="00847B35" w:rsidRPr="00984E18">
        <w:rPr>
          <w:rFonts w:asciiTheme="majorBidi" w:hAnsiTheme="majorBidi" w:cstheme="majorBidi"/>
          <w:sz w:val="24"/>
          <w:szCs w:val="24"/>
        </w:rPr>
        <w:t>behavior</w:t>
      </w:r>
      <w:r w:rsidRPr="00984E18">
        <w:rPr>
          <w:rFonts w:asciiTheme="majorBidi" w:hAnsiTheme="majorBidi" w:cstheme="majorBidi"/>
          <w:sz w:val="24"/>
          <w:szCs w:val="24"/>
        </w:rPr>
        <w:t xml:space="preserve"> in such scenarios remains a major challenge due to the inherent limitations of communication, environmental uncertainty, and the need for decentralized decision-making. Specifically, most existing swarm algorithms rely on predefined </w:t>
      </w:r>
      <w:r w:rsidR="00847B35" w:rsidRPr="00984E18">
        <w:rPr>
          <w:rFonts w:asciiTheme="majorBidi" w:hAnsiTheme="majorBidi" w:cstheme="majorBidi"/>
          <w:sz w:val="24"/>
          <w:szCs w:val="24"/>
        </w:rPr>
        <w:t>behavioral</w:t>
      </w:r>
      <w:r w:rsidRPr="00984E18">
        <w:rPr>
          <w:rFonts w:asciiTheme="majorBidi" w:hAnsiTheme="majorBidi" w:cstheme="majorBidi"/>
          <w:sz w:val="24"/>
          <w:szCs w:val="24"/>
        </w:rPr>
        <w:t xml:space="preserve"> rules, which may not generalize well to unpredictable or dynamic scenarios, especially those involving sudden communication denial or agent failure. The integration of Reinforcement Learning (RL) allows the swarm to learn optimal policies from experience, moving beyond static, pre-programmed </w:t>
      </w:r>
      <w:r w:rsidR="00847B35" w:rsidRPr="00984E18">
        <w:rPr>
          <w:rFonts w:asciiTheme="majorBidi" w:hAnsiTheme="majorBidi" w:cstheme="majorBidi"/>
          <w:sz w:val="24"/>
          <w:szCs w:val="24"/>
        </w:rPr>
        <w:t>behaviors</w:t>
      </w:r>
      <w:r w:rsidRPr="00984E18">
        <w:rPr>
          <w:rFonts w:asciiTheme="majorBidi" w:hAnsiTheme="majorBidi" w:cstheme="majorBidi"/>
          <w:sz w:val="24"/>
          <w:szCs w:val="24"/>
        </w:rPr>
        <w:t xml:space="preserve"> [1]. This motivates the development of adaptive communication strategies and bio-inspired coordination models, combined with RL, to create a swarm capable of improving its </w:t>
      </w:r>
      <w:r w:rsidR="00847B35" w:rsidRPr="00984E18">
        <w:rPr>
          <w:rFonts w:asciiTheme="majorBidi" w:hAnsiTheme="majorBidi" w:cstheme="majorBidi"/>
          <w:sz w:val="24"/>
          <w:szCs w:val="24"/>
        </w:rPr>
        <w:t>behavior</w:t>
      </w:r>
      <w:r w:rsidRPr="00984E18">
        <w:rPr>
          <w:rFonts w:asciiTheme="majorBidi" w:hAnsiTheme="majorBidi" w:cstheme="majorBidi"/>
          <w:sz w:val="24"/>
          <w:szCs w:val="24"/>
        </w:rPr>
        <w:t xml:space="preserve"> through experience while maintaining resilience in uncertain conditions.</w:t>
      </w:r>
    </w:p>
    <w:p w14:paraId="2E1BC272" w14:textId="1C4AA643" w:rsidR="00E5205A" w:rsidRPr="00984E18" w:rsidRDefault="00E5205A" w:rsidP="003505DD">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2.2 Problem Definition </w:t>
      </w:r>
    </w:p>
    <w:p w14:paraId="49FD5B49" w14:textId="77777777" w:rsidR="00A973E5" w:rsidRPr="00984E18" w:rsidRDefault="00A973E5" w:rsidP="00A973E5">
      <w:pPr>
        <w:rPr>
          <w:rFonts w:asciiTheme="majorBidi" w:hAnsiTheme="majorBidi" w:cstheme="majorBidi"/>
          <w:sz w:val="24"/>
          <w:szCs w:val="24"/>
        </w:rPr>
      </w:pPr>
      <w:r w:rsidRPr="00984E18">
        <w:rPr>
          <w:rFonts w:asciiTheme="majorBidi" w:hAnsiTheme="majorBidi" w:cstheme="majorBidi"/>
          <w:sz w:val="24"/>
          <w:szCs w:val="24"/>
        </w:rPr>
        <w:t xml:space="preserve">While swarm robotics offers clear advantages in scalability and robustness, its effective deployment in real-world SAR missions is hindered by several factors. First, communication between agents can be unreliable or unavailable in complex environments such as collapsed buildings or dense forests. Second, coordinating exploration and mapping among numerous agents requires adaptive task allocation and efficient information sharing to prevent redundancy or missed regions [4]. Third, the </w:t>
      </w:r>
      <w:r w:rsidRPr="00984E18">
        <w:rPr>
          <w:rFonts w:asciiTheme="majorBidi" w:hAnsiTheme="majorBidi" w:cstheme="majorBidi"/>
          <w:sz w:val="24"/>
          <w:szCs w:val="24"/>
        </w:rPr>
        <w:lastRenderedPageBreak/>
        <w:t>transition from simple, bio-inspired rules to complex, real-world task execution necessitates an adaptive layer that can handle dynamic changes.</w:t>
      </w:r>
    </w:p>
    <w:p w14:paraId="6C38DC89" w14:textId="77777777" w:rsidR="00847B35" w:rsidRPr="00984E18" w:rsidRDefault="00847B35" w:rsidP="00A973E5">
      <w:pPr>
        <w:rPr>
          <w:rFonts w:asciiTheme="majorBidi" w:hAnsiTheme="majorBidi" w:cstheme="majorBidi"/>
          <w:sz w:val="24"/>
          <w:szCs w:val="24"/>
        </w:rPr>
      </w:pPr>
    </w:p>
    <w:p w14:paraId="17A3ED98" w14:textId="77777777" w:rsidR="00A973E5" w:rsidRPr="00984E18" w:rsidRDefault="00A973E5" w:rsidP="00A973E5">
      <w:pPr>
        <w:widowControl w:val="0"/>
        <w:pBdr>
          <w:top w:val="nil"/>
          <w:left w:val="nil"/>
          <w:bottom w:val="nil"/>
          <w:right w:val="nil"/>
          <w:between w:val="nil"/>
        </w:pBdr>
        <w:rPr>
          <w:rFonts w:asciiTheme="majorBidi" w:hAnsiTheme="majorBidi" w:cstheme="majorBidi"/>
          <w:sz w:val="24"/>
          <w:szCs w:val="24"/>
        </w:rPr>
      </w:pPr>
    </w:p>
    <w:p w14:paraId="22DAD097" w14:textId="7B7B6731" w:rsidR="00A973E5" w:rsidRPr="00984E18" w:rsidRDefault="00A973E5" w:rsidP="00847B35">
      <w:pPr>
        <w:rPr>
          <w:rFonts w:asciiTheme="majorBidi" w:hAnsiTheme="majorBidi" w:cstheme="majorBidi"/>
          <w:sz w:val="24"/>
          <w:szCs w:val="24"/>
        </w:rPr>
      </w:pPr>
      <w:r w:rsidRPr="00984E18">
        <w:rPr>
          <w:rFonts w:asciiTheme="majorBidi" w:hAnsiTheme="majorBidi" w:cstheme="majorBidi"/>
          <w:sz w:val="24"/>
          <w:szCs w:val="24"/>
        </w:rPr>
        <w:t>Therefore, the central problem addressed in this project is:</w:t>
      </w:r>
    </w:p>
    <w:p w14:paraId="50AFEC6F" w14:textId="5C717099" w:rsidR="00A973E5" w:rsidRPr="00984E18" w:rsidRDefault="00A973E5" w:rsidP="00847B35">
      <w:pPr>
        <w:ind w:left="600" w:right="600"/>
        <w:rPr>
          <w:rFonts w:asciiTheme="majorBidi" w:hAnsiTheme="majorBidi" w:cstheme="majorBidi"/>
          <w:sz w:val="24"/>
          <w:szCs w:val="24"/>
        </w:rPr>
      </w:pPr>
      <w:r w:rsidRPr="00984E18">
        <w:rPr>
          <w:rFonts w:asciiTheme="majorBidi" w:hAnsiTheme="majorBidi" w:cstheme="majorBidi"/>
          <w:sz w:val="24"/>
          <w:szCs w:val="24"/>
        </w:rPr>
        <w:t>How can a swarm robotics system achieve adaptive, robust, and efficient coordination for mapping and exploration in Search and Rescue environments where communication is unreliable or partially denied, by integrating Reinforcement Learning with bio-inspired task allocation mechanisms?</w:t>
      </w:r>
    </w:p>
    <w:p w14:paraId="7B672BD3" w14:textId="4832BBBC" w:rsidR="00A973E5" w:rsidRPr="00984E18" w:rsidRDefault="00A973E5" w:rsidP="00A973E5">
      <w:pPr>
        <w:rPr>
          <w:rFonts w:asciiTheme="majorBidi" w:hAnsiTheme="majorBidi" w:cstheme="majorBidi"/>
          <w:sz w:val="24"/>
          <w:szCs w:val="24"/>
        </w:rPr>
      </w:pPr>
      <w:r w:rsidRPr="00984E18">
        <w:rPr>
          <w:rFonts w:asciiTheme="majorBidi" w:hAnsiTheme="majorBidi" w:cstheme="majorBidi"/>
          <w:sz w:val="24"/>
          <w:szCs w:val="24"/>
        </w:rPr>
        <w:t>This research focuses on developing and testing mechanisms that allow swarm agents to adapt their communication and coordination strategies dynamically using reinforcement learning and bio-inspired models that mimic natural systems’ efficiency and resilience</w:t>
      </w:r>
      <w:r w:rsidR="00847B35" w:rsidRPr="00984E18">
        <w:rPr>
          <w:rFonts w:asciiTheme="majorBidi" w:hAnsiTheme="majorBidi" w:cstheme="majorBidi"/>
          <w:sz w:val="24"/>
          <w:szCs w:val="24"/>
        </w:rPr>
        <w:t>.</w:t>
      </w:r>
    </w:p>
    <w:p w14:paraId="00E07481" w14:textId="116C1B7C" w:rsidR="00E5205A" w:rsidRPr="00984E18" w:rsidRDefault="00E5205A" w:rsidP="00A973E5">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2.3 Project Aim </w:t>
      </w:r>
    </w:p>
    <w:p w14:paraId="26F3F406" w14:textId="2942EF15" w:rsidR="00A973E5" w:rsidRPr="00984E18" w:rsidRDefault="00A973E5" w:rsidP="00A973E5">
      <w:pPr>
        <w:rPr>
          <w:rFonts w:asciiTheme="majorBidi" w:hAnsiTheme="majorBidi" w:cstheme="majorBidi"/>
          <w:sz w:val="24"/>
          <w:szCs w:val="24"/>
        </w:rPr>
      </w:pPr>
      <w:r w:rsidRPr="00984E18">
        <w:rPr>
          <w:rFonts w:asciiTheme="majorBidi" w:hAnsiTheme="majorBidi" w:cstheme="majorBidi"/>
          <w:sz w:val="24"/>
          <w:szCs w:val="24"/>
        </w:rPr>
        <w:t xml:space="preserve">The aim of this project is to design, implement, and evaluate a </w:t>
      </w:r>
      <w:r w:rsidRPr="00984E18">
        <w:rPr>
          <w:rFonts w:asciiTheme="majorBidi" w:hAnsiTheme="majorBidi" w:cstheme="majorBidi"/>
          <w:b/>
          <w:sz w:val="24"/>
          <w:szCs w:val="24"/>
        </w:rPr>
        <w:t>Multi-Agent Reinforcement Learning (MARL)–enhanced bio-inspired coordination system</w:t>
      </w:r>
      <w:r w:rsidRPr="00984E18">
        <w:rPr>
          <w:rFonts w:asciiTheme="majorBidi" w:hAnsiTheme="majorBidi" w:cstheme="majorBidi"/>
          <w:sz w:val="24"/>
          <w:szCs w:val="24"/>
        </w:rPr>
        <w:t xml:space="preserve"> for a swarm of robots operating in simulated Search and Rescue environments. The system will enable decentralized communication and dynamic task allocation to significantly improve collective mapping, exploration efficiency, and robustness against agent or communication failures.</w:t>
      </w:r>
    </w:p>
    <w:p w14:paraId="77E55C13" w14:textId="4E0DB5F1" w:rsidR="00A973E5" w:rsidRPr="00984E18" w:rsidRDefault="00A973E5" w:rsidP="00A973E5">
      <w:pPr>
        <w:rPr>
          <w:rFonts w:asciiTheme="majorBidi" w:hAnsiTheme="majorBidi" w:cstheme="majorBidi"/>
          <w:sz w:val="24"/>
          <w:szCs w:val="24"/>
        </w:rPr>
      </w:pPr>
      <w:r w:rsidRPr="00984E18">
        <w:rPr>
          <w:rFonts w:asciiTheme="majorBidi" w:hAnsiTheme="majorBidi" w:cstheme="majorBidi"/>
          <w:sz w:val="24"/>
          <w:szCs w:val="24"/>
        </w:rPr>
        <w:t xml:space="preserve">By combining bio-inspired strategies (such as pheromone-based </w:t>
      </w:r>
      <w:r w:rsidR="00847B35" w:rsidRPr="00984E18">
        <w:rPr>
          <w:rFonts w:asciiTheme="majorBidi" w:hAnsiTheme="majorBidi" w:cstheme="majorBidi"/>
          <w:sz w:val="24"/>
          <w:szCs w:val="24"/>
        </w:rPr>
        <w:t>signaling</w:t>
      </w:r>
      <w:r w:rsidRPr="00984E18">
        <w:rPr>
          <w:rFonts w:asciiTheme="majorBidi" w:hAnsiTheme="majorBidi" w:cstheme="majorBidi"/>
          <w:sz w:val="24"/>
          <w:szCs w:val="24"/>
        </w:rPr>
        <w:t xml:space="preserve"> or dynamic role assignment) with adaptive MARL algorithms, the project seeks to demonstrate how swarms can autonomously learn effective strategies for real-time environmental adaptation and cooperative task completion.</w:t>
      </w:r>
    </w:p>
    <w:p w14:paraId="21975528" w14:textId="4E36A103" w:rsidR="00E5205A" w:rsidRPr="00984E18" w:rsidRDefault="00E5205A" w:rsidP="003505DD">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2.4 Scope and Limitations </w:t>
      </w:r>
    </w:p>
    <w:p w14:paraId="36998318" w14:textId="35D384E5" w:rsidR="00A973E5" w:rsidRPr="00984E18" w:rsidRDefault="00A973E5" w:rsidP="00A973E5">
      <w:pPr>
        <w:rPr>
          <w:rFonts w:asciiTheme="majorBidi" w:hAnsiTheme="majorBidi" w:cstheme="majorBidi"/>
          <w:sz w:val="24"/>
          <w:szCs w:val="24"/>
        </w:rPr>
      </w:pPr>
      <w:r w:rsidRPr="00984E18">
        <w:rPr>
          <w:rFonts w:asciiTheme="majorBidi" w:hAnsiTheme="majorBidi" w:cstheme="majorBidi"/>
          <w:sz w:val="24"/>
          <w:szCs w:val="24"/>
        </w:rPr>
        <w:t xml:space="preserve">This project will primarily focus on the </w:t>
      </w:r>
      <w:r w:rsidRPr="00984E18">
        <w:rPr>
          <w:rFonts w:asciiTheme="majorBidi" w:hAnsiTheme="majorBidi" w:cstheme="majorBidi"/>
          <w:b/>
          <w:sz w:val="24"/>
          <w:szCs w:val="24"/>
        </w:rPr>
        <w:t>simulation</w:t>
      </w:r>
      <w:r w:rsidRPr="00984E18">
        <w:rPr>
          <w:rFonts w:asciiTheme="majorBidi" w:hAnsiTheme="majorBidi" w:cstheme="majorBidi"/>
          <w:sz w:val="24"/>
          <w:szCs w:val="24"/>
        </w:rPr>
        <w:t xml:space="preserve"> of swarm robotic </w:t>
      </w:r>
      <w:r w:rsidR="00847B35" w:rsidRPr="00984E18">
        <w:rPr>
          <w:rFonts w:asciiTheme="majorBidi" w:hAnsiTheme="majorBidi" w:cstheme="majorBidi"/>
          <w:sz w:val="24"/>
          <w:szCs w:val="24"/>
        </w:rPr>
        <w:t>behavior</w:t>
      </w:r>
      <w:r w:rsidRPr="00984E18">
        <w:rPr>
          <w:rFonts w:asciiTheme="majorBidi" w:hAnsiTheme="majorBidi" w:cstheme="majorBidi"/>
          <w:sz w:val="24"/>
          <w:szCs w:val="24"/>
        </w:rPr>
        <w:t xml:space="preserve"> using appropriate software platforms (e.g., Python-based simulators like </w:t>
      </w:r>
      <w:proofErr w:type="spellStart"/>
      <w:r w:rsidRPr="00984E18">
        <w:rPr>
          <w:rFonts w:asciiTheme="majorBidi" w:hAnsiTheme="majorBidi" w:cstheme="majorBidi"/>
          <w:sz w:val="24"/>
          <w:szCs w:val="24"/>
        </w:rPr>
        <w:t>PyBullet</w:t>
      </w:r>
      <w:proofErr w:type="spellEnd"/>
      <w:r w:rsidRPr="00984E18">
        <w:rPr>
          <w:rFonts w:asciiTheme="majorBidi" w:hAnsiTheme="majorBidi" w:cstheme="majorBidi"/>
          <w:sz w:val="24"/>
          <w:szCs w:val="24"/>
        </w:rPr>
        <w:t xml:space="preserve"> or a custom environment), rather than on the physical implementation of hardware robots. The research will concentrate on coordination, communication, and learning mechanisms rather than mechanical design or sensor hardware integration.</w:t>
      </w:r>
    </w:p>
    <w:p w14:paraId="433ACEAA" w14:textId="77777777" w:rsidR="00AA2A34" w:rsidRPr="00984E18" w:rsidRDefault="00AA2A34" w:rsidP="00AA2A34">
      <w:pPr>
        <w:rPr>
          <w:rFonts w:asciiTheme="majorBidi" w:hAnsiTheme="majorBidi" w:cstheme="majorBidi"/>
          <w:sz w:val="24"/>
          <w:szCs w:val="24"/>
          <w:lang w:val="en-AE"/>
        </w:rPr>
      </w:pPr>
      <w:r w:rsidRPr="00984E18">
        <w:rPr>
          <w:rFonts w:asciiTheme="majorBidi" w:hAnsiTheme="majorBidi" w:cstheme="majorBidi"/>
          <w:sz w:val="24"/>
          <w:szCs w:val="24"/>
          <w:lang w:val="en-AE"/>
        </w:rPr>
        <w:t>The scope includes:</w:t>
      </w:r>
    </w:p>
    <w:p w14:paraId="4EC6D464" w14:textId="7474732B" w:rsidR="00A973E5" w:rsidRPr="00984E18" w:rsidRDefault="00AA2A34" w:rsidP="00A973E5">
      <w:pPr>
        <w:spacing w:after="0"/>
        <w:rPr>
          <w:rFonts w:asciiTheme="majorBidi" w:hAnsiTheme="majorBidi" w:cstheme="majorBidi"/>
          <w:sz w:val="24"/>
          <w:szCs w:val="24"/>
        </w:rPr>
      </w:pPr>
      <w:r w:rsidRPr="00984E18">
        <w:rPr>
          <w:rFonts w:asciiTheme="majorBidi" w:hAnsiTheme="majorBidi" w:cstheme="majorBidi"/>
          <w:sz w:val="24"/>
          <w:szCs w:val="24"/>
          <w:lang w:val="en-AE"/>
        </w:rPr>
        <w:t>1.</w:t>
      </w:r>
      <w:r w:rsidR="00A973E5" w:rsidRPr="00984E18">
        <w:rPr>
          <w:rFonts w:asciiTheme="majorBidi" w:hAnsiTheme="majorBidi" w:cstheme="majorBidi"/>
          <w:sz w:val="24"/>
          <w:szCs w:val="24"/>
        </w:rPr>
        <w:t xml:space="preserve"> developing algorithms for adaptive coordination and decentralized communication, specifically addressing scenarios with intermittent communication loss.</w:t>
      </w:r>
    </w:p>
    <w:p w14:paraId="39184DFB" w14:textId="3273226C" w:rsidR="00A973E5" w:rsidRPr="00984E18" w:rsidRDefault="00A973E5" w:rsidP="00A973E5">
      <w:pPr>
        <w:spacing w:after="0"/>
        <w:rPr>
          <w:rFonts w:asciiTheme="majorBidi" w:hAnsiTheme="majorBidi" w:cstheme="majorBidi"/>
          <w:sz w:val="24"/>
          <w:szCs w:val="24"/>
        </w:rPr>
      </w:pPr>
      <w:r w:rsidRPr="00984E18">
        <w:rPr>
          <w:rFonts w:asciiTheme="majorBidi" w:hAnsiTheme="majorBidi" w:cstheme="majorBidi"/>
          <w:sz w:val="24"/>
          <w:szCs w:val="24"/>
        </w:rPr>
        <w:lastRenderedPageBreak/>
        <w:t>2. Implementing Multi-Agent Reinforcement Learning techniques (e.g., a centralized training with decentralized execution (CTDE) approach) to optimize mapping and exploration performance.</w:t>
      </w:r>
    </w:p>
    <w:p w14:paraId="2B04A667" w14:textId="7957CD77" w:rsidR="00AA2A34" w:rsidRPr="00984E18" w:rsidRDefault="00AA2A34" w:rsidP="00AA2A34">
      <w:pPr>
        <w:rPr>
          <w:rFonts w:asciiTheme="majorBidi" w:hAnsiTheme="majorBidi" w:cstheme="majorBidi"/>
          <w:sz w:val="24"/>
          <w:szCs w:val="24"/>
          <w:lang w:val="en-AE"/>
        </w:rPr>
      </w:pPr>
      <w:r w:rsidRPr="00984E18">
        <w:rPr>
          <w:rFonts w:asciiTheme="majorBidi" w:hAnsiTheme="majorBidi" w:cstheme="majorBidi"/>
          <w:sz w:val="24"/>
          <w:szCs w:val="24"/>
          <w:lang w:val="en-AE"/>
        </w:rPr>
        <w:t xml:space="preserve">3. </w:t>
      </w:r>
      <w:r w:rsidR="00A973E5" w:rsidRPr="00984E18">
        <w:rPr>
          <w:rFonts w:asciiTheme="majorBidi" w:hAnsiTheme="majorBidi" w:cstheme="majorBidi"/>
          <w:sz w:val="24"/>
          <w:szCs w:val="24"/>
        </w:rPr>
        <w:t>Evaluating system performance through simulated SAR scenarios, focusing on metrics like coverage rate, time-to-completion, and fault tolerance</w:t>
      </w:r>
    </w:p>
    <w:p w14:paraId="6C708832" w14:textId="77777777" w:rsidR="00AA2A34" w:rsidRPr="00984E18" w:rsidRDefault="00AA2A34" w:rsidP="00AA2A34">
      <w:pPr>
        <w:rPr>
          <w:rFonts w:asciiTheme="majorBidi" w:hAnsiTheme="majorBidi" w:cstheme="majorBidi"/>
          <w:sz w:val="24"/>
          <w:szCs w:val="24"/>
          <w:lang w:val="en-AE"/>
        </w:rPr>
      </w:pPr>
      <w:r w:rsidRPr="00984E18">
        <w:rPr>
          <w:rFonts w:asciiTheme="majorBidi" w:hAnsiTheme="majorBidi" w:cstheme="majorBidi"/>
          <w:sz w:val="24"/>
          <w:szCs w:val="24"/>
          <w:lang w:val="en-AE"/>
        </w:rPr>
        <w:t>Limitations include:</w:t>
      </w:r>
    </w:p>
    <w:p w14:paraId="3425CAA5" w14:textId="4A01400D" w:rsidR="00AA2A34" w:rsidRPr="00984E18" w:rsidRDefault="00AA2A34" w:rsidP="00AA2A34">
      <w:pPr>
        <w:rPr>
          <w:rFonts w:asciiTheme="majorBidi" w:hAnsiTheme="majorBidi" w:cstheme="majorBidi"/>
          <w:sz w:val="24"/>
          <w:szCs w:val="24"/>
          <w:lang w:val="en-AE"/>
        </w:rPr>
      </w:pPr>
      <w:r w:rsidRPr="00984E18">
        <w:rPr>
          <w:rFonts w:asciiTheme="majorBidi" w:hAnsiTheme="majorBidi" w:cstheme="majorBidi"/>
          <w:sz w:val="24"/>
          <w:szCs w:val="24"/>
          <w:lang w:val="en-AE"/>
        </w:rPr>
        <w:t>1. Physical testing will be limited to simulation due to hardware</w:t>
      </w:r>
      <w:r w:rsidR="00A973E5" w:rsidRPr="00984E18">
        <w:rPr>
          <w:rFonts w:asciiTheme="majorBidi" w:hAnsiTheme="majorBidi" w:cstheme="majorBidi"/>
          <w:sz w:val="24"/>
          <w:szCs w:val="24"/>
          <w:lang w:val="en-AE"/>
        </w:rPr>
        <w:t>, costs</w:t>
      </w:r>
      <w:r w:rsidRPr="00984E18">
        <w:rPr>
          <w:rFonts w:asciiTheme="majorBidi" w:hAnsiTheme="majorBidi" w:cstheme="majorBidi"/>
          <w:sz w:val="24"/>
          <w:szCs w:val="24"/>
          <w:lang w:val="en-AE"/>
        </w:rPr>
        <w:t xml:space="preserve"> and safety constraints.</w:t>
      </w:r>
    </w:p>
    <w:p w14:paraId="6027675A" w14:textId="5537B2CC" w:rsidR="00A973E5" w:rsidRPr="00984E18" w:rsidRDefault="00AA2A34" w:rsidP="00A973E5">
      <w:pPr>
        <w:spacing w:after="0"/>
        <w:rPr>
          <w:rFonts w:asciiTheme="majorBidi" w:hAnsiTheme="majorBidi" w:cstheme="majorBidi"/>
          <w:sz w:val="24"/>
          <w:szCs w:val="24"/>
        </w:rPr>
      </w:pPr>
      <w:r w:rsidRPr="00984E18">
        <w:rPr>
          <w:rFonts w:asciiTheme="majorBidi" w:hAnsiTheme="majorBidi" w:cstheme="majorBidi"/>
          <w:sz w:val="24"/>
          <w:szCs w:val="24"/>
          <w:lang w:val="en-AE"/>
        </w:rPr>
        <w:t xml:space="preserve">2. </w:t>
      </w:r>
      <w:r w:rsidR="00A973E5" w:rsidRPr="00984E18">
        <w:rPr>
          <w:rFonts w:asciiTheme="majorBidi" w:hAnsiTheme="majorBidi" w:cstheme="majorBidi"/>
          <w:sz w:val="24"/>
          <w:szCs w:val="24"/>
        </w:rPr>
        <w:t>Environmental modelling will be simplified to focus on algorithmic performance, using 2D grid-based environments that capture the essential challenges of SAR (e.g., obstacles, blocked paths, communication shadows).</w:t>
      </w:r>
    </w:p>
    <w:p w14:paraId="28DBE5BF" w14:textId="62B4CDD2" w:rsidR="00AA2A34" w:rsidRPr="00984E18" w:rsidRDefault="00AA2A34" w:rsidP="00AA2A34">
      <w:pPr>
        <w:rPr>
          <w:rFonts w:asciiTheme="majorBidi" w:hAnsiTheme="majorBidi" w:cstheme="majorBidi"/>
          <w:sz w:val="24"/>
          <w:szCs w:val="24"/>
        </w:rPr>
      </w:pPr>
    </w:p>
    <w:p w14:paraId="052E87C1" w14:textId="3516D74A" w:rsidR="003505DD" w:rsidRPr="00984E18" w:rsidRDefault="00AA2A34" w:rsidP="00AA2A34">
      <w:pPr>
        <w:rPr>
          <w:rFonts w:asciiTheme="majorBidi" w:hAnsiTheme="majorBidi" w:cstheme="majorBidi"/>
          <w:sz w:val="24"/>
          <w:szCs w:val="24"/>
          <w:lang w:val="en-AE"/>
        </w:rPr>
      </w:pPr>
      <w:r w:rsidRPr="00984E18">
        <w:rPr>
          <w:rFonts w:asciiTheme="majorBidi" w:hAnsiTheme="majorBidi" w:cstheme="majorBidi"/>
          <w:sz w:val="24"/>
          <w:szCs w:val="24"/>
          <w:lang w:val="en-AE"/>
        </w:rPr>
        <w:t>3. Real-time victim detection and complex terrain modelling are outside the primary scope but may be explored conceptually</w:t>
      </w:r>
      <w:r w:rsidR="00A973E5" w:rsidRPr="00984E18">
        <w:rPr>
          <w:rFonts w:asciiTheme="majorBidi" w:hAnsiTheme="majorBidi" w:cstheme="majorBidi"/>
          <w:sz w:val="24"/>
          <w:szCs w:val="24"/>
          <w:lang w:val="en-AE"/>
        </w:rPr>
        <w:t xml:space="preserve"> as a high level task</w:t>
      </w:r>
      <w:r w:rsidRPr="00984E18">
        <w:rPr>
          <w:rFonts w:asciiTheme="majorBidi" w:hAnsiTheme="majorBidi" w:cstheme="majorBidi"/>
          <w:sz w:val="24"/>
          <w:szCs w:val="24"/>
          <w:lang w:val="en-AE"/>
        </w:rPr>
        <w:t>.</w:t>
      </w:r>
    </w:p>
    <w:p w14:paraId="6832626B" w14:textId="0933D1B9" w:rsidR="00D558BC" w:rsidRPr="00984E18" w:rsidRDefault="00D558BC" w:rsidP="00A37CB9">
      <w:pPr>
        <w:pStyle w:val="Heading1"/>
        <w:numPr>
          <w:ilvl w:val="0"/>
          <w:numId w:val="16"/>
        </w:numPr>
        <w:jc w:val="center"/>
        <w:rPr>
          <w:rFonts w:asciiTheme="majorBidi" w:hAnsiTheme="majorBidi"/>
          <w:color w:val="1F497D" w:themeColor="text2"/>
          <w:sz w:val="32"/>
          <w:szCs w:val="32"/>
        </w:rPr>
      </w:pPr>
      <w:bookmarkStart w:id="5" w:name="_3._Background_and"/>
      <w:bookmarkStart w:id="6" w:name="_Objectives"/>
      <w:bookmarkEnd w:id="5"/>
      <w:bookmarkEnd w:id="6"/>
      <w:r w:rsidRPr="00984E18">
        <w:rPr>
          <w:rFonts w:asciiTheme="majorBidi" w:hAnsiTheme="majorBidi"/>
          <w:color w:val="1F497D" w:themeColor="text2"/>
          <w:sz w:val="32"/>
          <w:szCs w:val="32"/>
        </w:rPr>
        <w:t>Objectives</w:t>
      </w:r>
    </w:p>
    <w:p w14:paraId="44C7DFC0" w14:textId="032344F3" w:rsidR="008D219D" w:rsidRPr="00984E18" w:rsidRDefault="008D219D" w:rsidP="008D219D">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3.1 </w:t>
      </w:r>
      <w:r w:rsidR="00E5205A" w:rsidRPr="00984E18">
        <w:rPr>
          <w:rFonts w:asciiTheme="majorBidi" w:hAnsiTheme="majorBidi" w:cstheme="majorBidi"/>
          <w:color w:val="1F497D" w:themeColor="text2"/>
          <w:sz w:val="28"/>
          <w:szCs w:val="28"/>
        </w:rPr>
        <w:t xml:space="preserve">Primary Objectives </w:t>
      </w:r>
    </w:p>
    <w:p w14:paraId="28C8E26D" w14:textId="77777777" w:rsidR="00A973E5" w:rsidRPr="00984E18" w:rsidRDefault="00A973E5" w:rsidP="00A973E5">
      <w:pPr>
        <w:rPr>
          <w:rFonts w:asciiTheme="majorBidi" w:hAnsiTheme="majorBidi" w:cstheme="majorBidi"/>
          <w:sz w:val="24"/>
          <w:szCs w:val="24"/>
        </w:rPr>
      </w:pPr>
      <w:r w:rsidRPr="00984E18">
        <w:rPr>
          <w:rFonts w:asciiTheme="majorBidi" w:hAnsiTheme="majorBidi" w:cstheme="majorBidi"/>
          <w:sz w:val="24"/>
          <w:szCs w:val="24"/>
        </w:rPr>
        <w:t>The primary objective is to develop and implement a Multi-Agent Reinforcement Learning-based bio-inspired coordination system for a swarm of robots capable of autonomous mapping and exploration in a simulated SAR environment, with a focus on maintaining robustness, adaptability, and efficiency under communication constraints.</w:t>
      </w:r>
    </w:p>
    <w:p w14:paraId="547D5834" w14:textId="03D08DB4" w:rsidR="00A973E5" w:rsidRPr="00984E18" w:rsidRDefault="008D219D" w:rsidP="00A973E5">
      <w:pPr>
        <w:rPr>
          <w:rFonts w:asciiTheme="majorBidi" w:hAnsiTheme="majorBidi" w:cstheme="majorBidi"/>
          <w:color w:val="000000" w:themeColor="text1"/>
          <w:sz w:val="24"/>
          <w:szCs w:val="24"/>
        </w:rPr>
      </w:pPr>
      <w:r w:rsidRPr="00984E18">
        <w:rPr>
          <w:rFonts w:asciiTheme="majorBidi" w:hAnsiTheme="majorBidi" w:cstheme="majorBidi"/>
          <w:color w:val="000000" w:themeColor="text1"/>
          <w:sz w:val="24"/>
          <w:szCs w:val="24"/>
        </w:rPr>
        <w:t>This includes:</w:t>
      </w:r>
    </w:p>
    <w:p w14:paraId="67ADAF29" w14:textId="77777777" w:rsidR="00A973E5" w:rsidRPr="00984E18" w:rsidRDefault="00A973E5" w:rsidP="00A37CB9">
      <w:pPr>
        <w:numPr>
          <w:ilvl w:val="0"/>
          <w:numId w:val="13"/>
        </w:numPr>
        <w:spacing w:after="0"/>
        <w:rPr>
          <w:rFonts w:asciiTheme="majorBidi" w:hAnsiTheme="majorBidi" w:cstheme="majorBidi"/>
          <w:sz w:val="24"/>
          <w:szCs w:val="24"/>
        </w:rPr>
      </w:pPr>
      <w:r w:rsidRPr="00984E18">
        <w:rPr>
          <w:rFonts w:asciiTheme="majorBidi" w:hAnsiTheme="majorBidi" w:cstheme="majorBidi"/>
          <w:b/>
          <w:sz w:val="24"/>
          <w:szCs w:val="24"/>
        </w:rPr>
        <w:t>Simulation Environment Design:</w:t>
      </w:r>
      <w:r w:rsidRPr="00984E18">
        <w:rPr>
          <w:rFonts w:asciiTheme="majorBidi" w:hAnsiTheme="majorBidi" w:cstheme="majorBidi"/>
          <w:sz w:val="24"/>
          <w:szCs w:val="24"/>
        </w:rPr>
        <w:t xml:space="preserve"> Designing and implementing a robust simulation environment that accurately replicates key SAR conditions, including obstacles and dynamic communication constraints.</w:t>
      </w:r>
    </w:p>
    <w:p w14:paraId="0D25A3CB" w14:textId="77777777" w:rsidR="00A973E5" w:rsidRPr="00984E18" w:rsidRDefault="00A973E5" w:rsidP="00A37CB9">
      <w:pPr>
        <w:numPr>
          <w:ilvl w:val="0"/>
          <w:numId w:val="13"/>
        </w:numPr>
        <w:spacing w:after="0"/>
        <w:rPr>
          <w:rFonts w:asciiTheme="majorBidi" w:hAnsiTheme="majorBidi" w:cstheme="majorBidi"/>
          <w:sz w:val="24"/>
          <w:szCs w:val="24"/>
        </w:rPr>
      </w:pPr>
      <w:r w:rsidRPr="00984E18">
        <w:rPr>
          <w:rFonts w:asciiTheme="majorBidi" w:hAnsiTheme="majorBidi" w:cstheme="majorBidi"/>
          <w:b/>
          <w:sz w:val="24"/>
          <w:szCs w:val="24"/>
        </w:rPr>
        <w:t>Bio-Inspired Model Development:</w:t>
      </w:r>
      <w:r w:rsidRPr="00984E18">
        <w:rPr>
          <w:rFonts w:asciiTheme="majorBidi" w:hAnsiTheme="majorBidi" w:cstheme="majorBidi"/>
          <w:sz w:val="24"/>
          <w:szCs w:val="24"/>
        </w:rPr>
        <w:t xml:space="preserve"> Developing an adaptive swarm behavior model, inspired by biological systems (e.g., ant colony optimization or bee foraging), specifically for decentralized task allocation (e.g., exploration vs. mapping).</w:t>
      </w:r>
    </w:p>
    <w:p w14:paraId="78096BCC" w14:textId="77777777" w:rsidR="00A973E5" w:rsidRPr="00984E18" w:rsidRDefault="00A973E5" w:rsidP="00A37CB9">
      <w:pPr>
        <w:numPr>
          <w:ilvl w:val="0"/>
          <w:numId w:val="13"/>
        </w:numPr>
        <w:spacing w:after="0"/>
        <w:rPr>
          <w:rFonts w:asciiTheme="majorBidi" w:hAnsiTheme="majorBidi" w:cstheme="majorBidi"/>
          <w:sz w:val="24"/>
          <w:szCs w:val="24"/>
        </w:rPr>
      </w:pPr>
      <w:r w:rsidRPr="00984E18">
        <w:rPr>
          <w:rFonts w:asciiTheme="majorBidi" w:hAnsiTheme="majorBidi" w:cstheme="majorBidi"/>
          <w:b/>
          <w:sz w:val="24"/>
          <w:szCs w:val="24"/>
        </w:rPr>
        <w:t>MARL Framework Implementation:</w:t>
      </w:r>
      <w:r w:rsidRPr="00984E18">
        <w:rPr>
          <w:rFonts w:asciiTheme="majorBidi" w:hAnsiTheme="majorBidi" w:cstheme="majorBidi"/>
          <w:sz w:val="24"/>
          <w:szCs w:val="24"/>
        </w:rPr>
        <w:t xml:space="preserve"> Implementing a Multi-Agent Reinforcement Learning framework (e.g., QMIX or MADDPG) to allow the swarm to learn optimal policies for communication and task switching based on collective reward signals.</w:t>
      </w:r>
    </w:p>
    <w:p w14:paraId="1C797523" w14:textId="77777777" w:rsidR="00A973E5" w:rsidRPr="00984E18" w:rsidRDefault="00A973E5" w:rsidP="00A37CB9">
      <w:pPr>
        <w:numPr>
          <w:ilvl w:val="0"/>
          <w:numId w:val="13"/>
        </w:numPr>
        <w:spacing w:after="0"/>
        <w:rPr>
          <w:rFonts w:asciiTheme="majorBidi" w:hAnsiTheme="majorBidi" w:cstheme="majorBidi"/>
          <w:sz w:val="24"/>
          <w:szCs w:val="24"/>
        </w:rPr>
      </w:pPr>
      <w:r w:rsidRPr="00984E18">
        <w:rPr>
          <w:rFonts w:asciiTheme="majorBidi" w:hAnsiTheme="majorBidi" w:cstheme="majorBidi"/>
          <w:b/>
          <w:sz w:val="24"/>
          <w:szCs w:val="24"/>
        </w:rPr>
        <w:lastRenderedPageBreak/>
        <w:t>Performance Evaluation:</w:t>
      </w:r>
      <w:r w:rsidRPr="00984E18">
        <w:rPr>
          <w:rFonts w:asciiTheme="majorBidi" w:hAnsiTheme="majorBidi" w:cstheme="majorBidi"/>
          <w:sz w:val="24"/>
          <w:szCs w:val="24"/>
        </w:rPr>
        <w:t xml:space="preserve"> Quantitatively evaluating the swarm’s efficiency, scalability, and fault tolerance against a baseline non-learning and non-adaptive coordination method.</w:t>
      </w:r>
      <w:bookmarkStart w:id="7" w:name="_oou8vwmvo1n7" w:colFirst="0" w:colLast="0"/>
      <w:bookmarkEnd w:id="7"/>
    </w:p>
    <w:p w14:paraId="7DB04AF0" w14:textId="77777777" w:rsidR="00A973E5" w:rsidRPr="00984E18" w:rsidRDefault="00A973E5" w:rsidP="008D219D">
      <w:pPr>
        <w:rPr>
          <w:rFonts w:asciiTheme="majorBidi" w:hAnsiTheme="majorBidi" w:cstheme="majorBidi"/>
          <w:color w:val="000000" w:themeColor="text1"/>
          <w:sz w:val="24"/>
          <w:szCs w:val="24"/>
        </w:rPr>
      </w:pPr>
    </w:p>
    <w:p w14:paraId="3709CDAD" w14:textId="1800D329" w:rsidR="00E5205A" w:rsidRPr="00984E18" w:rsidRDefault="00E5205A" w:rsidP="00E5205A">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3.2 Secondary Objectives </w:t>
      </w:r>
    </w:p>
    <w:p w14:paraId="30B50CF0" w14:textId="177307FD" w:rsidR="00E5205A" w:rsidRPr="00984E18" w:rsidRDefault="008D219D" w:rsidP="00E5205A">
      <w:pPr>
        <w:rPr>
          <w:rFonts w:asciiTheme="majorBidi" w:hAnsiTheme="majorBidi" w:cstheme="majorBidi"/>
          <w:sz w:val="24"/>
          <w:szCs w:val="24"/>
        </w:rPr>
      </w:pPr>
      <w:r w:rsidRPr="00984E18">
        <w:rPr>
          <w:rFonts w:asciiTheme="majorBidi" w:hAnsiTheme="majorBidi" w:cstheme="majorBidi"/>
          <w:sz w:val="24"/>
          <w:szCs w:val="24"/>
        </w:rPr>
        <w:t xml:space="preserve">To complement and enhance the achievement of the primary objective, the project will also aim to: </w:t>
      </w:r>
    </w:p>
    <w:p w14:paraId="12FCF6EA" w14:textId="77777777" w:rsidR="00A973E5" w:rsidRPr="00984E18" w:rsidRDefault="00A973E5" w:rsidP="00A37CB9">
      <w:pPr>
        <w:numPr>
          <w:ilvl w:val="0"/>
          <w:numId w:val="12"/>
        </w:numPr>
        <w:spacing w:after="0"/>
        <w:rPr>
          <w:rFonts w:asciiTheme="majorBidi" w:hAnsiTheme="majorBidi" w:cstheme="majorBidi"/>
          <w:sz w:val="24"/>
          <w:szCs w:val="24"/>
        </w:rPr>
      </w:pPr>
      <w:r w:rsidRPr="00984E18">
        <w:rPr>
          <w:rFonts w:asciiTheme="majorBidi" w:hAnsiTheme="majorBidi" w:cstheme="majorBidi"/>
          <w:b/>
          <w:sz w:val="24"/>
          <w:szCs w:val="24"/>
        </w:rPr>
        <w:t>Comparative Analysis:</w:t>
      </w:r>
      <w:r w:rsidRPr="00984E18">
        <w:rPr>
          <w:rFonts w:asciiTheme="majorBidi" w:hAnsiTheme="majorBidi" w:cstheme="majorBidi"/>
          <w:sz w:val="24"/>
          <w:szCs w:val="24"/>
        </w:rPr>
        <w:t xml:space="preserve"> Investigate and compare the effectiveness of at least two different bio-inspired coordination strategies (e.g., pheromone-signaling vs. dynamic leader election) for distributed exploration.</w:t>
      </w:r>
    </w:p>
    <w:p w14:paraId="0D99337F" w14:textId="77777777" w:rsidR="00A973E5" w:rsidRPr="00984E18" w:rsidRDefault="00A973E5" w:rsidP="00A37CB9">
      <w:pPr>
        <w:numPr>
          <w:ilvl w:val="0"/>
          <w:numId w:val="12"/>
        </w:numPr>
        <w:spacing w:after="0"/>
        <w:rPr>
          <w:rFonts w:asciiTheme="majorBidi" w:hAnsiTheme="majorBidi" w:cstheme="majorBidi"/>
          <w:sz w:val="24"/>
          <w:szCs w:val="24"/>
        </w:rPr>
      </w:pPr>
      <w:r w:rsidRPr="00984E18">
        <w:rPr>
          <w:rFonts w:asciiTheme="majorBidi" w:hAnsiTheme="majorBidi" w:cstheme="majorBidi"/>
          <w:b/>
          <w:sz w:val="24"/>
          <w:szCs w:val="24"/>
        </w:rPr>
        <w:t>Communication Impact Study:</w:t>
      </w:r>
      <w:r w:rsidRPr="00984E18">
        <w:rPr>
          <w:rFonts w:asciiTheme="majorBidi" w:hAnsiTheme="majorBidi" w:cstheme="majorBidi"/>
          <w:sz w:val="24"/>
          <w:szCs w:val="24"/>
        </w:rPr>
        <w:t xml:space="preserve"> Analyze the impact of varying degrees of partial or denied communication on swarm efficiency and mapping accuracy, demonstrating the learned system’s resilience.</w:t>
      </w:r>
    </w:p>
    <w:p w14:paraId="4959435D" w14:textId="792D86CE" w:rsidR="00A973E5" w:rsidRPr="00984E18" w:rsidRDefault="00A973E5" w:rsidP="00A37CB9">
      <w:pPr>
        <w:numPr>
          <w:ilvl w:val="0"/>
          <w:numId w:val="12"/>
        </w:numPr>
        <w:spacing w:after="0"/>
        <w:rPr>
          <w:rFonts w:asciiTheme="majorBidi" w:hAnsiTheme="majorBidi" w:cstheme="majorBidi"/>
          <w:sz w:val="24"/>
          <w:szCs w:val="24"/>
        </w:rPr>
      </w:pPr>
      <w:r w:rsidRPr="00984E18">
        <w:rPr>
          <w:rFonts w:asciiTheme="majorBidi" w:hAnsiTheme="majorBidi" w:cstheme="majorBidi"/>
          <w:b/>
          <w:sz w:val="24"/>
          <w:szCs w:val="24"/>
        </w:rPr>
        <w:t>Parameter Tuning:</w:t>
      </w:r>
      <w:r w:rsidRPr="00984E18">
        <w:rPr>
          <w:rFonts w:asciiTheme="majorBidi" w:hAnsiTheme="majorBidi" w:cstheme="majorBidi"/>
          <w:sz w:val="24"/>
          <w:szCs w:val="24"/>
        </w:rPr>
        <w:t xml:space="preserve"> Identify the key hyper-parameters influencing the MARL training process and the resulting swarm </w:t>
      </w:r>
      <w:r w:rsidR="00EB47CA" w:rsidRPr="00984E18">
        <w:rPr>
          <w:rFonts w:asciiTheme="majorBidi" w:hAnsiTheme="majorBidi" w:cstheme="majorBidi"/>
          <w:sz w:val="24"/>
          <w:szCs w:val="24"/>
        </w:rPr>
        <w:t>performance and</w:t>
      </w:r>
      <w:r w:rsidRPr="00984E18">
        <w:rPr>
          <w:rFonts w:asciiTheme="majorBidi" w:hAnsiTheme="majorBidi" w:cstheme="majorBidi"/>
          <w:sz w:val="24"/>
          <w:szCs w:val="24"/>
        </w:rPr>
        <w:t xml:space="preserve"> propose tuning methods for optimization.</w:t>
      </w:r>
    </w:p>
    <w:p w14:paraId="007A116B" w14:textId="77777777" w:rsidR="00A973E5" w:rsidRPr="00984E18" w:rsidRDefault="00A973E5" w:rsidP="00A37CB9">
      <w:pPr>
        <w:numPr>
          <w:ilvl w:val="0"/>
          <w:numId w:val="12"/>
        </w:numPr>
        <w:spacing w:after="0"/>
        <w:rPr>
          <w:rFonts w:asciiTheme="majorBidi" w:hAnsiTheme="majorBidi" w:cstheme="majorBidi"/>
        </w:rPr>
      </w:pPr>
      <w:r w:rsidRPr="00984E18">
        <w:rPr>
          <w:rFonts w:asciiTheme="majorBidi" w:hAnsiTheme="majorBidi" w:cstheme="majorBidi"/>
          <w:b/>
          <w:sz w:val="24"/>
          <w:szCs w:val="24"/>
        </w:rPr>
        <w:t>Documentation and Dissemination:</w:t>
      </w:r>
      <w:r w:rsidRPr="00984E18">
        <w:rPr>
          <w:rFonts w:asciiTheme="majorBidi" w:hAnsiTheme="majorBidi" w:cstheme="majorBidi"/>
          <w:sz w:val="24"/>
          <w:szCs w:val="24"/>
        </w:rPr>
        <w:t xml:space="preserve"> Produce a detailed technical report and a demonstration of the simulated system to showcase the project’s outcomes and potential real-world applications in search and rescue operations</w:t>
      </w:r>
      <w:r w:rsidRPr="00984E18">
        <w:rPr>
          <w:rFonts w:asciiTheme="majorBidi" w:hAnsiTheme="majorBidi" w:cstheme="majorBidi"/>
        </w:rPr>
        <w:t>.</w:t>
      </w:r>
    </w:p>
    <w:p w14:paraId="03A8DB44" w14:textId="77777777" w:rsidR="008D219D" w:rsidRPr="00984E18" w:rsidRDefault="008D219D" w:rsidP="00E5205A">
      <w:pPr>
        <w:rPr>
          <w:rFonts w:asciiTheme="majorBidi" w:hAnsiTheme="majorBidi" w:cstheme="majorBidi"/>
        </w:rPr>
      </w:pPr>
    </w:p>
    <w:p w14:paraId="26A4C477" w14:textId="17F50834" w:rsidR="00D558BC" w:rsidRPr="00984E18" w:rsidRDefault="00847B35" w:rsidP="00847B35">
      <w:pPr>
        <w:pStyle w:val="Heading1"/>
        <w:tabs>
          <w:tab w:val="center" w:pos="4320"/>
          <w:tab w:val="left" w:pos="7912"/>
        </w:tabs>
        <w:rPr>
          <w:rFonts w:asciiTheme="majorBidi" w:hAnsiTheme="majorBidi"/>
          <w:color w:val="1F497D" w:themeColor="text2"/>
          <w:sz w:val="32"/>
          <w:szCs w:val="32"/>
        </w:rPr>
      </w:pPr>
      <w:bookmarkStart w:id="8" w:name="_4._Professional_Considerations"/>
      <w:bookmarkStart w:id="9" w:name="_4._Background_and"/>
      <w:bookmarkStart w:id="10" w:name="_4._Literature_Review"/>
      <w:bookmarkEnd w:id="8"/>
      <w:bookmarkEnd w:id="9"/>
      <w:bookmarkEnd w:id="10"/>
      <w:r w:rsidRPr="00984E18">
        <w:rPr>
          <w:rFonts w:asciiTheme="majorBidi" w:hAnsiTheme="majorBidi"/>
          <w:b w:val="0"/>
          <w:bCs w:val="0"/>
          <w:color w:val="1F497D" w:themeColor="text2"/>
          <w:sz w:val="32"/>
          <w:szCs w:val="32"/>
        </w:rPr>
        <w:tab/>
      </w:r>
      <w:r w:rsidR="00D558BC" w:rsidRPr="00984E18">
        <w:rPr>
          <w:rFonts w:asciiTheme="majorBidi" w:hAnsiTheme="majorBidi"/>
          <w:b w:val="0"/>
          <w:bCs w:val="0"/>
          <w:color w:val="1F497D" w:themeColor="text2"/>
          <w:sz w:val="32"/>
          <w:szCs w:val="32"/>
        </w:rPr>
        <w:t>4.</w:t>
      </w:r>
      <w:r w:rsidR="00D558BC" w:rsidRPr="00984E18">
        <w:rPr>
          <w:rFonts w:asciiTheme="majorBidi" w:hAnsiTheme="majorBidi"/>
          <w:color w:val="1F497D" w:themeColor="text2"/>
          <w:sz w:val="32"/>
          <w:szCs w:val="32"/>
        </w:rPr>
        <w:t xml:space="preserve"> </w:t>
      </w:r>
      <w:r w:rsidR="00EB47CA" w:rsidRPr="00984E18">
        <w:rPr>
          <w:rFonts w:asciiTheme="majorBidi" w:hAnsiTheme="majorBidi"/>
          <w:color w:val="1F497D" w:themeColor="text2"/>
          <w:sz w:val="32"/>
          <w:szCs w:val="32"/>
        </w:rPr>
        <w:t>Literature Review</w:t>
      </w:r>
      <w:r w:rsidRPr="00984E18">
        <w:rPr>
          <w:rFonts w:asciiTheme="majorBidi" w:hAnsiTheme="majorBidi"/>
          <w:color w:val="1F497D" w:themeColor="text2"/>
          <w:sz w:val="32"/>
          <w:szCs w:val="32"/>
        </w:rPr>
        <w:tab/>
      </w:r>
    </w:p>
    <w:p w14:paraId="7687C119" w14:textId="03D18096" w:rsidR="00EB47CA" w:rsidRPr="00984E18" w:rsidRDefault="00847B35" w:rsidP="00EB47CA">
      <w:pPr>
        <w:rPr>
          <w:rFonts w:asciiTheme="majorBidi" w:hAnsiTheme="majorBidi" w:cstheme="majorBidi"/>
          <w:sz w:val="24"/>
          <w:szCs w:val="24"/>
        </w:rPr>
      </w:pPr>
      <w:r w:rsidRPr="00984E18">
        <w:rPr>
          <w:rFonts w:asciiTheme="majorBidi" w:hAnsiTheme="majorBidi" w:cstheme="majorBidi"/>
          <w:sz w:val="24"/>
          <w:szCs w:val="24"/>
        </w:rPr>
        <w:t>The proposed project sits at the intersection of three major research areas: Swarm Robotics, Bio-Inspired Coordination, and Reinforcement Learning for Multi-Agent Systems. A thorough review of existing literature is essential to position this work and identify the current gaps.</w:t>
      </w:r>
    </w:p>
    <w:p w14:paraId="459E3101" w14:textId="1D2DC264" w:rsidR="00E5205A" w:rsidRPr="00984E18" w:rsidRDefault="00E5205A" w:rsidP="00E5205A">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4.1 </w:t>
      </w:r>
      <w:r w:rsidR="00847B35" w:rsidRPr="00984E18">
        <w:rPr>
          <w:rFonts w:asciiTheme="majorBidi" w:hAnsiTheme="majorBidi" w:cstheme="majorBidi"/>
          <w:color w:val="1F497D" w:themeColor="text2"/>
          <w:sz w:val="28"/>
          <w:szCs w:val="28"/>
        </w:rPr>
        <w:t>Swarm Robotics and Task Allocation</w:t>
      </w:r>
    </w:p>
    <w:p w14:paraId="71404DDE" w14:textId="7F8729E0" w:rsidR="00847B35" w:rsidRPr="00984E18" w:rsidRDefault="00847B35" w:rsidP="00847B35">
      <w:pPr>
        <w:rPr>
          <w:rFonts w:asciiTheme="majorBidi" w:hAnsiTheme="majorBidi" w:cstheme="majorBidi"/>
          <w:sz w:val="24"/>
          <w:szCs w:val="24"/>
        </w:rPr>
      </w:pPr>
      <w:r w:rsidRPr="00984E18">
        <w:rPr>
          <w:rFonts w:asciiTheme="majorBidi" w:hAnsiTheme="majorBidi" w:cstheme="majorBidi"/>
          <w:sz w:val="24"/>
          <w:szCs w:val="24"/>
        </w:rPr>
        <w:t xml:space="preserve">Swarm robotics is defined by the use of numerous, relatively simple, and inexpensive robots that collectively achieve complex goals [6]. Key characteristics include decentralization, local sensing, and local communication. A fundamental challenge in swarm systems is </w:t>
      </w:r>
      <w:r w:rsidRPr="00984E18">
        <w:rPr>
          <w:rFonts w:asciiTheme="majorBidi" w:hAnsiTheme="majorBidi" w:cstheme="majorBidi"/>
          <w:b/>
          <w:sz w:val="24"/>
          <w:szCs w:val="24"/>
        </w:rPr>
        <w:t>Task Allocation (TA)</w:t>
      </w:r>
      <w:r w:rsidRPr="00984E18">
        <w:rPr>
          <w:rFonts w:asciiTheme="majorBidi" w:hAnsiTheme="majorBidi" w:cstheme="majorBidi"/>
          <w:sz w:val="24"/>
          <w:szCs w:val="24"/>
        </w:rPr>
        <w:t>, which involves assigning tasks to individual robots to maximize collective utility [5].</w:t>
      </w:r>
    </w:p>
    <w:p w14:paraId="121414D5" w14:textId="62997D00" w:rsidR="00847B35" w:rsidRPr="00984E18" w:rsidRDefault="00847B35" w:rsidP="00EB47CA">
      <w:pPr>
        <w:rPr>
          <w:rFonts w:asciiTheme="majorBidi" w:hAnsiTheme="majorBidi" w:cstheme="majorBidi"/>
        </w:rPr>
      </w:pPr>
      <w:r w:rsidRPr="00984E18">
        <w:rPr>
          <w:rFonts w:asciiTheme="majorBidi" w:hAnsiTheme="majorBidi" w:cstheme="majorBidi"/>
          <w:sz w:val="24"/>
          <w:szCs w:val="24"/>
        </w:rPr>
        <w:t xml:space="preserve">Traditional TA methods often rely on pre-programmed behavioral rules, such as auction-based mechanisms or threshold-based response models. For instance, </w:t>
      </w:r>
      <w:r w:rsidRPr="00984E18">
        <w:rPr>
          <w:rFonts w:asciiTheme="majorBidi" w:hAnsiTheme="majorBidi" w:cstheme="majorBidi"/>
          <w:b/>
          <w:sz w:val="24"/>
          <w:szCs w:val="24"/>
        </w:rPr>
        <w:t>response threshold models</w:t>
      </w:r>
      <w:r w:rsidRPr="00984E18">
        <w:rPr>
          <w:rFonts w:asciiTheme="majorBidi" w:hAnsiTheme="majorBidi" w:cstheme="majorBidi"/>
          <w:sz w:val="24"/>
          <w:szCs w:val="24"/>
        </w:rPr>
        <w:t xml:space="preserve">, inspired by insect division of labor, dictate that a robot only undertakes a task when the stimulus (e.g., need for exploration) exceeds a certain internal threshold [5]. </w:t>
      </w:r>
      <w:r w:rsidRPr="00984E18">
        <w:rPr>
          <w:rFonts w:asciiTheme="majorBidi" w:hAnsiTheme="majorBidi" w:cstheme="majorBidi"/>
          <w:sz w:val="24"/>
          <w:szCs w:val="24"/>
        </w:rPr>
        <w:lastRenderedPageBreak/>
        <w:t xml:space="preserve">While effective in simple, static environments, these models lack the adaptability required for the dynamic and unpredictable conditions of SAR. More recent work has focused on dynamic task allocation in complex environments [4]. </w:t>
      </w:r>
      <w:proofErr w:type="spellStart"/>
      <w:r w:rsidRPr="00984E18">
        <w:rPr>
          <w:rFonts w:asciiTheme="majorBidi" w:hAnsiTheme="majorBidi" w:cstheme="majorBidi"/>
          <w:sz w:val="24"/>
          <w:szCs w:val="24"/>
        </w:rPr>
        <w:t>Lv</w:t>
      </w:r>
      <w:proofErr w:type="spellEnd"/>
      <w:r w:rsidRPr="00984E18">
        <w:rPr>
          <w:rFonts w:asciiTheme="majorBidi" w:hAnsiTheme="majorBidi" w:cstheme="majorBidi"/>
          <w:sz w:val="24"/>
          <w:szCs w:val="24"/>
        </w:rPr>
        <w:t xml:space="preserve"> et al. (2024) explored a local information aggregation-based MARL approach for dynamic task allocation, emphasizing the necessity of robust and flexible</w:t>
      </w:r>
      <w:r w:rsidRPr="00984E18">
        <w:rPr>
          <w:rFonts w:asciiTheme="majorBidi" w:hAnsiTheme="majorBidi" w:cstheme="majorBidi"/>
        </w:rPr>
        <w:t xml:space="preserve"> solutions in dynamic environments, which directly supports the methodological direction of this project [4].</w:t>
      </w:r>
    </w:p>
    <w:p w14:paraId="5B2106FE" w14:textId="77777777" w:rsidR="00EB47CA" w:rsidRPr="00984E18" w:rsidRDefault="00EB47CA" w:rsidP="00EB47CA">
      <w:pPr>
        <w:rPr>
          <w:rFonts w:asciiTheme="majorBidi" w:hAnsiTheme="majorBidi" w:cstheme="majorBidi"/>
        </w:rPr>
      </w:pPr>
    </w:p>
    <w:p w14:paraId="2DFAF5A6" w14:textId="68B8BBAA" w:rsidR="00E5205A" w:rsidRPr="00984E18" w:rsidRDefault="00E5205A" w:rsidP="00E5205A">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4.2 </w:t>
      </w:r>
      <w:r w:rsidR="00847B35" w:rsidRPr="00984E18">
        <w:rPr>
          <w:rFonts w:asciiTheme="majorBidi" w:hAnsiTheme="majorBidi" w:cstheme="majorBidi"/>
          <w:color w:val="1F497D" w:themeColor="text2"/>
          <w:sz w:val="28"/>
          <w:szCs w:val="28"/>
        </w:rPr>
        <w:t>Bio-Inspired Coordination Strategies</w:t>
      </w:r>
    </w:p>
    <w:p w14:paraId="41D38BB7" w14:textId="62891DDD" w:rsidR="00847B35" w:rsidRPr="00984E18" w:rsidRDefault="00847B35" w:rsidP="00847B35">
      <w:pPr>
        <w:rPr>
          <w:rFonts w:asciiTheme="majorBidi" w:hAnsiTheme="majorBidi" w:cstheme="majorBidi"/>
          <w:sz w:val="24"/>
          <w:szCs w:val="24"/>
        </w:rPr>
      </w:pPr>
      <w:r w:rsidRPr="00984E18">
        <w:rPr>
          <w:rFonts w:asciiTheme="majorBidi" w:hAnsiTheme="majorBidi" w:cstheme="majorBidi"/>
          <w:sz w:val="24"/>
          <w:szCs w:val="24"/>
        </w:rPr>
        <w:t>The robustness and efficiency of natural swarms provide a rich source of inspiration for robotic coordination. Bio-inspired algorithms are central to this project's methodology.</w:t>
      </w:r>
    </w:p>
    <w:p w14:paraId="6BA3C325" w14:textId="77777777" w:rsidR="00847B35" w:rsidRPr="00984E18" w:rsidRDefault="00847B35" w:rsidP="00A37CB9">
      <w:pPr>
        <w:numPr>
          <w:ilvl w:val="0"/>
          <w:numId w:val="9"/>
        </w:numPr>
        <w:spacing w:after="0"/>
        <w:rPr>
          <w:rFonts w:asciiTheme="majorBidi" w:hAnsiTheme="majorBidi" w:cstheme="majorBidi"/>
          <w:sz w:val="24"/>
          <w:szCs w:val="24"/>
        </w:rPr>
      </w:pPr>
      <w:r w:rsidRPr="00984E18">
        <w:rPr>
          <w:rFonts w:asciiTheme="majorBidi" w:hAnsiTheme="majorBidi" w:cstheme="majorBidi"/>
          <w:b/>
          <w:sz w:val="24"/>
          <w:szCs w:val="24"/>
        </w:rPr>
        <w:t>Pheromone-Signaling:</w:t>
      </w:r>
      <w:r w:rsidRPr="00984E18">
        <w:rPr>
          <w:rFonts w:asciiTheme="majorBidi" w:hAnsiTheme="majorBidi" w:cstheme="majorBidi"/>
          <w:sz w:val="24"/>
          <w:szCs w:val="24"/>
        </w:rPr>
        <w:t xml:space="preserve"> Inspired by ants, this mechanism uses virtual trails (digital pheromones) to mark explored areas or paths to resources. This decentralized form of indirect communication (</w:t>
      </w:r>
      <w:proofErr w:type="spellStart"/>
      <w:r w:rsidRPr="00984E18">
        <w:rPr>
          <w:rFonts w:asciiTheme="majorBidi" w:hAnsiTheme="majorBidi" w:cstheme="majorBidi"/>
          <w:sz w:val="24"/>
          <w:szCs w:val="24"/>
        </w:rPr>
        <w:t>stigmergy</w:t>
      </w:r>
      <w:proofErr w:type="spellEnd"/>
      <w:r w:rsidRPr="00984E18">
        <w:rPr>
          <w:rFonts w:asciiTheme="majorBidi" w:hAnsiTheme="majorBidi" w:cstheme="majorBidi"/>
          <w:sz w:val="24"/>
          <w:szCs w:val="24"/>
        </w:rPr>
        <w:t>) is highly robust to individual agent failure and is often used for path planning and area coverage [6].</w:t>
      </w:r>
    </w:p>
    <w:p w14:paraId="04825037" w14:textId="77777777" w:rsidR="00847B35" w:rsidRPr="00984E18" w:rsidRDefault="00847B35" w:rsidP="00A37CB9">
      <w:pPr>
        <w:numPr>
          <w:ilvl w:val="0"/>
          <w:numId w:val="9"/>
        </w:numPr>
        <w:spacing w:after="0"/>
        <w:rPr>
          <w:rFonts w:asciiTheme="majorBidi" w:hAnsiTheme="majorBidi" w:cstheme="majorBidi"/>
          <w:sz w:val="24"/>
          <w:szCs w:val="24"/>
        </w:rPr>
      </w:pPr>
      <w:r w:rsidRPr="00984E18">
        <w:rPr>
          <w:rFonts w:asciiTheme="majorBidi" w:hAnsiTheme="majorBidi" w:cstheme="majorBidi"/>
          <w:b/>
          <w:sz w:val="24"/>
          <w:szCs w:val="24"/>
        </w:rPr>
        <w:t>Flocking and Swarming:</w:t>
      </w:r>
      <w:r w:rsidRPr="00984E18">
        <w:rPr>
          <w:rFonts w:asciiTheme="majorBidi" w:hAnsiTheme="majorBidi" w:cstheme="majorBidi"/>
          <w:sz w:val="24"/>
          <w:szCs w:val="24"/>
        </w:rPr>
        <w:t xml:space="preserve"> Models like the </w:t>
      </w:r>
      <w:proofErr w:type="spellStart"/>
      <w:r w:rsidRPr="00984E18">
        <w:rPr>
          <w:rFonts w:asciiTheme="majorBidi" w:hAnsiTheme="majorBidi" w:cstheme="majorBidi"/>
          <w:sz w:val="24"/>
          <w:szCs w:val="24"/>
        </w:rPr>
        <w:t>Boids</w:t>
      </w:r>
      <w:proofErr w:type="spellEnd"/>
      <w:r w:rsidRPr="00984E18">
        <w:rPr>
          <w:rFonts w:asciiTheme="majorBidi" w:hAnsiTheme="majorBidi" w:cstheme="majorBidi"/>
          <w:sz w:val="24"/>
          <w:szCs w:val="24"/>
        </w:rPr>
        <w:t xml:space="preserve"> algorithm, which govern the movement of birds and fish, focus on cohesion, separation, and alignment. While primarily used for movement control and collision avoidance, these principles can be adapted for coordinated exploration and search patterns [2]. Na et al. (2022) demonstrated the use of Deep Reinforcement Learning (DRL) to achieve bio-inspired collision avoidance in swarm systems, highlighting the synergy between bio-inspiration and modern learning techniques [2].</w:t>
      </w:r>
    </w:p>
    <w:p w14:paraId="164C0581" w14:textId="77777777" w:rsidR="00847B35" w:rsidRPr="00984E18" w:rsidRDefault="00847B35" w:rsidP="00A37CB9">
      <w:pPr>
        <w:numPr>
          <w:ilvl w:val="0"/>
          <w:numId w:val="9"/>
        </w:numPr>
        <w:spacing w:after="0"/>
        <w:rPr>
          <w:rFonts w:asciiTheme="majorBidi" w:hAnsiTheme="majorBidi" w:cstheme="majorBidi"/>
          <w:sz w:val="24"/>
          <w:szCs w:val="24"/>
        </w:rPr>
      </w:pPr>
      <w:r w:rsidRPr="00984E18">
        <w:rPr>
          <w:rFonts w:asciiTheme="majorBidi" w:hAnsiTheme="majorBidi" w:cstheme="majorBidi"/>
          <w:b/>
          <w:sz w:val="24"/>
          <w:szCs w:val="24"/>
        </w:rPr>
        <w:t>Decentralized Coordination in SAR:</w:t>
      </w:r>
      <w:r w:rsidRPr="00984E18">
        <w:rPr>
          <w:rFonts w:asciiTheme="majorBidi" w:hAnsiTheme="majorBidi" w:cstheme="majorBidi"/>
          <w:sz w:val="24"/>
          <w:szCs w:val="24"/>
        </w:rPr>
        <w:t xml:space="preserve"> Longa et al. (2022) specifically addressed decentralized swarm intelligence in SAR operations, emphasizing the need for optimized searching techniques and the potential of DRL to enhance swarming in human-machine networks [3]. This research validates the project's focus on SAR applications and the use of advanced AI.</w:t>
      </w:r>
    </w:p>
    <w:p w14:paraId="05297303" w14:textId="77777777" w:rsidR="00847B35" w:rsidRPr="00984E18" w:rsidRDefault="00847B35" w:rsidP="00E5205A">
      <w:pPr>
        <w:rPr>
          <w:rFonts w:asciiTheme="majorBidi" w:hAnsiTheme="majorBidi" w:cstheme="majorBidi"/>
          <w:color w:val="1F497D" w:themeColor="text2"/>
          <w:sz w:val="28"/>
          <w:szCs w:val="28"/>
        </w:rPr>
      </w:pPr>
    </w:p>
    <w:p w14:paraId="343BEB9F" w14:textId="59B3BE4A" w:rsidR="00E5205A" w:rsidRPr="00984E18" w:rsidRDefault="00E5205A" w:rsidP="00847B35">
      <w:pPr>
        <w:tabs>
          <w:tab w:val="left" w:pos="6255"/>
        </w:tabs>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4.3 </w:t>
      </w:r>
      <w:r w:rsidR="00847B35" w:rsidRPr="00984E18">
        <w:rPr>
          <w:rFonts w:asciiTheme="majorBidi" w:hAnsiTheme="majorBidi" w:cstheme="majorBidi"/>
          <w:color w:val="1F497D" w:themeColor="text2"/>
          <w:sz w:val="28"/>
          <w:szCs w:val="28"/>
        </w:rPr>
        <w:t>Reinforcement Learning in Swarm Robotics</w:t>
      </w:r>
      <w:r w:rsidR="00847B35" w:rsidRPr="00984E18">
        <w:rPr>
          <w:rFonts w:asciiTheme="majorBidi" w:hAnsiTheme="majorBidi" w:cstheme="majorBidi"/>
          <w:color w:val="1F497D" w:themeColor="text2"/>
          <w:sz w:val="28"/>
          <w:szCs w:val="28"/>
        </w:rPr>
        <w:tab/>
      </w:r>
    </w:p>
    <w:p w14:paraId="1D49FE9E" w14:textId="72D0B648" w:rsidR="00847B35" w:rsidRPr="00984E18" w:rsidRDefault="00847B35" w:rsidP="00847B35">
      <w:pPr>
        <w:rPr>
          <w:rFonts w:asciiTheme="majorBidi" w:hAnsiTheme="majorBidi" w:cstheme="majorBidi"/>
          <w:sz w:val="24"/>
          <w:szCs w:val="24"/>
        </w:rPr>
      </w:pPr>
      <w:r w:rsidRPr="00984E18">
        <w:rPr>
          <w:rFonts w:asciiTheme="majorBidi" w:hAnsiTheme="majorBidi" w:cstheme="majorBidi"/>
          <w:sz w:val="24"/>
          <w:szCs w:val="24"/>
        </w:rPr>
        <w:t xml:space="preserve">Reinforcement Learning (RL) provides the necessary adaptive layer for swarm systems to learn optimal behaviors through trial-and-error interaction with the environment [1]. In a swarm context, this often translates to </w:t>
      </w:r>
      <w:r w:rsidRPr="00984E18">
        <w:rPr>
          <w:rFonts w:asciiTheme="majorBidi" w:hAnsiTheme="majorBidi" w:cstheme="majorBidi"/>
          <w:b/>
          <w:sz w:val="24"/>
          <w:szCs w:val="24"/>
        </w:rPr>
        <w:t>Multi-Agent Reinforcement Learning (MARL)</w:t>
      </w:r>
      <w:r w:rsidRPr="00984E18">
        <w:rPr>
          <w:rFonts w:asciiTheme="majorBidi" w:hAnsiTheme="majorBidi" w:cstheme="majorBidi"/>
          <w:sz w:val="24"/>
          <w:szCs w:val="24"/>
        </w:rPr>
        <w:t>, where a shared or individual reward function drives the collective behavior.</w:t>
      </w:r>
    </w:p>
    <w:p w14:paraId="3AB9B64F" w14:textId="432465A8" w:rsidR="00847B35" w:rsidRDefault="00847B35" w:rsidP="00847B35">
      <w:pPr>
        <w:rPr>
          <w:rFonts w:asciiTheme="majorBidi" w:hAnsiTheme="majorBidi" w:cstheme="majorBidi"/>
          <w:sz w:val="24"/>
          <w:szCs w:val="24"/>
        </w:rPr>
      </w:pPr>
      <w:r w:rsidRPr="00984E18">
        <w:rPr>
          <w:rFonts w:asciiTheme="majorBidi" w:hAnsiTheme="majorBidi" w:cstheme="majorBidi"/>
          <w:sz w:val="24"/>
          <w:szCs w:val="24"/>
        </w:rPr>
        <w:t xml:space="preserve">The challenge in MARL for swarms lies in the large state-action space and the non-stationary environment created by the simultaneous learning of other agents. The project will focus on the </w:t>
      </w:r>
      <w:r w:rsidRPr="00984E18">
        <w:rPr>
          <w:rFonts w:asciiTheme="majorBidi" w:hAnsiTheme="majorBidi" w:cstheme="majorBidi"/>
          <w:b/>
          <w:sz w:val="24"/>
          <w:szCs w:val="24"/>
        </w:rPr>
        <w:t>Centralized Training with Decentralized Execution (CTDE)</w:t>
      </w:r>
      <w:r w:rsidRPr="00984E18">
        <w:rPr>
          <w:rFonts w:asciiTheme="majorBidi" w:hAnsiTheme="majorBidi" w:cstheme="majorBidi"/>
          <w:sz w:val="24"/>
          <w:szCs w:val="24"/>
        </w:rPr>
        <w:t xml:space="preserve"> paradigm, which has proven effective in complex multi-agent cooperation tasks. CTDE </w:t>
      </w:r>
      <w:r w:rsidRPr="00984E18">
        <w:rPr>
          <w:rFonts w:asciiTheme="majorBidi" w:hAnsiTheme="majorBidi" w:cstheme="majorBidi"/>
          <w:sz w:val="24"/>
          <w:szCs w:val="24"/>
        </w:rPr>
        <w:lastRenderedPageBreak/>
        <w:t>allows a centralized controller to observe all agents and compute a global Q-value during training, while each robot only needs its local observation to execute the policy during deployment. Rana and Ibrahim (2024) provide a comprehensive overview of RL in swarm robotics, covering its application in task allocation, path planning, and communication, which serves as a general foundation for the selection of the RL</w:t>
      </w:r>
      <w:r w:rsidRPr="00984E18">
        <w:rPr>
          <w:rFonts w:asciiTheme="majorBidi" w:hAnsiTheme="majorBidi" w:cstheme="majorBidi"/>
        </w:rPr>
        <w:t xml:space="preserve"> </w:t>
      </w:r>
      <w:r w:rsidRPr="00984E18">
        <w:rPr>
          <w:rFonts w:asciiTheme="majorBidi" w:hAnsiTheme="majorBidi" w:cstheme="majorBidi"/>
          <w:sz w:val="24"/>
          <w:szCs w:val="24"/>
        </w:rPr>
        <w:t xml:space="preserve">framework [1]. </w:t>
      </w:r>
    </w:p>
    <w:p w14:paraId="0EB32FED" w14:textId="6A60DA9F" w:rsidR="0034778C" w:rsidRDefault="0034778C" w:rsidP="00847B35">
      <w:pPr>
        <w:rPr>
          <w:rFonts w:asciiTheme="majorBidi" w:hAnsiTheme="majorBidi" w:cstheme="majorBidi"/>
          <w:sz w:val="24"/>
          <w:szCs w:val="24"/>
        </w:rPr>
      </w:pPr>
      <w:r w:rsidRPr="0034778C">
        <w:rPr>
          <w:rFonts w:asciiTheme="majorBidi" w:hAnsiTheme="majorBidi" w:cstheme="majorBidi"/>
          <w:sz w:val="24"/>
          <w:szCs w:val="24"/>
        </w:rPr>
        <w:t xml:space="preserve">The project will specifically investigate how to formulate the reward function to incentivize both efficient exploration and robust communication maintenance under dynamic constraints. </w:t>
      </w:r>
      <w:r w:rsidRPr="0034778C">
        <w:rPr>
          <w:rFonts w:asciiTheme="majorBidi" w:hAnsiTheme="majorBidi" w:cstheme="majorBidi"/>
          <w:b/>
          <w:bCs/>
          <w:sz w:val="24"/>
          <w:szCs w:val="24"/>
        </w:rPr>
        <w:t>Reward design</w:t>
      </w:r>
      <w:r w:rsidRPr="0034778C">
        <w:rPr>
          <w:rFonts w:asciiTheme="majorBidi" w:hAnsiTheme="majorBidi" w:cstheme="majorBidi"/>
          <w:sz w:val="24"/>
          <w:szCs w:val="24"/>
        </w:rPr>
        <w:t xml:space="preserve"> is a crucial element, as the function directly shapes the learned cooperative behaviors [5]. In multi-robot exploration, rewards are often sparse (e.g., granted only upon uncovering new areas), which heightens learning difficulties [9]. To combat this, techniques like </w:t>
      </w:r>
      <w:r w:rsidRPr="0034778C">
        <w:rPr>
          <w:rFonts w:asciiTheme="majorBidi" w:hAnsiTheme="majorBidi" w:cstheme="majorBidi"/>
          <w:b/>
          <w:bCs/>
          <w:sz w:val="24"/>
          <w:szCs w:val="24"/>
        </w:rPr>
        <w:t>reward shaping</w:t>
      </w:r>
      <w:r w:rsidRPr="0034778C">
        <w:rPr>
          <w:rFonts w:asciiTheme="majorBidi" w:hAnsiTheme="majorBidi" w:cstheme="majorBidi"/>
          <w:sz w:val="24"/>
          <w:szCs w:val="24"/>
        </w:rPr>
        <w:t xml:space="preserve"> or incorporating </w:t>
      </w:r>
      <w:r w:rsidRPr="0034778C">
        <w:rPr>
          <w:rFonts w:asciiTheme="majorBidi" w:hAnsiTheme="majorBidi" w:cstheme="majorBidi"/>
          <w:b/>
          <w:bCs/>
          <w:sz w:val="24"/>
          <w:szCs w:val="24"/>
        </w:rPr>
        <w:t>intrinsic motivation</w:t>
      </w:r>
      <w:r w:rsidRPr="0034778C">
        <w:rPr>
          <w:rFonts w:asciiTheme="majorBidi" w:hAnsiTheme="majorBidi" w:cstheme="majorBidi"/>
          <w:sz w:val="24"/>
          <w:szCs w:val="24"/>
        </w:rPr>
        <w:t xml:space="preserve"> (rewards based on information gain or uncertainty reduction) are necessary to promote efficient exploration [9]. Furthermore, incentivizing the </w:t>
      </w:r>
      <w:r w:rsidRPr="0034778C">
        <w:rPr>
          <w:rFonts w:asciiTheme="majorBidi" w:hAnsiTheme="majorBidi" w:cstheme="majorBidi"/>
          <w:b/>
          <w:bCs/>
          <w:sz w:val="24"/>
          <w:szCs w:val="24"/>
        </w:rPr>
        <w:t>adaptive communication</w:t>
      </w:r>
      <w:r w:rsidRPr="0034778C">
        <w:rPr>
          <w:rFonts w:asciiTheme="majorBidi" w:hAnsiTheme="majorBidi" w:cstheme="majorBidi"/>
          <w:sz w:val="24"/>
          <w:szCs w:val="24"/>
        </w:rPr>
        <w:t xml:space="preserve"> strategy requires a carefully designed reward component that penalizes unnecessary bandwidth usage while rewarding message exchange that leads to global utility, such as the successful allocation of a task or the discovery of a victim. Rana and Ibrahim (2024) provide a comprehensive overview of RL in swarm robotics, covering its application in task allocation, path planning, and communication, which serves as a general foundation for the selection of the RL framework [1].</w:t>
      </w:r>
    </w:p>
    <w:p w14:paraId="6B7358D9" w14:textId="77777777" w:rsidR="0034778C" w:rsidRPr="00984E18" w:rsidRDefault="0034778C" w:rsidP="00847B35">
      <w:pPr>
        <w:rPr>
          <w:rFonts w:asciiTheme="majorBidi" w:hAnsiTheme="majorBidi" w:cstheme="majorBidi"/>
          <w:sz w:val="24"/>
          <w:szCs w:val="24"/>
        </w:rPr>
      </w:pPr>
    </w:p>
    <w:p w14:paraId="67F17A10" w14:textId="77777777" w:rsidR="00847B35" w:rsidRPr="00984E18" w:rsidRDefault="00847B35" w:rsidP="00847B35">
      <w:pPr>
        <w:tabs>
          <w:tab w:val="left" w:pos="6255"/>
        </w:tabs>
        <w:rPr>
          <w:rFonts w:asciiTheme="majorBidi" w:hAnsiTheme="majorBidi" w:cstheme="majorBidi"/>
          <w:color w:val="1F497D" w:themeColor="text2"/>
          <w:sz w:val="24"/>
          <w:szCs w:val="24"/>
        </w:rPr>
      </w:pPr>
    </w:p>
    <w:p w14:paraId="317C308A" w14:textId="63470E21" w:rsidR="00E5205A" w:rsidRPr="00984E18" w:rsidRDefault="00E5205A" w:rsidP="00E5205A">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4.4 </w:t>
      </w:r>
      <w:r w:rsidR="00847B35" w:rsidRPr="00984E18">
        <w:rPr>
          <w:rFonts w:asciiTheme="majorBidi" w:hAnsiTheme="majorBidi" w:cstheme="majorBidi"/>
          <w:color w:val="1F497D" w:themeColor="text2"/>
          <w:sz w:val="28"/>
          <w:szCs w:val="28"/>
        </w:rPr>
        <w:t>Identified Research G</w:t>
      </w:r>
      <w:r w:rsidR="00A1165B" w:rsidRPr="00984E18">
        <w:rPr>
          <w:rFonts w:asciiTheme="majorBidi" w:hAnsiTheme="majorBidi" w:cstheme="majorBidi"/>
          <w:color w:val="1F497D" w:themeColor="text2"/>
          <w:sz w:val="28"/>
          <w:szCs w:val="28"/>
        </w:rPr>
        <w:t>ap</w:t>
      </w:r>
    </w:p>
    <w:p w14:paraId="19C4E5CB" w14:textId="31B06AD3" w:rsidR="00EB47CA" w:rsidRPr="00984E18" w:rsidRDefault="00847B35" w:rsidP="00EB47CA">
      <w:pPr>
        <w:rPr>
          <w:rFonts w:asciiTheme="majorBidi" w:hAnsiTheme="majorBidi" w:cstheme="majorBidi"/>
          <w:sz w:val="24"/>
          <w:szCs w:val="24"/>
        </w:rPr>
      </w:pPr>
      <w:r w:rsidRPr="00984E18">
        <w:rPr>
          <w:rFonts w:asciiTheme="majorBidi" w:hAnsiTheme="majorBidi" w:cstheme="majorBidi"/>
          <w:sz w:val="24"/>
          <w:szCs w:val="24"/>
        </w:rPr>
        <w:t xml:space="preserve">While significant work exists in swarm robotics, bio-inspired algorithms, and MARL individually, a gap remains in the </w:t>
      </w:r>
      <w:r w:rsidRPr="00984E18">
        <w:rPr>
          <w:rFonts w:asciiTheme="majorBidi" w:hAnsiTheme="majorBidi" w:cstheme="majorBidi"/>
          <w:b/>
          <w:sz w:val="24"/>
          <w:szCs w:val="24"/>
        </w:rPr>
        <w:t>systematic integration and evaluation of MARL-enhanced bio-inspired task allocation specifically for SAR scenarios with dynamic communication denial</w:t>
      </w:r>
      <w:r w:rsidRPr="00984E18">
        <w:rPr>
          <w:rFonts w:asciiTheme="majorBidi" w:hAnsiTheme="majorBidi" w:cstheme="majorBidi"/>
          <w:sz w:val="24"/>
          <w:szCs w:val="24"/>
        </w:rPr>
        <w:t xml:space="preserve">. Existing bio-inspired models are often static, and current MARL approaches often overlook the efficiency benefits of incorporating simple, robust bio-inspired rules as a foundational layer. This project aims to bridge this gap by creating an adaptive system where the MARL agent learns </w:t>
      </w:r>
      <w:r w:rsidRPr="00984E18">
        <w:rPr>
          <w:rFonts w:asciiTheme="majorBidi" w:hAnsiTheme="majorBidi" w:cstheme="majorBidi"/>
          <w:i/>
          <w:sz w:val="24"/>
          <w:szCs w:val="24"/>
        </w:rPr>
        <w:t>when</w:t>
      </w:r>
      <w:r w:rsidRPr="00984E18">
        <w:rPr>
          <w:rFonts w:asciiTheme="majorBidi" w:hAnsiTheme="majorBidi" w:cstheme="majorBidi"/>
          <w:sz w:val="24"/>
          <w:szCs w:val="24"/>
        </w:rPr>
        <w:t xml:space="preserve"> and </w:t>
      </w:r>
      <w:r w:rsidRPr="00984E18">
        <w:rPr>
          <w:rFonts w:asciiTheme="majorBidi" w:hAnsiTheme="majorBidi" w:cstheme="majorBidi"/>
          <w:i/>
          <w:sz w:val="24"/>
          <w:szCs w:val="24"/>
        </w:rPr>
        <w:t>how</w:t>
      </w:r>
      <w:r w:rsidRPr="00984E18">
        <w:rPr>
          <w:rFonts w:asciiTheme="majorBidi" w:hAnsiTheme="majorBidi" w:cstheme="majorBidi"/>
          <w:sz w:val="24"/>
          <w:szCs w:val="24"/>
        </w:rPr>
        <w:t xml:space="preserve"> to modify the parameters of a bio-inspired task allocation model in response to real-time environmental and communication feedback.</w:t>
      </w:r>
    </w:p>
    <w:p w14:paraId="67A975D0" w14:textId="77777777" w:rsidR="00EB47CA" w:rsidRDefault="00EB47CA" w:rsidP="00EB47CA">
      <w:pPr>
        <w:rPr>
          <w:rFonts w:asciiTheme="majorBidi" w:hAnsiTheme="majorBidi" w:cstheme="majorBidi"/>
          <w:sz w:val="24"/>
          <w:szCs w:val="24"/>
        </w:rPr>
      </w:pPr>
    </w:p>
    <w:p w14:paraId="70E2E88D" w14:textId="77777777" w:rsidR="008C3716" w:rsidRDefault="008C3716" w:rsidP="00EB47CA">
      <w:pPr>
        <w:rPr>
          <w:rFonts w:asciiTheme="majorBidi" w:hAnsiTheme="majorBidi" w:cstheme="majorBidi"/>
          <w:sz w:val="24"/>
          <w:szCs w:val="24"/>
        </w:rPr>
      </w:pPr>
    </w:p>
    <w:p w14:paraId="478E641F" w14:textId="77777777" w:rsidR="008C3716" w:rsidRDefault="008C3716" w:rsidP="00EB47CA">
      <w:pPr>
        <w:rPr>
          <w:rFonts w:asciiTheme="majorBidi" w:hAnsiTheme="majorBidi" w:cstheme="majorBidi"/>
          <w:sz w:val="24"/>
          <w:szCs w:val="24"/>
        </w:rPr>
      </w:pPr>
    </w:p>
    <w:p w14:paraId="752B2F80" w14:textId="77777777" w:rsidR="008C3716" w:rsidRPr="00984E18" w:rsidRDefault="008C3716" w:rsidP="00EB47CA">
      <w:pPr>
        <w:rPr>
          <w:rFonts w:asciiTheme="majorBidi" w:hAnsiTheme="majorBidi" w:cstheme="majorBidi"/>
          <w:sz w:val="24"/>
          <w:szCs w:val="24"/>
        </w:rPr>
      </w:pPr>
    </w:p>
    <w:p w14:paraId="0B8B8083" w14:textId="55A7637B" w:rsidR="00FF7317" w:rsidRPr="00984E18" w:rsidRDefault="00513E69" w:rsidP="00E5205A">
      <w:pPr>
        <w:pStyle w:val="Heading1"/>
        <w:jc w:val="center"/>
        <w:rPr>
          <w:rFonts w:asciiTheme="majorBidi" w:hAnsiTheme="majorBidi"/>
          <w:color w:val="1F497D" w:themeColor="text2"/>
          <w:sz w:val="32"/>
          <w:szCs w:val="32"/>
        </w:rPr>
      </w:pPr>
      <w:bookmarkStart w:id="11" w:name="_5._Project_Management"/>
      <w:bookmarkStart w:id="12" w:name="_5._System_Design"/>
      <w:bookmarkEnd w:id="11"/>
      <w:bookmarkEnd w:id="12"/>
      <w:r w:rsidRPr="00984E18">
        <w:rPr>
          <w:rFonts w:asciiTheme="majorBidi" w:hAnsiTheme="majorBidi"/>
          <w:color w:val="1F497D" w:themeColor="text2"/>
          <w:sz w:val="32"/>
          <w:szCs w:val="32"/>
        </w:rPr>
        <w:t xml:space="preserve">5. </w:t>
      </w:r>
      <w:r w:rsidR="00D558BC" w:rsidRPr="00984E18">
        <w:rPr>
          <w:rFonts w:asciiTheme="majorBidi" w:hAnsiTheme="majorBidi"/>
          <w:color w:val="1F497D" w:themeColor="text2"/>
          <w:sz w:val="32"/>
          <w:szCs w:val="32"/>
        </w:rPr>
        <w:t>System Design and Methodology</w:t>
      </w:r>
    </w:p>
    <w:p w14:paraId="4A13D942" w14:textId="182F2972" w:rsidR="00A1165B" w:rsidRPr="00984E18" w:rsidRDefault="00A1165B" w:rsidP="00A1165B">
      <w:pPr>
        <w:rPr>
          <w:rFonts w:asciiTheme="majorBidi" w:hAnsiTheme="majorBidi" w:cstheme="majorBidi"/>
          <w:sz w:val="24"/>
          <w:szCs w:val="24"/>
        </w:rPr>
      </w:pPr>
      <w:r w:rsidRPr="00984E18">
        <w:rPr>
          <w:rFonts w:asciiTheme="majorBidi" w:hAnsiTheme="majorBidi" w:cstheme="majorBidi"/>
          <w:sz w:val="24"/>
          <w:szCs w:val="24"/>
        </w:rPr>
        <w:t>The project will follow a rigorous design and implementation methodology, centered on the development and testing of the MARL-enhanced bio-inspired coordination system within a controlled simulation environment.</w:t>
      </w:r>
    </w:p>
    <w:p w14:paraId="5B69745F" w14:textId="3018CB67" w:rsidR="00E5205A" w:rsidRPr="00984E18" w:rsidRDefault="00E5205A" w:rsidP="00E5205A">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5.1</w:t>
      </w:r>
      <w:r w:rsidR="008D219D" w:rsidRPr="00984E18">
        <w:rPr>
          <w:rFonts w:asciiTheme="majorBidi" w:hAnsiTheme="majorBidi" w:cstheme="majorBidi"/>
          <w:color w:val="1F497D" w:themeColor="text2"/>
          <w:sz w:val="28"/>
          <w:szCs w:val="28"/>
        </w:rPr>
        <w:t xml:space="preserve"> Proposed System Architecture</w:t>
      </w:r>
    </w:p>
    <w:p w14:paraId="47FCAC02" w14:textId="77777777" w:rsidR="00EC6142" w:rsidRPr="00984E18" w:rsidRDefault="00EC6142" w:rsidP="00EC6142">
      <w:pPr>
        <w:rPr>
          <w:rFonts w:asciiTheme="majorBidi" w:hAnsiTheme="majorBidi" w:cstheme="majorBidi"/>
          <w:sz w:val="24"/>
          <w:szCs w:val="24"/>
        </w:rPr>
      </w:pPr>
      <w:r w:rsidRPr="00984E18">
        <w:rPr>
          <w:rFonts w:asciiTheme="majorBidi" w:hAnsiTheme="majorBidi" w:cstheme="majorBidi"/>
          <w:sz w:val="24"/>
          <w:szCs w:val="24"/>
        </w:rPr>
        <w:t>The system will employ a layered, decentralized architecture, with a centralized component only used during the training phase of the MARL algorithm (CTDE).</w:t>
      </w:r>
    </w:p>
    <w:p w14:paraId="435FA9E9" w14:textId="77777777" w:rsidR="00EC6142" w:rsidRPr="00984E18" w:rsidRDefault="00EC6142" w:rsidP="00EC6142">
      <w:pPr>
        <w:pStyle w:val="Caption"/>
        <w:jc w:val="center"/>
        <w:rPr>
          <w:rFonts w:asciiTheme="majorBidi" w:hAnsiTheme="majorBidi" w:cstheme="majorBidi"/>
          <w:sz w:val="24"/>
          <w:szCs w:val="24"/>
        </w:rPr>
      </w:pPr>
      <w:r w:rsidRPr="00984E18">
        <w:rPr>
          <w:rFonts w:asciiTheme="majorBidi" w:hAnsiTheme="majorBidi" w:cstheme="majorBidi"/>
          <w:sz w:val="24"/>
          <w:szCs w:val="24"/>
        </w:rPr>
        <w:t xml:space="preserve">Table </w:t>
      </w:r>
      <w:r w:rsidRPr="00984E18">
        <w:rPr>
          <w:rFonts w:asciiTheme="majorBidi" w:hAnsiTheme="majorBidi" w:cstheme="majorBidi"/>
          <w:sz w:val="24"/>
          <w:szCs w:val="24"/>
        </w:rPr>
        <w:fldChar w:fldCharType="begin"/>
      </w:r>
      <w:r w:rsidRPr="00984E18">
        <w:rPr>
          <w:rFonts w:asciiTheme="majorBidi" w:hAnsiTheme="majorBidi" w:cstheme="majorBidi"/>
          <w:sz w:val="24"/>
          <w:szCs w:val="24"/>
        </w:rPr>
        <w:instrText xml:space="preserve"> SEQ Table \* ARABIC </w:instrText>
      </w:r>
      <w:r w:rsidRPr="00984E18">
        <w:rPr>
          <w:rFonts w:asciiTheme="majorBidi" w:hAnsiTheme="majorBidi" w:cstheme="majorBidi"/>
          <w:sz w:val="24"/>
          <w:szCs w:val="24"/>
        </w:rPr>
        <w:fldChar w:fldCharType="separate"/>
      </w:r>
      <w:r w:rsidRPr="00984E18">
        <w:rPr>
          <w:rFonts w:asciiTheme="majorBidi" w:hAnsiTheme="majorBidi" w:cstheme="majorBidi"/>
          <w:noProof/>
          <w:sz w:val="24"/>
          <w:szCs w:val="24"/>
        </w:rPr>
        <w:t>1</w:t>
      </w:r>
      <w:r w:rsidRPr="00984E18">
        <w:rPr>
          <w:rFonts w:asciiTheme="majorBidi" w:hAnsiTheme="majorBidi" w:cstheme="majorBidi"/>
          <w:noProof/>
          <w:sz w:val="24"/>
          <w:szCs w:val="24"/>
        </w:rPr>
        <w:fldChar w:fldCharType="end"/>
      </w:r>
      <w:r w:rsidRPr="00984E18">
        <w:rPr>
          <w:rFonts w:asciiTheme="majorBidi" w:hAnsiTheme="majorBidi" w:cstheme="majorBidi"/>
          <w:sz w:val="24"/>
          <w:szCs w:val="24"/>
        </w:rPr>
        <w:t>: Project Architecture Plan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C6142" w:rsidRPr="00984E18" w14:paraId="5802D03D" w14:textId="77777777" w:rsidTr="00513E69">
        <w:trPr>
          <w:tblHeader/>
        </w:trPr>
        <w:tc>
          <w:tcPr>
            <w:tcW w:w="3120" w:type="dxa"/>
            <w:tcMar>
              <w:top w:w="100" w:type="dxa"/>
              <w:left w:w="100" w:type="dxa"/>
              <w:bottom w:w="100" w:type="dxa"/>
              <w:right w:w="100" w:type="dxa"/>
            </w:tcMar>
          </w:tcPr>
          <w:p w14:paraId="480619AC" w14:textId="77777777" w:rsidR="00EC6142" w:rsidRPr="00984E18" w:rsidRDefault="00EC6142" w:rsidP="00513E69">
            <w:pPr>
              <w:rPr>
                <w:rFonts w:asciiTheme="majorBidi" w:hAnsiTheme="majorBidi" w:cstheme="majorBidi"/>
                <w:b/>
                <w:sz w:val="24"/>
                <w:szCs w:val="24"/>
              </w:rPr>
            </w:pPr>
            <w:r w:rsidRPr="00984E18">
              <w:rPr>
                <w:rFonts w:asciiTheme="majorBidi" w:hAnsiTheme="majorBidi" w:cstheme="majorBidi"/>
                <w:b/>
                <w:sz w:val="24"/>
                <w:szCs w:val="24"/>
              </w:rPr>
              <w:t>Layer</w:t>
            </w:r>
          </w:p>
        </w:tc>
        <w:tc>
          <w:tcPr>
            <w:tcW w:w="3120" w:type="dxa"/>
            <w:tcMar>
              <w:top w:w="100" w:type="dxa"/>
              <w:left w:w="100" w:type="dxa"/>
              <w:bottom w:w="100" w:type="dxa"/>
              <w:right w:w="100" w:type="dxa"/>
            </w:tcMar>
          </w:tcPr>
          <w:p w14:paraId="2D13C702" w14:textId="77777777" w:rsidR="00EC6142" w:rsidRPr="00984E18" w:rsidRDefault="00EC6142" w:rsidP="00513E69">
            <w:pPr>
              <w:rPr>
                <w:rFonts w:asciiTheme="majorBidi" w:hAnsiTheme="majorBidi" w:cstheme="majorBidi"/>
                <w:b/>
                <w:sz w:val="24"/>
                <w:szCs w:val="24"/>
              </w:rPr>
            </w:pPr>
            <w:r w:rsidRPr="00984E18">
              <w:rPr>
                <w:rFonts w:asciiTheme="majorBidi" w:hAnsiTheme="majorBidi" w:cstheme="majorBidi"/>
                <w:b/>
                <w:sz w:val="24"/>
                <w:szCs w:val="24"/>
              </w:rPr>
              <w:t>Component</w:t>
            </w:r>
          </w:p>
        </w:tc>
        <w:tc>
          <w:tcPr>
            <w:tcW w:w="3120" w:type="dxa"/>
            <w:tcMar>
              <w:top w:w="100" w:type="dxa"/>
              <w:left w:w="100" w:type="dxa"/>
              <w:bottom w:w="100" w:type="dxa"/>
              <w:right w:w="100" w:type="dxa"/>
            </w:tcMar>
          </w:tcPr>
          <w:p w14:paraId="6AC6644D" w14:textId="77777777" w:rsidR="00EC6142" w:rsidRPr="00984E18" w:rsidRDefault="00EC6142" w:rsidP="00513E69">
            <w:pPr>
              <w:rPr>
                <w:rFonts w:asciiTheme="majorBidi" w:hAnsiTheme="majorBidi" w:cstheme="majorBidi"/>
                <w:b/>
                <w:sz w:val="24"/>
                <w:szCs w:val="24"/>
              </w:rPr>
            </w:pPr>
            <w:r w:rsidRPr="00984E18">
              <w:rPr>
                <w:rFonts w:asciiTheme="majorBidi" w:hAnsiTheme="majorBidi" w:cstheme="majorBidi"/>
                <w:b/>
                <w:sz w:val="24"/>
                <w:szCs w:val="24"/>
              </w:rPr>
              <w:t>Function</w:t>
            </w:r>
          </w:p>
        </w:tc>
      </w:tr>
      <w:tr w:rsidR="00EC6142" w:rsidRPr="00984E18" w14:paraId="689FA201" w14:textId="77777777" w:rsidTr="00513E69">
        <w:tc>
          <w:tcPr>
            <w:tcW w:w="3120" w:type="dxa"/>
            <w:tcMar>
              <w:top w:w="100" w:type="dxa"/>
              <w:left w:w="100" w:type="dxa"/>
              <w:bottom w:w="100" w:type="dxa"/>
              <w:right w:w="100" w:type="dxa"/>
            </w:tcMar>
          </w:tcPr>
          <w:p w14:paraId="7EFB8E25"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b/>
                <w:sz w:val="24"/>
                <w:szCs w:val="24"/>
              </w:rPr>
              <w:t>1. Physical Layer (Simulated)</w:t>
            </w:r>
          </w:p>
        </w:tc>
        <w:tc>
          <w:tcPr>
            <w:tcW w:w="3120" w:type="dxa"/>
            <w:tcMar>
              <w:top w:w="100" w:type="dxa"/>
              <w:left w:w="100" w:type="dxa"/>
              <w:bottom w:w="100" w:type="dxa"/>
              <w:right w:w="100" w:type="dxa"/>
            </w:tcMar>
          </w:tcPr>
          <w:p w14:paraId="1389276B"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Robot Agents, Environment Model</w:t>
            </w:r>
          </w:p>
        </w:tc>
        <w:tc>
          <w:tcPr>
            <w:tcW w:w="3120" w:type="dxa"/>
            <w:tcMar>
              <w:top w:w="100" w:type="dxa"/>
              <w:left w:w="100" w:type="dxa"/>
              <w:bottom w:w="100" w:type="dxa"/>
              <w:right w:w="100" w:type="dxa"/>
            </w:tcMar>
          </w:tcPr>
          <w:p w14:paraId="0FB9DEA9"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Simulates robot dynamics, sensor input (local position, obstacles), and communication channels (range, failure probability).</w:t>
            </w:r>
          </w:p>
        </w:tc>
      </w:tr>
      <w:tr w:rsidR="00EC6142" w:rsidRPr="00984E18" w14:paraId="7B842D40" w14:textId="77777777" w:rsidTr="00513E69">
        <w:tc>
          <w:tcPr>
            <w:tcW w:w="3120" w:type="dxa"/>
            <w:tcMar>
              <w:top w:w="100" w:type="dxa"/>
              <w:left w:w="100" w:type="dxa"/>
              <w:bottom w:w="100" w:type="dxa"/>
              <w:right w:w="100" w:type="dxa"/>
            </w:tcMar>
          </w:tcPr>
          <w:p w14:paraId="4F16EB6F"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b/>
                <w:sz w:val="24"/>
                <w:szCs w:val="24"/>
              </w:rPr>
              <w:t>2. Bio-Inspired Layer</w:t>
            </w:r>
          </w:p>
        </w:tc>
        <w:tc>
          <w:tcPr>
            <w:tcW w:w="3120" w:type="dxa"/>
            <w:tcMar>
              <w:top w:w="100" w:type="dxa"/>
              <w:left w:w="100" w:type="dxa"/>
              <w:bottom w:w="100" w:type="dxa"/>
              <w:right w:w="100" w:type="dxa"/>
            </w:tcMar>
          </w:tcPr>
          <w:p w14:paraId="3D52F0D1"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Task Allocation Model (e.g., Pheromone-Based)</w:t>
            </w:r>
          </w:p>
        </w:tc>
        <w:tc>
          <w:tcPr>
            <w:tcW w:w="3120" w:type="dxa"/>
            <w:tcMar>
              <w:top w:w="100" w:type="dxa"/>
              <w:left w:w="100" w:type="dxa"/>
              <w:bottom w:w="100" w:type="dxa"/>
              <w:right w:w="100" w:type="dxa"/>
            </w:tcMar>
          </w:tcPr>
          <w:p w14:paraId="31ED668E"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Implements the base decentralized coordination rules for exploration and mapping. Defines roles (e.g., explorer, mapper, reporter).</w:t>
            </w:r>
          </w:p>
        </w:tc>
      </w:tr>
      <w:tr w:rsidR="00EC6142" w:rsidRPr="00984E18" w14:paraId="3081E5E1" w14:textId="77777777" w:rsidTr="00513E69">
        <w:tc>
          <w:tcPr>
            <w:tcW w:w="3120" w:type="dxa"/>
            <w:tcMar>
              <w:top w:w="100" w:type="dxa"/>
              <w:left w:w="100" w:type="dxa"/>
              <w:bottom w:w="100" w:type="dxa"/>
              <w:right w:w="100" w:type="dxa"/>
            </w:tcMar>
          </w:tcPr>
          <w:p w14:paraId="18C8DE06"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b/>
                <w:sz w:val="24"/>
                <w:szCs w:val="24"/>
              </w:rPr>
              <w:t>3. Learning Layer (MARL)</w:t>
            </w:r>
          </w:p>
        </w:tc>
        <w:tc>
          <w:tcPr>
            <w:tcW w:w="3120" w:type="dxa"/>
            <w:tcMar>
              <w:top w:w="100" w:type="dxa"/>
              <w:left w:w="100" w:type="dxa"/>
              <w:bottom w:w="100" w:type="dxa"/>
              <w:right w:w="100" w:type="dxa"/>
            </w:tcMar>
          </w:tcPr>
          <w:p w14:paraId="6CFA43B3"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Local Policy Network, Centralized Q-Network</w:t>
            </w:r>
          </w:p>
        </w:tc>
        <w:tc>
          <w:tcPr>
            <w:tcW w:w="3120" w:type="dxa"/>
            <w:tcMar>
              <w:top w:w="100" w:type="dxa"/>
              <w:left w:w="100" w:type="dxa"/>
              <w:bottom w:w="100" w:type="dxa"/>
              <w:right w:w="100" w:type="dxa"/>
            </w:tcMar>
          </w:tcPr>
          <w:p w14:paraId="58041AB8"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The core adaptive mechanism. Local Policy Network receives local observations and outputs actions. Centralized Q-Network (during training) computes the optimal action-value function based on global state.</w:t>
            </w:r>
          </w:p>
        </w:tc>
      </w:tr>
      <w:tr w:rsidR="00EC6142" w:rsidRPr="00984E18" w14:paraId="0CA45F00" w14:textId="77777777" w:rsidTr="00513E69">
        <w:tc>
          <w:tcPr>
            <w:tcW w:w="3120" w:type="dxa"/>
            <w:tcMar>
              <w:top w:w="100" w:type="dxa"/>
              <w:left w:w="100" w:type="dxa"/>
              <w:bottom w:w="100" w:type="dxa"/>
              <w:right w:w="100" w:type="dxa"/>
            </w:tcMar>
          </w:tcPr>
          <w:p w14:paraId="025CA4D6"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b/>
                <w:sz w:val="24"/>
                <w:szCs w:val="24"/>
              </w:rPr>
              <w:lastRenderedPageBreak/>
              <w:t>4. Communication Layer</w:t>
            </w:r>
          </w:p>
        </w:tc>
        <w:tc>
          <w:tcPr>
            <w:tcW w:w="3120" w:type="dxa"/>
            <w:tcMar>
              <w:top w:w="100" w:type="dxa"/>
              <w:left w:w="100" w:type="dxa"/>
              <w:bottom w:w="100" w:type="dxa"/>
              <w:right w:w="100" w:type="dxa"/>
            </w:tcMar>
          </w:tcPr>
          <w:p w14:paraId="372C4CC8"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Local Communication Protocol</w:t>
            </w:r>
          </w:p>
        </w:tc>
        <w:tc>
          <w:tcPr>
            <w:tcW w:w="3120" w:type="dxa"/>
            <w:tcMar>
              <w:top w:w="100" w:type="dxa"/>
              <w:left w:w="100" w:type="dxa"/>
              <w:bottom w:w="100" w:type="dxa"/>
              <w:right w:w="100" w:type="dxa"/>
            </w:tcMar>
          </w:tcPr>
          <w:p w14:paraId="398A607D"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Handles local message exchange (e.g., position, map updates, pheromone values). The MARL system learns to adapt its reliance on this layer.</w:t>
            </w:r>
          </w:p>
        </w:tc>
      </w:tr>
    </w:tbl>
    <w:p w14:paraId="2EAC0F45" w14:textId="77777777" w:rsidR="00EC6142" w:rsidRPr="00984E18" w:rsidRDefault="00EC6142" w:rsidP="00E5205A">
      <w:pPr>
        <w:rPr>
          <w:rFonts w:asciiTheme="majorBidi" w:hAnsiTheme="majorBidi" w:cstheme="majorBidi"/>
          <w:color w:val="1F497D" w:themeColor="text2"/>
          <w:sz w:val="24"/>
          <w:szCs w:val="24"/>
        </w:rPr>
      </w:pPr>
    </w:p>
    <w:p w14:paraId="0720B4D3" w14:textId="77777777" w:rsidR="00437B8F" w:rsidRDefault="00437B8F" w:rsidP="00E5205A">
      <w:pPr>
        <w:rPr>
          <w:rFonts w:asciiTheme="majorBidi" w:hAnsiTheme="majorBidi" w:cstheme="majorBidi"/>
          <w:color w:val="1F497D" w:themeColor="text2"/>
          <w:sz w:val="28"/>
          <w:szCs w:val="28"/>
        </w:rPr>
      </w:pPr>
    </w:p>
    <w:p w14:paraId="629F1F63" w14:textId="6D2D8A54" w:rsidR="00E5205A" w:rsidRPr="00984E18" w:rsidRDefault="00E5205A" w:rsidP="00E5205A">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5.2 </w:t>
      </w:r>
      <w:r w:rsidR="008D219D" w:rsidRPr="00984E18">
        <w:rPr>
          <w:rFonts w:asciiTheme="majorBidi" w:hAnsiTheme="majorBidi" w:cstheme="majorBidi"/>
          <w:color w:val="1F497D" w:themeColor="text2"/>
          <w:sz w:val="28"/>
          <w:szCs w:val="28"/>
        </w:rPr>
        <w:t>Simulation Environment</w:t>
      </w:r>
    </w:p>
    <w:p w14:paraId="74BFA8E4" w14:textId="77777777" w:rsidR="005102A4" w:rsidRPr="005102A4" w:rsidRDefault="005102A4" w:rsidP="005102A4">
      <w:r w:rsidRPr="005102A4">
        <w:t>To fulfill the project’s objectives of designing and evaluating a Multi-Agent Reinforcement Learning (MARL) coordination system, the simulation environment must prioritize efficient MARL training and integration over high-fidelity physical realism. This environment will model a 2D grid-based or simple 3D Search and Rescue (SAR) scenario.</w:t>
      </w:r>
    </w:p>
    <w:p w14:paraId="77BF23F7" w14:textId="77777777" w:rsidR="005102A4" w:rsidRPr="005102A4" w:rsidRDefault="005102A4" w:rsidP="00DB3770">
      <w:pPr>
        <w:pStyle w:val="Heading3"/>
      </w:pPr>
      <w:r w:rsidRPr="005102A4">
        <w:t>Framework Selection and Justification</w:t>
      </w:r>
    </w:p>
    <w:p w14:paraId="7AD3C5B8" w14:textId="77777777" w:rsidR="005102A4" w:rsidRPr="005102A4" w:rsidRDefault="005102A4" w:rsidP="005102A4">
      <w:r w:rsidRPr="005102A4">
        <w:t xml:space="preserve">While several platforms exist for swarm robotics simulation (e.g., ROS/Gazebo, </w:t>
      </w:r>
      <w:proofErr w:type="spellStart"/>
      <w:r w:rsidRPr="005102A4">
        <w:t>PyBullet</w:t>
      </w:r>
      <w:proofErr w:type="spellEnd"/>
      <w:r w:rsidRPr="005102A4">
        <w:t>), the requirement for seamless integration with complex MARL algorithms, particularly the Centralized Training with Decentralized Execution (CTDE) paradigm, necessitates the use of a framework designed specifically for multi-agent learning.</w:t>
      </w:r>
    </w:p>
    <w:p w14:paraId="295521F3" w14:textId="77777777" w:rsidR="005102A4" w:rsidRPr="005102A4" w:rsidRDefault="005102A4" w:rsidP="005102A4">
      <w:r w:rsidRPr="005102A4">
        <w:t xml:space="preserve">Based on the need to utilize open-source MARL libraries (e.g., </w:t>
      </w:r>
      <w:proofErr w:type="spellStart"/>
      <w:r w:rsidRPr="005102A4">
        <w:t>PettingZoo</w:t>
      </w:r>
      <w:proofErr w:type="spellEnd"/>
      <w:r w:rsidRPr="005102A4">
        <w:t>/</w:t>
      </w:r>
      <w:proofErr w:type="spellStart"/>
      <w:r w:rsidRPr="005102A4">
        <w:t>RLlib</w:t>
      </w:r>
      <w:proofErr w:type="spellEnd"/>
      <w:r w:rsidRPr="005102A4">
        <w:t xml:space="preserve">) to reduce implementation time and ensure compatibility, the primary choice for the simulation backbone is a </w:t>
      </w:r>
      <w:r w:rsidRPr="005102A4">
        <w:rPr>
          <w:b/>
          <w:bCs/>
        </w:rPr>
        <w:t xml:space="preserve">Python-based custom environment built upon the </w:t>
      </w:r>
      <w:proofErr w:type="spellStart"/>
      <w:r w:rsidRPr="005102A4">
        <w:rPr>
          <w:b/>
          <w:bCs/>
        </w:rPr>
        <w:t>PettingZoo</w:t>
      </w:r>
      <w:proofErr w:type="spellEnd"/>
      <w:r w:rsidRPr="005102A4">
        <w:rPr>
          <w:b/>
          <w:bCs/>
        </w:rPr>
        <w:t xml:space="preserve"> API</w:t>
      </w:r>
      <w:r w:rsidRPr="005102A4">
        <w:t xml:space="preserve">. </w:t>
      </w:r>
      <w:proofErr w:type="spellStart"/>
      <w:r w:rsidRPr="005102A4">
        <w:t>PettingZoo</w:t>
      </w:r>
      <w:proofErr w:type="spellEnd"/>
      <w:r w:rsidRPr="005102A4">
        <w:t xml:space="preserve"> provides standardized wrappers and environments specifically structured for multi-agent interactions, which is essential for scaling the learning algorithm to homogeneous agents.</w:t>
      </w:r>
    </w:p>
    <w:p w14:paraId="420435BA" w14:textId="77777777" w:rsidR="005102A4" w:rsidRPr="005102A4" w:rsidRDefault="005102A4" w:rsidP="005102A4">
      <w:r w:rsidRPr="005102A4">
        <w:t>Comparison of Simulation Frameworks</w:t>
      </w:r>
    </w:p>
    <w:p w14:paraId="368E013B" w14:textId="77777777" w:rsidR="005102A4" w:rsidRPr="005102A4" w:rsidRDefault="005102A4" w:rsidP="005102A4">
      <w:r w:rsidRPr="005102A4">
        <w:t xml:space="preserve">The selection of the </w:t>
      </w:r>
      <w:proofErr w:type="spellStart"/>
      <w:r w:rsidRPr="005102A4">
        <w:t>PettingZoo</w:t>
      </w:r>
      <w:proofErr w:type="spellEnd"/>
      <w:r w:rsidRPr="005102A4">
        <w:t>/Python environment is backed by a comparison of key features crucial for this project, summarized in Table 6.</w:t>
      </w:r>
    </w:p>
    <w:tbl>
      <w:tblPr>
        <w:tblStyle w:val="TableGrid"/>
        <w:tblW w:w="0" w:type="auto"/>
        <w:tblLook w:val="04A0" w:firstRow="1" w:lastRow="0" w:firstColumn="1" w:lastColumn="0" w:noHBand="0" w:noVBand="1"/>
      </w:tblPr>
      <w:tblGrid>
        <w:gridCol w:w="2245"/>
        <w:gridCol w:w="1564"/>
        <w:gridCol w:w="1648"/>
        <w:gridCol w:w="1683"/>
        <w:gridCol w:w="1490"/>
      </w:tblGrid>
      <w:tr w:rsidR="005102A4" w:rsidRPr="005102A4" w14:paraId="7F4A28D5" w14:textId="77777777" w:rsidTr="005102A4">
        <w:tc>
          <w:tcPr>
            <w:tcW w:w="0" w:type="auto"/>
            <w:hideMark/>
          </w:tcPr>
          <w:p w14:paraId="00D1F40D" w14:textId="77777777" w:rsidR="005102A4" w:rsidRPr="005102A4" w:rsidRDefault="005102A4" w:rsidP="005102A4">
            <w:pPr>
              <w:spacing w:after="200" w:line="276" w:lineRule="auto"/>
            </w:pPr>
            <w:r w:rsidRPr="005102A4">
              <w:t>Framework Option</w:t>
            </w:r>
          </w:p>
        </w:tc>
        <w:tc>
          <w:tcPr>
            <w:tcW w:w="0" w:type="auto"/>
            <w:hideMark/>
          </w:tcPr>
          <w:p w14:paraId="118C525E" w14:textId="77777777" w:rsidR="005102A4" w:rsidRPr="005102A4" w:rsidRDefault="005102A4" w:rsidP="005102A4">
            <w:pPr>
              <w:spacing w:after="200" w:line="276" w:lineRule="auto"/>
            </w:pPr>
            <w:r w:rsidRPr="005102A4">
              <w:t>MARL/</w:t>
            </w:r>
            <w:proofErr w:type="spellStart"/>
            <w:r w:rsidRPr="005102A4">
              <w:t>RLlib</w:t>
            </w:r>
            <w:proofErr w:type="spellEnd"/>
            <w:r w:rsidRPr="005102A4">
              <w:t xml:space="preserve"> Integration</w:t>
            </w:r>
          </w:p>
        </w:tc>
        <w:tc>
          <w:tcPr>
            <w:tcW w:w="0" w:type="auto"/>
            <w:hideMark/>
          </w:tcPr>
          <w:p w14:paraId="4F40AA1A" w14:textId="77777777" w:rsidR="005102A4" w:rsidRPr="005102A4" w:rsidRDefault="005102A4" w:rsidP="005102A4">
            <w:pPr>
              <w:spacing w:after="200" w:line="276" w:lineRule="auto"/>
            </w:pPr>
            <w:r w:rsidRPr="005102A4">
              <w:t>Physics Fidelity</w:t>
            </w:r>
          </w:p>
        </w:tc>
        <w:tc>
          <w:tcPr>
            <w:tcW w:w="0" w:type="auto"/>
            <w:hideMark/>
          </w:tcPr>
          <w:p w14:paraId="7ECA977F" w14:textId="77777777" w:rsidR="005102A4" w:rsidRPr="005102A4" w:rsidRDefault="005102A4" w:rsidP="005102A4">
            <w:pPr>
              <w:spacing w:after="200" w:line="276" w:lineRule="auto"/>
            </w:pPr>
            <w:r w:rsidRPr="005102A4">
              <w:t>Computational Load</w:t>
            </w:r>
          </w:p>
        </w:tc>
        <w:tc>
          <w:tcPr>
            <w:tcW w:w="0" w:type="auto"/>
            <w:hideMark/>
          </w:tcPr>
          <w:p w14:paraId="3D22E8CF" w14:textId="77777777" w:rsidR="005102A4" w:rsidRPr="005102A4" w:rsidRDefault="005102A4" w:rsidP="005102A4">
            <w:pPr>
              <w:spacing w:after="200" w:line="276" w:lineRule="auto"/>
            </w:pPr>
            <w:r w:rsidRPr="005102A4">
              <w:t>Suitability for CTDE</w:t>
            </w:r>
          </w:p>
        </w:tc>
      </w:tr>
      <w:tr w:rsidR="005102A4" w:rsidRPr="005102A4" w14:paraId="312EAAAB" w14:textId="77777777" w:rsidTr="005102A4">
        <w:tc>
          <w:tcPr>
            <w:tcW w:w="0" w:type="auto"/>
            <w:hideMark/>
          </w:tcPr>
          <w:p w14:paraId="5B0D7933" w14:textId="77777777" w:rsidR="005102A4" w:rsidRPr="005102A4" w:rsidRDefault="005102A4" w:rsidP="005102A4">
            <w:pPr>
              <w:spacing w:after="200" w:line="276" w:lineRule="auto"/>
            </w:pPr>
            <w:proofErr w:type="spellStart"/>
            <w:r w:rsidRPr="005102A4">
              <w:rPr>
                <w:b/>
                <w:bCs/>
              </w:rPr>
              <w:t>PettingZoo</w:t>
            </w:r>
            <w:proofErr w:type="spellEnd"/>
            <w:r w:rsidRPr="005102A4">
              <w:rPr>
                <w:b/>
                <w:bCs/>
              </w:rPr>
              <w:t>/Custom Python</w:t>
            </w:r>
          </w:p>
        </w:tc>
        <w:tc>
          <w:tcPr>
            <w:tcW w:w="0" w:type="auto"/>
            <w:hideMark/>
          </w:tcPr>
          <w:p w14:paraId="2EEF8341" w14:textId="77777777" w:rsidR="005102A4" w:rsidRPr="005102A4" w:rsidRDefault="005102A4" w:rsidP="005102A4">
            <w:pPr>
              <w:spacing w:after="200" w:line="276" w:lineRule="auto"/>
            </w:pPr>
            <w:r w:rsidRPr="005102A4">
              <w:rPr>
                <w:b/>
                <w:bCs/>
              </w:rPr>
              <w:t>Excellent (Native)</w:t>
            </w:r>
          </w:p>
        </w:tc>
        <w:tc>
          <w:tcPr>
            <w:tcW w:w="0" w:type="auto"/>
            <w:hideMark/>
          </w:tcPr>
          <w:p w14:paraId="358B1367" w14:textId="77777777" w:rsidR="005102A4" w:rsidRPr="005102A4" w:rsidRDefault="005102A4" w:rsidP="005102A4">
            <w:pPr>
              <w:spacing w:after="200" w:line="276" w:lineRule="auto"/>
            </w:pPr>
            <w:r w:rsidRPr="005102A4">
              <w:t xml:space="preserve">Low to Medium </w:t>
            </w:r>
            <w:r w:rsidRPr="005102A4">
              <w:lastRenderedPageBreak/>
              <w:t>(Grid/Simple Kinematics)</w:t>
            </w:r>
          </w:p>
        </w:tc>
        <w:tc>
          <w:tcPr>
            <w:tcW w:w="0" w:type="auto"/>
            <w:hideMark/>
          </w:tcPr>
          <w:p w14:paraId="33743880" w14:textId="77777777" w:rsidR="005102A4" w:rsidRPr="005102A4" w:rsidRDefault="005102A4" w:rsidP="005102A4">
            <w:pPr>
              <w:spacing w:after="200" w:line="276" w:lineRule="auto"/>
            </w:pPr>
            <w:r w:rsidRPr="005102A4">
              <w:lastRenderedPageBreak/>
              <w:t>Low (Focus on algorithm)</w:t>
            </w:r>
          </w:p>
        </w:tc>
        <w:tc>
          <w:tcPr>
            <w:tcW w:w="0" w:type="auto"/>
            <w:hideMark/>
          </w:tcPr>
          <w:p w14:paraId="0CA8576D" w14:textId="77777777" w:rsidR="005102A4" w:rsidRPr="005102A4" w:rsidRDefault="005102A4" w:rsidP="005102A4">
            <w:pPr>
              <w:spacing w:after="200" w:line="276" w:lineRule="auto"/>
            </w:pPr>
            <w:r w:rsidRPr="005102A4">
              <w:t xml:space="preserve">Excellent (Designed </w:t>
            </w:r>
            <w:r w:rsidRPr="005102A4">
              <w:lastRenderedPageBreak/>
              <w:t>for MARL loops)</w:t>
            </w:r>
          </w:p>
        </w:tc>
      </w:tr>
      <w:tr w:rsidR="005102A4" w:rsidRPr="005102A4" w14:paraId="0FB46B91" w14:textId="77777777" w:rsidTr="005102A4">
        <w:tc>
          <w:tcPr>
            <w:tcW w:w="0" w:type="auto"/>
            <w:hideMark/>
          </w:tcPr>
          <w:p w14:paraId="66563331" w14:textId="77777777" w:rsidR="005102A4" w:rsidRPr="005102A4" w:rsidRDefault="005102A4" w:rsidP="005102A4">
            <w:pPr>
              <w:spacing w:after="200" w:line="276" w:lineRule="auto"/>
            </w:pPr>
            <w:proofErr w:type="spellStart"/>
            <w:r w:rsidRPr="005102A4">
              <w:rPr>
                <w:b/>
                <w:bCs/>
              </w:rPr>
              <w:lastRenderedPageBreak/>
              <w:t>PyBullet</w:t>
            </w:r>
            <w:proofErr w:type="spellEnd"/>
          </w:p>
        </w:tc>
        <w:tc>
          <w:tcPr>
            <w:tcW w:w="0" w:type="auto"/>
            <w:hideMark/>
          </w:tcPr>
          <w:p w14:paraId="13F6CD2C" w14:textId="77777777" w:rsidR="005102A4" w:rsidRPr="005102A4" w:rsidRDefault="005102A4" w:rsidP="005102A4">
            <w:pPr>
              <w:spacing w:after="200" w:line="276" w:lineRule="auto"/>
            </w:pPr>
            <w:r w:rsidRPr="005102A4">
              <w:t>Moderate (Requires custom wrappers)</w:t>
            </w:r>
          </w:p>
        </w:tc>
        <w:tc>
          <w:tcPr>
            <w:tcW w:w="0" w:type="auto"/>
            <w:hideMark/>
          </w:tcPr>
          <w:p w14:paraId="7E29D9D0" w14:textId="77777777" w:rsidR="005102A4" w:rsidRPr="005102A4" w:rsidRDefault="005102A4" w:rsidP="005102A4">
            <w:pPr>
              <w:spacing w:after="200" w:line="276" w:lineRule="auto"/>
            </w:pPr>
            <w:r w:rsidRPr="005102A4">
              <w:t>High (3D Physics Engine)</w:t>
            </w:r>
          </w:p>
        </w:tc>
        <w:tc>
          <w:tcPr>
            <w:tcW w:w="0" w:type="auto"/>
            <w:hideMark/>
          </w:tcPr>
          <w:p w14:paraId="2695EFAF" w14:textId="77777777" w:rsidR="005102A4" w:rsidRPr="005102A4" w:rsidRDefault="005102A4" w:rsidP="005102A4">
            <w:pPr>
              <w:spacing w:after="200" w:line="276" w:lineRule="auto"/>
            </w:pPr>
            <w:r w:rsidRPr="005102A4">
              <w:t>Medium</w:t>
            </w:r>
          </w:p>
        </w:tc>
        <w:tc>
          <w:tcPr>
            <w:tcW w:w="0" w:type="auto"/>
            <w:hideMark/>
          </w:tcPr>
          <w:p w14:paraId="6118CE6F" w14:textId="77777777" w:rsidR="005102A4" w:rsidRPr="005102A4" w:rsidRDefault="005102A4" w:rsidP="005102A4">
            <w:pPr>
              <w:spacing w:after="200" w:line="276" w:lineRule="auto"/>
            </w:pPr>
            <w:r w:rsidRPr="005102A4">
              <w:t>Moderate (More setup required)</w:t>
            </w:r>
          </w:p>
        </w:tc>
      </w:tr>
      <w:tr w:rsidR="005102A4" w:rsidRPr="005102A4" w14:paraId="49C40C99" w14:textId="77777777" w:rsidTr="005102A4">
        <w:tc>
          <w:tcPr>
            <w:tcW w:w="0" w:type="auto"/>
            <w:hideMark/>
          </w:tcPr>
          <w:p w14:paraId="178F5B17" w14:textId="77777777" w:rsidR="005102A4" w:rsidRPr="005102A4" w:rsidRDefault="005102A4" w:rsidP="005102A4">
            <w:pPr>
              <w:spacing w:after="200" w:line="276" w:lineRule="auto"/>
            </w:pPr>
            <w:r w:rsidRPr="005102A4">
              <w:rPr>
                <w:b/>
                <w:bCs/>
              </w:rPr>
              <w:t>ROS/Gazebo</w:t>
            </w:r>
          </w:p>
        </w:tc>
        <w:tc>
          <w:tcPr>
            <w:tcW w:w="0" w:type="auto"/>
            <w:hideMark/>
          </w:tcPr>
          <w:p w14:paraId="71A64AC8" w14:textId="77777777" w:rsidR="005102A4" w:rsidRPr="005102A4" w:rsidRDefault="005102A4" w:rsidP="005102A4">
            <w:pPr>
              <w:spacing w:after="200" w:line="276" w:lineRule="auto"/>
            </w:pPr>
            <w:r w:rsidRPr="005102A4">
              <w:t>Difficult (External Bridge Required)</w:t>
            </w:r>
          </w:p>
        </w:tc>
        <w:tc>
          <w:tcPr>
            <w:tcW w:w="0" w:type="auto"/>
            <w:hideMark/>
          </w:tcPr>
          <w:p w14:paraId="138FDB29" w14:textId="77777777" w:rsidR="005102A4" w:rsidRPr="005102A4" w:rsidRDefault="005102A4" w:rsidP="005102A4">
            <w:pPr>
              <w:spacing w:after="200" w:line="276" w:lineRule="auto"/>
            </w:pPr>
            <w:r w:rsidRPr="005102A4">
              <w:t>High (Industry standard)</w:t>
            </w:r>
          </w:p>
        </w:tc>
        <w:tc>
          <w:tcPr>
            <w:tcW w:w="0" w:type="auto"/>
            <w:hideMark/>
          </w:tcPr>
          <w:p w14:paraId="10D77B28" w14:textId="77777777" w:rsidR="005102A4" w:rsidRPr="005102A4" w:rsidRDefault="005102A4" w:rsidP="005102A4">
            <w:pPr>
              <w:spacing w:after="200" w:line="276" w:lineRule="auto"/>
            </w:pPr>
            <w:r w:rsidRPr="005102A4">
              <w:t>High (Resource-intensive)</w:t>
            </w:r>
          </w:p>
        </w:tc>
        <w:tc>
          <w:tcPr>
            <w:tcW w:w="0" w:type="auto"/>
            <w:hideMark/>
          </w:tcPr>
          <w:p w14:paraId="359C570B" w14:textId="77777777" w:rsidR="005102A4" w:rsidRPr="005102A4" w:rsidRDefault="005102A4" w:rsidP="005102A4">
            <w:pPr>
              <w:spacing w:after="200" w:line="276" w:lineRule="auto"/>
            </w:pPr>
            <w:r w:rsidRPr="005102A4">
              <w:t>Poor (Training loop overhead is significant)</w:t>
            </w:r>
          </w:p>
        </w:tc>
      </w:tr>
    </w:tbl>
    <w:p w14:paraId="01242DFD" w14:textId="77777777" w:rsidR="005102A4" w:rsidRPr="005102A4" w:rsidRDefault="005102A4" w:rsidP="005102A4">
      <w:r w:rsidRPr="005102A4">
        <w:rPr>
          <w:b/>
          <w:bCs/>
          <w:i/>
          <w:iCs/>
        </w:rPr>
        <w:t>Justification:</w:t>
      </w:r>
      <w:r w:rsidRPr="005102A4">
        <w:t xml:space="preserve"> Although </w:t>
      </w:r>
      <w:proofErr w:type="spellStart"/>
      <w:r w:rsidRPr="005102A4">
        <w:t>PyBullet</w:t>
      </w:r>
      <w:proofErr w:type="spellEnd"/>
      <w:r w:rsidRPr="005102A4">
        <w:t xml:space="preserve"> was considered as a potential Python-based platform, and high-fidelity physics engines like Gazebo offer realism, these options introduce significant complexity and computational overhead, which are major technical risks for the project. Since the project’s scope is limited to algorithmic performance, focusing on coordination and communication mechanisms rather than mechanical design, the </w:t>
      </w:r>
      <w:proofErr w:type="spellStart"/>
      <w:r w:rsidRPr="005102A4">
        <w:t>PettingZoo</w:t>
      </w:r>
      <w:proofErr w:type="spellEnd"/>
      <w:r w:rsidRPr="005102A4">
        <w:t xml:space="preserve"> API offers the necessary features:</w:t>
      </w:r>
    </w:p>
    <w:p w14:paraId="640505AB" w14:textId="77777777" w:rsidR="005102A4" w:rsidRPr="005102A4" w:rsidRDefault="005102A4" w:rsidP="005102A4">
      <w:r w:rsidRPr="005102A4">
        <w:t xml:space="preserve">1. </w:t>
      </w:r>
      <w:r w:rsidRPr="005102A4">
        <w:rPr>
          <w:b/>
          <w:bCs/>
        </w:rPr>
        <w:t>Standardization:</w:t>
      </w:r>
      <w:r w:rsidRPr="005102A4">
        <w:t xml:space="preserve"> It adheres to the OpenAI Gym standard, simplifying the implementation of QMIX or MADDPG frameworks.</w:t>
      </w:r>
    </w:p>
    <w:p w14:paraId="2FB76B42" w14:textId="77777777" w:rsidR="005102A4" w:rsidRPr="005102A4" w:rsidRDefault="005102A4" w:rsidP="005102A4">
      <w:r w:rsidRPr="005102A4">
        <w:t xml:space="preserve">2. </w:t>
      </w:r>
      <w:r w:rsidRPr="005102A4">
        <w:rPr>
          <w:b/>
          <w:bCs/>
        </w:rPr>
        <w:t>Scalability:</w:t>
      </w:r>
      <w:r w:rsidRPr="005102A4">
        <w:t xml:space="preserve"> It natively supports vectorization and the scaling required for large swarms, ensuring the focus remains on the learning process rather than environment mechanics.</w:t>
      </w:r>
    </w:p>
    <w:p w14:paraId="2A9A84C4" w14:textId="77777777" w:rsidR="005102A4" w:rsidRPr="005102A4" w:rsidRDefault="005102A4" w:rsidP="005102A4">
      <w:r w:rsidRPr="005102A4">
        <w:t xml:space="preserve">3. </w:t>
      </w:r>
      <w:r w:rsidRPr="005102A4">
        <w:rPr>
          <w:b/>
          <w:bCs/>
        </w:rPr>
        <w:t>Robustness Modeling:</w:t>
      </w:r>
      <w:r w:rsidRPr="005102A4">
        <w:t xml:space="preserve"> It allows for the precise, controlled introduction of dynamic communication constraints and static obstacles, which are the core challenges the MARL system is designed to solve.</w:t>
      </w:r>
    </w:p>
    <w:p w14:paraId="04E4191D" w14:textId="77777777" w:rsidR="005102A4" w:rsidRPr="005102A4" w:rsidRDefault="005102A4" w:rsidP="005102A4">
      <w:pPr>
        <w:pStyle w:val="Heading3"/>
      </w:pPr>
      <w:r w:rsidRPr="005102A4">
        <w:t>Environment Specifications</w:t>
      </w:r>
    </w:p>
    <w:p w14:paraId="3DA43312" w14:textId="77777777" w:rsidR="005102A4" w:rsidRPr="005102A4" w:rsidRDefault="005102A4" w:rsidP="005102A4">
      <w:r w:rsidRPr="005102A4">
        <w:t>The chosen simulation environment will model the essential challenges of Search and Rescue (SAR) operations:</w:t>
      </w:r>
    </w:p>
    <w:p w14:paraId="5F480298" w14:textId="77777777" w:rsidR="005102A4" w:rsidRPr="005102A4" w:rsidRDefault="005102A4" w:rsidP="005102A4">
      <w:r w:rsidRPr="005102A4">
        <w:t xml:space="preserve">• </w:t>
      </w:r>
      <w:r w:rsidRPr="005102A4">
        <w:rPr>
          <w:b/>
          <w:bCs/>
        </w:rPr>
        <w:t>Environment:</w:t>
      </w:r>
      <w:r w:rsidRPr="005102A4">
        <w:t xml:space="preserve"> A bounded area is defined, utilizing a grid-based representation to facilitate mapping and movement. This area includes </w:t>
      </w:r>
      <w:r w:rsidRPr="005102A4">
        <w:rPr>
          <w:b/>
          <w:bCs/>
        </w:rPr>
        <w:t>static obstacles</w:t>
      </w:r>
      <w:r w:rsidRPr="005102A4">
        <w:t xml:space="preserve"> (representing collapsed walls or rubble) and </w:t>
      </w:r>
      <w:r w:rsidRPr="005102A4">
        <w:rPr>
          <w:b/>
          <w:bCs/>
        </w:rPr>
        <w:t>dynamic communication zones</w:t>
      </w:r>
      <w:r w:rsidRPr="005102A4">
        <w:t xml:space="preserve"> (representing communication shadows or intermittent link loss).</w:t>
      </w:r>
    </w:p>
    <w:p w14:paraId="68985EE1" w14:textId="6C2E0BA3" w:rsidR="005102A4" w:rsidRPr="005102A4" w:rsidRDefault="005102A4" w:rsidP="005102A4">
      <w:r w:rsidRPr="005102A4">
        <w:t xml:space="preserve">• </w:t>
      </w:r>
      <w:r w:rsidRPr="005102A4">
        <w:rPr>
          <w:b/>
          <w:bCs/>
        </w:rPr>
        <w:t>Agents:</w:t>
      </w:r>
      <w:r w:rsidRPr="005102A4">
        <w:t xml:space="preserve"> A </w:t>
      </w:r>
      <w:r w:rsidRPr="005102A4">
        <w:rPr>
          <w:b/>
          <w:bCs/>
        </w:rPr>
        <w:t xml:space="preserve">homogeneous swarm of </w:t>
      </w:r>
      <w:r>
        <w:rPr>
          <w:b/>
          <w:bCs/>
        </w:rPr>
        <w:t xml:space="preserve">N </w:t>
      </w:r>
      <w:r w:rsidRPr="005102A4">
        <w:rPr>
          <w:b/>
          <w:bCs/>
        </w:rPr>
        <w:t>robots</w:t>
      </w:r>
      <w:r w:rsidRPr="005102A4">
        <w:t xml:space="preserve"> will be simulated. Each agent possesses basic movement capabilities and limited sensing ranges (local position, obstacles). Crucially, they have a limited </w:t>
      </w:r>
      <w:r w:rsidRPr="005102A4">
        <w:rPr>
          <w:b/>
          <w:bCs/>
        </w:rPr>
        <w:t>local communication range</w:t>
      </w:r>
      <w:r w:rsidRPr="005102A4">
        <w:t xml:space="preserve"> used for local message exchange (e.g., position, map updates, pheromone values).</w:t>
      </w:r>
    </w:p>
    <w:p w14:paraId="4E37643A" w14:textId="14CA3BF0" w:rsidR="00EB47CA" w:rsidRDefault="005102A4" w:rsidP="008C3716">
      <w:r w:rsidRPr="005102A4">
        <w:lastRenderedPageBreak/>
        <w:t xml:space="preserve">• </w:t>
      </w:r>
      <w:r w:rsidRPr="005102A4">
        <w:rPr>
          <w:b/>
          <w:bCs/>
        </w:rPr>
        <w:t>Tasks:</w:t>
      </w:r>
      <w:r w:rsidRPr="005102A4">
        <w:t xml:space="preserve"> The primary task is </w:t>
      </w:r>
      <w:r w:rsidRPr="005102A4">
        <w:rPr>
          <w:b/>
          <w:bCs/>
        </w:rPr>
        <w:t>Area Coverage and Mapping</w:t>
      </w:r>
      <w:r w:rsidRPr="005102A4">
        <w:t>. The collective goal is to maximize the percentage of the area mapped (</w:t>
      </w:r>
      <w:proofErr w:type="spellStart"/>
      <w:r w:rsidRPr="005102A4">
        <w:t>Δ</w:t>
      </w:r>
      <w:r w:rsidRPr="005102A4">
        <w:rPr>
          <w:i/>
          <w:iCs/>
        </w:rPr>
        <w:t>Ct</w:t>
      </w:r>
      <w:proofErr w:type="spellEnd"/>
      <w:r w:rsidRPr="005102A4">
        <w:t>) in the shortest time (</w:t>
      </w:r>
      <w:r w:rsidRPr="005102A4">
        <w:rPr>
          <w:i/>
          <w:iCs/>
        </w:rPr>
        <w:t>T</w:t>
      </w:r>
      <w:r w:rsidRPr="005102A4">
        <w:t>)</w:t>
      </w:r>
    </w:p>
    <w:p w14:paraId="59422D9F" w14:textId="77777777" w:rsidR="008C3716" w:rsidRPr="008C3716" w:rsidRDefault="008C3716" w:rsidP="008C3716"/>
    <w:p w14:paraId="7BA33F97" w14:textId="64B97388" w:rsidR="008D219D" w:rsidRPr="00984E18" w:rsidRDefault="00E5205A" w:rsidP="008D219D">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5.3 </w:t>
      </w:r>
      <w:r w:rsidR="008D219D" w:rsidRPr="00984E18">
        <w:rPr>
          <w:rFonts w:asciiTheme="majorBidi" w:hAnsiTheme="majorBidi" w:cstheme="majorBidi"/>
          <w:color w:val="1F497D" w:themeColor="text2"/>
          <w:sz w:val="28"/>
          <w:szCs w:val="28"/>
        </w:rPr>
        <w:t>Swarm Behavior Model</w:t>
      </w:r>
    </w:p>
    <w:p w14:paraId="1DFE97E2" w14:textId="1FB89B05" w:rsidR="00EC6142" w:rsidRPr="00984E18" w:rsidRDefault="001F1F9A" w:rsidP="00BE76B5">
      <w:pPr>
        <w:rPr>
          <w:rFonts w:asciiTheme="majorBidi" w:hAnsiTheme="majorBidi" w:cstheme="majorBidi"/>
          <w:sz w:val="24"/>
          <w:szCs w:val="24"/>
        </w:rPr>
      </w:pPr>
      <w:r w:rsidRPr="001F1F9A">
        <w:rPr>
          <w:rFonts w:asciiTheme="majorBidi" w:hAnsiTheme="majorBidi" w:cstheme="majorBidi"/>
          <w:sz w:val="24"/>
          <w:szCs w:val="24"/>
        </w:rPr>
        <w:t>The foundational behavior remains a Pheromone-Based Task Allocation Model, leveraging the robustness of bio-inspired rules</w:t>
      </w:r>
      <w:r w:rsidR="00EC6142" w:rsidRPr="00984E18">
        <w:rPr>
          <w:rFonts w:asciiTheme="majorBidi" w:hAnsiTheme="majorBidi" w:cstheme="majorBidi"/>
          <w:sz w:val="24"/>
          <w:szCs w:val="24"/>
        </w:rPr>
        <w:t>.</w:t>
      </w:r>
    </w:p>
    <w:p w14:paraId="4B15695B" w14:textId="77777777" w:rsidR="00EC6142" w:rsidRPr="00984E18" w:rsidRDefault="00EC6142" w:rsidP="00A37CB9">
      <w:pPr>
        <w:numPr>
          <w:ilvl w:val="0"/>
          <w:numId w:val="8"/>
        </w:numPr>
        <w:spacing w:after="0"/>
        <w:rPr>
          <w:rFonts w:asciiTheme="majorBidi" w:hAnsiTheme="majorBidi" w:cstheme="majorBidi"/>
          <w:sz w:val="24"/>
          <w:szCs w:val="24"/>
        </w:rPr>
      </w:pPr>
      <w:r w:rsidRPr="00984E18">
        <w:rPr>
          <w:rFonts w:asciiTheme="majorBidi" w:hAnsiTheme="majorBidi" w:cstheme="majorBidi"/>
          <w:sz w:val="24"/>
          <w:szCs w:val="24"/>
        </w:rPr>
        <w:t>Exploration: Robots move randomly or follow a gradient towards unexplored areas. They deposit a Discovery Pheromone in newly mapped cells.</w:t>
      </w:r>
    </w:p>
    <w:p w14:paraId="0F77A100" w14:textId="36EBBE7F" w:rsidR="00EC6142" w:rsidRPr="00984E18" w:rsidRDefault="00EC6142" w:rsidP="00A37CB9">
      <w:pPr>
        <w:numPr>
          <w:ilvl w:val="0"/>
          <w:numId w:val="8"/>
        </w:numPr>
        <w:spacing w:after="0"/>
        <w:rPr>
          <w:rFonts w:asciiTheme="majorBidi" w:hAnsiTheme="majorBidi" w:cstheme="majorBidi"/>
          <w:sz w:val="24"/>
          <w:szCs w:val="24"/>
        </w:rPr>
      </w:pPr>
      <w:r w:rsidRPr="00984E18">
        <w:rPr>
          <w:rFonts w:asciiTheme="majorBidi" w:hAnsiTheme="majorBidi" w:cstheme="majorBidi"/>
          <w:sz w:val="24"/>
          <w:szCs w:val="24"/>
        </w:rPr>
        <w:t xml:space="preserve">Mapping/Reporting: </w:t>
      </w:r>
      <w:r w:rsidR="001F1F9A" w:rsidRPr="001F1F9A">
        <w:rPr>
          <w:rFonts w:asciiTheme="majorBidi" w:hAnsiTheme="majorBidi" w:cstheme="majorBidi"/>
          <w:sz w:val="24"/>
          <w:szCs w:val="24"/>
        </w:rPr>
        <w:t>Robots that discover a critical area (a newly mapped cell or an area requiring immediate global knowledge) switch to a reporting role, using a Return Pheromone gradient toward a designated rendezvous point</w:t>
      </w:r>
      <w:r w:rsidRPr="00984E18">
        <w:rPr>
          <w:rFonts w:asciiTheme="majorBidi" w:hAnsiTheme="majorBidi" w:cstheme="majorBidi"/>
          <w:sz w:val="24"/>
          <w:szCs w:val="24"/>
        </w:rPr>
        <w:t>.</w:t>
      </w:r>
    </w:p>
    <w:p w14:paraId="65578F6C" w14:textId="39F84178" w:rsidR="00EB47CA" w:rsidRPr="001F1F9A" w:rsidRDefault="00EC6142" w:rsidP="00A37CB9">
      <w:pPr>
        <w:numPr>
          <w:ilvl w:val="0"/>
          <w:numId w:val="8"/>
        </w:numPr>
        <w:spacing w:after="0"/>
        <w:rPr>
          <w:rFonts w:asciiTheme="majorBidi" w:hAnsiTheme="majorBidi" w:cstheme="majorBidi"/>
          <w:sz w:val="24"/>
          <w:szCs w:val="24"/>
        </w:rPr>
      </w:pPr>
      <w:r w:rsidRPr="001F1F9A">
        <w:rPr>
          <w:rFonts w:asciiTheme="majorBidi" w:hAnsiTheme="majorBidi" w:cstheme="majorBidi"/>
          <w:sz w:val="24"/>
          <w:szCs w:val="24"/>
        </w:rPr>
        <w:t>Task Switching:</w:t>
      </w:r>
      <w:r w:rsidR="001F1F9A" w:rsidRPr="001F1F9A">
        <w:rPr>
          <w:rFonts w:asciiTheme="majorBidi" w:hAnsiTheme="majorBidi" w:cstheme="majorBidi"/>
          <w:sz w:val="24"/>
          <w:szCs w:val="24"/>
        </w:rPr>
        <w:t xml:space="preserve"> The decision to switch between Exploration and Reporting is governed by the threshold</w:t>
      </w:r>
      <w:r w:rsidR="001F1F9A">
        <w:rPr>
          <w:rFonts w:asciiTheme="majorBidi" w:hAnsiTheme="majorBidi" w:cstheme="majorBidi"/>
          <w:sz w:val="24"/>
          <w:szCs w:val="24"/>
        </w:rPr>
        <w:t xml:space="preserve"> </w:t>
      </w:r>
      <w:r w:rsidR="001F1F9A" w:rsidRPr="001F1F9A">
        <w:rPr>
          <w:rFonts w:asciiTheme="majorBidi" w:hAnsiTheme="majorBidi" w:cstheme="majorBidi"/>
          <w:sz w:val="24"/>
          <w:szCs w:val="24"/>
        </w:rPr>
        <w:t>parameter</w:t>
      </w:r>
      <w:r w:rsidR="001F1F9A">
        <w:rPr>
          <w:rFonts w:asciiTheme="majorBidi" w:hAnsiTheme="majorBidi" w:cstheme="majorBidi"/>
          <w:sz w:val="24"/>
          <w:szCs w:val="24"/>
        </w:rPr>
        <w:t xml:space="preserve"> </w:t>
      </w:r>
      <w:r w:rsidR="001F1F9A" w:rsidRPr="00984E18">
        <w:rPr>
          <w:rFonts w:asciiTheme="majorBidi" w:hAnsiTheme="majorBidi" w:cstheme="majorBidi"/>
          <w:sz w:val="24"/>
          <w:szCs w:val="24"/>
        </w:rPr>
        <w:t>τ (tau)</w:t>
      </w:r>
      <w:r w:rsidR="001F1F9A" w:rsidRPr="001F1F9A">
        <w:rPr>
          <w:rFonts w:asciiTheme="majorBidi" w:hAnsiTheme="majorBidi" w:cstheme="majorBidi"/>
          <w:sz w:val="24"/>
          <w:szCs w:val="24"/>
        </w:rPr>
        <w:t xml:space="preserve">. </w:t>
      </w:r>
      <w:r w:rsidR="001F1F9A" w:rsidRPr="001F1F9A">
        <w:rPr>
          <w:rFonts w:asciiTheme="majorBidi" w:hAnsiTheme="majorBidi" w:cstheme="majorBidi"/>
          <w:b/>
          <w:bCs/>
          <w:sz w:val="24"/>
          <w:szCs w:val="24"/>
        </w:rPr>
        <w:t>The MARL agent's complex role is to dynamically adjust this τ value</w:t>
      </w:r>
      <w:r w:rsidR="001F1F9A" w:rsidRPr="001F1F9A">
        <w:rPr>
          <w:rFonts w:asciiTheme="majorBidi" w:hAnsiTheme="majorBidi" w:cstheme="majorBidi"/>
          <w:sz w:val="24"/>
          <w:szCs w:val="24"/>
        </w:rPr>
        <w:t>, thereby governing the swarm's propensity for decentralized exploration versus cooperative information sharing.</w:t>
      </w:r>
      <w:r w:rsidRPr="001F1F9A">
        <w:rPr>
          <w:rFonts w:asciiTheme="majorBidi" w:hAnsiTheme="majorBidi" w:cstheme="majorBidi"/>
          <w:sz w:val="24"/>
          <w:szCs w:val="24"/>
        </w:rPr>
        <w:t xml:space="preserve"> </w:t>
      </w:r>
    </w:p>
    <w:p w14:paraId="40FA6A99" w14:textId="0E36FC19" w:rsidR="00E5205A" w:rsidRPr="00984E18" w:rsidRDefault="00EB47CA" w:rsidP="00EB47CA">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5.4</w:t>
      </w:r>
      <w:r w:rsidR="00847B35" w:rsidRPr="00984E18">
        <w:rPr>
          <w:rFonts w:asciiTheme="majorBidi" w:hAnsiTheme="majorBidi" w:cstheme="majorBidi"/>
          <w:color w:val="1F497D" w:themeColor="text2"/>
          <w:sz w:val="28"/>
          <w:szCs w:val="28"/>
        </w:rPr>
        <w:t xml:space="preserve"> </w:t>
      </w:r>
      <w:r w:rsidR="008D219D" w:rsidRPr="00984E18">
        <w:rPr>
          <w:rFonts w:asciiTheme="majorBidi" w:hAnsiTheme="majorBidi" w:cstheme="majorBidi"/>
          <w:color w:val="1F497D" w:themeColor="text2"/>
          <w:sz w:val="28"/>
          <w:szCs w:val="28"/>
        </w:rPr>
        <w:t xml:space="preserve">Reinforcement Learning Framework </w:t>
      </w:r>
    </w:p>
    <w:p w14:paraId="09DA288C" w14:textId="5C9BDCCE" w:rsidR="00D01A33" w:rsidRDefault="00D01A33" w:rsidP="00D01A33">
      <w:pPr>
        <w:spacing w:after="0"/>
        <w:rPr>
          <w:rFonts w:asciiTheme="majorBidi" w:hAnsiTheme="majorBidi" w:cstheme="majorBidi"/>
          <w:sz w:val="24"/>
          <w:szCs w:val="24"/>
        </w:rPr>
      </w:pPr>
      <w:r w:rsidRPr="00D01A33">
        <w:rPr>
          <w:rFonts w:asciiTheme="majorBidi" w:hAnsiTheme="majorBidi" w:cstheme="majorBidi"/>
          <w:sz w:val="24"/>
          <w:szCs w:val="24"/>
        </w:rPr>
        <w:t xml:space="preserve">The project will implement the </w:t>
      </w:r>
      <w:r w:rsidRPr="00D01A33">
        <w:rPr>
          <w:rFonts w:asciiTheme="majorBidi" w:hAnsiTheme="majorBidi" w:cstheme="majorBidi"/>
          <w:b/>
          <w:bCs/>
          <w:sz w:val="24"/>
          <w:szCs w:val="24"/>
        </w:rPr>
        <w:t>QMIX (Q-learning Mix)</w:t>
      </w:r>
      <w:r w:rsidRPr="00D01A33">
        <w:rPr>
          <w:rFonts w:asciiTheme="majorBidi" w:hAnsiTheme="majorBidi" w:cstheme="majorBidi"/>
          <w:sz w:val="24"/>
          <w:szCs w:val="24"/>
        </w:rPr>
        <w:t xml:space="preserve"> framework, which is highly suitable for achieving optimal cooperative behavior in multi-agent systems where agents receive a shared, collective reward. QMIX operates under the </w:t>
      </w:r>
      <w:r w:rsidRPr="00D01A33">
        <w:rPr>
          <w:rFonts w:asciiTheme="majorBidi" w:hAnsiTheme="majorBidi" w:cstheme="majorBidi"/>
          <w:b/>
          <w:bCs/>
          <w:sz w:val="24"/>
          <w:szCs w:val="24"/>
        </w:rPr>
        <w:t>Centralized Training with Decentralized Execution (CTDE)</w:t>
      </w:r>
      <w:r w:rsidRPr="00D01A33">
        <w:rPr>
          <w:rFonts w:asciiTheme="majorBidi" w:hAnsiTheme="majorBidi" w:cstheme="majorBidi"/>
          <w:sz w:val="24"/>
          <w:szCs w:val="24"/>
        </w:rPr>
        <w:t xml:space="preserve"> paradigm, allowing a centralized network to efficiently learn optimal collective strategies during training while each individual robot uses only its local observations (</w:t>
      </w:r>
      <w:r w:rsidRPr="00D01A33">
        <w:rPr>
          <w:rFonts w:asciiTheme="majorBidi" w:hAnsiTheme="majorBidi" w:cstheme="majorBidi"/>
          <w:i/>
          <w:iCs/>
          <w:sz w:val="24"/>
          <w:szCs w:val="24"/>
        </w:rPr>
        <w:t>o</w:t>
      </w:r>
      <w:r w:rsidRPr="00D01A33">
        <w:rPr>
          <w:rFonts w:asciiTheme="majorBidi" w:hAnsiTheme="majorBidi" w:cstheme="majorBidi"/>
          <w:i/>
          <w:iCs/>
          <w:sz w:val="24"/>
          <w:szCs w:val="24"/>
          <w:vertAlign w:val="subscript"/>
        </w:rPr>
        <w:t>i</w:t>
      </w:r>
      <w:r w:rsidRPr="00D01A33">
        <w:rPr>
          <w:rFonts w:asciiTheme="majorBidi" w:hAnsiTheme="majorBidi" w:cstheme="majorBidi"/>
          <w:sz w:val="24"/>
          <w:szCs w:val="24"/>
        </w:rPr>
        <w:t>) during deployment, ensuring real-world feasibility</w:t>
      </w:r>
      <w:r w:rsidR="00B4171A">
        <w:rPr>
          <w:rFonts w:asciiTheme="majorBidi" w:hAnsiTheme="majorBidi" w:cstheme="majorBidi"/>
          <w:sz w:val="24"/>
          <w:szCs w:val="24"/>
        </w:rPr>
        <w:t xml:space="preserve"> [7]</w:t>
      </w:r>
      <w:r w:rsidRPr="00D01A33">
        <w:rPr>
          <w:rFonts w:asciiTheme="majorBidi" w:hAnsiTheme="majorBidi" w:cstheme="majorBidi"/>
          <w:sz w:val="24"/>
          <w:szCs w:val="24"/>
        </w:rPr>
        <w:t>.</w:t>
      </w:r>
    </w:p>
    <w:p w14:paraId="55FC0EFF" w14:textId="77777777" w:rsidR="00D01A33" w:rsidRDefault="00D01A33" w:rsidP="00D01A33">
      <w:pPr>
        <w:spacing w:after="0"/>
        <w:rPr>
          <w:rFonts w:asciiTheme="majorBidi" w:hAnsiTheme="majorBidi" w:cstheme="majorBidi"/>
          <w:sz w:val="24"/>
          <w:szCs w:val="24"/>
        </w:rPr>
      </w:pPr>
    </w:p>
    <w:p w14:paraId="1B65D236" w14:textId="6B75B280" w:rsidR="00D01A33" w:rsidRDefault="00D01A33" w:rsidP="00D01A33">
      <w:pPr>
        <w:spacing w:after="0"/>
        <w:rPr>
          <w:rFonts w:asciiTheme="majorBidi" w:hAnsiTheme="majorBidi" w:cstheme="majorBidi"/>
          <w:sz w:val="24"/>
          <w:szCs w:val="24"/>
        </w:rPr>
      </w:pPr>
      <w:r w:rsidRPr="00D01A33">
        <w:rPr>
          <w:rFonts w:asciiTheme="majorBidi" w:hAnsiTheme="majorBidi" w:cstheme="majorBidi"/>
          <w:b/>
          <w:bCs/>
          <w:sz w:val="24"/>
          <w:szCs w:val="24"/>
        </w:rPr>
        <w:t>Justification for QMIX:</w:t>
      </w:r>
      <w:r w:rsidRPr="00D01A33">
        <w:rPr>
          <w:rFonts w:asciiTheme="majorBidi" w:hAnsiTheme="majorBidi" w:cstheme="majorBidi"/>
          <w:sz w:val="24"/>
          <w:szCs w:val="24"/>
        </w:rPr>
        <w:t xml:space="preserve"> QMIX is specifically designed for cooperative MARL tasks utilizing a </w:t>
      </w:r>
      <w:r w:rsidRPr="00D01A33">
        <w:rPr>
          <w:rFonts w:asciiTheme="majorBidi" w:hAnsiTheme="majorBidi" w:cstheme="majorBidi"/>
          <w:b/>
          <w:bCs/>
          <w:sz w:val="24"/>
          <w:szCs w:val="24"/>
        </w:rPr>
        <w:t>discrete action space</w:t>
      </w:r>
      <w:r w:rsidRPr="00D01A33">
        <w:rPr>
          <w:rFonts w:asciiTheme="majorBidi" w:hAnsiTheme="majorBidi" w:cstheme="majorBidi"/>
          <w:sz w:val="24"/>
          <w:szCs w:val="24"/>
        </w:rPr>
        <w:t>. Aligning the system with QMIX simplifies the computational challenge, which is critical for mitigating the risk of MARL training failure due to high complexity or computational demands.</w:t>
      </w:r>
    </w:p>
    <w:p w14:paraId="19B09647" w14:textId="77777777" w:rsidR="00D01A33" w:rsidRDefault="00D01A33" w:rsidP="00D01A33">
      <w:pPr>
        <w:spacing w:after="0"/>
        <w:rPr>
          <w:rFonts w:asciiTheme="majorBidi" w:hAnsiTheme="majorBidi" w:cstheme="majorBidi"/>
          <w:sz w:val="24"/>
          <w:szCs w:val="24"/>
        </w:rPr>
      </w:pPr>
    </w:p>
    <w:p w14:paraId="2155C83F" w14:textId="11523464" w:rsidR="00EC6142" w:rsidRPr="00D01A33" w:rsidRDefault="00EC6142" w:rsidP="00A37CB9">
      <w:pPr>
        <w:pStyle w:val="ListParagraph"/>
        <w:numPr>
          <w:ilvl w:val="0"/>
          <w:numId w:val="18"/>
        </w:numPr>
        <w:spacing w:after="0"/>
        <w:rPr>
          <w:rFonts w:asciiTheme="majorBidi" w:hAnsiTheme="majorBidi" w:cstheme="majorBidi"/>
          <w:sz w:val="24"/>
          <w:szCs w:val="24"/>
        </w:rPr>
      </w:pPr>
      <w:r w:rsidRPr="00D01A33">
        <w:rPr>
          <w:rFonts w:asciiTheme="majorBidi" w:hAnsiTheme="majorBidi" w:cstheme="majorBidi"/>
          <w:sz w:val="24"/>
          <w:szCs w:val="24"/>
        </w:rPr>
        <w:t>State Space (S): The global state (used for centralized training) will include the positions of all agents, the current map coverage, and the state of communication links. The local observation (o</w:t>
      </w:r>
      <w:r w:rsidRPr="00D01A33">
        <w:rPr>
          <w:rFonts w:asciiTheme="majorBidi" w:hAnsiTheme="majorBidi" w:cstheme="majorBidi"/>
          <w:sz w:val="24"/>
          <w:szCs w:val="24"/>
          <w:vertAlign w:val="subscript"/>
        </w:rPr>
        <w:t>i</w:t>
      </w:r>
      <w:r w:rsidRPr="00D01A33">
        <w:rPr>
          <w:rFonts w:asciiTheme="majorBidi" w:hAnsiTheme="majorBidi" w:cstheme="majorBidi"/>
          <w:sz w:val="24"/>
          <w:szCs w:val="24"/>
        </w:rPr>
        <w:t>) will be limited to the agent's local sensor readings, local communication history, and the local pheromone field.</w:t>
      </w:r>
    </w:p>
    <w:p w14:paraId="72EFEBD4" w14:textId="77777777" w:rsidR="00EC6142" w:rsidRDefault="00EC6142" w:rsidP="00A37CB9">
      <w:pPr>
        <w:numPr>
          <w:ilvl w:val="0"/>
          <w:numId w:val="11"/>
        </w:numPr>
        <w:spacing w:after="0"/>
        <w:rPr>
          <w:rFonts w:asciiTheme="majorBidi" w:hAnsiTheme="majorBidi" w:cstheme="majorBidi"/>
          <w:sz w:val="24"/>
          <w:szCs w:val="24"/>
        </w:rPr>
      </w:pPr>
      <w:r w:rsidRPr="00984E18">
        <w:rPr>
          <w:rFonts w:asciiTheme="majorBidi" w:hAnsiTheme="majorBidi" w:cstheme="majorBidi"/>
          <w:sz w:val="24"/>
          <w:szCs w:val="24"/>
        </w:rPr>
        <w:t>Action Space (A</w:t>
      </w:r>
      <w:r w:rsidRPr="00984E18">
        <w:rPr>
          <w:rFonts w:asciiTheme="majorBidi" w:hAnsiTheme="majorBidi" w:cstheme="majorBidi"/>
          <w:sz w:val="24"/>
          <w:szCs w:val="24"/>
          <w:vertAlign w:val="subscript"/>
        </w:rPr>
        <w:t>i</w:t>
      </w:r>
      <w:r w:rsidRPr="00984E18">
        <w:rPr>
          <w:rFonts w:asciiTheme="majorBidi" w:hAnsiTheme="majorBidi" w:cstheme="majorBidi"/>
          <w:sz w:val="24"/>
          <w:szCs w:val="24"/>
        </w:rPr>
        <w:t xml:space="preserve">): The action space for each agent </w:t>
      </w:r>
      <w:proofErr w:type="spellStart"/>
      <w:r w:rsidRPr="00984E18">
        <w:rPr>
          <w:rFonts w:asciiTheme="majorBidi" w:hAnsiTheme="majorBidi" w:cstheme="majorBidi"/>
          <w:sz w:val="24"/>
          <w:szCs w:val="24"/>
        </w:rPr>
        <w:t>i</w:t>
      </w:r>
      <w:proofErr w:type="spellEnd"/>
      <w:r w:rsidRPr="00984E18">
        <w:rPr>
          <w:rFonts w:asciiTheme="majorBidi" w:hAnsiTheme="majorBidi" w:cstheme="majorBidi"/>
          <w:sz w:val="24"/>
          <w:szCs w:val="24"/>
        </w:rPr>
        <w:t xml:space="preserve"> will be continuous or discrete, including:</w:t>
      </w:r>
    </w:p>
    <w:p w14:paraId="0B71F6A9" w14:textId="254EB09F" w:rsidR="00D01A33" w:rsidRPr="00984E18" w:rsidRDefault="00D01A33" w:rsidP="00A37CB9">
      <w:pPr>
        <w:numPr>
          <w:ilvl w:val="1"/>
          <w:numId w:val="11"/>
        </w:numPr>
        <w:spacing w:after="0"/>
        <w:rPr>
          <w:rFonts w:asciiTheme="majorBidi" w:hAnsiTheme="majorBidi" w:cstheme="majorBidi"/>
          <w:sz w:val="24"/>
          <w:szCs w:val="24"/>
        </w:rPr>
      </w:pPr>
      <w:r w:rsidRPr="00D01A33">
        <w:rPr>
          <w:rFonts w:asciiTheme="majorBidi" w:hAnsiTheme="majorBidi" w:cstheme="majorBidi"/>
          <w:sz w:val="24"/>
          <w:szCs w:val="24"/>
        </w:rPr>
        <w:t> </w:t>
      </w:r>
      <w:r w:rsidRPr="00D01A33">
        <w:rPr>
          <w:rFonts w:asciiTheme="majorBidi" w:hAnsiTheme="majorBidi" w:cstheme="majorBidi"/>
          <w:b/>
          <w:bCs/>
          <w:sz w:val="24"/>
          <w:szCs w:val="24"/>
        </w:rPr>
        <w:t>Locomotion Action:</w:t>
      </w:r>
      <w:r w:rsidRPr="00D01A33">
        <w:rPr>
          <w:rFonts w:asciiTheme="majorBidi" w:hAnsiTheme="majorBidi" w:cstheme="majorBidi"/>
          <w:sz w:val="24"/>
          <w:szCs w:val="24"/>
        </w:rPr>
        <w:t xml:space="preserve"> Discrete movement decisions within the 2D grid (e.g., move North, South, East, West, or Stay).</w:t>
      </w:r>
    </w:p>
    <w:p w14:paraId="700B68AE" w14:textId="12E940F7" w:rsidR="00D01A33" w:rsidRDefault="00D01A33" w:rsidP="00A37CB9">
      <w:pPr>
        <w:pStyle w:val="ListParagraph"/>
        <w:numPr>
          <w:ilvl w:val="1"/>
          <w:numId w:val="11"/>
        </w:numPr>
        <w:spacing w:after="0" w:line="240" w:lineRule="auto"/>
        <w:rPr>
          <w:rFonts w:ascii="Times New Roman" w:eastAsia="Times New Roman" w:hAnsi="Times New Roman" w:cs="Times New Roman"/>
          <w:sz w:val="24"/>
          <w:szCs w:val="24"/>
        </w:rPr>
      </w:pPr>
      <w:r w:rsidRPr="00D01A33">
        <w:rPr>
          <w:rFonts w:ascii="Times New Roman" w:eastAsia="Times New Roman" w:hAnsi="Times New Roman" w:cs="Times New Roman"/>
          <w:b/>
          <w:bCs/>
          <w:sz w:val="24"/>
          <w:szCs w:val="24"/>
        </w:rPr>
        <w:lastRenderedPageBreak/>
        <w:t>Task Parameter Control (</w:t>
      </w:r>
      <w:r w:rsidR="0034778C">
        <w:rPr>
          <w:rFonts w:ascii="Times New Roman" w:eastAsia="Times New Roman" w:hAnsi="Times New Roman" w:cs="Times New Roman"/>
          <w:b/>
          <w:bCs/>
          <w:sz w:val="24"/>
          <w:szCs w:val="24"/>
        </w:rPr>
        <w:t>t</w:t>
      </w:r>
      <w:r w:rsidRPr="00D01A33">
        <w:rPr>
          <w:rFonts w:ascii="Times New Roman" w:eastAsia="Times New Roman" w:hAnsi="Times New Roman" w:cs="Times New Roman"/>
          <w:b/>
          <w:bCs/>
          <w:sz w:val="24"/>
          <w:szCs w:val="24"/>
        </w:rPr>
        <w:t>):</w:t>
      </w:r>
      <w:r w:rsidRPr="00D01A33">
        <w:rPr>
          <w:rFonts w:ascii="Times New Roman" w:eastAsia="Times New Roman" w:hAnsi="Times New Roman" w:cs="Times New Roman"/>
          <w:sz w:val="24"/>
          <w:szCs w:val="24"/>
        </w:rPr>
        <w:t xml:space="preserve"> Instead of a single static value, the agent learns to dynamically adjust the task switching threshold based on its local state. This action is discretized into:</w:t>
      </w:r>
    </w:p>
    <w:p w14:paraId="4DC1EBE1" w14:textId="77777777" w:rsidR="00D01A33" w:rsidRDefault="00D01A33" w:rsidP="00A37CB9">
      <w:pPr>
        <w:pStyle w:val="ListParagraph"/>
        <w:numPr>
          <w:ilvl w:val="2"/>
          <w:numId w:val="11"/>
        </w:numPr>
        <w:spacing w:after="0" w:line="240" w:lineRule="auto"/>
        <w:rPr>
          <w:rFonts w:ascii="Times New Roman" w:eastAsia="Times New Roman" w:hAnsi="Times New Roman" w:cs="Times New Roman"/>
          <w:sz w:val="24"/>
          <w:szCs w:val="24"/>
        </w:rPr>
      </w:pPr>
      <w:r w:rsidRPr="00D01A33">
        <w:rPr>
          <w:rFonts w:ascii="Times New Roman" w:eastAsia="Times New Roman" w:hAnsi="Times New Roman" w:cs="Times New Roman"/>
          <w:sz w:val="24"/>
          <w:szCs w:val="24"/>
        </w:rPr>
        <w:t>Increase (Encourage exploration/reduce reporting).</w:t>
      </w:r>
    </w:p>
    <w:p w14:paraId="1D2A1124" w14:textId="7F2A8EDD" w:rsidR="00860713" w:rsidRPr="00860713" w:rsidRDefault="00D01A33" w:rsidP="00A37CB9">
      <w:pPr>
        <w:pStyle w:val="ListParagraph"/>
        <w:numPr>
          <w:ilvl w:val="2"/>
          <w:numId w:val="11"/>
        </w:numPr>
        <w:spacing w:after="0" w:line="240" w:lineRule="auto"/>
        <w:rPr>
          <w:rFonts w:ascii="Times New Roman" w:eastAsia="Times New Roman" w:hAnsi="Times New Roman" w:cs="Times New Roman"/>
          <w:sz w:val="24"/>
          <w:szCs w:val="24"/>
        </w:rPr>
      </w:pPr>
      <w:r w:rsidRPr="00D01A33">
        <w:rPr>
          <w:rFonts w:ascii="Times New Roman" w:eastAsia="Times New Roman" w:hAnsi="Times New Roman" w:cs="Times New Roman"/>
          <w:sz w:val="24"/>
          <w:szCs w:val="24"/>
        </w:rPr>
        <w:t>Decrease (Encourage reporting/increase cooperation).</w:t>
      </w:r>
    </w:p>
    <w:p w14:paraId="35678B43" w14:textId="1F68637F" w:rsidR="00D01A33" w:rsidRDefault="00D01A33" w:rsidP="00A37CB9">
      <w:pPr>
        <w:pStyle w:val="ListParagraph"/>
        <w:numPr>
          <w:ilvl w:val="2"/>
          <w:numId w:val="11"/>
        </w:numPr>
        <w:spacing w:after="0" w:line="240" w:lineRule="auto"/>
        <w:rPr>
          <w:rFonts w:ascii="Times New Roman" w:eastAsia="Times New Roman" w:hAnsi="Times New Roman" w:cs="Times New Roman"/>
          <w:sz w:val="24"/>
          <w:szCs w:val="24"/>
        </w:rPr>
      </w:pPr>
      <w:r w:rsidRPr="00D01A33">
        <w:rPr>
          <w:rFonts w:ascii="Times New Roman" w:eastAsia="Times New Roman" w:hAnsi="Times New Roman" w:cs="Times New Roman"/>
          <w:sz w:val="24"/>
          <w:szCs w:val="24"/>
        </w:rPr>
        <w:t>Hold (Maintain current propensity).</w:t>
      </w:r>
    </w:p>
    <w:p w14:paraId="2A046075" w14:textId="411F14C3" w:rsidR="00D01A33" w:rsidRPr="00D01A33" w:rsidRDefault="00D01A33" w:rsidP="00A37CB9">
      <w:pPr>
        <w:pStyle w:val="ListParagraph"/>
        <w:numPr>
          <w:ilvl w:val="1"/>
          <w:numId w:val="11"/>
        </w:numPr>
        <w:spacing w:after="0" w:line="240" w:lineRule="auto"/>
        <w:rPr>
          <w:rFonts w:ascii="Times New Roman" w:eastAsia="Times New Roman" w:hAnsi="Times New Roman" w:cs="Times New Roman"/>
          <w:sz w:val="24"/>
          <w:szCs w:val="24"/>
        </w:rPr>
      </w:pPr>
      <w:r w:rsidRPr="00D01A33">
        <w:rPr>
          <w:rFonts w:ascii="Times New Roman" w:eastAsia="Times New Roman" w:hAnsi="Times New Roman" w:cs="Times New Roman"/>
          <w:sz w:val="24"/>
          <w:szCs w:val="24"/>
        </w:rPr>
        <w:t xml:space="preserve">Communication Action: A binary decision on whether to transmit newly gathered critical data or map updates. This directly links the agent's policy to the energy cost </w:t>
      </w:r>
      <w:proofErr w:type="spellStart"/>
      <w:r w:rsidRPr="00984E18">
        <w:rPr>
          <w:rFonts w:asciiTheme="majorBidi" w:hAnsiTheme="majorBidi" w:cstheme="majorBidi"/>
          <w:i/>
          <w:sz w:val="24"/>
          <w:szCs w:val="24"/>
        </w:rPr>
        <w:t>E</w:t>
      </w:r>
      <w:r w:rsidRPr="00984E18">
        <w:rPr>
          <w:rFonts w:asciiTheme="majorBidi" w:hAnsiTheme="majorBidi" w:cstheme="majorBidi"/>
          <w:sz w:val="24"/>
          <w:szCs w:val="24"/>
        </w:rPr>
        <w:t>comm</w:t>
      </w:r>
      <w:proofErr w:type="gramStart"/>
      <w:r w:rsidRPr="00984E18">
        <w:rPr>
          <w:rFonts w:asciiTheme="majorBidi" w:hAnsiTheme="majorBidi" w:cstheme="majorBidi"/>
          <w:sz w:val="24"/>
          <w:szCs w:val="24"/>
        </w:rPr>
        <w:t>,i</w:t>
      </w:r>
      <w:proofErr w:type="spellEnd"/>
      <w:proofErr w:type="gramEnd"/>
      <w:r>
        <w:rPr>
          <w:rFonts w:ascii="Times New Roman" w:eastAsia="Times New Roman" w:hAnsi="Times New Roman" w:cs="Times New Roman"/>
          <w:sz w:val="24"/>
          <w:szCs w:val="24"/>
        </w:rPr>
        <w:t xml:space="preserve"> </w:t>
      </w:r>
      <w:r w:rsidRPr="00D01A33">
        <w:rPr>
          <w:rFonts w:ascii="Times New Roman" w:eastAsia="Times New Roman" w:hAnsi="Times New Roman" w:cs="Times New Roman"/>
          <w:sz w:val="24"/>
          <w:szCs w:val="24"/>
        </w:rPr>
        <w:t>in the reward function, requiring the MARL system to learn when to rely on communication in unreliable environment</w:t>
      </w:r>
      <w:r>
        <w:rPr>
          <w:rFonts w:ascii="Times New Roman" w:eastAsia="Times New Roman" w:hAnsi="Times New Roman" w:cs="Times New Roman"/>
          <w:sz w:val="24"/>
          <w:szCs w:val="24"/>
        </w:rPr>
        <w:t>.</w:t>
      </w:r>
    </w:p>
    <w:p w14:paraId="225F76A8" w14:textId="6DE0E1C5" w:rsidR="00EC6142" w:rsidRPr="00984E18" w:rsidRDefault="00EC6142" w:rsidP="00A37CB9">
      <w:pPr>
        <w:numPr>
          <w:ilvl w:val="0"/>
          <w:numId w:val="11"/>
        </w:numPr>
        <w:spacing w:after="0"/>
        <w:rPr>
          <w:rFonts w:asciiTheme="majorBidi" w:hAnsiTheme="majorBidi" w:cstheme="majorBidi"/>
          <w:sz w:val="24"/>
          <w:szCs w:val="24"/>
        </w:rPr>
      </w:pPr>
      <w:r w:rsidRPr="00984E18">
        <w:rPr>
          <w:rFonts w:asciiTheme="majorBidi" w:hAnsiTheme="majorBidi" w:cstheme="majorBidi"/>
          <w:sz w:val="24"/>
          <w:szCs w:val="24"/>
        </w:rPr>
        <w:t>Reward Function (R): The collective reward function will be designed to encourage cooperative and efficient behavior:</w:t>
      </w:r>
      <w:r w:rsidRPr="00984E18">
        <w:rPr>
          <w:rFonts w:asciiTheme="majorBidi" w:hAnsiTheme="majorBidi" w:cstheme="majorBidi"/>
          <w:sz w:val="24"/>
          <w:szCs w:val="24"/>
        </w:rPr>
        <w:br/>
        <w:t xml:space="preserve">                                       </w:t>
      </w:r>
      <w:proofErr w:type="spellStart"/>
      <w:r w:rsidRPr="00984E18">
        <w:rPr>
          <w:rFonts w:asciiTheme="majorBidi" w:hAnsiTheme="majorBidi" w:cstheme="majorBidi"/>
          <w:i/>
          <w:sz w:val="24"/>
          <w:szCs w:val="24"/>
        </w:rPr>
        <w:t>Rt</w:t>
      </w:r>
      <w:proofErr w:type="spellEnd"/>
      <w:r w:rsidRPr="00984E18">
        <w:rPr>
          <w:rFonts w:asciiTheme="majorBidi" w:hAnsiTheme="majorBidi" w:cstheme="majorBidi"/>
          <w:i/>
          <w:sz w:val="24"/>
          <w:szCs w:val="24"/>
        </w:rPr>
        <w:t xml:space="preserve"> </w:t>
      </w:r>
      <w:r w:rsidRPr="00984E18">
        <w:rPr>
          <w:rFonts w:asciiTheme="majorBidi" w:hAnsiTheme="majorBidi" w:cstheme="majorBidi"/>
          <w:sz w:val="24"/>
          <w:szCs w:val="24"/>
        </w:rPr>
        <w:t>=</w:t>
      </w:r>
      <w:r w:rsidRPr="00984E18">
        <w:rPr>
          <w:rFonts w:asciiTheme="majorBidi" w:hAnsiTheme="majorBidi" w:cstheme="majorBidi"/>
          <w:i/>
          <w:sz w:val="24"/>
          <w:szCs w:val="24"/>
        </w:rPr>
        <w:t>α</w:t>
      </w:r>
      <w:r w:rsidRPr="00984E18">
        <w:rPr>
          <w:rFonts w:ascii="Cambria Math" w:eastAsia="Arial Unicode MS" w:hAnsi="Cambria Math" w:cs="Cambria Math"/>
          <w:sz w:val="24"/>
          <w:szCs w:val="24"/>
        </w:rPr>
        <w:t>⋅</w:t>
      </w:r>
      <w:proofErr w:type="spellStart"/>
      <w:r w:rsidRPr="00984E18">
        <w:rPr>
          <w:rFonts w:asciiTheme="majorBidi" w:eastAsia="Arial Unicode MS" w:hAnsiTheme="majorBidi" w:cstheme="majorBidi"/>
          <w:sz w:val="24"/>
          <w:szCs w:val="24"/>
        </w:rPr>
        <w:t>Δ</w:t>
      </w:r>
      <w:r w:rsidRPr="00984E18">
        <w:rPr>
          <w:rFonts w:asciiTheme="majorBidi" w:hAnsiTheme="majorBidi" w:cstheme="majorBidi"/>
          <w:i/>
          <w:sz w:val="24"/>
          <w:szCs w:val="24"/>
        </w:rPr>
        <w:t>Ct</w:t>
      </w:r>
      <w:proofErr w:type="spellEnd"/>
      <w:r w:rsidRPr="00984E18">
        <w:rPr>
          <w:rFonts w:asciiTheme="majorBidi" w:eastAsia="Arial Unicode MS" w:hAnsiTheme="majorBidi" w:cstheme="majorBidi"/>
          <w:sz w:val="24"/>
          <w:szCs w:val="24"/>
        </w:rPr>
        <w:t>−</w:t>
      </w:r>
      <w:r w:rsidRPr="00984E18">
        <w:rPr>
          <w:rFonts w:asciiTheme="majorBidi" w:hAnsiTheme="majorBidi" w:cstheme="majorBidi"/>
          <w:i/>
          <w:sz w:val="24"/>
          <w:szCs w:val="24"/>
        </w:rPr>
        <w:t>β</w:t>
      </w:r>
      <w:r w:rsidRPr="00984E18">
        <w:rPr>
          <w:rFonts w:ascii="Cambria Math" w:eastAsia="Arial Unicode MS" w:hAnsi="Cambria Math" w:cs="Cambria Math"/>
          <w:sz w:val="24"/>
          <w:szCs w:val="24"/>
        </w:rPr>
        <w:t>⋅</w:t>
      </w:r>
      <w:r w:rsidRPr="00984E18">
        <w:rPr>
          <w:rFonts w:asciiTheme="majorBidi" w:hAnsiTheme="majorBidi" w:cstheme="majorBidi"/>
          <w:i/>
          <w:sz w:val="24"/>
          <w:szCs w:val="24"/>
        </w:rPr>
        <w:t>T</w:t>
      </w:r>
      <w:r w:rsidRPr="00984E18">
        <w:rPr>
          <w:rFonts w:asciiTheme="majorBidi" w:eastAsia="Arial Unicode MS" w:hAnsiTheme="majorBidi" w:cstheme="majorBidi"/>
          <w:sz w:val="24"/>
          <w:szCs w:val="24"/>
        </w:rPr>
        <w:t>−</w:t>
      </w:r>
      <w:r w:rsidRPr="00984E18">
        <w:rPr>
          <w:rFonts w:asciiTheme="majorBidi" w:hAnsiTheme="majorBidi" w:cstheme="majorBidi"/>
          <w:i/>
          <w:sz w:val="24"/>
          <w:szCs w:val="24"/>
        </w:rPr>
        <w:t>γ</w:t>
      </w:r>
      <w:r w:rsidRPr="00984E18">
        <w:rPr>
          <w:rFonts w:ascii="Cambria Math" w:eastAsia="Arial Unicode MS" w:hAnsi="Cambria Math" w:cs="Cambria Math"/>
          <w:sz w:val="24"/>
          <w:szCs w:val="24"/>
        </w:rPr>
        <w:t>⋅</w:t>
      </w:r>
      <w:r w:rsidRPr="00984E18">
        <w:rPr>
          <w:rFonts w:asciiTheme="majorBidi" w:eastAsia="Arial Unicode MS" w:hAnsiTheme="majorBidi" w:cstheme="majorBidi"/>
          <w:sz w:val="24"/>
          <w:szCs w:val="24"/>
        </w:rPr>
        <w:t xml:space="preserve">∑ </w:t>
      </w:r>
      <w:proofErr w:type="spellStart"/>
      <w:r w:rsidRPr="00984E18">
        <w:rPr>
          <w:rFonts w:asciiTheme="majorBidi" w:hAnsiTheme="majorBidi" w:cstheme="majorBidi"/>
          <w:i/>
          <w:sz w:val="24"/>
          <w:szCs w:val="24"/>
        </w:rPr>
        <w:t>E</w:t>
      </w:r>
      <w:r w:rsidRPr="00984E18">
        <w:rPr>
          <w:rFonts w:asciiTheme="majorBidi" w:hAnsiTheme="majorBidi" w:cstheme="majorBidi"/>
          <w:sz w:val="24"/>
          <w:szCs w:val="24"/>
        </w:rPr>
        <w:t>comm,i</w:t>
      </w:r>
      <w:proofErr w:type="spellEnd"/>
    </w:p>
    <w:p w14:paraId="74F21E66" w14:textId="22BF1BEA" w:rsidR="00EC6142" w:rsidRPr="00984E18" w:rsidRDefault="00EC6142" w:rsidP="00BE76B5">
      <w:pPr>
        <w:rPr>
          <w:rFonts w:asciiTheme="majorBidi" w:eastAsia="Times New Roman" w:hAnsiTheme="majorBidi" w:cstheme="majorBidi"/>
          <w:color w:val="FAFAFC"/>
          <w:sz w:val="24"/>
          <w:szCs w:val="24"/>
          <w:shd w:val="clear" w:color="auto" w:fill="2B2B31"/>
        </w:rPr>
      </w:pPr>
      <w:r w:rsidRPr="00984E18">
        <w:rPr>
          <w:rFonts w:asciiTheme="majorBidi" w:eastAsia="Times New Roman" w:hAnsiTheme="majorBidi" w:cstheme="majorBidi"/>
          <w:color w:val="FAFAFC"/>
          <w:sz w:val="24"/>
          <w:szCs w:val="24"/>
          <w:shd w:val="clear" w:color="auto" w:fill="2B2B31"/>
        </w:rPr>
        <w:t>​</w:t>
      </w:r>
    </w:p>
    <w:p w14:paraId="07852F1C" w14:textId="77777777" w:rsidR="00EC6142" w:rsidRPr="00984E18" w:rsidRDefault="00EC6142" w:rsidP="00EC6142">
      <w:pPr>
        <w:ind w:left="720"/>
        <w:rPr>
          <w:rFonts w:asciiTheme="majorBidi" w:hAnsiTheme="majorBidi" w:cstheme="majorBidi"/>
          <w:sz w:val="24"/>
          <w:szCs w:val="24"/>
        </w:rPr>
      </w:pPr>
      <w:r w:rsidRPr="00984E18">
        <w:rPr>
          <w:rFonts w:asciiTheme="majorBidi" w:hAnsiTheme="majorBidi" w:cstheme="majorBidi"/>
          <w:sz w:val="24"/>
          <w:szCs w:val="24"/>
        </w:rPr>
        <w:t>Where:</w:t>
      </w:r>
    </w:p>
    <w:p w14:paraId="1B6D08FC" w14:textId="77777777" w:rsidR="00EC6142" w:rsidRPr="00984E18" w:rsidRDefault="00EC6142" w:rsidP="00A37CB9">
      <w:pPr>
        <w:numPr>
          <w:ilvl w:val="1"/>
          <w:numId w:val="11"/>
        </w:numPr>
        <w:spacing w:after="0"/>
        <w:rPr>
          <w:rFonts w:asciiTheme="majorBidi" w:hAnsiTheme="majorBidi" w:cstheme="majorBidi"/>
          <w:sz w:val="24"/>
          <w:szCs w:val="24"/>
        </w:rPr>
      </w:pPr>
      <w:proofErr w:type="spellStart"/>
      <w:r w:rsidRPr="00984E18">
        <w:rPr>
          <w:rFonts w:asciiTheme="majorBidi" w:hAnsiTheme="majorBidi" w:cstheme="majorBidi"/>
          <w:sz w:val="24"/>
          <w:szCs w:val="24"/>
        </w:rPr>
        <w:t>ΔC</w:t>
      </w:r>
      <w:r w:rsidRPr="00984E18">
        <w:rPr>
          <w:rFonts w:asciiTheme="majorBidi" w:hAnsiTheme="majorBidi" w:cstheme="majorBidi"/>
          <w:sz w:val="24"/>
          <w:szCs w:val="24"/>
          <w:vertAlign w:val="subscript"/>
        </w:rPr>
        <w:t>t</w:t>
      </w:r>
      <w:proofErr w:type="spellEnd"/>
      <w:r w:rsidRPr="00984E18">
        <w:rPr>
          <w:rFonts w:asciiTheme="majorBidi" w:hAnsiTheme="majorBidi" w:cstheme="majorBidi"/>
          <w:sz w:val="24"/>
          <w:szCs w:val="24"/>
        </w:rPr>
        <w:t>: Increase in total mapped area coverage at time t (α is the weight for coverage).</w:t>
      </w:r>
    </w:p>
    <w:p w14:paraId="40FE6DC9" w14:textId="77777777" w:rsidR="00EC6142" w:rsidRPr="00984E18" w:rsidRDefault="00EC6142" w:rsidP="00A37CB9">
      <w:pPr>
        <w:numPr>
          <w:ilvl w:val="1"/>
          <w:numId w:val="11"/>
        </w:numPr>
        <w:spacing w:after="0"/>
        <w:rPr>
          <w:rFonts w:asciiTheme="majorBidi" w:hAnsiTheme="majorBidi" w:cstheme="majorBidi"/>
          <w:sz w:val="24"/>
          <w:szCs w:val="24"/>
        </w:rPr>
      </w:pPr>
      <w:proofErr w:type="gramStart"/>
      <w:r w:rsidRPr="00984E18">
        <w:rPr>
          <w:rFonts w:asciiTheme="majorBidi" w:hAnsiTheme="majorBidi" w:cstheme="majorBidi"/>
          <w:sz w:val="24"/>
          <w:szCs w:val="24"/>
        </w:rPr>
        <w:t>T :</w:t>
      </w:r>
      <w:proofErr w:type="gramEnd"/>
      <w:r w:rsidRPr="00984E18">
        <w:rPr>
          <w:rFonts w:asciiTheme="majorBidi" w:hAnsiTheme="majorBidi" w:cstheme="majorBidi"/>
          <w:sz w:val="24"/>
          <w:szCs w:val="24"/>
        </w:rPr>
        <w:t xml:space="preserve"> Time penalty (to encourage fast completion; β is the weight for time).</w:t>
      </w:r>
    </w:p>
    <w:p w14:paraId="7BC6815F" w14:textId="77777777" w:rsidR="00EC6142" w:rsidRPr="00984E18" w:rsidRDefault="00EC6142" w:rsidP="00A37CB9">
      <w:pPr>
        <w:numPr>
          <w:ilvl w:val="1"/>
          <w:numId w:val="11"/>
        </w:numPr>
        <w:spacing w:after="0"/>
        <w:rPr>
          <w:rFonts w:asciiTheme="majorBidi" w:hAnsiTheme="majorBidi" w:cstheme="majorBidi"/>
          <w:sz w:val="24"/>
          <w:szCs w:val="24"/>
        </w:rPr>
      </w:pPr>
      <w:proofErr w:type="spellStart"/>
      <w:r w:rsidRPr="00984E18">
        <w:rPr>
          <w:rFonts w:asciiTheme="majorBidi" w:hAnsiTheme="majorBidi" w:cstheme="majorBidi"/>
          <w:sz w:val="24"/>
          <w:szCs w:val="24"/>
        </w:rPr>
        <w:t>Ecomm</w:t>
      </w:r>
      <w:proofErr w:type="gramStart"/>
      <w:r w:rsidRPr="00984E18">
        <w:rPr>
          <w:rFonts w:asciiTheme="majorBidi" w:hAnsiTheme="majorBidi" w:cstheme="majorBidi"/>
          <w:sz w:val="24"/>
          <w:szCs w:val="24"/>
        </w:rPr>
        <w:t>,i</w:t>
      </w:r>
      <w:proofErr w:type="spellEnd"/>
      <w:proofErr w:type="gramEnd"/>
      <w:r w:rsidRPr="00984E18">
        <w:rPr>
          <w:rFonts w:asciiTheme="majorBidi" w:hAnsiTheme="majorBidi" w:cstheme="majorBidi"/>
          <w:sz w:val="24"/>
          <w:szCs w:val="24"/>
        </w:rPr>
        <w:t xml:space="preserve">  : Energy cost associated with communication (to encourage adaptive communication; γ is the weight for communication cost).</w:t>
      </w:r>
    </w:p>
    <w:p w14:paraId="6CF2809B" w14:textId="54A80B95" w:rsidR="006F4C47" w:rsidRPr="006F4C47" w:rsidRDefault="006F4C47" w:rsidP="006F4C47">
      <w:pPr>
        <w:spacing w:before="100" w:beforeAutospacing="1" w:after="100" w:afterAutospacing="1" w:line="240" w:lineRule="auto"/>
        <w:rPr>
          <w:rFonts w:ascii="Times New Roman" w:eastAsia="Times New Roman" w:hAnsi="Times New Roman" w:cs="Times New Roman"/>
          <w:sz w:val="24"/>
          <w:szCs w:val="24"/>
        </w:rPr>
      </w:pPr>
      <w:r w:rsidRPr="006F4C47">
        <w:rPr>
          <w:rFonts w:ascii="Times New Roman" w:eastAsia="Times New Roman" w:hAnsi="Times New Roman" w:cs="Times New Roman"/>
          <w:sz w:val="24"/>
          <w:szCs w:val="24"/>
        </w:rPr>
        <w:t>The reward function for this research is designed to balance exploration efficiency, timely task completion, and communication energy optimization within the swarm. The proposed function</w:t>
      </w:r>
      <w:r>
        <w:rPr>
          <w:rFonts w:ascii="Times New Roman" w:eastAsia="Times New Roman" w:hAnsi="Times New Roman" w:cs="Times New Roman"/>
          <w:sz w:val="24"/>
          <w:szCs w:val="24"/>
        </w:rPr>
        <w:t xml:space="preserve"> </w:t>
      </w:r>
      <w:r w:rsidRPr="006F4C47">
        <w:rPr>
          <w:rFonts w:ascii="Times New Roman" w:eastAsia="Times New Roman" w:hAnsi="Times New Roman" w:cs="Times New Roman"/>
          <w:sz w:val="24"/>
          <w:szCs w:val="24"/>
        </w:rPr>
        <w:t>encourages agents to maximize area coverage (</w:t>
      </w:r>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t</m:t>
            </m:r>
          </m:sub>
        </m:sSub>
      </m:oMath>
      <w:r w:rsidRPr="006F4C47">
        <w:rPr>
          <w:rFonts w:ascii="Times New Roman" w:eastAsia="Times New Roman" w:hAnsi="Times New Roman" w:cs="Times New Roman"/>
          <w:sz w:val="24"/>
          <w:szCs w:val="24"/>
        </w:rPr>
        <w:t>) while minimizing overall time (</w:t>
      </w:r>
      <m:oMath>
        <m:r>
          <w:rPr>
            <w:rFonts w:ascii="Cambria Math" w:eastAsia="Times New Roman" w:hAnsi="Cambria Math" w:cs="Times New Roman"/>
            <w:sz w:val="24"/>
            <w:szCs w:val="24"/>
          </w:rPr>
          <m:t>T</m:t>
        </m:r>
      </m:oMath>
      <w:r w:rsidRPr="006F4C47">
        <w:rPr>
          <w:rFonts w:ascii="Times New Roman" w:eastAsia="Times New Roman" w:hAnsi="Times New Roman" w:cs="Times New Roman"/>
          <w:sz w:val="24"/>
          <w:szCs w:val="24"/>
        </w:rPr>
        <w:t>) and communication energy costs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comm,i</m:t>
            </m:r>
          </m:sub>
        </m:sSub>
      </m:oMath>
      <w:r w:rsidRPr="006F4C47">
        <w:rPr>
          <w:rFonts w:ascii="Times New Roman" w:eastAsia="Times New Roman" w:hAnsi="Times New Roman" w:cs="Times New Roman"/>
          <w:sz w:val="24"/>
          <w:szCs w:val="24"/>
        </w:rPr>
        <w:t xml:space="preserve">). This formulation draws inspiration from multi-agent reinforcement learning (MARL) frameworks that emphasize cooperative and energy-efficient task allocation. In particular, Lv </w:t>
      </w:r>
      <w:r w:rsidRPr="006F4C47">
        <w:rPr>
          <w:rFonts w:ascii="Times New Roman" w:eastAsia="Times New Roman" w:hAnsi="Times New Roman" w:cs="Times New Roman"/>
          <w:i/>
          <w:iCs/>
          <w:sz w:val="24"/>
          <w:szCs w:val="24"/>
        </w:rPr>
        <w:t>et al.</w:t>
      </w:r>
      <w:r w:rsidRPr="006F4C47">
        <w:rPr>
          <w:rFonts w:ascii="Times New Roman" w:eastAsia="Times New Roman" w:hAnsi="Times New Roman" w:cs="Times New Roman"/>
          <w:sz w:val="24"/>
          <w:szCs w:val="24"/>
        </w:rPr>
        <w:t xml:space="preserve"> [4] proposed a local information aggregation-based MARL approach for robot swarms, where the collective reward considered both task completion efficiency and communication costs, providing a conceptual foundation for this design. Similar components, such as time penalties and adaptive communication control, have been utilized in studies on bio-inspired swarm coordination and decentralized decision-making [</w:t>
      </w:r>
      <w:r>
        <w:rPr>
          <w:rFonts w:ascii="Times New Roman" w:eastAsia="Times New Roman" w:hAnsi="Times New Roman" w:cs="Times New Roman"/>
          <w:sz w:val="24"/>
          <w:szCs w:val="24"/>
        </w:rPr>
        <w:t>7</w:t>
      </w:r>
      <w:r w:rsidRPr="006F4C47">
        <w:rPr>
          <w:rFonts w:ascii="Times New Roman" w:eastAsia="Times New Roman" w:hAnsi="Times New Roman" w:cs="Times New Roman"/>
          <w:sz w:val="24"/>
          <w:szCs w:val="24"/>
        </w:rPr>
        <w:t>], [</w:t>
      </w:r>
      <w:r>
        <w:rPr>
          <w:rFonts w:ascii="Times New Roman" w:eastAsia="Times New Roman" w:hAnsi="Times New Roman" w:cs="Times New Roman"/>
          <w:sz w:val="24"/>
          <w:szCs w:val="24"/>
        </w:rPr>
        <w:t>8</w:t>
      </w:r>
      <w:r w:rsidRPr="006F4C47">
        <w:rPr>
          <w:rFonts w:ascii="Times New Roman" w:eastAsia="Times New Roman" w:hAnsi="Times New Roman" w:cs="Times New Roman"/>
          <w:sz w:val="24"/>
          <w:szCs w:val="24"/>
        </w:rPr>
        <w:t>].</w:t>
      </w:r>
    </w:p>
    <w:p w14:paraId="2E3CA0F6" w14:textId="77777777" w:rsidR="006F4C47" w:rsidRPr="006F4C47" w:rsidRDefault="006F4C47" w:rsidP="006F4C47">
      <w:pPr>
        <w:spacing w:before="100" w:beforeAutospacing="1" w:after="100" w:afterAutospacing="1" w:line="240" w:lineRule="auto"/>
        <w:rPr>
          <w:rFonts w:ascii="Times New Roman" w:eastAsia="Times New Roman" w:hAnsi="Times New Roman" w:cs="Times New Roman"/>
          <w:sz w:val="24"/>
          <w:szCs w:val="24"/>
        </w:rPr>
      </w:pPr>
      <w:r w:rsidRPr="006F4C47">
        <w:rPr>
          <w:rFonts w:ascii="Times New Roman" w:eastAsia="Times New Roman" w:hAnsi="Times New Roman" w:cs="Times New Roman"/>
          <w:sz w:val="24"/>
          <w:szCs w:val="24"/>
        </w:rPr>
        <w:t xml:space="preserve">In this project, the defined reward function serves as an initial model; however, the research will also experiment with </w:t>
      </w:r>
      <w:r w:rsidRPr="006F4C47">
        <w:rPr>
          <w:rFonts w:ascii="Times New Roman" w:eastAsia="Times New Roman" w:hAnsi="Times New Roman" w:cs="Times New Roman"/>
          <w:b/>
          <w:bCs/>
          <w:sz w:val="24"/>
          <w:szCs w:val="24"/>
        </w:rPr>
        <w:t>different reward structures</w:t>
      </w:r>
      <w:r w:rsidRPr="006F4C47">
        <w:rPr>
          <w:rFonts w:ascii="Times New Roman" w:eastAsia="Times New Roman" w:hAnsi="Times New Roman" w:cs="Times New Roman"/>
          <w:sz w:val="24"/>
          <w:szCs w:val="24"/>
        </w:rPr>
        <w:t>—including variations that emphasize inter-agent distance optimization, collision avoidance, or adaptive weighting of energy versus coverage—to identify the most effective reinforcement learning configuration for adaptive communication and dynamic task allocation in swarm systems.</w:t>
      </w:r>
    </w:p>
    <w:p w14:paraId="4ED4352F" w14:textId="77777777" w:rsidR="00EC6142" w:rsidRPr="00984E18" w:rsidRDefault="00EC6142" w:rsidP="00EC6142">
      <w:pPr>
        <w:rPr>
          <w:rFonts w:asciiTheme="majorBidi" w:hAnsiTheme="majorBidi" w:cstheme="majorBidi"/>
          <w:color w:val="1F497D" w:themeColor="text2"/>
          <w:sz w:val="28"/>
          <w:szCs w:val="28"/>
        </w:rPr>
      </w:pPr>
    </w:p>
    <w:p w14:paraId="35BF3479" w14:textId="77777777" w:rsidR="00D01A33" w:rsidRDefault="00D01A33">
      <w:pPr>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br w:type="page"/>
      </w:r>
    </w:p>
    <w:p w14:paraId="2CFB2EE6" w14:textId="606C4C7D" w:rsidR="00E5205A" w:rsidRPr="00984E18" w:rsidRDefault="00E5205A" w:rsidP="00E5205A">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lastRenderedPageBreak/>
        <w:t>5.5</w:t>
      </w:r>
      <w:r w:rsidR="008D219D" w:rsidRPr="00984E18">
        <w:rPr>
          <w:rFonts w:asciiTheme="majorBidi" w:hAnsiTheme="majorBidi" w:cstheme="majorBidi"/>
          <w:color w:val="1F497D" w:themeColor="text2"/>
          <w:sz w:val="28"/>
          <w:szCs w:val="28"/>
        </w:rPr>
        <w:t xml:space="preserve"> Communication and Coordination Strategy </w:t>
      </w:r>
    </w:p>
    <w:p w14:paraId="663B50DD" w14:textId="0C9A0C40" w:rsidR="00EB47CA" w:rsidRPr="00984E18" w:rsidRDefault="00EC6142" w:rsidP="00EB47CA">
      <w:pPr>
        <w:rPr>
          <w:rFonts w:asciiTheme="majorBidi" w:hAnsiTheme="majorBidi" w:cstheme="majorBidi"/>
          <w:sz w:val="24"/>
          <w:szCs w:val="24"/>
        </w:rPr>
      </w:pPr>
      <w:r w:rsidRPr="00984E18">
        <w:rPr>
          <w:rFonts w:asciiTheme="majorBidi" w:hAnsiTheme="majorBidi" w:cstheme="majorBidi"/>
          <w:sz w:val="24"/>
          <w:szCs w:val="24"/>
        </w:rPr>
        <w:t xml:space="preserve">The MARL agent will learn an adaptive communication strategy by controlling the task switching parameter </w:t>
      </w:r>
      <w:proofErr w:type="spellStart"/>
      <w:r w:rsidRPr="00984E18">
        <w:rPr>
          <w:rFonts w:asciiTheme="majorBidi" w:hAnsiTheme="majorBidi" w:cstheme="majorBidi"/>
          <w:sz w:val="24"/>
          <w:szCs w:val="24"/>
        </w:rPr>
        <w:t>τ</w:t>
      </w:r>
      <w:r w:rsidRPr="00984E18">
        <w:rPr>
          <w:rFonts w:asciiTheme="majorBidi" w:hAnsiTheme="majorBidi" w:cstheme="majorBidi"/>
          <w:sz w:val="24"/>
          <w:szCs w:val="24"/>
          <w:vertAlign w:val="subscript"/>
        </w:rPr>
        <w:t>i</w:t>
      </w:r>
      <w:proofErr w:type="spellEnd"/>
      <w:r w:rsidRPr="00984E18">
        <w:rPr>
          <w:rFonts w:asciiTheme="majorBidi" w:hAnsiTheme="majorBidi" w:cstheme="majorBidi"/>
          <w:sz w:val="24"/>
          <w:szCs w:val="24"/>
        </w:rPr>
        <w:t xml:space="preserve">. When communication is reliable, a lower </w:t>
      </w:r>
      <w:proofErr w:type="spellStart"/>
      <w:r w:rsidRPr="00984E18">
        <w:rPr>
          <w:rFonts w:asciiTheme="majorBidi" w:hAnsiTheme="majorBidi" w:cstheme="majorBidi"/>
          <w:sz w:val="24"/>
          <w:szCs w:val="24"/>
        </w:rPr>
        <w:t>τ</w:t>
      </w:r>
      <w:r w:rsidRPr="00AA5B5D">
        <w:rPr>
          <w:rFonts w:asciiTheme="majorBidi" w:hAnsiTheme="majorBidi" w:cstheme="majorBidi"/>
          <w:sz w:val="24"/>
          <w:szCs w:val="24"/>
          <w:vertAlign w:val="subscript"/>
        </w:rPr>
        <w:t>i</w:t>
      </w:r>
      <w:proofErr w:type="spellEnd"/>
      <w:r w:rsidRPr="00984E18">
        <w:rPr>
          <w:rFonts w:asciiTheme="majorBidi" w:hAnsiTheme="majorBidi" w:cstheme="majorBidi"/>
          <w:sz w:val="24"/>
          <w:szCs w:val="24"/>
        </w:rPr>
        <w:t xml:space="preserve"> might encourage more reporting. When communication is denied, a higher </w:t>
      </w:r>
      <w:proofErr w:type="spellStart"/>
      <w:r w:rsidRPr="00984E18">
        <w:rPr>
          <w:rFonts w:asciiTheme="majorBidi" w:hAnsiTheme="majorBidi" w:cstheme="majorBidi"/>
          <w:sz w:val="24"/>
          <w:szCs w:val="24"/>
        </w:rPr>
        <w:t>τ</w:t>
      </w:r>
      <w:r w:rsidRPr="00AA5B5D">
        <w:rPr>
          <w:rFonts w:asciiTheme="majorBidi" w:hAnsiTheme="majorBidi" w:cstheme="majorBidi"/>
          <w:sz w:val="24"/>
          <w:szCs w:val="24"/>
          <w:vertAlign w:val="subscript"/>
        </w:rPr>
        <w:t>i</w:t>
      </w:r>
      <w:proofErr w:type="spellEnd"/>
      <w:r w:rsidRPr="00984E18">
        <w:rPr>
          <w:rFonts w:asciiTheme="majorBidi" w:hAnsiTheme="majorBidi" w:cstheme="majorBidi"/>
          <w:sz w:val="24"/>
          <w:szCs w:val="24"/>
        </w:rPr>
        <w:t xml:space="preserve"> might encourage more local exploration, reducing the reliance on external information. The system will learn to dynamically adjust this parameter based on the observed collective performance.</w:t>
      </w:r>
    </w:p>
    <w:p w14:paraId="7790EF4D" w14:textId="369F615E" w:rsidR="00E5205A" w:rsidRPr="00984E18" w:rsidRDefault="008D219D" w:rsidP="00E5205A">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5.6 Evaluation Metrics </w:t>
      </w:r>
    </w:p>
    <w:p w14:paraId="2C3D1868" w14:textId="77777777" w:rsidR="00EC6142" w:rsidRPr="00984E18" w:rsidRDefault="00EC6142" w:rsidP="00EC6142">
      <w:pPr>
        <w:rPr>
          <w:rFonts w:asciiTheme="majorBidi" w:hAnsiTheme="majorBidi" w:cstheme="majorBidi"/>
          <w:sz w:val="18"/>
          <w:szCs w:val="18"/>
        </w:rPr>
      </w:pPr>
      <w:r w:rsidRPr="00984E18">
        <w:rPr>
          <w:rFonts w:asciiTheme="majorBidi" w:hAnsiTheme="majorBidi" w:cstheme="majorBidi"/>
          <w:sz w:val="24"/>
          <w:szCs w:val="24"/>
        </w:rPr>
        <w:t>The performance of the MARL-enhanced swarm will be evaluated against a baseline system (e.g., a purely random walk or a static threshold bio-inspired model) using the following metrics:</w:t>
      </w:r>
    </w:p>
    <w:p w14:paraId="3EDE156A" w14:textId="77777777" w:rsidR="00EC6142" w:rsidRPr="00984E18" w:rsidRDefault="00EC6142" w:rsidP="00EC6142">
      <w:pPr>
        <w:pStyle w:val="Caption"/>
        <w:jc w:val="center"/>
        <w:rPr>
          <w:rFonts w:asciiTheme="majorBidi" w:hAnsiTheme="majorBidi" w:cstheme="majorBidi"/>
        </w:rPr>
      </w:pPr>
      <w:r w:rsidRPr="00984E18">
        <w:rPr>
          <w:rFonts w:asciiTheme="majorBidi" w:hAnsiTheme="majorBidi" w:cstheme="majorBidi"/>
        </w:rPr>
        <w:t xml:space="preserve">Table </w:t>
      </w:r>
      <w:r w:rsidRPr="00984E18">
        <w:rPr>
          <w:rFonts w:asciiTheme="majorBidi" w:hAnsiTheme="majorBidi" w:cstheme="majorBidi"/>
        </w:rPr>
        <w:fldChar w:fldCharType="begin"/>
      </w:r>
      <w:r w:rsidRPr="00984E18">
        <w:rPr>
          <w:rFonts w:asciiTheme="majorBidi" w:hAnsiTheme="majorBidi" w:cstheme="majorBidi"/>
        </w:rPr>
        <w:instrText xml:space="preserve"> SEQ Table \* ARABIC </w:instrText>
      </w:r>
      <w:r w:rsidRPr="00984E18">
        <w:rPr>
          <w:rFonts w:asciiTheme="majorBidi" w:hAnsiTheme="majorBidi" w:cstheme="majorBidi"/>
        </w:rPr>
        <w:fldChar w:fldCharType="separate"/>
      </w:r>
      <w:r w:rsidRPr="00984E18">
        <w:rPr>
          <w:rFonts w:asciiTheme="majorBidi" w:hAnsiTheme="majorBidi" w:cstheme="majorBidi"/>
          <w:noProof/>
        </w:rPr>
        <w:t>2</w:t>
      </w:r>
      <w:r w:rsidRPr="00984E18">
        <w:rPr>
          <w:rFonts w:asciiTheme="majorBidi" w:hAnsiTheme="majorBidi" w:cstheme="majorBidi"/>
          <w:noProof/>
        </w:rPr>
        <w:fldChar w:fldCharType="end"/>
      </w:r>
      <w:r w:rsidRPr="00984E18">
        <w:rPr>
          <w:rFonts w:asciiTheme="majorBidi" w:hAnsiTheme="majorBidi" w:cstheme="majorBidi"/>
        </w:rPr>
        <w:t>: Evaluation Metrics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C6142" w:rsidRPr="00984E18" w14:paraId="365731D7" w14:textId="77777777" w:rsidTr="00513E69">
        <w:trPr>
          <w:tblHeader/>
        </w:trPr>
        <w:tc>
          <w:tcPr>
            <w:tcW w:w="3120" w:type="dxa"/>
            <w:tcMar>
              <w:top w:w="100" w:type="dxa"/>
              <w:left w:w="100" w:type="dxa"/>
              <w:bottom w:w="100" w:type="dxa"/>
              <w:right w:w="100" w:type="dxa"/>
            </w:tcMar>
          </w:tcPr>
          <w:p w14:paraId="68E84FDC" w14:textId="77777777" w:rsidR="00EC6142" w:rsidRPr="00984E18" w:rsidRDefault="00EC6142" w:rsidP="00513E69">
            <w:pPr>
              <w:rPr>
                <w:rFonts w:asciiTheme="majorBidi" w:hAnsiTheme="majorBidi" w:cstheme="majorBidi"/>
                <w:b/>
                <w:sz w:val="24"/>
                <w:szCs w:val="24"/>
              </w:rPr>
            </w:pPr>
            <w:r w:rsidRPr="00984E18">
              <w:rPr>
                <w:rFonts w:asciiTheme="majorBidi" w:hAnsiTheme="majorBidi" w:cstheme="majorBidi"/>
                <w:b/>
                <w:sz w:val="24"/>
                <w:szCs w:val="24"/>
              </w:rPr>
              <w:t>Metric</w:t>
            </w:r>
          </w:p>
        </w:tc>
        <w:tc>
          <w:tcPr>
            <w:tcW w:w="3120" w:type="dxa"/>
            <w:tcMar>
              <w:top w:w="100" w:type="dxa"/>
              <w:left w:w="100" w:type="dxa"/>
              <w:bottom w:w="100" w:type="dxa"/>
              <w:right w:w="100" w:type="dxa"/>
            </w:tcMar>
          </w:tcPr>
          <w:p w14:paraId="334C8849" w14:textId="77777777" w:rsidR="00EC6142" w:rsidRPr="00984E18" w:rsidRDefault="00EC6142" w:rsidP="00513E69">
            <w:pPr>
              <w:rPr>
                <w:rFonts w:asciiTheme="majorBidi" w:hAnsiTheme="majorBidi" w:cstheme="majorBidi"/>
                <w:b/>
                <w:sz w:val="24"/>
                <w:szCs w:val="24"/>
              </w:rPr>
            </w:pPr>
            <w:r w:rsidRPr="00984E18">
              <w:rPr>
                <w:rFonts w:asciiTheme="majorBidi" w:hAnsiTheme="majorBidi" w:cstheme="majorBidi"/>
                <w:b/>
                <w:sz w:val="24"/>
                <w:szCs w:val="24"/>
              </w:rPr>
              <w:t>Description</w:t>
            </w:r>
          </w:p>
        </w:tc>
        <w:tc>
          <w:tcPr>
            <w:tcW w:w="3120" w:type="dxa"/>
            <w:tcMar>
              <w:top w:w="100" w:type="dxa"/>
              <w:left w:w="100" w:type="dxa"/>
              <w:bottom w:w="100" w:type="dxa"/>
              <w:right w:w="100" w:type="dxa"/>
            </w:tcMar>
          </w:tcPr>
          <w:p w14:paraId="1A151870" w14:textId="77777777" w:rsidR="00EC6142" w:rsidRPr="00984E18" w:rsidRDefault="00EC6142" w:rsidP="00513E69">
            <w:pPr>
              <w:rPr>
                <w:rFonts w:asciiTheme="majorBidi" w:hAnsiTheme="majorBidi" w:cstheme="majorBidi"/>
                <w:b/>
                <w:sz w:val="24"/>
                <w:szCs w:val="24"/>
              </w:rPr>
            </w:pPr>
            <w:r w:rsidRPr="00984E18">
              <w:rPr>
                <w:rFonts w:asciiTheme="majorBidi" w:hAnsiTheme="majorBidi" w:cstheme="majorBidi"/>
                <w:b/>
                <w:sz w:val="24"/>
                <w:szCs w:val="24"/>
              </w:rPr>
              <w:t>Target Performance</w:t>
            </w:r>
          </w:p>
        </w:tc>
      </w:tr>
      <w:tr w:rsidR="00EC6142" w:rsidRPr="00984E18" w14:paraId="5048B68C" w14:textId="77777777" w:rsidTr="00513E69">
        <w:tc>
          <w:tcPr>
            <w:tcW w:w="3120" w:type="dxa"/>
            <w:tcMar>
              <w:top w:w="100" w:type="dxa"/>
              <w:left w:w="100" w:type="dxa"/>
              <w:bottom w:w="100" w:type="dxa"/>
              <w:right w:w="100" w:type="dxa"/>
            </w:tcMar>
          </w:tcPr>
          <w:p w14:paraId="4A1FE4F0"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b/>
                <w:sz w:val="24"/>
                <w:szCs w:val="24"/>
              </w:rPr>
              <w:t>Coverage Rate (C</w:t>
            </w:r>
            <w:r w:rsidRPr="00984E18">
              <w:rPr>
                <w:rFonts w:asciiTheme="majorBidi" w:hAnsiTheme="majorBidi" w:cstheme="majorBidi"/>
                <w:b/>
                <w:sz w:val="24"/>
                <w:szCs w:val="24"/>
                <w:vertAlign w:val="subscript"/>
              </w:rPr>
              <w:t>R</w:t>
            </w:r>
            <w:r w:rsidRPr="00984E18">
              <w:rPr>
                <w:rFonts w:asciiTheme="majorBidi" w:hAnsiTheme="majorBidi" w:cstheme="majorBidi"/>
                <w:b/>
                <w:sz w:val="24"/>
                <w:szCs w:val="24"/>
              </w:rPr>
              <w:t>)</w:t>
            </w:r>
          </w:p>
        </w:tc>
        <w:tc>
          <w:tcPr>
            <w:tcW w:w="3120" w:type="dxa"/>
            <w:tcMar>
              <w:top w:w="100" w:type="dxa"/>
              <w:left w:w="100" w:type="dxa"/>
              <w:bottom w:w="100" w:type="dxa"/>
              <w:right w:w="100" w:type="dxa"/>
            </w:tcMar>
          </w:tcPr>
          <w:p w14:paraId="449EB13D"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 xml:space="preserve">Percentage of the total area mapped after a fixed time </w:t>
            </w:r>
            <w:proofErr w:type="spellStart"/>
            <w:r w:rsidRPr="00984E18">
              <w:rPr>
                <w:rFonts w:asciiTheme="majorBidi" w:hAnsiTheme="majorBidi" w:cstheme="majorBidi"/>
                <w:sz w:val="24"/>
                <w:szCs w:val="24"/>
              </w:rPr>
              <w:t>T</w:t>
            </w:r>
            <w:r w:rsidRPr="00984E18">
              <w:rPr>
                <w:rFonts w:asciiTheme="majorBidi" w:hAnsiTheme="majorBidi" w:cstheme="majorBidi"/>
                <w:sz w:val="24"/>
                <w:szCs w:val="24"/>
                <w:vertAlign w:val="subscript"/>
              </w:rPr>
              <w:t>max</w:t>
            </w:r>
            <w:proofErr w:type="spellEnd"/>
            <w:r w:rsidRPr="00984E18">
              <w:rPr>
                <w:rFonts w:asciiTheme="majorBidi" w:hAnsiTheme="majorBidi" w:cstheme="majorBidi"/>
                <w:sz w:val="24"/>
                <w:szCs w:val="24"/>
              </w:rPr>
              <w:t>.</w:t>
            </w:r>
          </w:p>
        </w:tc>
        <w:tc>
          <w:tcPr>
            <w:tcW w:w="3120" w:type="dxa"/>
            <w:tcMar>
              <w:top w:w="100" w:type="dxa"/>
              <w:left w:w="100" w:type="dxa"/>
              <w:bottom w:w="100" w:type="dxa"/>
              <w:right w:w="100" w:type="dxa"/>
            </w:tcMar>
          </w:tcPr>
          <w:p w14:paraId="17025A23"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 xml:space="preserve"> Higher is better</w:t>
            </w:r>
          </w:p>
        </w:tc>
      </w:tr>
      <w:tr w:rsidR="00EC6142" w:rsidRPr="00984E18" w14:paraId="74402F2D" w14:textId="77777777" w:rsidTr="00513E69">
        <w:tc>
          <w:tcPr>
            <w:tcW w:w="3120" w:type="dxa"/>
            <w:tcMar>
              <w:top w:w="100" w:type="dxa"/>
              <w:left w:w="100" w:type="dxa"/>
              <w:bottom w:w="100" w:type="dxa"/>
              <w:right w:w="100" w:type="dxa"/>
            </w:tcMar>
          </w:tcPr>
          <w:p w14:paraId="108FFDCA" w14:textId="77777777" w:rsidR="00EC6142" w:rsidRPr="00984E18" w:rsidRDefault="00EC6142" w:rsidP="00513E69">
            <w:pPr>
              <w:rPr>
                <w:rFonts w:asciiTheme="majorBidi" w:hAnsiTheme="majorBidi" w:cstheme="majorBidi"/>
                <w:b/>
                <w:sz w:val="24"/>
                <w:szCs w:val="24"/>
              </w:rPr>
            </w:pPr>
            <w:r w:rsidRPr="00984E18">
              <w:rPr>
                <w:rFonts w:asciiTheme="majorBidi" w:hAnsiTheme="majorBidi" w:cstheme="majorBidi"/>
                <w:b/>
                <w:sz w:val="24"/>
                <w:szCs w:val="24"/>
              </w:rPr>
              <w:t>Time-to-Completion (T</w:t>
            </w:r>
            <w:r w:rsidRPr="00984E18">
              <w:rPr>
                <w:rFonts w:asciiTheme="majorBidi" w:hAnsiTheme="majorBidi" w:cstheme="majorBidi"/>
                <w:b/>
                <w:sz w:val="24"/>
                <w:szCs w:val="24"/>
                <w:vertAlign w:val="subscript"/>
              </w:rPr>
              <w:t>C</w:t>
            </w:r>
            <w:r w:rsidRPr="00984E18">
              <w:rPr>
                <w:rFonts w:asciiTheme="majorBidi" w:hAnsiTheme="majorBidi" w:cstheme="majorBidi"/>
                <w:b/>
                <w:sz w:val="24"/>
                <w:szCs w:val="24"/>
              </w:rPr>
              <w:t xml:space="preserve">) </w:t>
            </w:r>
          </w:p>
        </w:tc>
        <w:tc>
          <w:tcPr>
            <w:tcW w:w="3120" w:type="dxa"/>
            <w:tcMar>
              <w:top w:w="100" w:type="dxa"/>
              <w:left w:w="100" w:type="dxa"/>
              <w:bottom w:w="100" w:type="dxa"/>
              <w:right w:w="100" w:type="dxa"/>
            </w:tcMar>
          </w:tcPr>
          <w:p w14:paraId="7F07FB8E"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Time required to achieve 90% area coverage.</w:t>
            </w:r>
          </w:p>
        </w:tc>
        <w:tc>
          <w:tcPr>
            <w:tcW w:w="3120" w:type="dxa"/>
            <w:tcMar>
              <w:top w:w="100" w:type="dxa"/>
              <w:left w:w="100" w:type="dxa"/>
              <w:bottom w:w="100" w:type="dxa"/>
              <w:right w:w="100" w:type="dxa"/>
            </w:tcMar>
          </w:tcPr>
          <w:p w14:paraId="704A7A3B"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Lower is better</w:t>
            </w:r>
          </w:p>
        </w:tc>
      </w:tr>
      <w:tr w:rsidR="00EC6142" w:rsidRPr="00984E18" w14:paraId="0367DD2D" w14:textId="77777777" w:rsidTr="00513E69">
        <w:tc>
          <w:tcPr>
            <w:tcW w:w="3120" w:type="dxa"/>
            <w:tcMar>
              <w:top w:w="100" w:type="dxa"/>
              <w:left w:w="100" w:type="dxa"/>
              <w:bottom w:w="100" w:type="dxa"/>
              <w:right w:w="100" w:type="dxa"/>
            </w:tcMar>
          </w:tcPr>
          <w:p w14:paraId="5D5EDA64"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b/>
                <w:sz w:val="24"/>
                <w:szCs w:val="24"/>
              </w:rPr>
              <w:t>Fault Tolerance (F</w:t>
            </w:r>
            <w:r w:rsidRPr="00984E18">
              <w:rPr>
                <w:rFonts w:asciiTheme="majorBidi" w:hAnsiTheme="majorBidi" w:cstheme="majorBidi"/>
                <w:b/>
                <w:sz w:val="24"/>
                <w:szCs w:val="24"/>
                <w:vertAlign w:val="subscript"/>
              </w:rPr>
              <w:t>T</w:t>
            </w:r>
            <w:r w:rsidRPr="00984E18">
              <w:rPr>
                <w:rFonts w:asciiTheme="majorBidi" w:hAnsiTheme="majorBidi" w:cstheme="majorBidi"/>
                <w:b/>
                <w:sz w:val="24"/>
                <w:szCs w:val="24"/>
              </w:rPr>
              <w:t>)</w:t>
            </w:r>
          </w:p>
        </w:tc>
        <w:tc>
          <w:tcPr>
            <w:tcW w:w="3120" w:type="dxa"/>
            <w:tcMar>
              <w:top w:w="100" w:type="dxa"/>
              <w:left w:w="100" w:type="dxa"/>
              <w:bottom w:w="100" w:type="dxa"/>
              <w:right w:w="100" w:type="dxa"/>
            </w:tcMar>
          </w:tcPr>
          <w:p w14:paraId="1AED10B6"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Percentage drop in C</w:t>
            </w:r>
            <w:r w:rsidRPr="00984E18">
              <w:rPr>
                <w:rFonts w:asciiTheme="majorBidi" w:hAnsiTheme="majorBidi" w:cstheme="majorBidi"/>
                <w:sz w:val="24"/>
                <w:szCs w:val="24"/>
                <w:vertAlign w:val="subscript"/>
              </w:rPr>
              <w:t>R</w:t>
            </w:r>
            <w:r w:rsidRPr="00984E18">
              <w:rPr>
                <w:rFonts w:asciiTheme="majorBidi" w:hAnsiTheme="majorBidi" w:cstheme="majorBidi"/>
                <w:sz w:val="24"/>
                <w:szCs w:val="24"/>
              </w:rPr>
              <w:t xml:space="preserve"> when 10% of agents fail or lose communication permanently.</w:t>
            </w:r>
          </w:p>
        </w:tc>
        <w:tc>
          <w:tcPr>
            <w:tcW w:w="3120" w:type="dxa"/>
            <w:tcMar>
              <w:top w:w="100" w:type="dxa"/>
              <w:left w:w="100" w:type="dxa"/>
              <w:bottom w:w="100" w:type="dxa"/>
              <w:right w:w="100" w:type="dxa"/>
            </w:tcMar>
          </w:tcPr>
          <w:p w14:paraId="13A6DC8E"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Lower drop is better</w:t>
            </w:r>
          </w:p>
        </w:tc>
      </w:tr>
      <w:tr w:rsidR="00EC6142" w:rsidRPr="00984E18" w14:paraId="3530560E" w14:textId="77777777" w:rsidTr="00513E69">
        <w:tc>
          <w:tcPr>
            <w:tcW w:w="3120" w:type="dxa"/>
            <w:tcMar>
              <w:top w:w="100" w:type="dxa"/>
              <w:left w:w="100" w:type="dxa"/>
              <w:bottom w:w="100" w:type="dxa"/>
              <w:right w:w="100" w:type="dxa"/>
            </w:tcMar>
          </w:tcPr>
          <w:p w14:paraId="429CB38E" w14:textId="77777777" w:rsidR="00EC6142" w:rsidRPr="00984E18" w:rsidRDefault="00EC6142" w:rsidP="00513E69">
            <w:pPr>
              <w:rPr>
                <w:rFonts w:asciiTheme="majorBidi" w:hAnsiTheme="majorBidi" w:cstheme="majorBidi"/>
                <w:b/>
                <w:sz w:val="24"/>
                <w:szCs w:val="24"/>
              </w:rPr>
            </w:pPr>
            <w:r w:rsidRPr="00984E18">
              <w:rPr>
                <w:rFonts w:asciiTheme="majorBidi" w:hAnsiTheme="majorBidi" w:cstheme="majorBidi"/>
                <w:b/>
                <w:sz w:val="24"/>
                <w:szCs w:val="24"/>
              </w:rPr>
              <w:t>Communication Cost (</w:t>
            </w:r>
            <w:proofErr w:type="spellStart"/>
            <w:r w:rsidRPr="00984E18">
              <w:rPr>
                <w:rFonts w:asciiTheme="majorBidi" w:hAnsiTheme="majorBidi" w:cstheme="majorBidi"/>
                <w:b/>
                <w:sz w:val="24"/>
                <w:szCs w:val="24"/>
              </w:rPr>
              <w:t>E</w:t>
            </w:r>
            <w:r w:rsidRPr="00984E18">
              <w:rPr>
                <w:rFonts w:asciiTheme="majorBidi" w:hAnsiTheme="majorBidi" w:cstheme="majorBidi"/>
                <w:b/>
                <w:sz w:val="24"/>
                <w:szCs w:val="24"/>
                <w:vertAlign w:val="subscript"/>
              </w:rPr>
              <w:t>comm</w:t>
            </w:r>
            <w:proofErr w:type="spellEnd"/>
            <w:r w:rsidRPr="00984E18">
              <w:rPr>
                <w:rFonts w:asciiTheme="majorBidi" w:hAnsiTheme="majorBidi" w:cstheme="majorBidi"/>
                <w:b/>
                <w:sz w:val="24"/>
                <w:szCs w:val="24"/>
              </w:rPr>
              <w:t>)</w:t>
            </w:r>
          </w:p>
        </w:tc>
        <w:tc>
          <w:tcPr>
            <w:tcW w:w="3120" w:type="dxa"/>
            <w:tcMar>
              <w:top w:w="100" w:type="dxa"/>
              <w:left w:w="100" w:type="dxa"/>
              <w:bottom w:w="100" w:type="dxa"/>
              <w:right w:w="100" w:type="dxa"/>
            </w:tcMar>
          </w:tcPr>
          <w:p w14:paraId="10A12EDF"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Total number of communication packets exchanged per run.</w:t>
            </w:r>
          </w:p>
        </w:tc>
        <w:tc>
          <w:tcPr>
            <w:tcW w:w="3120" w:type="dxa"/>
            <w:tcMar>
              <w:top w:w="100" w:type="dxa"/>
              <w:left w:w="100" w:type="dxa"/>
              <w:bottom w:w="100" w:type="dxa"/>
              <w:right w:w="100" w:type="dxa"/>
            </w:tcMar>
          </w:tcPr>
          <w:p w14:paraId="128FE427" w14:textId="77777777" w:rsidR="00EC6142" w:rsidRPr="00984E18" w:rsidRDefault="00EC6142" w:rsidP="00513E69">
            <w:pPr>
              <w:rPr>
                <w:rFonts w:asciiTheme="majorBidi" w:hAnsiTheme="majorBidi" w:cstheme="majorBidi"/>
                <w:sz w:val="24"/>
                <w:szCs w:val="24"/>
              </w:rPr>
            </w:pPr>
            <w:r w:rsidRPr="00984E18">
              <w:rPr>
                <w:rFonts w:asciiTheme="majorBidi" w:hAnsiTheme="majorBidi" w:cstheme="majorBidi"/>
                <w:sz w:val="24"/>
                <w:szCs w:val="24"/>
              </w:rPr>
              <w:t>Lower is better, showing efficiency</w:t>
            </w:r>
          </w:p>
        </w:tc>
      </w:tr>
    </w:tbl>
    <w:p w14:paraId="010C79F3" w14:textId="77777777" w:rsidR="00BE76B5" w:rsidRPr="00984E18" w:rsidRDefault="00BE76B5" w:rsidP="00E5205A">
      <w:pPr>
        <w:rPr>
          <w:rFonts w:asciiTheme="majorBidi" w:hAnsiTheme="majorBidi" w:cstheme="majorBidi"/>
        </w:rPr>
      </w:pPr>
      <w:bookmarkStart w:id="13" w:name="_u3yqn6mg85zy" w:colFirst="0" w:colLast="0"/>
      <w:bookmarkEnd w:id="13"/>
    </w:p>
    <w:p w14:paraId="3FEAD9AF" w14:textId="77777777" w:rsidR="00676371" w:rsidRPr="00984E18" w:rsidRDefault="00676371" w:rsidP="00E5205A">
      <w:pPr>
        <w:rPr>
          <w:rFonts w:asciiTheme="majorBidi" w:hAnsiTheme="majorBidi" w:cstheme="majorBidi"/>
        </w:rPr>
      </w:pPr>
    </w:p>
    <w:p w14:paraId="43F503B0" w14:textId="77777777" w:rsidR="00AA5B5D" w:rsidRDefault="00AA5B5D">
      <w:pPr>
        <w:rPr>
          <w:rFonts w:asciiTheme="majorBidi" w:eastAsiaTheme="majorEastAsia" w:hAnsiTheme="majorBidi" w:cstheme="majorBidi"/>
          <w:b/>
          <w:bCs/>
          <w:color w:val="1F497D" w:themeColor="text2"/>
          <w:sz w:val="32"/>
          <w:szCs w:val="32"/>
        </w:rPr>
      </w:pPr>
      <w:bookmarkStart w:id="14" w:name="_6._References"/>
      <w:bookmarkStart w:id="15" w:name="_6._Project_Plan"/>
      <w:bookmarkEnd w:id="14"/>
      <w:bookmarkEnd w:id="15"/>
      <w:r>
        <w:rPr>
          <w:rFonts w:asciiTheme="majorBidi" w:hAnsiTheme="majorBidi"/>
          <w:color w:val="1F497D" w:themeColor="text2"/>
          <w:sz w:val="32"/>
          <w:szCs w:val="32"/>
        </w:rPr>
        <w:br w:type="page"/>
      </w:r>
    </w:p>
    <w:p w14:paraId="0D2897F3" w14:textId="42F4C9F8" w:rsidR="00D558BC" w:rsidRPr="00984E18" w:rsidRDefault="00513E69" w:rsidP="00E5205A">
      <w:pPr>
        <w:pStyle w:val="Heading1"/>
        <w:jc w:val="center"/>
        <w:rPr>
          <w:rFonts w:asciiTheme="majorBidi" w:hAnsiTheme="majorBidi"/>
          <w:color w:val="1F497D" w:themeColor="text2"/>
          <w:sz w:val="32"/>
          <w:szCs w:val="32"/>
        </w:rPr>
      </w:pPr>
      <w:r w:rsidRPr="00984E18">
        <w:rPr>
          <w:rFonts w:asciiTheme="majorBidi" w:hAnsiTheme="majorBidi"/>
          <w:color w:val="1F497D" w:themeColor="text2"/>
          <w:sz w:val="32"/>
          <w:szCs w:val="32"/>
        </w:rPr>
        <w:lastRenderedPageBreak/>
        <w:t xml:space="preserve">6. </w:t>
      </w:r>
      <w:r w:rsidR="00D558BC" w:rsidRPr="00984E18">
        <w:rPr>
          <w:rFonts w:asciiTheme="majorBidi" w:hAnsiTheme="majorBidi"/>
          <w:color w:val="1F497D" w:themeColor="text2"/>
          <w:sz w:val="32"/>
          <w:szCs w:val="32"/>
        </w:rPr>
        <w:t>Project Plan and Progress</w:t>
      </w:r>
    </w:p>
    <w:p w14:paraId="1047A09E" w14:textId="7C4F20F3" w:rsidR="00E5205A" w:rsidRPr="00984E18" w:rsidRDefault="00E5205A" w:rsidP="00E5205A">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6.1 Work Completed So Far </w:t>
      </w:r>
    </w:p>
    <w:p w14:paraId="4BBAFBEE" w14:textId="77777777" w:rsidR="00EC6142" w:rsidRPr="00984E18" w:rsidRDefault="00EC6142" w:rsidP="00A37CB9">
      <w:pPr>
        <w:numPr>
          <w:ilvl w:val="0"/>
          <w:numId w:val="10"/>
        </w:numPr>
        <w:spacing w:after="0"/>
        <w:rPr>
          <w:rFonts w:asciiTheme="majorBidi" w:hAnsiTheme="majorBidi" w:cstheme="majorBidi"/>
          <w:bCs/>
          <w:sz w:val="24"/>
          <w:szCs w:val="24"/>
        </w:rPr>
      </w:pPr>
      <w:r w:rsidRPr="00984E18">
        <w:rPr>
          <w:rFonts w:asciiTheme="majorBidi" w:hAnsiTheme="majorBidi" w:cstheme="majorBidi"/>
          <w:bCs/>
          <w:sz w:val="24"/>
          <w:szCs w:val="24"/>
        </w:rPr>
        <w:t>Project Proposal: Initial concept and scope defined.</w:t>
      </w:r>
    </w:p>
    <w:p w14:paraId="5F5FB40C" w14:textId="77777777" w:rsidR="00EC6142" w:rsidRPr="00984E18" w:rsidRDefault="00EC6142" w:rsidP="00A37CB9">
      <w:pPr>
        <w:numPr>
          <w:ilvl w:val="0"/>
          <w:numId w:val="10"/>
        </w:numPr>
        <w:spacing w:after="0"/>
        <w:rPr>
          <w:rFonts w:asciiTheme="majorBidi" w:hAnsiTheme="majorBidi" w:cstheme="majorBidi"/>
          <w:bCs/>
          <w:sz w:val="24"/>
          <w:szCs w:val="24"/>
        </w:rPr>
      </w:pPr>
      <w:r w:rsidRPr="00984E18">
        <w:rPr>
          <w:rFonts w:asciiTheme="majorBidi" w:hAnsiTheme="majorBidi" w:cstheme="majorBidi"/>
          <w:bCs/>
          <w:sz w:val="24"/>
          <w:szCs w:val="24"/>
        </w:rPr>
        <w:t>Interim Report Draft: Sections 1, 2, and 3 partially drafted, outlining the motivation and objectives.</w:t>
      </w:r>
    </w:p>
    <w:p w14:paraId="2DCA7A1A" w14:textId="555A81D4" w:rsidR="00EC6142" w:rsidRPr="00984E18" w:rsidRDefault="00EC6142" w:rsidP="00A37CB9">
      <w:pPr>
        <w:numPr>
          <w:ilvl w:val="0"/>
          <w:numId w:val="10"/>
        </w:numPr>
        <w:spacing w:after="0"/>
        <w:rPr>
          <w:rFonts w:asciiTheme="majorBidi" w:hAnsiTheme="majorBidi" w:cstheme="majorBidi"/>
          <w:bCs/>
          <w:sz w:val="24"/>
          <w:szCs w:val="24"/>
        </w:rPr>
      </w:pPr>
      <w:r w:rsidRPr="00984E18">
        <w:rPr>
          <w:rFonts w:asciiTheme="majorBidi" w:hAnsiTheme="majorBidi" w:cstheme="majorBidi"/>
          <w:bCs/>
          <w:sz w:val="24"/>
          <w:szCs w:val="24"/>
        </w:rPr>
        <w:t>Background Research: Initial literature search conducted on swarm robotics, RL, and SAR applications.</w:t>
      </w:r>
    </w:p>
    <w:p w14:paraId="308D566D" w14:textId="77777777" w:rsidR="00EC6142" w:rsidRPr="00984E18" w:rsidRDefault="00EC6142" w:rsidP="00EC6142">
      <w:pPr>
        <w:spacing w:after="0"/>
        <w:rPr>
          <w:rFonts w:asciiTheme="majorBidi" w:hAnsiTheme="majorBidi" w:cstheme="majorBidi"/>
        </w:rPr>
      </w:pPr>
    </w:p>
    <w:p w14:paraId="2AD5DFD7" w14:textId="77777777" w:rsidR="00A1165B" w:rsidRPr="00984E18" w:rsidRDefault="00E5205A" w:rsidP="00EC6142">
      <w:pPr>
        <w:tabs>
          <w:tab w:val="left" w:pos="3460"/>
        </w:tabs>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6.2 Planned Future Work</w:t>
      </w:r>
    </w:p>
    <w:p w14:paraId="69F8F59F" w14:textId="69D8102F" w:rsidR="00A1165B" w:rsidRPr="00984E18" w:rsidRDefault="00C57B31" w:rsidP="00A1165B">
      <w:pPr>
        <w:rPr>
          <w:rFonts w:asciiTheme="majorBidi" w:hAnsiTheme="majorBidi" w:cstheme="majorBidi"/>
        </w:rPr>
      </w:pPr>
      <w:r w:rsidRPr="00C57B31">
        <w:t>The remaining work is structured into three main phases, with tasks broken down into detailed blocks (1-2 weeks) to ensure efficient progress and the use of parallel work streams.</w:t>
      </w:r>
    </w:p>
    <w:p w14:paraId="14FAE5B5" w14:textId="20F1D596" w:rsidR="00C57B31" w:rsidRPr="00C57B31" w:rsidRDefault="00A1165B" w:rsidP="00C57B31">
      <w:pPr>
        <w:pStyle w:val="Caption"/>
        <w:jc w:val="center"/>
        <w:rPr>
          <w:rFonts w:asciiTheme="majorBidi" w:hAnsiTheme="majorBidi" w:cstheme="majorBidi"/>
        </w:rPr>
      </w:pPr>
      <w:r w:rsidRPr="00984E18">
        <w:rPr>
          <w:rFonts w:asciiTheme="majorBidi" w:hAnsiTheme="majorBidi" w:cstheme="majorBidi"/>
        </w:rPr>
        <w:t xml:space="preserve">Table </w:t>
      </w:r>
      <w:r w:rsidRPr="00984E18">
        <w:rPr>
          <w:rFonts w:asciiTheme="majorBidi" w:hAnsiTheme="majorBidi" w:cstheme="majorBidi"/>
        </w:rPr>
        <w:fldChar w:fldCharType="begin"/>
      </w:r>
      <w:r w:rsidRPr="00984E18">
        <w:rPr>
          <w:rFonts w:asciiTheme="majorBidi" w:hAnsiTheme="majorBidi" w:cstheme="majorBidi"/>
        </w:rPr>
        <w:instrText xml:space="preserve"> SEQ Table \* ARABIC </w:instrText>
      </w:r>
      <w:r w:rsidRPr="00984E18">
        <w:rPr>
          <w:rFonts w:asciiTheme="majorBidi" w:hAnsiTheme="majorBidi" w:cstheme="majorBidi"/>
        </w:rPr>
        <w:fldChar w:fldCharType="separate"/>
      </w:r>
      <w:r w:rsidRPr="00984E18">
        <w:rPr>
          <w:rFonts w:asciiTheme="majorBidi" w:hAnsiTheme="majorBidi" w:cstheme="majorBidi"/>
          <w:noProof/>
        </w:rPr>
        <w:t>3</w:t>
      </w:r>
      <w:r w:rsidRPr="00984E18">
        <w:rPr>
          <w:rFonts w:asciiTheme="majorBidi" w:hAnsiTheme="majorBidi" w:cstheme="majorBidi"/>
          <w:noProof/>
        </w:rPr>
        <w:fldChar w:fldCharType="end"/>
      </w:r>
      <w:r w:rsidRPr="00984E18">
        <w:rPr>
          <w:rFonts w:asciiTheme="majorBidi" w:hAnsiTheme="majorBidi" w:cstheme="majorBidi"/>
        </w:rPr>
        <w:t>: Project Plan</w:t>
      </w:r>
      <w:r w:rsidR="00EC6142" w:rsidRPr="00984E18">
        <w:rPr>
          <w:rFonts w:asciiTheme="majorBidi" w:hAnsiTheme="majorBidi" w:cstheme="majorBidi"/>
          <w:color w:val="1F497D" w:themeColor="text2"/>
          <w:sz w:val="28"/>
          <w:szCs w:val="28"/>
        </w:rPr>
        <w:tab/>
      </w:r>
    </w:p>
    <w:tbl>
      <w:tblPr>
        <w:tblStyle w:val="TableGrid"/>
        <w:tblW w:w="0" w:type="auto"/>
        <w:tblLook w:val="04A0" w:firstRow="1" w:lastRow="0" w:firstColumn="1" w:lastColumn="0" w:noHBand="0" w:noVBand="1"/>
      </w:tblPr>
      <w:tblGrid>
        <w:gridCol w:w="1967"/>
        <w:gridCol w:w="804"/>
        <w:gridCol w:w="1839"/>
        <w:gridCol w:w="1180"/>
        <w:gridCol w:w="2840"/>
      </w:tblGrid>
      <w:tr w:rsidR="00C57B31" w:rsidRPr="00C57B31" w14:paraId="3AF9988E" w14:textId="77777777" w:rsidTr="00C57B31">
        <w:tc>
          <w:tcPr>
            <w:tcW w:w="0" w:type="auto"/>
            <w:hideMark/>
          </w:tcPr>
          <w:p w14:paraId="784B1F33" w14:textId="77777777" w:rsidR="00C57B31" w:rsidRPr="00C57B31" w:rsidRDefault="00C57B31" w:rsidP="00C57B31">
            <w:pPr>
              <w:spacing w:after="200" w:line="276" w:lineRule="auto"/>
              <w:rPr>
                <w:b/>
                <w:bCs/>
              </w:rPr>
            </w:pPr>
            <w:r w:rsidRPr="00C57B31">
              <w:rPr>
                <w:b/>
                <w:bCs/>
              </w:rPr>
              <w:t>Phase</w:t>
            </w:r>
          </w:p>
        </w:tc>
        <w:tc>
          <w:tcPr>
            <w:tcW w:w="0" w:type="auto"/>
            <w:hideMark/>
          </w:tcPr>
          <w:p w14:paraId="74F8EE8C" w14:textId="77777777" w:rsidR="00C57B31" w:rsidRPr="00C57B31" w:rsidRDefault="00C57B31" w:rsidP="00C57B31">
            <w:pPr>
              <w:spacing w:after="200" w:line="276" w:lineRule="auto"/>
              <w:rPr>
                <w:b/>
                <w:bCs/>
              </w:rPr>
            </w:pPr>
            <w:r w:rsidRPr="00C57B31">
              <w:rPr>
                <w:b/>
                <w:bCs/>
              </w:rPr>
              <w:t>Task ID</w:t>
            </w:r>
          </w:p>
        </w:tc>
        <w:tc>
          <w:tcPr>
            <w:tcW w:w="1839" w:type="dxa"/>
            <w:hideMark/>
          </w:tcPr>
          <w:p w14:paraId="0CE456FD" w14:textId="77777777" w:rsidR="00C57B31" w:rsidRPr="00C57B31" w:rsidRDefault="00C57B31" w:rsidP="00C57B31">
            <w:pPr>
              <w:spacing w:after="200" w:line="276" w:lineRule="auto"/>
              <w:rPr>
                <w:b/>
                <w:bCs/>
              </w:rPr>
            </w:pPr>
            <w:r w:rsidRPr="00C57B31">
              <w:rPr>
                <w:b/>
                <w:bCs/>
              </w:rPr>
              <w:t>Task Description</w:t>
            </w:r>
          </w:p>
        </w:tc>
        <w:tc>
          <w:tcPr>
            <w:tcW w:w="1180" w:type="dxa"/>
            <w:hideMark/>
          </w:tcPr>
          <w:p w14:paraId="2EE9F191" w14:textId="77777777" w:rsidR="00C57B31" w:rsidRPr="00C57B31" w:rsidRDefault="00C57B31" w:rsidP="00C57B31">
            <w:pPr>
              <w:spacing w:after="200" w:line="276" w:lineRule="auto"/>
              <w:rPr>
                <w:b/>
                <w:bCs/>
              </w:rPr>
            </w:pPr>
            <w:r w:rsidRPr="00C57B31">
              <w:rPr>
                <w:b/>
                <w:bCs/>
              </w:rPr>
              <w:t>Duration (Weeks)</w:t>
            </w:r>
          </w:p>
        </w:tc>
        <w:tc>
          <w:tcPr>
            <w:tcW w:w="2840" w:type="dxa"/>
            <w:hideMark/>
          </w:tcPr>
          <w:p w14:paraId="5FE5105B" w14:textId="77777777" w:rsidR="00C57B31" w:rsidRPr="00C57B31" w:rsidRDefault="00C57B31" w:rsidP="00C57B31">
            <w:pPr>
              <w:spacing w:after="200" w:line="276" w:lineRule="auto"/>
              <w:rPr>
                <w:b/>
                <w:bCs/>
              </w:rPr>
            </w:pPr>
            <w:r w:rsidRPr="00C57B31">
              <w:rPr>
                <w:b/>
                <w:bCs/>
              </w:rPr>
              <w:t>Key Deliverables &amp; Overlap Strategy</w:t>
            </w:r>
          </w:p>
        </w:tc>
      </w:tr>
      <w:tr w:rsidR="00C57B31" w:rsidRPr="00C57B31" w14:paraId="6286E35A" w14:textId="77777777" w:rsidTr="00C57B31">
        <w:tc>
          <w:tcPr>
            <w:tcW w:w="0" w:type="auto"/>
            <w:hideMark/>
          </w:tcPr>
          <w:p w14:paraId="145E44BF" w14:textId="77777777" w:rsidR="00C57B31" w:rsidRPr="00C57B31" w:rsidRDefault="00C57B31" w:rsidP="00C57B31">
            <w:pPr>
              <w:spacing w:after="200" w:line="276" w:lineRule="auto"/>
            </w:pPr>
            <w:r w:rsidRPr="00C57B31">
              <w:rPr>
                <w:b/>
                <w:bCs/>
              </w:rPr>
              <w:t>Phase 1: Foundation &amp; Design</w:t>
            </w:r>
          </w:p>
        </w:tc>
        <w:tc>
          <w:tcPr>
            <w:tcW w:w="0" w:type="auto"/>
            <w:hideMark/>
          </w:tcPr>
          <w:p w14:paraId="7F801FF6" w14:textId="77777777" w:rsidR="00C57B31" w:rsidRPr="00C57B31" w:rsidRDefault="00C57B31" w:rsidP="00C57B31">
            <w:pPr>
              <w:spacing w:after="200" w:line="276" w:lineRule="auto"/>
            </w:pPr>
          </w:p>
        </w:tc>
        <w:tc>
          <w:tcPr>
            <w:tcW w:w="1839" w:type="dxa"/>
            <w:hideMark/>
          </w:tcPr>
          <w:p w14:paraId="715712A1" w14:textId="6E470A46" w:rsidR="00C57B31" w:rsidRPr="00C57B31" w:rsidRDefault="00C57B31" w:rsidP="00C57B31">
            <w:pPr>
              <w:spacing w:after="200" w:line="276" w:lineRule="auto"/>
            </w:pPr>
            <w:r w:rsidRPr="00C57B31">
              <w:rPr>
                <w:b/>
                <w:bCs/>
              </w:rPr>
              <w:t>Duration: 3 Weeks</w:t>
            </w:r>
          </w:p>
        </w:tc>
        <w:tc>
          <w:tcPr>
            <w:tcW w:w="1180" w:type="dxa"/>
            <w:hideMark/>
          </w:tcPr>
          <w:p w14:paraId="3472AAD7" w14:textId="77777777" w:rsidR="00C57B31" w:rsidRPr="00C57B31" w:rsidRDefault="00C57B31" w:rsidP="00C57B31">
            <w:pPr>
              <w:spacing w:after="200" w:line="276" w:lineRule="auto"/>
            </w:pPr>
          </w:p>
        </w:tc>
        <w:tc>
          <w:tcPr>
            <w:tcW w:w="2840" w:type="dxa"/>
            <w:hideMark/>
          </w:tcPr>
          <w:p w14:paraId="2E10D9CA" w14:textId="77777777" w:rsidR="00C57B31" w:rsidRPr="00C57B31" w:rsidRDefault="00C57B31" w:rsidP="00C57B31">
            <w:pPr>
              <w:spacing w:after="200" w:line="276" w:lineRule="auto"/>
            </w:pPr>
          </w:p>
        </w:tc>
      </w:tr>
      <w:tr w:rsidR="00C57B31" w:rsidRPr="00C57B31" w14:paraId="10ACA64B" w14:textId="77777777" w:rsidTr="00C57B31">
        <w:tc>
          <w:tcPr>
            <w:tcW w:w="0" w:type="auto"/>
            <w:hideMark/>
          </w:tcPr>
          <w:p w14:paraId="6BCCDF24" w14:textId="77777777" w:rsidR="00C57B31" w:rsidRPr="00C57B31" w:rsidRDefault="00C57B31" w:rsidP="00C57B31">
            <w:pPr>
              <w:spacing w:after="200" w:line="276" w:lineRule="auto"/>
            </w:pPr>
          </w:p>
        </w:tc>
        <w:tc>
          <w:tcPr>
            <w:tcW w:w="0" w:type="auto"/>
            <w:hideMark/>
          </w:tcPr>
          <w:p w14:paraId="2D99540D" w14:textId="77777777" w:rsidR="00C57B31" w:rsidRPr="00C57B31" w:rsidRDefault="00C57B31" w:rsidP="00C57B31">
            <w:pPr>
              <w:spacing w:after="200" w:line="276" w:lineRule="auto"/>
            </w:pPr>
            <w:r w:rsidRPr="00C57B31">
              <w:t>P1.1</w:t>
            </w:r>
          </w:p>
        </w:tc>
        <w:tc>
          <w:tcPr>
            <w:tcW w:w="1839" w:type="dxa"/>
            <w:hideMark/>
          </w:tcPr>
          <w:p w14:paraId="6E3A46D2" w14:textId="77777777" w:rsidR="00C57B31" w:rsidRPr="00C57B31" w:rsidRDefault="00C57B31" w:rsidP="00C57B31">
            <w:pPr>
              <w:spacing w:after="200" w:line="276" w:lineRule="auto"/>
            </w:pPr>
            <w:r w:rsidRPr="00C57B31">
              <w:t>Complete Literature Review &amp; Write Section 4</w:t>
            </w:r>
          </w:p>
        </w:tc>
        <w:tc>
          <w:tcPr>
            <w:tcW w:w="1180" w:type="dxa"/>
            <w:hideMark/>
          </w:tcPr>
          <w:p w14:paraId="4CBBC6CC" w14:textId="77777777" w:rsidR="00C57B31" w:rsidRPr="00C57B31" w:rsidRDefault="00C57B31" w:rsidP="00C57B31">
            <w:pPr>
              <w:spacing w:after="200" w:line="276" w:lineRule="auto"/>
            </w:pPr>
            <w:r w:rsidRPr="00C57B31">
              <w:t>1</w:t>
            </w:r>
          </w:p>
        </w:tc>
        <w:tc>
          <w:tcPr>
            <w:tcW w:w="2840" w:type="dxa"/>
            <w:hideMark/>
          </w:tcPr>
          <w:p w14:paraId="5AC65826" w14:textId="5F6ECD44" w:rsidR="00C57B31" w:rsidRPr="00C57B31" w:rsidRDefault="00C57B31" w:rsidP="00C57B31">
            <w:pPr>
              <w:spacing w:after="200" w:line="276" w:lineRule="auto"/>
            </w:pPr>
            <w:r w:rsidRPr="00C57B31">
              <w:t>Final written version of the Literature Review, establishing the identified research gap.</w:t>
            </w:r>
          </w:p>
        </w:tc>
      </w:tr>
      <w:tr w:rsidR="00C57B31" w:rsidRPr="00C57B31" w14:paraId="5F0EFD52" w14:textId="77777777" w:rsidTr="00C57B31">
        <w:tc>
          <w:tcPr>
            <w:tcW w:w="0" w:type="auto"/>
            <w:hideMark/>
          </w:tcPr>
          <w:p w14:paraId="4A74507B" w14:textId="77777777" w:rsidR="00C57B31" w:rsidRPr="00C57B31" w:rsidRDefault="00C57B31" w:rsidP="00C57B31">
            <w:pPr>
              <w:spacing w:after="200" w:line="276" w:lineRule="auto"/>
            </w:pPr>
          </w:p>
        </w:tc>
        <w:tc>
          <w:tcPr>
            <w:tcW w:w="0" w:type="auto"/>
            <w:hideMark/>
          </w:tcPr>
          <w:p w14:paraId="6B40523A" w14:textId="77777777" w:rsidR="00C57B31" w:rsidRPr="00C57B31" w:rsidRDefault="00C57B31" w:rsidP="00C57B31">
            <w:pPr>
              <w:spacing w:after="200" w:line="276" w:lineRule="auto"/>
            </w:pPr>
            <w:r w:rsidRPr="00C57B31">
              <w:t>P1.2</w:t>
            </w:r>
          </w:p>
        </w:tc>
        <w:tc>
          <w:tcPr>
            <w:tcW w:w="1839" w:type="dxa"/>
            <w:hideMark/>
          </w:tcPr>
          <w:p w14:paraId="1D9F6938" w14:textId="77777777" w:rsidR="00C57B31" w:rsidRPr="00C57B31" w:rsidRDefault="00C57B31" w:rsidP="00C57B31">
            <w:pPr>
              <w:spacing w:after="200" w:line="276" w:lineRule="auto"/>
            </w:pPr>
            <w:r w:rsidRPr="00C57B31">
              <w:t>Finalize System Architecture &amp; Metrics</w:t>
            </w:r>
          </w:p>
        </w:tc>
        <w:tc>
          <w:tcPr>
            <w:tcW w:w="1180" w:type="dxa"/>
            <w:hideMark/>
          </w:tcPr>
          <w:p w14:paraId="07943D6C" w14:textId="77777777" w:rsidR="00C57B31" w:rsidRPr="00C57B31" w:rsidRDefault="00C57B31" w:rsidP="00C57B31">
            <w:pPr>
              <w:spacing w:after="200" w:line="276" w:lineRule="auto"/>
            </w:pPr>
            <w:r w:rsidRPr="00C57B31">
              <w:t>1</w:t>
            </w:r>
          </w:p>
        </w:tc>
        <w:tc>
          <w:tcPr>
            <w:tcW w:w="2840" w:type="dxa"/>
            <w:hideMark/>
          </w:tcPr>
          <w:p w14:paraId="5D0514ED" w14:textId="0A8A6465" w:rsidR="00C57B31" w:rsidRPr="00C57B31" w:rsidRDefault="00C57B31" w:rsidP="00C57B31">
            <w:pPr>
              <w:spacing w:after="200" w:line="276" w:lineRule="auto"/>
            </w:pPr>
            <w:r w:rsidRPr="00C57B31">
              <w:t>Define the specific discrete Action Space and the required components of the QMIX architecture, including final metrics</w:t>
            </w:r>
            <w:r>
              <w:t>.</w:t>
            </w:r>
          </w:p>
        </w:tc>
      </w:tr>
      <w:tr w:rsidR="00C57B31" w:rsidRPr="00C57B31" w14:paraId="22765B05" w14:textId="77777777" w:rsidTr="00C57B31">
        <w:tc>
          <w:tcPr>
            <w:tcW w:w="0" w:type="auto"/>
            <w:hideMark/>
          </w:tcPr>
          <w:p w14:paraId="5D192F18" w14:textId="77777777" w:rsidR="00C57B31" w:rsidRPr="00C57B31" w:rsidRDefault="00C57B31" w:rsidP="00C57B31">
            <w:pPr>
              <w:spacing w:after="200" w:line="276" w:lineRule="auto"/>
            </w:pPr>
          </w:p>
        </w:tc>
        <w:tc>
          <w:tcPr>
            <w:tcW w:w="0" w:type="auto"/>
            <w:hideMark/>
          </w:tcPr>
          <w:p w14:paraId="2A3092AC" w14:textId="77777777" w:rsidR="00C57B31" w:rsidRPr="00C57B31" w:rsidRDefault="00C57B31" w:rsidP="00C57B31">
            <w:pPr>
              <w:spacing w:after="200" w:line="276" w:lineRule="auto"/>
            </w:pPr>
            <w:r w:rsidRPr="00C57B31">
              <w:t>P1.3</w:t>
            </w:r>
          </w:p>
        </w:tc>
        <w:tc>
          <w:tcPr>
            <w:tcW w:w="1839" w:type="dxa"/>
            <w:hideMark/>
          </w:tcPr>
          <w:p w14:paraId="247799FE" w14:textId="77777777" w:rsidR="00C57B31" w:rsidRPr="00C57B31" w:rsidRDefault="00C57B31" w:rsidP="00C57B31">
            <w:pPr>
              <w:spacing w:after="200" w:line="276" w:lineRule="auto"/>
            </w:pPr>
            <w:r w:rsidRPr="00C57B31">
              <w:t>Set up Simulation Environment (</w:t>
            </w:r>
            <w:proofErr w:type="spellStart"/>
            <w:r w:rsidRPr="00C57B31">
              <w:t>PettingZoo</w:t>
            </w:r>
            <w:proofErr w:type="spellEnd"/>
            <w:r w:rsidRPr="00C57B31">
              <w:t xml:space="preserve"> API)</w:t>
            </w:r>
          </w:p>
        </w:tc>
        <w:tc>
          <w:tcPr>
            <w:tcW w:w="1180" w:type="dxa"/>
            <w:hideMark/>
          </w:tcPr>
          <w:p w14:paraId="1B5B6005" w14:textId="77777777" w:rsidR="00C57B31" w:rsidRPr="00C57B31" w:rsidRDefault="00C57B31" w:rsidP="00C57B31">
            <w:pPr>
              <w:spacing w:after="200" w:line="276" w:lineRule="auto"/>
            </w:pPr>
            <w:r w:rsidRPr="00C57B31">
              <w:t>1</w:t>
            </w:r>
          </w:p>
        </w:tc>
        <w:tc>
          <w:tcPr>
            <w:tcW w:w="2840" w:type="dxa"/>
            <w:hideMark/>
          </w:tcPr>
          <w:p w14:paraId="1B7F62E1" w14:textId="77777777" w:rsidR="00C57B31" w:rsidRPr="00C57B31" w:rsidRDefault="00C57B31" w:rsidP="00C57B31">
            <w:pPr>
              <w:spacing w:after="200" w:line="276" w:lineRule="auto"/>
            </w:pPr>
            <w:r w:rsidRPr="00C57B31">
              <w:t xml:space="preserve">Implement the custom 2D grid environment modeling static obstacles and dynamic communication denial, adhering to the </w:t>
            </w:r>
            <w:proofErr w:type="spellStart"/>
            <w:r w:rsidRPr="00C57B31">
              <w:t>PettingZoo</w:t>
            </w:r>
            <w:proofErr w:type="spellEnd"/>
            <w:r w:rsidRPr="00C57B31">
              <w:t xml:space="preserve"> API for MARL compatibility.</w:t>
            </w:r>
          </w:p>
        </w:tc>
      </w:tr>
      <w:tr w:rsidR="00C57B31" w:rsidRPr="00C57B31" w14:paraId="3E7B8117" w14:textId="77777777" w:rsidTr="00C57B31">
        <w:tc>
          <w:tcPr>
            <w:tcW w:w="0" w:type="auto"/>
            <w:hideMark/>
          </w:tcPr>
          <w:p w14:paraId="318E9E3E" w14:textId="77777777" w:rsidR="00C57B31" w:rsidRPr="00C57B31" w:rsidRDefault="00C57B31" w:rsidP="00C57B31">
            <w:pPr>
              <w:spacing w:after="200" w:line="276" w:lineRule="auto"/>
            </w:pPr>
            <w:r w:rsidRPr="00C57B31">
              <w:rPr>
                <w:b/>
                <w:bCs/>
              </w:rPr>
              <w:lastRenderedPageBreak/>
              <w:t>Phase 2: Implementation &amp; Training</w:t>
            </w:r>
          </w:p>
        </w:tc>
        <w:tc>
          <w:tcPr>
            <w:tcW w:w="0" w:type="auto"/>
            <w:hideMark/>
          </w:tcPr>
          <w:p w14:paraId="4759842E" w14:textId="77777777" w:rsidR="00C57B31" w:rsidRPr="00C57B31" w:rsidRDefault="00C57B31" w:rsidP="00C57B31">
            <w:pPr>
              <w:spacing w:after="200" w:line="276" w:lineRule="auto"/>
            </w:pPr>
          </w:p>
        </w:tc>
        <w:tc>
          <w:tcPr>
            <w:tcW w:w="1839" w:type="dxa"/>
            <w:hideMark/>
          </w:tcPr>
          <w:p w14:paraId="5030BE20" w14:textId="308F29FD" w:rsidR="00C57B31" w:rsidRPr="00C57B31" w:rsidRDefault="00C57B31" w:rsidP="00C57B31">
            <w:pPr>
              <w:spacing w:after="200" w:line="276" w:lineRule="auto"/>
            </w:pPr>
            <w:r w:rsidRPr="00C57B31">
              <w:rPr>
                <w:b/>
                <w:bCs/>
              </w:rPr>
              <w:t>Duration: 6 Weeks</w:t>
            </w:r>
          </w:p>
        </w:tc>
        <w:tc>
          <w:tcPr>
            <w:tcW w:w="1180" w:type="dxa"/>
            <w:hideMark/>
          </w:tcPr>
          <w:p w14:paraId="78FAB8DF" w14:textId="77777777" w:rsidR="00C57B31" w:rsidRPr="00C57B31" w:rsidRDefault="00C57B31" w:rsidP="00C57B31">
            <w:pPr>
              <w:spacing w:after="200" w:line="276" w:lineRule="auto"/>
            </w:pPr>
          </w:p>
        </w:tc>
        <w:tc>
          <w:tcPr>
            <w:tcW w:w="2840" w:type="dxa"/>
            <w:hideMark/>
          </w:tcPr>
          <w:p w14:paraId="45934EC1" w14:textId="77777777" w:rsidR="00C57B31" w:rsidRPr="00C57B31" w:rsidRDefault="00C57B31" w:rsidP="00C57B31">
            <w:pPr>
              <w:spacing w:after="200" w:line="276" w:lineRule="auto"/>
            </w:pPr>
          </w:p>
        </w:tc>
      </w:tr>
      <w:tr w:rsidR="00C57B31" w:rsidRPr="00C57B31" w14:paraId="4D21B58B" w14:textId="77777777" w:rsidTr="00C57B31">
        <w:tc>
          <w:tcPr>
            <w:tcW w:w="0" w:type="auto"/>
            <w:hideMark/>
          </w:tcPr>
          <w:p w14:paraId="23142CCB" w14:textId="77777777" w:rsidR="00C57B31" w:rsidRPr="00C57B31" w:rsidRDefault="00C57B31" w:rsidP="00C57B31">
            <w:pPr>
              <w:spacing w:after="200" w:line="276" w:lineRule="auto"/>
            </w:pPr>
          </w:p>
        </w:tc>
        <w:tc>
          <w:tcPr>
            <w:tcW w:w="0" w:type="auto"/>
            <w:hideMark/>
          </w:tcPr>
          <w:p w14:paraId="58072EA1" w14:textId="77777777" w:rsidR="00C57B31" w:rsidRPr="00C57B31" w:rsidRDefault="00C57B31" w:rsidP="00C57B31">
            <w:pPr>
              <w:spacing w:after="200" w:line="276" w:lineRule="auto"/>
            </w:pPr>
            <w:r w:rsidRPr="00C57B31">
              <w:t>P2.1</w:t>
            </w:r>
          </w:p>
        </w:tc>
        <w:tc>
          <w:tcPr>
            <w:tcW w:w="1839" w:type="dxa"/>
            <w:hideMark/>
          </w:tcPr>
          <w:p w14:paraId="2694A9E3" w14:textId="77777777" w:rsidR="00C57B31" w:rsidRPr="00C57B31" w:rsidRDefault="00C57B31" w:rsidP="00C57B31">
            <w:pPr>
              <w:spacing w:after="200" w:line="276" w:lineRule="auto"/>
            </w:pPr>
            <w:r w:rsidRPr="00C57B31">
              <w:t>Implement Bio-Inspired Model (Baseline)</w:t>
            </w:r>
          </w:p>
        </w:tc>
        <w:tc>
          <w:tcPr>
            <w:tcW w:w="1180" w:type="dxa"/>
            <w:hideMark/>
          </w:tcPr>
          <w:p w14:paraId="30462350" w14:textId="77777777" w:rsidR="00C57B31" w:rsidRPr="00C57B31" w:rsidRDefault="00C57B31" w:rsidP="00C57B31">
            <w:pPr>
              <w:spacing w:after="200" w:line="276" w:lineRule="auto"/>
            </w:pPr>
            <w:r w:rsidRPr="00C57B31">
              <w:t>1</w:t>
            </w:r>
          </w:p>
        </w:tc>
        <w:tc>
          <w:tcPr>
            <w:tcW w:w="2840" w:type="dxa"/>
            <w:hideMark/>
          </w:tcPr>
          <w:p w14:paraId="0DC5703C" w14:textId="7055072E" w:rsidR="00C57B31" w:rsidRPr="00C57B31" w:rsidRDefault="00C57B31" w:rsidP="00C57B31">
            <w:pPr>
              <w:spacing w:after="200" w:line="276" w:lineRule="auto"/>
            </w:pPr>
            <w:r w:rsidRPr="00C57B31">
              <w:t xml:space="preserve">Code the Pheromone-Based Task Allocation rules (Exploration and Reporting) using a static threshold </w:t>
            </w:r>
            <w:r w:rsidR="000756A5">
              <w:t>t</w:t>
            </w:r>
            <w:r w:rsidRPr="00C57B31">
              <w:t xml:space="preserve"> as the baseline behavior.</w:t>
            </w:r>
          </w:p>
        </w:tc>
      </w:tr>
      <w:tr w:rsidR="00C57B31" w:rsidRPr="00C57B31" w14:paraId="37A0DA5B" w14:textId="77777777" w:rsidTr="00C57B31">
        <w:tc>
          <w:tcPr>
            <w:tcW w:w="0" w:type="auto"/>
            <w:hideMark/>
          </w:tcPr>
          <w:p w14:paraId="213E68D2" w14:textId="77777777" w:rsidR="00C57B31" w:rsidRPr="00C57B31" w:rsidRDefault="00C57B31" w:rsidP="00C57B31">
            <w:pPr>
              <w:spacing w:after="200" w:line="276" w:lineRule="auto"/>
            </w:pPr>
          </w:p>
        </w:tc>
        <w:tc>
          <w:tcPr>
            <w:tcW w:w="0" w:type="auto"/>
            <w:hideMark/>
          </w:tcPr>
          <w:p w14:paraId="7247F32A" w14:textId="77777777" w:rsidR="00C57B31" w:rsidRPr="00C57B31" w:rsidRDefault="00C57B31" w:rsidP="00C57B31">
            <w:pPr>
              <w:spacing w:after="200" w:line="276" w:lineRule="auto"/>
            </w:pPr>
            <w:r w:rsidRPr="00C57B31">
              <w:t>P2.2a</w:t>
            </w:r>
          </w:p>
        </w:tc>
        <w:tc>
          <w:tcPr>
            <w:tcW w:w="1839" w:type="dxa"/>
            <w:hideMark/>
          </w:tcPr>
          <w:p w14:paraId="4D4878E9" w14:textId="77777777" w:rsidR="00C57B31" w:rsidRPr="00C57B31" w:rsidRDefault="00C57B31" w:rsidP="00C57B31">
            <w:pPr>
              <w:spacing w:after="200" w:line="276" w:lineRule="auto"/>
            </w:pPr>
            <w:r w:rsidRPr="00C57B31">
              <w:t>Implement QMIX Core Framework</w:t>
            </w:r>
          </w:p>
        </w:tc>
        <w:tc>
          <w:tcPr>
            <w:tcW w:w="1180" w:type="dxa"/>
            <w:hideMark/>
          </w:tcPr>
          <w:p w14:paraId="705356C9" w14:textId="77777777" w:rsidR="00C57B31" w:rsidRPr="00C57B31" w:rsidRDefault="00C57B31" w:rsidP="00C57B31">
            <w:pPr>
              <w:spacing w:after="200" w:line="276" w:lineRule="auto"/>
            </w:pPr>
            <w:r w:rsidRPr="00C57B31">
              <w:t>1</w:t>
            </w:r>
          </w:p>
        </w:tc>
        <w:tc>
          <w:tcPr>
            <w:tcW w:w="2840" w:type="dxa"/>
            <w:hideMark/>
          </w:tcPr>
          <w:p w14:paraId="48355C8C" w14:textId="77777777" w:rsidR="00C57B31" w:rsidRPr="00C57B31" w:rsidRDefault="00C57B31" w:rsidP="00C57B31">
            <w:pPr>
              <w:spacing w:after="200" w:line="276" w:lineRule="auto"/>
            </w:pPr>
            <w:r w:rsidRPr="00C57B31">
              <w:t xml:space="preserve">Integrate the </w:t>
            </w:r>
            <w:proofErr w:type="spellStart"/>
            <w:r w:rsidRPr="00C57B31">
              <w:t>PettingZoo</w:t>
            </w:r>
            <w:proofErr w:type="spellEnd"/>
            <w:r w:rsidRPr="00C57B31">
              <w:t xml:space="preserve"> environment with the QMIX structure (Centralized Q-Network and Local Policy Networks).</w:t>
            </w:r>
          </w:p>
        </w:tc>
      </w:tr>
      <w:tr w:rsidR="00C57B31" w:rsidRPr="00C57B31" w14:paraId="2E059D07" w14:textId="77777777" w:rsidTr="00C57B31">
        <w:tc>
          <w:tcPr>
            <w:tcW w:w="0" w:type="auto"/>
            <w:hideMark/>
          </w:tcPr>
          <w:p w14:paraId="30E597AC" w14:textId="77777777" w:rsidR="00C57B31" w:rsidRPr="00C57B31" w:rsidRDefault="00C57B31" w:rsidP="00C57B31">
            <w:pPr>
              <w:spacing w:after="200" w:line="276" w:lineRule="auto"/>
            </w:pPr>
          </w:p>
        </w:tc>
        <w:tc>
          <w:tcPr>
            <w:tcW w:w="0" w:type="auto"/>
            <w:hideMark/>
          </w:tcPr>
          <w:p w14:paraId="72F86751" w14:textId="77777777" w:rsidR="00C57B31" w:rsidRPr="00C57B31" w:rsidRDefault="00C57B31" w:rsidP="00C57B31">
            <w:pPr>
              <w:spacing w:after="200" w:line="276" w:lineRule="auto"/>
            </w:pPr>
            <w:r w:rsidRPr="00C57B31">
              <w:t>P2.2b</w:t>
            </w:r>
          </w:p>
        </w:tc>
        <w:tc>
          <w:tcPr>
            <w:tcW w:w="1839" w:type="dxa"/>
            <w:hideMark/>
          </w:tcPr>
          <w:p w14:paraId="3EA0735B" w14:textId="77777777" w:rsidR="00C57B31" w:rsidRPr="00C57B31" w:rsidRDefault="00C57B31" w:rsidP="00C57B31">
            <w:pPr>
              <w:spacing w:after="200" w:line="276" w:lineRule="auto"/>
            </w:pPr>
            <w:r w:rsidRPr="00C57B31">
              <w:t>Define and Code Action/Reward Spaces</w:t>
            </w:r>
          </w:p>
        </w:tc>
        <w:tc>
          <w:tcPr>
            <w:tcW w:w="1180" w:type="dxa"/>
            <w:hideMark/>
          </w:tcPr>
          <w:p w14:paraId="2C763750" w14:textId="77777777" w:rsidR="00C57B31" w:rsidRPr="00C57B31" w:rsidRDefault="00C57B31" w:rsidP="00C57B31">
            <w:pPr>
              <w:spacing w:after="200" w:line="276" w:lineRule="auto"/>
            </w:pPr>
            <w:r w:rsidRPr="00C57B31">
              <w:t>1</w:t>
            </w:r>
          </w:p>
        </w:tc>
        <w:tc>
          <w:tcPr>
            <w:tcW w:w="2840" w:type="dxa"/>
            <w:hideMark/>
          </w:tcPr>
          <w:p w14:paraId="4E34B5F4" w14:textId="7C3B4A49" w:rsidR="00C57B31" w:rsidRPr="00C57B31" w:rsidRDefault="00C57B31" w:rsidP="00C57B31">
            <w:pPr>
              <w:spacing w:after="200" w:line="276" w:lineRule="auto"/>
            </w:pPr>
            <w:r w:rsidRPr="00C57B31">
              <w:t xml:space="preserve">Implement the specific discrete action space (Locomotion, Dynamic </w:t>
            </w:r>
            <w:r w:rsidR="000756A5">
              <w:t>t</w:t>
            </w:r>
            <w:r w:rsidRPr="00C57B31">
              <w:t xml:space="preserve"> adjustment, and Communication Choice) and the collective reward function.</w:t>
            </w:r>
          </w:p>
        </w:tc>
      </w:tr>
      <w:tr w:rsidR="00C57B31" w:rsidRPr="00C57B31" w14:paraId="5C760D24" w14:textId="77777777" w:rsidTr="00C57B31">
        <w:tc>
          <w:tcPr>
            <w:tcW w:w="0" w:type="auto"/>
            <w:hideMark/>
          </w:tcPr>
          <w:p w14:paraId="2865F17B" w14:textId="77777777" w:rsidR="00C57B31" w:rsidRPr="00C57B31" w:rsidRDefault="00C57B31" w:rsidP="00C57B31">
            <w:pPr>
              <w:spacing w:after="200" w:line="276" w:lineRule="auto"/>
            </w:pPr>
          </w:p>
        </w:tc>
        <w:tc>
          <w:tcPr>
            <w:tcW w:w="0" w:type="auto"/>
            <w:hideMark/>
          </w:tcPr>
          <w:p w14:paraId="69EDD0A6" w14:textId="77777777" w:rsidR="00C57B31" w:rsidRPr="00C57B31" w:rsidRDefault="00C57B31" w:rsidP="00C57B31">
            <w:pPr>
              <w:spacing w:after="200" w:line="276" w:lineRule="auto"/>
            </w:pPr>
            <w:r w:rsidRPr="00C57B31">
              <w:t>P2.3</w:t>
            </w:r>
          </w:p>
        </w:tc>
        <w:tc>
          <w:tcPr>
            <w:tcW w:w="1839" w:type="dxa"/>
            <w:hideMark/>
          </w:tcPr>
          <w:p w14:paraId="636A6FC2" w14:textId="77777777" w:rsidR="00C57B31" w:rsidRPr="00C57B31" w:rsidRDefault="00C57B31" w:rsidP="00C57B31">
            <w:pPr>
              <w:spacing w:after="200" w:line="276" w:lineRule="auto"/>
            </w:pPr>
            <w:r w:rsidRPr="00C57B31">
              <w:t>Integrate MARL with Bio-Inspired Model</w:t>
            </w:r>
          </w:p>
        </w:tc>
        <w:tc>
          <w:tcPr>
            <w:tcW w:w="1180" w:type="dxa"/>
            <w:hideMark/>
          </w:tcPr>
          <w:p w14:paraId="054E3E32" w14:textId="77777777" w:rsidR="00C57B31" w:rsidRPr="00C57B31" w:rsidRDefault="00C57B31" w:rsidP="00C57B31">
            <w:pPr>
              <w:spacing w:after="200" w:line="276" w:lineRule="auto"/>
            </w:pPr>
            <w:r w:rsidRPr="00C57B31">
              <w:t>1</w:t>
            </w:r>
          </w:p>
        </w:tc>
        <w:tc>
          <w:tcPr>
            <w:tcW w:w="2840" w:type="dxa"/>
            <w:hideMark/>
          </w:tcPr>
          <w:p w14:paraId="25B4BA0A" w14:textId="77777777" w:rsidR="00C57B31" w:rsidRPr="00C57B31" w:rsidRDefault="00C57B31" w:rsidP="00C57B31">
            <w:pPr>
              <w:spacing w:after="200" w:line="276" w:lineRule="auto"/>
            </w:pPr>
            <w:r w:rsidRPr="00C57B31">
              <w:t>Connect the QMIX policy output to dynamically control the $\tau$ parameter and the communication action, achieving the 'Adaptive Communication Strategy' objective.</w:t>
            </w:r>
          </w:p>
        </w:tc>
      </w:tr>
      <w:tr w:rsidR="00C57B31" w:rsidRPr="00C57B31" w14:paraId="713158DB" w14:textId="77777777" w:rsidTr="00C57B31">
        <w:tc>
          <w:tcPr>
            <w:tcW w:w="0" w:type="auto"/>
            <w:hideMark/>
          </w:tcPr>
          <w:p w14:paraId="37E2F84B" w14:textId="77777777" w:rsidR="00C57B31" w:rsidRPr="00C57B31" w:rsidRDefault="00C57B31" w:rsidP="00C57B31">
            <w:pPr>
              <w:spacing w:after="200" w:line="276" w:lineRule="auto"/>
            </w:pPr>
          </w:p>
        </w:tc>
        <w:tc>
          <w:tcPr>
            <w:tcW w:w="0" w:type="auto"/>
            <w:hideMark/>
          </w:tcPr>
          <w:p w14:paraId="195C2366" w14:textId="77777777" w:rsidR="00C57B31" w:rsidRPr="00C57B31" w:rsidRDefault="00C57B31" w:rsidP="00C57B31">
            <w:pPr>
              <w:spacing w:after="200" w:line="276" w:lineRule="auto"/>
            </w:pPr>
            <w:r w:rsidRPr="00C57B31">
              <w:t>P2.4a</w:t>
            </w:r>
          </w:p>
        </w:tc>
        <w:tc>
          <w:tcPr>
            <w:tcW w:w="1839" w:type="dxa"/>
            <w:hideMark/>
          </w:tcPr>
          <w:p w14:paraId="7EC6C4D6" w14:textId="77777777" w:rsidR="00C57B31" w:rsidRPr="00C57B31" w:rsidRDefault="00C57B31" w:rsidP="00C57B31">
            <w:pPr>
              <w:spacing w:after="200" w:line="276" w:lineRule="auto"/>
            </w:pPr>
            <w:r w:rsidRPr="00C57B31">
              <w:t>Initial Training &amp; Hyper-parameter Tuning</w:t>
            </w:r>
          </w:p>
        </w:tc>
        <w:tc>
          <w:tcPr>
            <w:tcW w:w="1180" w:type="dxa"/>
            <w:hideMark/>
          </w:tcPr>
          <w:p w14:paraId="2A7A3C35" w14:textId="77777777" w:rsidR="00C57B31" w:rsidRPr="00C57B31" w:rsidRDefault="00C57B31" w:rsidP="00C57B31">
            <w:pPr>
              <w:spacing w:after="200" w:line="276" w:lineRule="auto"/>
            </w:pPr>
            <w:r w:rsidRPr="00C57B31">
              <w:t>1</w:t>
            </w:r>
          </w:p>
        </w:tc>
        <w:tc>
          <w:tcPr>
            <w:tcW w:w="2840" w:type="dxa"/>
            <w:hideMark/>
          </w:tcPr>
          <w:p w14:paraId="2E647779" w14:textId="77777777" w:rsidR="00C57B31" w:rsidRPr="00C57B31" w:rsidRDefault="00C57B31" w:rsidP="00C57B31">
            <w:pPr>
              <w:spacing w:after="200" w:line="276" w:lineRule="auto"/>
            </w:pPr>
            <w:r w:rsidRPr="00C57B31">
              <w:t>Conduct small-scale training runs to identify optimal learning rates and network architectures, mitigating the technical risk of MARL non-convergence.</w:t>
            </w:r>
          </w:p>
        </w:tc>
      </w:tr>
      <w:tr w:rsidR="00C57B31" w:rsidRPr="00C57B31" w14:paraId="2B73D096" w14:textId="77777777" w:rsidTr="00C57B31">
        <w:tc>
          <w:tcPr>
            <w:tcW w:w="0" w:type="auto"/>
            <w:hideMark/>
          </w:tcPr>
          <w:p w14:paraId="0D2AB981" w14:textId="77777777" w:rsidR="00C57B31" w:rsidRPr="00C57B31" w:rsidRDefault="00C57B31" w:rsidP="00C57B31">
            <w:pPr>
              <w:spacing w:after="200" w:line="276" w:lineRule="auto"/>
            </w:pPr>
          </w:p>
        </w:tc>
        <w:tc>
          <w:tcPr>
            <w:tcW w:w="0" w:type="auto"/>
            <w:hideMark/>
          </w:tcPr>
          <w:p w14:paraId="3B1B4BBA" w14:textId="77777777" w:rsidR="00C57B31" w:rsidRPr="00C57B31" w:rsidRDefault="00C57B31" w:rsidP="00C57B31">
            <w:pPr>
              <w:spacing w:after="200" w:line="276" w:lineRule="auto"/>
            </w:pPr>
            <w:r w:rsidRPr="00C57B31">
              <w:t>P2.4b</w:t>
            </w:r>
          </w:p>
        </w:tc>
        <w:tc>
          <w:tcPr>
            <w:tcW w:w="1839" w:type="dxa"/>
            <w:hideMark/>
          </w:tcPr>
          <w:p w14:paraId="2134EB73" w14:textId="77777777" w:rsidR="00C57B31" w:rsidRPr="00C57B31" w:rsidRDefault="00C57B31" w:rsidP="00C57B31">
            <w:pPr>
              <w:spacing w:after="200" w:line="276" w:lineRule="auto"/>
            </w:pPr>
            <w:r w:rsidRPr="00C57B31">
              <w:t xml:space="preserve">Full-Scale Training and </w:t>
            </w:r>
            <w:r w:rsidRPr="00C57B31">
              <w:lastRenderedPageBreak/>
              <w:t>Convergence Check</w:t>
            </w:r>
          </w:p>
        </w:tc>
        <w:tc>
          <w:tcPr>
            <w:tcW w:w="1180" w:type="dxa"/>
            <w:hideMark/>
          </w:tcPr>
          <w:p w14:paraId="06395C32" w14:textId="77777777" w:rsidR="00C57B31" w:rsidRPr="00C57B31" w:rsidRDefault="00C57B31" w:rsidP="00C57B31">
            <w:pPr>
              <w:spacing w:after="200" w:line="276" w:lineRule="auto"/>
            </w:pPr>
            <w:r w:rsidRPr="00C57B31">
              <w:lastRenderedPageBreak/>
              <w:t>1</w:t>
            </w:r>
          </w:p>
        </w:tc>
        <w:tc>
          <w:tcPr>
            <w:tcW w:w="2840" w:type="dxa"/>
            <w:hideMark/>
          </w:tcPr>
          <w:p w14:paraId="61928D3B" w14:textId="77777777" w:rsidR="00C57B31" w:rsidRPr="00C57B31" w:rsidRDefault="00C57B31" w:rsidP="00C57B31">
            <w:pPr>
              <w:spacing w:after="200" w:line="276" w:lineRule="auto"/>
            </w:pPr>
            <w:r w:rsidRPr="00C57B31">
              <w:t xml:space="preserve">Execute full training sessions for the QMIX model, recording convergence stability and </w:t>
            </w:r>
            <w:r w:rsidRPr="00C57B31">
              <w:lastRenderedPageBreak/>
              <w:t>initial performance benchmarks.</w:t>
            </w:r>
          </w:p>
        </w:tc>
      </w:tr>
      <w:tr w:rsidR="00C57B31" w:rsidRPr="00C57B31" w14:paraId="20680AFD" w14:textId="77777777" w:rsidTr="00C57B31">
        <w:tc>
          <w:tcPr>
            <w:tcW w:w="0" w:type="auto"/>
            <w:hideMark/>
          </w:tcPr>
          <w:p w14:paraId="1515D366" w14:textId="77777777" w:rsidR="00C57B31" w:rsidRPr="00C57B31" w:rsidRDefault="00C57B31" w:rsidP="00C57B31">
            <w:pPr>
              <w:spacing w:after="200" w:line="276" w:lineRule="auto"/>
            </w:pPr>
            <w:r w:rsidRPr="00C57B31">
              <w:rPr>
                <w:b/>
                <w:bCs/>
              </w:rPr>
              <w:lastRenderedPageBreak/>
              <w:t>Phase 3: Evaluation &amp; Reporting</w:t>
            </w:r>
          </w:p>
        </w:tc>
        <w:tc>
          <w:tcPr>
            <w:tcW w:w="0" w:type="auto"/>
            <w:hideMark/>
          </w:tcPr>
          <w:p w14:paraId="015BBFC8" w14:textId="77777777" w:rsidR="00C57B31" w:rsidRPr="00C57B31" w:rsidRDefault="00C57B31" w:rsidP="00C57B31">
            <w:pPr>
              <w:spacing w:after="200" w:line="276" w:lineRule="auto"/>
            </w:pPr>
          </w:p>
        </w:tc>
        <w:tc>
          <w:tcPr>
            <w:tcW w:w="1839" w:type="dxa"/>
            <w:hideMark/>
          </w:tcPr>
          <w:p w14:paraId="37D91953" w14:textId="77777777" w:rsidR="00C57B31" w:rsidRPr="00C57B31" w:rsidRDefault="00C57B31" w:rsidP="00C57B31">
            <w:pPr>
              <w:spacing w:after="200" w:line="276" w:lineRule="auto"/>
            </w:pPr>
            <w:r w:rsidRPr="00C57B31">
              <w:rPr>
                <w:b/>
                <w:bCs/>
              </w:rPr>
              <w:t>Duration: 5 Weeks (Aligned with P3.0)</w:t>
            </w:r>
          </w:p>
        </w:tc>
        <w:tc>
          <w:tcPr>
            <w:tcW w:w="1180" w:type="dxa"/>
            <w:hideMark/>
          </w:tcPr>
          <w:p w14:paraId="1EAD4B70" w14:textId="77777777" w:rsidR="00C57B31" w:rsidRPr="00C57B31" w:rsidRDefault="00C57B31" w:rsidP="00C57B31">
            <w:pPr>
              <w:spacing w:after="200" w:line="276" w:lineRule="auto"/>
            </w:pPr>
          </w:p>
        </w:tc>
        <w:tc>
          <w:tcPr>
            <w:tcW w:w="2840" w:type="dxa"/>
            <w:hideMark/>
          </w:tcPr>
          <w:p w14:paraId="7933D529" w14:textId="77777777" w:rsidR="00C57B31" w:rsidRPr="00C57B31" w:rsidRDefault="00C57B31" w:rsidP="00C57B31">
            <w:pPr>
              <w:spacing w:after="200" w:line="276" w:lineRule="auto"/>
            </w:pPr>
          </w:p>
        </w:tc>
      </w:tr>
      <w:tr w:rsidR="00C57B31" w:rsidRPr="00C57B31" w14:paraId="3DCD7E13" w14:textId="77777777" w:rsidTr="00C57B31">
        <w:tc>
          <w:tcPr>
            <w:tcW w:w="0" w:type="auto"/>
            <w:hideMark/>
          </w:tcPr>
          <w:p w14:paraId="527A49A6" w14:textId="77777777" w:rsidR="00C57B31" w:rsidRPr="00C57B31" w:rsidRDefault="00C57B31" w:rsidP="00C57B31">
            <w:pPr>
              <w:spacing w:after="200" w:line="276" w:lineRule="auto"/>
            </w:pPr>
          </w:p>
        </w:tc>
        <w:tc>
          <w:tcPr>
            <w:tcW w:w="0" w:type="auto"/>
            <w:hideMark/>
          </w:tcPr>
          <w:p w14:paraId="386858EB" w14:textId="77777777" w:rsidR="00C57B31" w:rsidRPr="00C57B31" w:rsidRDefault="00C57B31" w:rsidP="00C57B31">
            <w:pPr>
              <w:spacing w:after="200" w:line="276" w:lineRule="auto"/>
            </w:pPr>
            <w:r w:rsidRPr="00C57B31">
              <w:rPr>
                <w:b/>
                <w:bCs/>
              </w:rPr>
              <w:t>P3.A</w:t>
            </w:r>
          </w:p>
        </w:tc>
        <w:tc>
          <w:tcPr>
            <w:tcW w:w="1839" w:type="dxa"/>
            <w:hideMark/>
          </w:tcPr>
          <w:p w14:paraId="162813A1" w14:textId="77777777" w:rsidR="00C57B31" w:rsidRPr="00C57B31" w:rsidRDefault="00C57B31" w:rsidP="00C57B31">
            <w:pPr>
              <w:spacing w:after="200" w:line="276" w:lineRule="auto"/>
            </w:pPr>
            <w:r w:rsidRPr="00C57B31">
              <w:rPr>
                <w:b/>
                <w:bCs/>
              </w:rPr>
              <w:t>Concurrent Writing: Draft Sections 1–4, 7</w:t>
            </w:r>
          </w:p>
        </w:tc>
        <w:tc>
          <w:tcPr>
            <w:tcW w:w="1180" w:type="dxa"/>
            <w:hideMark/>
          </w:tcPr>
          <w:p w14:paraId="1A85BC51" w14:textId="77777777" w:rsidR="00C57B31" w:rsidRPr="00C57B31" w:rsidRDefault="00C57B31" w:rsidP="00C57B31">
            <w:pPr>
              <w:spacing w:after="200" w:line="276" w:lineRule="auto"/>
            </w:pPr>
            <w:r w:rsidRPr="00C57B31">
              <w:rPr>
                <w:b/>
                <w:bCs/>
              </w:rPr>
              <w:t>2</w:t>
            </w:r>
          </w:p>
        </w:tc>
        <w:tc>
          <w:tcPr>
            <w:tcW w:w="2840" w:type="dxa"/>
            <w:hideMark/>
          </w:tcPr>
          <w:p w14:paraId="17962514" w14:textId="77777777" w:rsidR="00C57B31" w:rsidRPr="00C57B31" w:rsidRDefault="00C57B31" w:rsidP="00C57B31">
            <w:pPr>
              <w:spacing w:after="200" w:line="276" w:lineRule="auto"/>
            </w:pPr>
            <w:r w:rsidRPr="00C57B31">
              <w:rPr>
                <w:b/>
                <w:bCs/>
              </w:rPr>
              <w:t>(Overlap with P2.4)</w:t>
            </w:r>
            <w:r w:rsidRPr="00C57B31">
              <w:t xml:space="preserve"> Draft the Introduction, Background, Objectives, Literature Review, and Risk Assessment/Ethics sections while MARL training is running.</w:t>
            </w:r>
          </w:p>
        </w:tc>
      </w:tr>
      <w:tr w:rsidR="00C57B31" w:rsidRPr="00C57B31" w14:paraId="37D42E00" w14:textId="77777777" w:rsidTr="00C57B31">
        <w:tc>
          <w:tcPr>
            <w:tcW w:w="0" w:type="auto"/>
            <w:hideMark/>
          </w:tcPr>
          <w:p w14:paraId="0F6A7825" w14:textId="77777777" w:rsidR="00C57B31" w:rsidRPr="00C57B31" w:rsidRDefault="00C57B31" w:rsidP="00C57B31">
            <w:pPr>
              <w:spacing w:after="200" w:line="276" w:lineRule="auto"/>
            </w:pPr>
          </w:p>
        </w:tc>
        <w:tc>
          <w:tcPr>
            <w:tcW w:w="0" w:type="auto"/>
            <w:hideMark/>
          </w:tcPr>
          <w:p w14:paraId="028FE3BC" w14:textId="77777777" w:rsidR="00C57B31" w:rsidRPr="00C57B31" w:rsidRDefault="00C57B31" w:rsidP="00C57B31">
            <w:pPr>
              <w:spacing w:after="200" w:line="276" w:lineRule="auto"/>
            </w:pPr>
            <w:r w:rsidRPr="00C57B31">
              <w:t>P3.1</w:t>
            </w:r>
          </w:p>
        </w:tc>
        <w:tc>
          <w:tcPr>
            <w:tcW w:w="1839" w:type="dxa"/>
            <w:hideMark/>
          </w:tcPr>
          <w:p w14:paraId="652050ED" w14:textId="77777777" w:rsidR="00C57B31" w:rsidRPr="00C57B31" w:rsidRDefault="00C57B31" w:rsidP="00C57B31">
            <w:pPr>
              <w:spacing w:after="200" w:line="276" w:lineRule="auto"/>
            </w:pPr>
            <w:r w:rsidRPr="00C57B31">
              <w:t>Conduct Comparative Experiments</w:t>
            </w:r>
          </w:p>
        </w:tc>
        <w:tc>
          <w:tcPr>
            <w:tcW w:w="1180" w:type="dxa"/>
            <w:hideMark/>
          </w:tcPr>
          <w:p w14:paraId="23CD85B1" w14:textId="77777777" w:rsidR="00C57B31" w:rsidRPr="00C57B31" w:rsidRDefault="00C57B31" w:rsidP="00C57B31">
            <w:pPr>
              <w:spacing w:after="200" w:line="276" w:lineRule="auto"/>
            </w:pPr>
            <w:r w:rsidRPr="00C57B31">
              <w:t>2</w:t>
            </w:r>
          </w:p>
        </w:tc>
        <w:tc>
          <w:tcPr>
            <w:tcW w:w="2840" w:type="dxa"/>
            <w:hideMark/>
          </w:tcPr>
          <w:p w14:paraId="1E8EAFDE" w14:textId="77777777" w:rsidR="00C57B31" w:rsidRPr="00C57B31" w:rsidRDefault="00C57B31" w:rsidP="00C57B31">
            <w:pPr>
              <w:spacing w:after="200" w:line="276" w:lineRule="auto"/>
            </w:pPr>
            <w:r w:rsidRPr="00C57B31">
              <w:t>Rigorous testing comparing the QMIX-enhanced system against the static bio-inspired baseline across various scenarios (e.g., varying obstacle density, communication denial levels).</w:t>
            </w:r>
          </w:p>
        </w:tc>
      </w:tr>
      <w:tr w:rsidR="00C57B31" w:rsidRPr="00C57B31" w14:paraId="6CEB9F2B" w14:textId="77777777" w:rsidTr="00C57B31">
        <w:tc>
          <w:tcPr>
            <w:tcW w:w="0" w:type="auto"/>
            <w:hideMark/>
          </w:tcPr>
          <w:p w14:paraId="61F57DDB" w14:textId="77777777" w:rsidR="00C57B31" w:rsidRPr="00C57B31" w:rsidRDefault="00C57B31" w:rsidP="00C57B31">
            <w:pPr>
              <w:spacing w:after="200" w:line="276" w:lineRule="auto"/>
            </w:pPr>
          </w:p>
        </w:tc>
        <w:tc>
          <w:tcPr>
            <w:tcW w:w="0" w:type="auto"/>
            <w:hideMark/>
          </w:tcPr>
          <w:p w14:paraId="21EA1BD1" w14:textId="77777777" w:rsidR="00C57B31" w:rsidRPr="00C57B31" w:rsidRDefault="00C57B31" w:rsidP="00C57B31">
            <w:pPr>
              <w:spacing w:after="200" w:line="276" w:lineRule="auto"/>
            </w:pPr>
            <w:r w:rsidRPr="00C57B31">
              <w:t>P3.2</w:t>
            </w:r>
          </w:p>
        </w:tc>
        <w:tc>
          <w:tcPr>
            <w:tcW w:w="1839" w:type="dxa"/>
            <w:hideMark/>
          </w:tcPr>
          <w:p w14:paraId="2D39F1ED" w14:textId="77777777" w:rsidR="00C57B31" w:rsidRPr="00C57B31" w:rsidRDefault="00C57B31" w:rsidP="00C57B31">
            <w:pPr>
              <w:spacing w:after="200" w:line="276" w:lineRule="auto"/>
            </w:pPr>
            <w:r w:rsidRPr="00C57B31">
              <w:t>Data Analysis and Conclusion Drawing</w:t>
            </w:r>
          </w:p>
        </w:tc>
        <w:tc>
          <w:tcPr>
            <w:tcW w:w="1180" w:type="dxa"/>
            <w:hideMark/>
          </w:tcPr>
          <w:p w14:paraId="2302D223" w14:textId="77777777" w:rsidR="00C57B31" w:rsidRPr="00C57B31" w:rsidRDefault="00C57B31" w:rsidP="00C57B31">
            <w:pPr>
              <w:spacing w:after="200" w:line="276" w:lineRule="auto"/>
            </w:pPr>
            <w:r w:rsidRPr="00C57B31">
              <w:t>1</w:t>
            </w:r>
          </w:p>
        </w:tc>
        <w:tc>
          <w:tcPr>
            <w:tcW w:w="2840" w:type="dxa"/>
            <w:hideMark/>
          </w:tcPr>
          <w:p w14:paraId="3E4455AB" w14:textId="45CBF257" w:rsidR="00C57B31" w:rsidRPr="00C57B31" w:rsidRDefault="00C57B31" w:rsidP="00C57B31">
            <w:pPr>
              <w:spacing w:after="200" w:line="276" w:lineRule="auto"/>
            </w:pPr>
            <w:r w:rsidRPr="00C57B31">
              <w:t>Analyze quantitative performance data, focusing on the demonstrated improvement in Fault Tolerance and reduction in Communication Cost</w:t>
            </w:r>
            <w:r>
              <w:t>.</w:t>
            </w:r>
          </w:p>
        </w:tc>
      </w:tr>
      <w:tr w:rsidR="00C57B31" w:rsidRPr="00C57B31" w14:paraId="6391C263" w14:textId="77777777" w:rsidTr="00C57B31">
        <w:tc>
          <w:tcPr>
            <w:tcW w:w="0" w:type="auto"/>
            <w:hideMark/>
          </w:tcPr>
          <w:p w14:paraId="26463580" w14:textId="77777777" w:rsidR="00C57B31" w:rsidRPr="00C57B31" w:rsidRDefault="00C57B31" w:rsidP="00C57B31">
            <w:pPr>
              <w:spacing w:after="200" w:line="276" w:lineRule="auto"/>
            </w:pPr>
          </w:p>
        </w:tc>
        <w:tc>
          <w:tcPr>
            <w:tcW w:w="0" w:type="auto"/>
            <w:hideMark/>
          </w:tcPr>
          <w:p w14:paraId="6E7F3328" w14:textId="77777777" w:rsidR="00C57B31" w:rsidRPr="00C57B31" w:rsidRDefault="00C57B31" w:rsidP="00C57B31">
            <w:pPr>
              <w:spacing w:after="200" w:line="276" w:lineRule="auto"/>
            </w:pPr>
            <w:r w:rsidRPr="00C57B31">
              <w:t>P3.3</w:t>
            </w:r>
          </w:p>
        </w:tc>
        <w:tc>
          <w:tcPr>
            <w:tcW w:w="1839" w:type="dxa"/>
            <w:hideMark/>
          </w:tcPr>
          <w:p w14:paraId="20DA868F" w14:textId="77777777" w:rsidR="00C57B31" w:rsidRPr="00C57B31" w:rsidRDefault="00C57B31" w:rsidP="00C57B31">
            <w:pPr>
              <w:spacing w:after="200" w:line="276" w:lineRule="auto"/>
            </w:pPr>
            <w:r w:rsidRPr="00C57B31">
              <w:t>Draft Final Report (Sections 5-9)</w:t>
            </w:r>
          </w:p>
        </w:tc>
        <w:tc>
          <w:tcPr>
            <w:tcW w:w="1180" w:type="dxa"/>
            <w:hideMark/>
          </w:tcPr>
          <w:p w14:paraId="7A68EDB1" w14:textId="77777777" w:rsidR="00C57B31" w:rsidRPr="00C57B31" w:rsidRDefault="00C57B31" w:rsidP="00C57B31">
            <w:pPr>
              <w:spacing w:after="200" w:line="276" w:lineRule="auto"/>
            </w:pPr>
            <w:r w:rsidRPr="00C57B31">
              <w:t>1</w:t>
            </w:r>
          </w:p>
        </w:tc>
        <w:tc>
          <w:tcPr>
            <w:tcW w:w="2840" w:type="dxa"/>
            <w:hideMark/>
          </w:tcPr>
          <w:p w14:paraId="2673A606" w14:textId="77777777" w:rsidR="00C57B31" w:rsidRPr="00C57B31" w:rsidRDefault="00C57B31" w:rsidP="00C57B31">
            <w:pPr>
              <w:spacing w:after="200" w:line="276" w:lineRule="auto"/>
            </w:pPr>
            <w:r w:rsidRPr="00C57B31">
              <w:t>Write the Methodology, Results, Discussion, and Conclusion sections, integrating the analyzed data.</w:t>
            </w:r>
          </w:p>
        </w:tc>
      </w:tr>
      <w:tr w:rsidR="00C57B31" w:rsidRPr="00C57B31" w14:paraId="3001F77E" w14:textId="77777777" w:rsidTr="00C57B31">
        <w:tc>
          <w:tcPr>
            <w:tcW w:w="0" w:type="auto"/>
            <w:hideMark/>
          </w:tcPr>
          <w:p w14:paraId="69DB368A" w14:textId="77777777" w:rsidR="00C57B31" w:rsidRPr="00C57B31" w:rsidRDefault="00C57B31" w:rsidP="00C57B31">
            <w:pPr>
              <w:spacing w:after="200" w:line="276" w:lineRule="auto"/>
            </w:pPr>
          </w:p>
        </w:tc>
        <w:tc>
          <w:tcPr>
            <w:tcW w:w="0" w:type="auto"/>
            <w:hideMark/>
          </w:tcPr>
          <w:p w14:paraId="19C83F86" w14:textId="77777777" w:rsidR="00C57B31" w:rsidRPr="00C57B31" w:rsidRDefault="00C57B31" w:rsidP="00C57B31">
            <w:pPr>
              <w:spacing w:after="200" w:line="276" w:lineRule="auto"/>
            </w:pPr>
            <w:r w:rsidRPr="00C57B31">
              <w:t>P3.4a</w:t>
            </w:r>
          </w:p>
        </w:tc>
        <w:tc>
          <w:tcPr>
            <w:tcW w:w="1839" w:type="dxa"/>
            <w:hideMark/>
          </w:tcPr>
          <w:p w14:paraId="3239C708" w14:textId="77777777" w:rsidR="00C57B31" w:rsidRPr="00C57B31" w:rsidRDefault="00C57B31" w:rsidP="00C57B31">
            <w:pPr>
              <w:spacing w:after="200" w:line="276" w:lineRule="auto"/>
            </w:pPr>
            <w:r w:rsidRPr="00C57B31">
              <w:t>Final Review, Editing, and Submission</w:t>
            </w:r>
          </w:p>
        </w:tc>
        <w:tc>
          <w:tcPr>
            <w:tcW w:w="1180" w:type="dxa"/>
            <w:hideMark/>
          </w:tcPr>
          <w:p w14:paraId="6D953F17" w14:textId="77777777" w:rsidR="00C57B31" w:rsidRPr="00C57B31" w:rsidRDefault="00C57B31" w:rsidP="00C57B31">
            <w:pPr>
              <w:spacing w:after="200" w:line="276" w:lineRule="auto"/>
            </w:pPr>
            <w:r w:rsidRPr="00C57B31">
              <w:t>1</w:t>
            </w:r>
          </w:p>
        </w:tc>
        <w:tc>
          <w:tcPr>
            <w:tcW w:w="2840" w:type="dxa"/>
            <w:hideMark/>
          </w:tcPr>
          <w:p w14:paraId="11A2569C" w14:textId="77777777" w:rsidR="00C57B31" w:rsidRPr="00C57B31" w:rsidRDefault="00C57B31" w:rsidP="00C57B31">
            <w:pPr>
              <w:spacing w:after="200" w:line="276" w:lineRule="auto"/>
            </w:pPr>
            <w:r w:rsidRPr="00C57B31">
              <w:t>Comprehensive editing, referencing review, and final submission preparation.</w:t>
            </w:r>
          </w:p>
        </w:tc>
      </w:tr>
      <w:tr w:rsidR="00C57B31" w:rsidRPr="00C57B31" w14:paraId="6AF617F4" w14:textId="77777777" w:rsidTr="00C57B31">
        <w:tc>
          <w:tcPr>
            <w:tcW w:w="0" w:type="auto"/>
            <w:hideMark/>
          </w:tcPr>
          <w:p w14:paraId="56806C1F" w14:textId="77777777" w:rsidR="00C57B31" w:rsidRPr="00C57B31" w:rsidRDefault="00C57B31" w:rsidP="00C57B31">
            <w:pPr>
              <w:spacing w:after="200" w:line="276" w:lineRule="auto"/>
            </w:pPr>
          </w:p>
        </w:tc>
        <w:tc>
          <w:tcPr>
            <w:tcW w:w="0" w:type="auto"/>
            <w:hideMark/>
          </w:tcPr>
          <w:p w14:paraId="17C0C8D1" w14:textId="77777777" w:rsidR="00C57B31" w:rsidRPr="00C57B31" w:rsidRDefault="00C57B31" w:rsidP="00C57B31">
            <w:pPr>
              <w:spacing w:after="200" w:line="276" w:lineRule="auto"/>
            </w:pPr>
            <w:r w:rsidRPr="00C57B31">
              <w:rPr>
                <w:b/>
                <w:bCs/>
              </w:rPr>
              <w:t>P3.4b</w:t>
            </w:r>
          </w:p>
        </w:tc>
        <w:tc>
          <w:tcPr>
            <w:tcW w:w="1839" w:type="dxa"/>
            <w:hideMark/>
          </w:tcPr>
          <w:p w14:paraId="59E4AE73" w14:textId="77777777" w:rsidR="00C57B31" w:rsidRPr="00C57B31" w:rsidRDefault="00C57B31" w:rsidP="00C57B31">
            <w:pPr>
              <w:spacing w:after="200" w:line="276" w:lineRule="auto"/>
            </w:pPr>
            <w:r w:rsidRPr="00C57B31">
              <w:rPr>
                <w:b/>
                <w:bCs/>
              </w:rPr>
              <w:t>Presentation Preparation</w:t>
            </w:r>
          </w:p>
        </w:tc>
        <w:tc>
          <w:tcPr>
            <w:tcW w:w="1180" w:type="dxa"/>
            <w:hideMark/>
          </w:tcPr>
          <w:p w14:paraId="35055848" w14:textId="77777777" w:rsidR="00C57B31" w:rsidRPr="00C57B31" w:rsidRDefault="00C57B31" w:rsidP="00C57B31">
            <w:pPr>
              <w:spacing w:after="200" w:line="276" w:lineRule="auto"/>
            </w:pPr>
            <w:r w:rsidRPr="00C57B31">
              <w:rPr>
                <w:b/>
                <w:bCs/>
              </w:rPr>
              <w:t>1</w:t>
            </w:r>
          </w:p>
        </w:tc>
        <w:tc>
          <w:tcPr>
            <w:tcW w:w="2840" w:type="dxa"/>
            <w:hideMark/>
          </w:tcPr>
          <w:p w14:paraId="29188837" w14:textId="77777777" w:rsidR="00C57B31" w:rsidRPr="00C57B31" w:rsidRDefault="00C57B31" w:rsidP="00C57B31">
            <w:pPr>
              <w:spacing w:after="200" w:line="276" w:lineRule="auto"/>
            </w:pPr>
            <w:r w:rsidRPr="00C57B31">
              <w:rPr>
                <w:b/>
                <w:bCs/>
              </w:rPr>
              <w:t>(Parallel with P3.4a)</w:t>
            </w:r>
            <w:r w:rsidRPr="00C57B31">
              <w:t xml:space="preserve"> Development of visual materials (slides) and </w:t>
            </w:r>
            <w:r w:rsidRPr="00C57B31">
              <w:lastRenderedPageBreak/>
              <w:t>practice for the project presentation, showcasing the simulated system and key contributions.</w:t>
            </w:r>
          </w:p>
        </w:tc>
      </w:tr>
    </w:tbl>
    <w:p w14:paraId="6432A3CA" w14:textId="77777777" w:rsidR="00C57B31" w:rsidRPr="00984E18" w:rsidRDefault="00C57B31" w:rsidP="00EC6142">
      <w:pPr>
        <w:tabs>
          <w:tab w:val="left" w:pos="3460"/>
        </w:tabs>
        <w:rPr>
          <w:rFonts w:asciiTheme="majorBidi" w:hAnsiTheme="majorBidi" w:cstheme="majorBidi"/>
          <w:color w:val="1F497D" w:themeColor="text2"/>
          <w:sz w:val="28"/>
          <w:szCs w:val="28"/>
        </w:rPr>
      </w:pPr>
    </w:p>
    <w:p w14:paraId="2391FE37" w14:textId="32D23E20" w:rsidR="00E5205A" w:rsidRPr="00984E18" w:rsidRDefault="00E5205A" w:rsidP="00E5205A">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6.3 Prof Meeting Log </w:t>
      </w:r>
    </w:p>
    <w:p w14:paraId="0AE3B7DF" w14:textId="211170AF" w:rsidR="00E5205A" w:rsidRPr="00984E18" w:rsidRDefault="00E5205A" w:rsidP="00E5205A">
      <w:pPr>
        <w:ind w:firstLine="720"/>
        <w:rPr>
          <w:rFonts w:asciiTheme="majorBidi" w:hAnsiTheme="majorBidi" w:cstheme="majorBidi"/>
          <w:sz w:val="24"/>
          <w:szCs w:val="24"/>
        </w:rPr>
      </w:pPr>
      <w:r w:rsidRPr="00984E18">
        <w:rPr>
          <w:rFonts w:asciiTheme="majorBidi" w:hAnsiTheme="majorBidi" w:cstheme="majorBidi"/>
          <w:sz w:val="24"/>
          <w:szCs w:val="24"/>
        </w:rPr>
        <w:t>Meeting 1: (10/10/2025)</w:t>
      </w:r>
    </w:p>
    <w:p w14:paraId="1BEE3813" w14:textId="77777777" w:rsidR="008C3716" w:rsidRDefault="00E5205A" w:rsidP="008C3716">
      <w:pPr>
        <w:rPr>
          <w:rFonts w:asciiTheme="majorBidi" w:hAnsiTheme="majorBidi" w:cstheme="majorBidi"/>
          <w:sz w:val="24"/>
          <w:szCs w:val="24"/>
        </w:rPr>
      </w:pPr>
      <w:r w:rsidRPr="00984E18">
        <w:rPr>
          <w:rFonts w:asciiTheme="majorBidi" w:hAnsiTheme="majorBidi" w:cstheme="majorBidi"/>
          <w:sz w:val="24"/>
          <w:szCs w:val="24"/>
        </w:rPr>
        <w:t>Discussed submission of Project Proposal and my motivation for picking this specific topic. Also briefly spoke about my plans for the project and my understanding of the topic</w:t>
      </w:r>
      <w:r w:rsidR="008C3716">
        <w:rPr>
          <w:rFonts w:asciiTheme="majorBidi" w:hAnsiTheme="majorBidi" w:cstheme="majorBidi"/>
          <w:sz w:val="24"/>
          <w:szCs w:val="24"/>
        </w:rPr>
        <w:t>.</w:t>
      </w:r>
      <w:r w:rsidR="008C3716">
        <w:rPr>
          <w:rFonts w:asciiTheme="majorBidi" w:hAnsiTheme="majorBidi" w:cstheme="majorBidi"/>
          <w:sz w:val="24"/>
          <w:szCs w:val="24"/>
        </w:rPr>
        <w:tab/>
      </w:r>
    </w:p>
    <w:p w14:paraId="760DE067" w14:textId="1D95EE93" w:rsidR="00E5205A" w:rsidRPr="00984E18" w:rsidRDefault="00E5205A" w:rsidP="008C3716">
      <w:pPr>
        <w:ind w:firstLine="720"/>
        <w:rPr>
          <w:rFonts w:asciiTheme="majorBidi" w:hAnsiTheme="majorBidi" w:cstheme="majorBidi"/>
          <w:sz w:val="24"/>
          <w:szCs w:val="24"/>
        </w:rPr>
      </w:pPr>
      <w:r w:rsidRPr="00984E18">
        <w:rPr>
          <w:rFonts w:asciiTheme="majorBidi" w:hAnsiTheme="majorBidi" w:cstheme="majorBidi"/>
          <w:sz w:val="24"/>
          <w:szCs w:val="24"/>
        </w:rPr>
        <w:t>Meeting 2: (24/10/2025)</w:t>
      </w:r>
    </w:p>
    <w:p w14:paraId="1E7A3268" w14:textId="7C9BCE4C" w:rsidR="00D337FB" w:rsidRDefault="00D337FB" w:rsidP="00D337FB">
      <w:pPr>
        <w:rPr>
          <w:rFonts w:asciiTheme="majorBidi" w:hAnsiTheme="majorBidi" w:cstheme="majorBidi"/>
          <w:sz w:val="24"/>
          <w:szCs w:val="24"/>
        </w:rPr>
      </w:pPr>
      <w:r w:rsidRPr="00984E18">
        <w:rPr>
          <w:rFonts w:asciiTheme="majorBidi" w:hAnsiTheme="majorBidi" w:cstheme="majorBidi"/>
          <w:sz w:val="24"/>
          <w:szCs w:val="24"/>
        </w:rPr>
        <w:t xml:space="preserve">Meeting was set due to some difficulties I faced with time management, topic understanding, and how detailed the interim report should be. Most of the discussion was about the interim report draft so I can get feedback on my work so far and continue with my work towards the final draft in week 7. </w:t>
      </w:r>
    </w:p>
    <w:p w14:paraId="08B83609" w14:textId="3C65CA8F" w:rsidR="008C3716" w:rsidRDefault="008C3716" w:rsidP="00D337FB">
      <w:pPr>
        <w:rPr>
          <w:rFonts w:asciiTheme="majorBidi" w:hAnsiTheme="majorBidi" w:cstheme="majorBidi"/>
          <w:sz w:val="24"/>
          <w:szCs w:val="24"/>
        </w:rPr>
      </w:pPr>
      <w:r>
        <w:rPr>
          <w:rFonts w:asciiTheme="majorBidi" w:hAnsiTheme="majorBidi" w:cstheme="majorBidi"/>
          <w:sz w:val="24"/>
          <w:szCs w:val="24"/>
        </w:rPr>
        <w:tab/>
        <w:t>Meeting 3: (5/11/2025)</w:t>
      </w:r>
    </w:p>
    <w:p w14:paraId="572AA58D" w14:textId="46F59302" w:rsidR="008C3716" w:rsidRPr="00984E18" w:rsidRDefault="008C3716" w:rsidP="00D337FB">
      <w:pPr>
        <w:rPr>
          <w:rFonts w:asciiTheme="majorBidi" w:hAnsiTheme="majorBidi" w:cstheme="majorBidi"/>
          <w:sz w:val="24"/>
          <w:szCs w:val="24"/>
        </w:rPr>
      </w:pPr>
      <w:r>
        <w:rPr>
          <w:rFonts w:asciiTheme="majorBidi" w:hAnsiTheme="majorBidi" w:cstheme="majorBidi"/>
          <w:sz w:val="24"/>
          <w:szCs w:val="24"/>
        </w:rPr>
        <w:t xml:space="preserve">Discussed final changes to the second draft of the interim report such as adding more sources, going into more detail with my plan, and fixing up some issues I had with citations. </w:t>
      </w:r>
    </w:p>
    <w:p w14:paraId="07A0E5C2" w14:textId="3719AD2B" w:rsidR="00E5205A" w:rsidRDefault="00E5205A" w:rsidP="00E5205A">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6.4 Gantt Chart/Timeline</w:t>
      </w:r>
    </w:p>
    <w:p w14:paraId="5B82E7D6" w14:textId="6B1A5B58" w:rsidR="003505DD" w:rsidRDefault="00C57B31" w:rsidP="003505DD">
      <w:pPr>
        <w:rPr>
          <w:rFonts w:asciiTheme="majorBidi" w:hAnsiTheme="majorBidi" w:cstheme="majorBidi"/>
        </w:rPr>
      </w:pPr>
      <w:r>
        <w:rPr>
          <w:b/>
          <w:noProof/>
        </w:rPr>
        <w:drawing>
          <wp:inline distT="0" distB="0" distL="114300" distR="114300" wp14:anchorId="6D2F3DF8" wp14:editId="34F2E3D6">
            <wp:extent cx="5486400" cy="2696993"/>
            <wp:effectExtent l="0" t="0" r="0" b="8255"/>
            <wp:docPr id="1027"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242C1CD" w14:textId="77777777" w:rsidR="00A30620" w:rsidRPr="00984E18" w:rsidRDefault="00A30620" w:rsidP="00A30620">
      <w:pPr>
        <w:pStyle w:val="Caption"/>
        <w:jc w:val="center"/>
      </w:pPr>
      <w:r>
        <w:lastRenderedPageBreak/>
        <w:t xml:space="preserve">Figure </w:t>
      </w:r>
      <w:r w:rsidR="00513E69">
        <w:fldChar w:fldCharType="begin"/>
      </w:r>
      <w:r w:rsidR="00513E69">
        <w:instrText xml:space="preserve"> SEQ Figure \* ARABIC </w:instrText>
      </w:r>
      <w:r w:rsidR="00513E69">
        <w:fldChar w:fldCharType="separate"/>
      </w:r>
      <w:r>
        <w:rPr>
          <w:noProof/>
        </w:rPr>
        <w:t>1</w:t>
      </w:r>
      <w:r w:rsidR="00513E69">
        <w:rPr>
          <w:noProof/>
        </w:rPr>
        <w:fldChar w:fldCharType="end"/>
      </w:r>
      <w:r>
        <w:t>: Gannt Chart</w:t>
      </w:r>
    </w:p>
    <w:p w14:paraId="3EC97964" w14:textId="77777777" w:rsidR="00A30620" w:rsidRPr="00984E18" w:rsidRDefault="00A30620" w:rsidP="003505DD">
      <w:pPr>
        <w:rPr>
          <w:rFonts w:asciiTheme="majorBidi" w:hAnsiTheme="majorBidi" w:cstheme="majorBidi"/>
        </w:rPr>
      </w:pPr>
    </w:p>
    <w:p w14:paraId="024D3DCE" w14:textId="01410B7F" w:rsidR="00A30620" w:rsidRDefault="00A30620">
      <w:pPr>
        <w:rPr>
          <w:rFonts w:asciiTheme="majorBidi" w:hAnsiTheme="majorBidi" w:cstheme="majorBidi"/>
          <w:b/>
          <w:bCs/>
          <w:color w:val="4F81BD" w:themeColor="accent1"/>
          <w:sz w:val="18"/>
          <w:szCs w:val="18"/>
        </w:rPr>
      </w:pPr>
    </w:p>
    <w:p w14:paraId="2DC16058" w14:textId="2B2D4217" w:rsidR="00E5205A" w:rsidRPr="00984E18" w:rsidRDefault="00BE76B5" w:rsidP="00BE76B5">
      <w:pPr>
        <w:pStyle w:val="Caption"/>
        <w:jc w:val="center"/>
        <w:rPr>
          <w:rFonts w:asciiTheme="majorBidi" w:hAnsiTheme="majorBidi" w:cstheme="majorBidi"/>
        </w:rPr>
      </w:pPr>
      <w:r w:rsidRPr="00984E18">
        <w:rPr>
          <w:rFonts w:asciiTheme="majorBidi" w:hAnsiTheme="majorBidi" w:cstheme="majorBidi"/>
        </w:rPr>
        <w:t xml:space="preserve">Table </w:t>
      </w:r>
      <w:r w:rsidRPr="00984E18">
        <w:rPr>
          <w:rFonts w:asciiTheme="majorBidi" w:hAnsiTheme="majorBidi" w:cstheme="majorBidi"/>
        </w:rPr>
        <w:fldChar w:fldCharType="begin"/>
      </w:r>
      <w:r w:rsidRPr="00984E18">
        <w:rPr>
          <w:rFonts w:asciiTheme="majorBidi" w:hAnsiTheme="majorBidi" w:cstheme="majorBidi"/>
        </w:rPr>
        <w:instrText xml:space="preserve"> SEQ Table \* ARABIC </w:instrText>
      </w:r>
      <w:r w:rsidRPr="00984E18">
        <w:rPr>
          <w:rFonts w:asciiTheme="majorBidi" w:hAnsiTheme="majorBidi" w:cstheme="majorBidi"/>
        </w:rPr>
        <w:fldChar w:fldCharType="separate"/>
      </w:r>
      <w:r w:rsidRPr="00984E18">
        <w:rPr>
          <w:rFonts w:asciiTheme="majorBidi" w:hAnsiTheme="majorBidi" w:cstheme="majorBidi"/>
          <w:noProof/>
        </w:rPr>
        <w:t>4</w:t>
      </w:r>
      <w:r w:rsidRPr="00984E18">
        <w:rPr>
          <w:rFonts w:asciiTheme="majorBidi" w:hAnsiTheme="majorBidi" w:cstheme="majorBidi"/>
          <w:noProof/>
        </w:rPr>
        <w:fldChar w:fldCharType="end"/>
      </w:r>
      <w:r w:rsidRPr="00984E18">
        <w:rPr>
          <w:rFonts w:asciiTheme="majorBidi" w:hAnsiTheme="majorBidi" w:cstheme="majorBidi"/>
        </w:rPr>
        <w:t>: Project Timeline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BE76B5" w:rsidRPr="00984E18" w14:paraId="5C2416C1" w14:textId="77777777" w:rsidTr="00513E69">
        <w:trPr>
          <w:tblHeader/>
        </w:trPr>
        <w:tc>
          <w:tcPr>
            <w:tcW w:w="1872" w:type="dxa"/>
            <w:tcMar>
              <w:top w:w="100" w:type="dxa"/>
              <w:left w:w="100" w:type="dxa"/>
              <w:bottom w:w="100" w:type="dxa"/>
              <w:right w:w="100" w:type="dxa"/>
            </w:tcMar>
          </w:tcPr>
          <w:p w14:paraId="303F438D" w14:textId="77777777" w:rsidR="00BE76B5" w:rsidRPr="00984E18" w:rsidRDefault="00BE76B5" w:rsidP="00513E69">
            <w:pPr>
              <w:rPr>
                <w:rFonts w:asciiTheme="majorBidi" w:hAnsiTheme="majorBidi" w:cstheme="majorBidi"/>
                <w:b/>
                <w:sz w:val="24"/>
                <w:szCs w:val="24"/>
              </w:rPr>
            </w:pPr>
            <w:r w:rsidRPr="00984E18">
              <w:rPr>
                <w:rFonts w:asciiTheme="majorBidi" w:hAnsiTheme="majorBidi" w:cstheme="majorBidi"/>
                <w:b/>
                <w:sz w:val="24"/>
                <w:szCs w:val="24"/>
              </w:rPr>
              <w:t>Task</w:t>
            </w:r>
          </w:p>
        </w:tc>
        <w:tc>
          <w:tcPr>
            <w:tcW w:w="1872" w:type="dxa"/>
            <w:tcMar>
              <w:top w:w="100" w:type="dxa"/>
              <w:left w:w="100" w:type="dxa"/>
              <w:bottom w:w="100" w:type="dxa"/>
              <w:right w:w="100" w:type="dxa"/>
            </w:tcMar>
          </w:tcPr>
          <w:p w14:paraId="060F4A59" w14:textId="77777777" w:rsidR="00BE76B5" w:rsidRPr="00984E18" w:rsidRDefault="00BE76B5" w:rsidP="00513E69">
            <w:pPr>
              <w:rPr>
                <w:rFonts w:asciiTheme="majorBidi" w:hAnsiTheme="majorBidi" w:cstheme="majorBidi"/>
                <w:b/>
                <w:sz w:val="24"/>
                <w:szCs w:val="24"/>
              </w:rPr>
            </w:pPr>
            <w:r w:rsidRPr="00984E18">
              <w:rPr>
                <w:rFonts w:asciiTheme="majorBidi" w:hAnsiTheme="majorBidi" w:cstheme="majorBidi"/>
                <w:b/>
                <w:sz w:val="24"/>
                <w:szCs w:val="24"/>
              </w:rPr>
              <w:t>Start Date</w:t>
            </w:r>
          </w:p>
        </w:tc>
        <w:tc>
          <w:tcPr>
            <w:tcW w:w="1872" w:type="dxa"/>
            <w:tcMar>
              <w:top w:w="100" w:type="dxa"/>
              <w:left w:w="100" w:type="dxa"/>
              <w:bottom w:w="100" w:type="dxa"/>
              <w:right w:w="100" w:type="dxa"/>
            </w:tcMar>
          </w:tcPr>
          <w:p w14:paraId="13A3EECF" w14:textId="77777777" w:rsidR="00BE76B5" w:rsidRPr="00984E18" w:rsidRDefault="00BE76B5" w:rsidP="00513E69">
            <w:pPr>
              <w:rPr>
                <w:rFonts w:asciiTheme="majorBidi" w:hAnsiTheme="majorBidi" w:cstheme="majorBidi"/>
                <w:b/>
                <w:sz w:val="24"/>
                <w:szCs w:val="24"/>
              </w:rPr>
            </w:pPr>
            <w:r w:rsidRPr="00984E18">
              <w:rPr>
                <w:rFonts w:asciiTheme="majorBidi" w:hAnsiTheme="majorBidi" w:cstheme="majorBidi"/>
                <w:b/>
                <w:sz w:val="24"/>
                <w:szCs w:val="24"/>
              </w:rPr>
              <w:t>End Date</w:t>
            </w:r>
          </w:p>
        </w:tc>
        <w:tc>
          <w:tcPr>
            <w:tcW w:w="1872" w:type="dxa"/>
            <w:tcMar>
              <w:top w:w="100" w:type="dxa"/>
              <w:left w:w="100" w:type="dxa"/>
              <w:bottom w:w="100" w:type="dxa"/>
              <w:right w:w="100" w:type="dxa"/>
            </w:tcMar>
          </w:tcPr>
          <w:p w14:paraId="130D30B3" w14:textId="77777777" w:rsidR="00BE76B5" w:rsidRPr="00984E18" w:rsidRDefault="00BE76B5" w:rsidP="00513E69">
            <w:pPr>
              <w:rPr>
                <w:rFonts w:asciiTheme="majorBidi" w:hAnsiTheme="majorBidi" w:cstheme="majorBidi"/>
                <w:b/>
                <w:sz w:val="24"/>
                <w:szCs w:val="24"/>
              </w:rPr>
            </w:pPr>
            <w:r w:rsidRPr="00984E18">
              <w:rPr>
                <w:rFonts w:asciiTheme="majorBidi" w:hAnsiTheme="majorBidi" w:cstheme="majorBidi"/>
                <w:b/>
                <w:sz w:val="24"/>
                <w:szCs w:val="24"/>
              </w:rPr>
              <w:t>Duration (Weeks)</w:t>
            </w:r>
          </w:p>
        </w:tc>
        <w:tc>
          <w:tcPr>
            <w:tcW w:w="1872" w:type="dxa"/>
            <w:tcMar>
              <w:top w:w="100" w:type="dxa"/>
              <w:left w:w="100" w:type="dxa"/>
              <w:bottom w:w="100" w:type="dxa"/>
              <w:right w:w="100" w:type="dxa"/>
            </w:tcMar>
          </w:tcPr>
          <w:p w14:paraId="7C121106" w14:textId="77777777" w:rsidR="00BE76B5" w:rsidRPr="00984E18" w:rsidRDefault="00BE76B5" w:rsidP="00513E69">
            <w:pPr>
              <w:rPr>
                <w:rFonts w:asciiTheme="majorBidi" w:hAnsiTheme="majorBidi" w:cstheme="majorBidi"/>
                <w:b/>
                <w:sz w:val="24"/>
                <w:szCs w:val="24"/>
              </w:rPr>
            </w:pPr>
            <w:r w:rsidRPr="00984E18">
              <w:rPr>
                <w:rFonts w:asciiTheme="majorBidi" w:hAnsiTheme="majorBidi" w:cstheme="majorBidi"/>
                <w:b/>
                <w:sz w:val="24"/>
                <w:szCs w:val="24"/>
              </w:rPr>
              <w:t>Status</w:t>
            </w:r>
          </w:p>
        </w:tc>
      </w:tr>
      <w:tr w:rsidR="00BE76B5" w:rsidRPr="00984E18" w14:paraId="47A853C4" w14:textId="77777777" w:rsidTr="00513E69">
        <w:tc>
          <w:tcPr>
            <w:tcW w:w="1872" w:type="dxa"/>
            <w:tcMar>
              <w:top w:w="100" w:type="dxa"/>
              <w:left w:w="100" w:type="dxa"/>
              <w:bottom w:w="100" w:type="dxa"/>
              <w:right w:w="100" w:type="dxa"/>
            </w:tcMar>
          </w:tcPr>
          <w:p w14:paraId="6F89C273"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b/>
                <w:sz w:val="24"/>
                <w:szCs w:val="24"/>
              </w:rPr>
              <w:t>P1: Foundation &amp; Literature</w:t>
            </w:r>
          </w:p>
        </w:tc>
        <w:tc>
          <w:tcPr>
            <w:tcW w:w="1872" w:type="dxa"/>
            <w:tcMar>
              <w:top w:w="100" w:type="dxa"/>
              <w:left w:w="100" w:type="dxa"/>
              <w:bottom w:w="100" w:type="dxa"/>
              <w:right w:w="100" w:type="dxa"/>
            </w:tcMar>
          </w:tcPr>
          <w:p w14:paraId="12F5BBE7"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29/10/2025</w:t>
            </w:r>
          </w:p>
        </w:tc>
        <w:tc>
          <w:tcPr>
            <w:tcW w:w="1872" w:type="dxa"/>
            <w:tcMar>
              <w:top w:w="100" w:type="dxa"/>
              <w:left w:w="100" w:type="dxa"/>
              <w:bottom w:w="100" w:type="dxa"/>
              <w:right w:w="100" w:type="dxa"/>
            </w:tcMar>
          </w:tcPr>
          <w:p w14:paraId="783645A3"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19/11/2025</w:t>
            </w:r>
          </w:p>
        </w:tc>
        <w:tc>
          <w:tcPr>
            <w:tcW w:w="1872" w:type="dxa"/>
            <w:tcMar>
              <w:top w:w="100" w:type="dxa"/>
              <w:left w:w="100" w:type="dxa"/>
              <w:bottom w:w="100" w:type="dxa"/>
              <w:right w:w="100" w:type="dxa"/>
            </w:tcMar>
          </w:tcPr>
          <w:p w14:paraId="551A6B4F"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3</w:t>
            </w:r>
          </w:p>
        </w:tc>
        <w:tc>
          <w:tcPr>
            <w:tcW w:w="1872" w:type="dxa"/>
            <w:tcMar>
              <w:top w:w="100" w:type="dxa"/>
              <w:left w:w="100" w:type="dxa"/>
              <w:bottom w:w="100" w:type="dxa"/>
              <w:right w:w="100" w:type="dxa"/>
            </w:tcMar>
          </w:tcPr>
          <w:p w14:paraId="7193A185"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In Progress</w:t>
            </w:r>
          </w:p>
        </w:tc>
      </w:tr>
      <w:tr w:rsidR="00BE76B5" w:rsidRPr="00984E18" w14:paraId="7208A745" w14:textId="77777777" w:rsidTr="00513E69">
        <w:tc>
          <w:tcPr>
            <w:tcW w:w="1872" w:type="dxa"/>
            <w:tcMar>
              <w:top w:w="100" w:type="dxa"/>
              <w:left w:w="100" w:type="dxa"/>
              <w:bottom w:w="100" w:type="dxa"/>
              <w:right w:w="100" w:type="dxa"/>
            </w:tcMar>
          </w:tcPr>
          <w:p w14:paraId="1FA267FD"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P1.1: Complete Literature Review (Section 4)</w:t>
            </w:r>
          </w:p>
        </w:tc>
        <w:tc>
          <w:tcPr>
            <w:tcW w:w="1872" w:type="dxa"/>
            <w:tcMar>
              <w:top w:w="100" w:type="dxa"/>
              <w:left w:w="100" w:type="dxa"/>
              <w:bottom w:w="100" w:type="dxa"/>
              <w:right w:w="100" w:type="dxa"/>
            </w:tcMar>
          </w:tcPr>
          <w:p w14:paraId="347C09F6"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29/10/2025</w:t>
            </w:r>
          </w:p>
        </w:tc>
        <w:tc>
          <w:tcPr>
            <w:tcW w:w="1872" w:type="dxa"/>
            <w:tcMar>
              <w:top w:w="100" w:type="dxa"/>
              <w:left w:w="100" w:type="dxa"/>
              <w:bottom w:w="100" w:type="dxa"/>
              <w:right w:w="100" w:type="dxa"/>
            </w:tcMar>
          </w:tcPr>
          <w:p w14:paraId="1596ECEC"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05/11/2025</w:t>
            </w:r>
          </w:p>
        </w:tc>
        <w:tc>
          <w:tcPr>
            <w:tcW w:w="1872" w:type="dxa"/>
            <w:tcMar>
              <w:top w:w="100" w:type="dxa"/>
              <w:left w:w="100" w:type="dxa"/>
              <w:bottom w:w="100" w:type="dxa"/>
              <w:right w:w="100" w:type="dxa"/>
            </w:tcMar>
          </w:tcPr>
          <w:p w14:paraId="5A0BE94F"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w:t>
            </w:r>
          </w:p>
        </w:tc>
        <w:tc>
          <w:tcPr>
            <w:tcW w:w="1872" w:type="dxa"/>
            <w:tcMar>
              <w:top w:w="100" w:type="dxa"/>
              <w:left w:w="100" w:type="dxa"/>
              <w:bottom w:w="100" w:type="dxa"/>
              <w:right w:w="100" w:type="dxa"/>
            </w:tcMar>
          </w:tcPr>
          <w:p w14:paraId="160251CB" w14:textId="77777777" w:rsidR="00BE76B5" w:rsidRPr="00984E18" w:rsidRDefault="00BE76B5" w:rsidP="00513E69">
            <w:pPr>
              <w:rPr>
                <w:rFonts w:asciiTheme="majorBidi" w:hAnsiTheme="majorBidi" w:cstheme="majorBidi"/>
                <w:sz w:val="24"/>
                <w:szCs w:val="24"/>
              </w:rPr>
            </w:pPr>
          </w:p>
        </w:tc>
      </w:tr>
      <w:tr w:rsidR="00BE76B5" w:rsidRPr="00984E18" w14:paraId="1D17D8F1" w14:textId="77777777" w:rsidTr="00513E69">
        <w:tc>
          <w:tcPr>
            <w:tcW w:w="1872" w:type="dxa"/>
            <w:tcMar>
              <w:top w:w="100" w:type="dxa"/>
              <w:left w:w="100" w:type="dxa"/>
              <w:bottom w:w="100" w:type="dxa"/>
              <w:right w:w="100" w:type="dxa"/>
            </w:tcMar>
          </w:tcPr>
          <w:p w14:paraId="5105E9B1"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P1.2: Finalize System Architecture &amp; Metrics</w:t>
            </w:r>
          </w:p>
        </w:tc>
        <w:tc>
          <w:tcPr>
            <w:tcW w:w="1872" w:type="dxa"/>
            <w:tcMar>
              <w:top w:w="100" w:type="dxa"/>
              <w:left w:w="100" w:type="dxa"/>
              <w:bottom w:w="100" w:type="dxa"/>
              <w:right w:w="100" w:type="dxa"/>
            </w:tcMar>
          </w:tcPr>
          <w:p w14:paraId="6AE30D3B"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06/11/2025</w:t>
            </w:r>
          </w:p>
        </w:tc>
        <w:tc>
          <w:tcPr>
            <w:tcW w:w="1872" w:type="dxa"/>
            <w:tcMar>
              <w:top w:w="100" w:type="dxa"/>
              <w:left w:w="100" w:type="dxa"/>
              <w:bottom w:w="100" w:type="dxa"/>
              <w:right w:w="100" w:type="dxa"/>
            </w:tcMar>
          </w:tcPr>
          <w:p w14:paraId="237F79C9"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12/11/2025</w:t>
            </w:r>
          </w:p>
        </w:tc>
        <w:tc>
          <w:tcPr>
            <w:tcW w:w="1872" w:type="dxa"/>
            <w:tcMar>
              <w:top w:w="100" w:type="dxa"/>
              <w:left w:w="100" w:type="dxa"/>
              <w:bottom w:w="100" w:type="dxa"/>
              <w:right w:w="100" w:type="dxa"/>
            </w:tcMar>
          </w:tcPr>
          <w:p w14:paraId="6C6FD654"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w:t>
            </w:r>
          </w:p>
        </w:tc>
        <w:tc>
          <w:tcPr>
            <w:tcW w:w="1872" w:type="dxa"/>
            <w:tcMar>
              <w:top w:w="100" w:type="dxa"/>
              <w:left w:w="100" w:type="dxa"/>
              <w:bottom w:w="100" w:type="dxa"/>
              <w:right w:w="100" w:type="dxa"/>
            </w:tcMar>
          </w:tcPr>
          <w:p w14:paraId="197E4B34" w14:textId="77777777" w:rsidR="00BE76B5" w:rsidRPr="00984E18" w:rsidRDefault="00BE76B5" w:rsidP="00513E69">
            <w:pPr>
              <w:rPr>
                <w:rFonts w:asciiTheme="majorBidi" w:hAnsiTheme="majorBidi" w:cstheme="majorBidi"/>
                <w:sz w:val="24"/>
                <w:szCs w:val="24"/>
              </w:rPr>
            </w:pPr>
          </w:p>
        </w:tc>
      </w:tr>
      <w:tr w:rsidR="00BE76B5" w:rsidRPr="00984E18" w14:paraId="04AB1F45" w14:textId="77777777" w:rsidTr="00513E69">
        <w:tc>
          <w:tcPr>
            <w:tcW w:w="1872" w:type="dxa"/>
            <w:tcMar>
              <w:top w:w="100" w:type="dxa"/>
              <w:left w:w="100" w:type="dxa"/>
              <w:bottom w:w="100" w:type="dxa"/>
              <w:right w:w="100" w:type="dxa"/>
            </w:tcMar>
          </w:tcPr>
          <w:p w14:paraId="36EA613B"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P1.3: Set up Simulation Environment (Base)</w:t>
            </w:r>
          </w:p>
        </w:tc>
        <w:tc>
          <w:tcPr>
            <w:tcW w:w="1872" w:type="dxa"/>
            <w:tcMar>
              <w:top w:w="100" w:type="dxa"/>
              <w:left w:w="100" w:type="dxa"/>
              <w:bottom w:w="100" w:type="dxa"/>
              <w:right w:w="100" w:type="dxa"/>
            </w:tcMar>
          </w:tcPr>
          <w:p w14:paraId="58A0D971"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13/11/2025</w:t>
            </w:r>
          </w:p>
        </w:tc>
        <w:tc>
          <w:tcPr>
            <w:tcW w:w="1872" w:type="dxa"/>
            <w:tcMar>
              <w:top w:w="100" w:type="dxa"/>
              <w:left w:w="100" w:type="dxa"/>
              <w:bottom w:w="100" w:type="dxa"/>
              <w:right w:w="100" w:type="dxa"/>
            </w:tcMar>
          </w:tcPr>
          <w:p w14:paraId="2DC2A90E"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19/11/2025</w:t>
            </w:r>
          </w:p>
        </w:tc>
        <w:tc>
          <w:tcPr>
            <w:tcW w:w="1872" w:type="dxa"/>
            <w:tcMar>
              <w:top w:w="100" w:type="dxa"/>
              <w:left w:w="100" w:type="dxa"/>
              <w:bottom w:w="100" w:type="dxa"/>
              <w:right w:w="100" w:type="dxa"/>
            </w:tcMar>
          </w:tcPr>
          <w:p w14:paraId="1FDC523C"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w:t>
            </w:r>
          </w:p>
        </w:tc>
        <w:tc>
          <w:tcPr>
            <w:tcW w:w="1872" w:type="dxa"/>
            <w:tcMar>
              <w:top w:w="100" w:type="dxa"/>
              <w:left w:w="100" w:type="dxa"/>
              <w:bottom w:w="100" w:type="dxa"/>
              <w:right w:w="100" w:type="dxa"/>
            </w:tcMar>
          </w:tcPr>
          <w:p w14:paraId="624B7A99" w14:textId="77777777" w:rsidR="00BE76B5" w:rsidRPr="00984E18" w:rsidRDefault="00BE76B5" w:rsidP="00513E69">
            <w:pPr>
              <w:rPr>
                <w:rFonts w:asciiTheme="majorBidi" w:hAnsiTheme="majorBidi" w:cstheme="majorBidi"/>
                <w:sz w:val="24"/>
                <w:szCs w:val="24"/>
              </w:rPr>
            </w:pPr>
          </w:p>
        </w:tc>
      </w:tr>
      <w:tr w:rsidR="00BE76B5" w:rsidRPr="00984E18" w14:paraId="6A9ECFD6" w14:textId="77777777" w:rsidTr="00513E69">
        <w:tc>
          <w:tcPr>
            <w:tcW w:w="1872" w:type="dxa"/>
            <w:tcMar>
              <w:top w:w="100" w:type="dxa"/>
              <w:left w:w="100" w:type="dxa"/>
              <w:bottom w:w="100" w:type="dxa"/>
              <w:right w:w="100" w:type="dxa"/>
            </w:tcMar>
          </w:tcPr>
          <w:p w14:paraId="33DB4BD2"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b/>
                <w:sz w:val="24"/>
                <w:szCs w:val="24"/>
              </w:rPr>
              <w:t>P2: Implementation &amp; Training</w:t>
            </w:r>
          </w:p>
        </w:tc>
        <w:tc>
          <w:tcPr>
            <w:tcW w:w="1872" w:type="dxa"/>
            <w:tcMar>
              <w:top w:w="100" w:type="dxa"/>
              <w:left w:w="100" w:type="dxa"/>
              <w:bottom w:w="100" w:type="dxa"/>
              <w:right w:w="100" w:type="dxa"/>
            </w:tcMar>
          </w:tcPr>
          <w:p w14:paraId="7EF88224"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20/11/2025</w:t>
            </w:r>
          </w:p>
        </w:tc>
        <w:tc>
          <w:tcPr>
            <w:tcW w:w="1872" w:type="dxa"/>
            <w:tcMar>
              <w:top w:w="100" w:type="dxa"/>
              <w:left w:w="100" w:type="dxa"/>
              <w:bottom w:w="100" w:type="dxa"/>
              <w:right w:w="100" w:type="dxa"/>
            </w:tcMar>
          </w:tcPr>
          <w:p w14:paraId="1EA58A87"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31/12/2025</w:t>
            </w:r>
          </w:p>
        </w:tc>
        <w:tc>
          <w:tcPr>
            <w:tcW w:w="1872" w:type="dxa"/>
            <w:tcMar>
              <w:top w:w="100" w:type="dxa"/>
              <w:left w:w="100" w:type="dxa"/>
              <w:bottom w:w="100" w:type="dxa"/>
              <w:right w:w="100" w:type="dxa"/>
            </w:tcMar>
          </w:tcPr>
          <w:p w14:paraId="4FC022A7"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6</w:t>
            </w:r>
          </w:p>
        </w:tc>
        <w:tc>
          <w:tcPr>
            <w:tcW w:w="1872" w:type="dxa"/>
            <w:tcMar>
              <w:top w:w="100" w:type="dxa"/>
              <w:left w:w="100" w:type="dxa"/>
              <w:bottom w:w="100" w:type="dxa"/>
              <w:right w:w="100" w:type="dxa"/>
            </w:tcMar>
          </w:tcPr>
          <w:p w14:paraId="18FE30B2"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Planned</w:t>
            </w:r>
          </w:p>
        </w:tc>
      </w:tr>
      <w:tr w:rsidR="00BE76B5" w:rsidRPr="00984E18" w14:paraId="04D39B26" w14:textId="77777777" w:rsidTr="00513E69">
        <w:tc>
          <w:tcPr>
            <w:tcW w:w="1872" w:type="dxa"/>
            <w:tcMar>
              <w:top w:w="100" w:type="dxa"/>
              <w:left w:w="100" w:type="dxa"/>
              <w:bottom w:w="100" w:type="dxa"/>
              <w:right w:w="100" w:type="dxa"/>
            </w:tcMar>
          </w:tcPr>
          <w:p w14:paraId="69984744"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P2.1: Implement Bio-Inspired Model (Baseline)</w:t>
            </w:r>
          </w:p>
        </w:tc>
        <w:tc>
          <w:tcPr>
            <w:tcW w:w="1872" w:type="dxa"/>
            <w:tcMar>
              <w:top w:w="100" w:type="dxa"/>
              <w:left w:w="100" w:type="dxa"/>
              <w:bottom w:w="100" w:type="dxa"/>
              <w:right w:w="100" w:type="dxa"/>
            </w:tcMar>
          </w:tcPr>
          <w:p w14:paraId="11F2E594"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20/11/2025</w:t>
            </w:r>
          </w:p>
        </w:tc>
        <w:tc>
          <w:tcPr>
            <w:tcW w:w="1872" w:type="dxa"/>
            <w:tcMar>
              <w:top w:w="100" w:type="dxa"/>
              <w:left w:w="100" w:type="dxa"/>
              <w:bottom w:w="100" w:type="dxa"/>
              <w:right w:w="100" w:type="dxa"/>
            </w:tcMar>
          </w:tcPr>
          <w:p w14:paraId="2E5E2B7E"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26/11/2025</w:t>
            </w:r>
          </w:p>
        </w:tc>
        <w:tc>
          <w:tcPr>
            <w:tcW w:w="1872" w:type="dxa"/>
            <w:tcMar>
              <w:top w:w="100" w:type="dxa"/>
              <w:left w:w="100" w:type="dxa"/>
              <w:bottom w:w="100" w:type="dxa"/>
              <w:right w:w="100" w:type="dxa"/>
            </w:tcMar>
          </w:tcPr>
          <w:p w14:paraId="6DB75A9C"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w:t>
            </w:r>
          </w:p>
        </w:tc>
        <w:tc>
          <w:tcPr>
            <w:tcW w:w="1872" w:type="dxa"/>
            <w:tcMar>
              <w:top w:w="100" w:type="dxa"/>
              <w:left w:w="100" w:type="dxa"/>
              <w:bottom w:w="100" w:type="dxa"/>
              <w:right w:w="100" w:type="dxa"/>
            </w:tcMar>
          </w:tcPr>
          <w:p w14:paraId="2E1C0AB5" w14:textId="77777777" w:rsidR="00BE76B5" w:rsidRPr="00984E18" w:rsidRDefault="00BE76B5" w:rsidP="00513E69">
            <w:pPr>
              <w:rPr>
                <w:rFonts w:asciiTheme="majorBidi" w:hAnsiTheme="majorBidi" w:cstheme="majorBidi"/>
                <w:sz w:val="24"/>
                <w:szCs w:val="24"/>
              </w:rPr>
            </w:pPr>
          </w:p>
        </w:tc>
      </w:tr>
      <w:tr w:rsidR="00BE76B5" w:rsidRPr="00984E18" w14:paraId="2664392A" w14:textId="77777777" w:rsidTr="00513E69">
        <w:tc>
          <w:tcPr>
            <w:tcW w:w="1872" w:type="dxa"/>
            <w:tcMar>
              <w:top w:w="100" w:type="dxa"/>
              <w:left w:w="100" w:type="dxa"/>
              <w:bottom w:w="100" w:type="dxa"/>
              <w:right w:w="100" w:type="dxa"/>
            </w:tcMar>
          </w:tcPr>
          <w:p w14:paraId="44F3A8AB"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 xml:space="preserve">P2.2: Implement MARL </w:t>
            </w:r>
            <w:r w:rsidRPr="00984E18">
              <w:rPr>
                <w:rFonts w:asciiTheme="majorBidi" w:hAnsiTheme="majorBidi" w:cstheme="majorBidi"/>
                <w:sz w:val="24"/>
                <w:szCs w:val="24"/>
              </w:rPr>
              <w:lastRenderedPageBreak/>
              <w:t>Framework (QMIX/MADDPG)</w:t>
            </w:r>
          </w:p>
        </w:tc>
        <w:tc>
          <w:tcPr>
            <w:tcW w:w="1872" w:type="dxa"/>
            <w:tcMar>
              <w:top w:w="100" w:type="dxa"/>
              <w:left w:w="100" w:type="dxa"/>
              <w:bottom w:w="100" w:type="dxa"/>
              <w:right w:w="100" w:type="dxa"/>
            </w:tcMar>
          </w:tcPr>
          <w:p w14:paraId="529A73DF"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lastRenderedPageBreak/>
              <w:t>27/11/2025</w:t>
            </w:r>
          </w:p>
        </w:tc>
        <w:tc>
          <w:tcPr>
            <w:tcW w:w="1872" w:type="dxa"/>
            <w:tcMar>
              <w:top w:w="100" w:type="dxa"/>
              <w:left w:w="100" w:type="dxa"/>
              <w:bottom w:w="100" w:type="dxa"/>
              <w:right w:w="100" w:type="dxa"/>
            </w:tcMar>
          </w:tcPr>
          <w:p w14:paraId="0A5C245B"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10/12/2025</w:t>
            </w:r>
          </w:p>
        </w:tc>
        <w:tc>
          <w:tcPr>
            <w:tcW w:w="1872" w:type="dxa"/>
            <w:tcMar>
              <w:top w:w="100" w:type="dxa"/>
              <w:left w:w="100" w:type="dxa"/>
              <w:bottom w:w="100" w:type="dxa"/>
              <w:right w:w="100" w:type="dxa"/>
            </w:tcMar>
          </w:tcPr>
          <w:p w14:paraId="0BEB7195"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2</w:t>
            </w:r>
          </w:p>
        </w:tc>
        <w:tc>
          <w:tcPr>
            <w:tcW w:w="1872" w:type="dxa"/>
            <w:tcMar>
              <w:top w:w="100" w:type="dxa"/>
              <w:left w:w="100" w:type="dxa"/>
              <w:bottom w:w="100" w:type="dxa"/>
              <w:right w:w="100" w:type="dxa"/>
            </w:tcMar>
          </w:tcPr>
          <w:p w14:paraId="62710F48" w14:textId="77777777" w:rsidR="00BE76B5" w:rsidRPr="00984E18" w:rsidRDefault="00BE76B5" w:rsidP="00513E69">
            <w:pPr>
              <w:rPr>
                <w:rFonts w:asciiTheme="majorBidi" w:hAnsiTheme="majorBidi" w:cstheme="majorBidi"/>
                <w:sz w:val="24"/>
                <w:szCs w:val="24"/>
              </w:rPr>
            </w:pPr>
          </w:p>
        </w:tc>
      </w:tr>
      <w:tr w:rsidR="00BE76B5" w:rsidRPr="00984E18" w14:paraId="134C77AD" w14:textId="77777777" w:rsidTr="00513E69">
        <w:tc>
          <w:tcPr>
            <w:tcW w:w="1872" w:type="dxa"/>
            <w:tcMar>
              <w:top w:w="100" w:type="dxa"/>
              <w:left w:w="100" w:type="dxa"/>
              <w:bottom w:w="100" w:type="dxa"/>
              <w:right w:w="100" w:type="dxa"/>
            </w:tcMar>
          </w:tcPr>
          <w:p w14:paraId="6DF1CB55"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P2.3: Integrate MARL with Bio-Inspired Model</w:t>
            </w:r>
          </w:p>
        </w:tc>
        <w:tc>
          <w:tcPr>
            <w:tcW w:w="1872" w:type="dxa"/>
            <w:tcMar>
              <w:top w:w="100" w:type="dxa"/>
              <w:left w:w="100" w:type="dxa"/>
              <w:bottom w:w="100" w:type="dxa"/>
              <w:right w:w="100" w:type="dxa"/>
            </w:tcMar>
          </w:tcPr>
          <w:p w14:paraId="70127C3A"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11/12/2025</w:t>
            </w:r>
          </w:p>
        </w:tc>
        <w:tc>
          <w:tcPr>
            <w:tcW w:w="1872" w:type="dxa"/>
            <w:tcMar>
              <w:top w:w="100" w:type="dxa"/>
              <w:left w:w="100" w:type="dxa"/>
              <w:bottom w:w="100" w:type="dxa"/>
              <w:right w:w="100" w:type="dxa"/>
            </w:tcMar>
          </w:tcPr>
          <w:p w14:paraId="1034C31F"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17/12/2025</w:t>
            </w:r>
          </w:p>
        </w:tc>
        <w:tc>
          <w:tcPr>
            <w:tcW w:w="1872" w:type="dxa"/>
            <w:tcMar>
              <w:top w:w="100" w:type="dxa"/>
              <w:left w:w="100" w:type="dxa"/>
              <w:bottom w:w="100" w:type="dxa"/>
              <w:right w:w="100" w:type="dxa"/>
            </w:tcMar>
          </w:tcPr>
          <w:p w14:paraId="532E2E17"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w:t>
            </w:r>
          </w:p>
        </w:tc>
        <w:tc>
          <w:tcPr>
            <w:tcW w:w="1872" w:type="dxa"/>
            <w:tcMar>
              <w:top w:w="100" w:type="dxa"/>
              <w:left w:w="100" w:type="dxa"/>
              <w:bottom w:w="100" w:type="dxa"/>
              <w:right w:w="100" w:type="dxa"/>
            </w:tcMar>
          </w:tcPr>
          <w:p w14:paraId="2DAAFA2E" w14:textId="77777777" w:rsidR="00BE76B5" w:rsidRPr="00984E18" w:rsidRDefault="00BE76B5" w:rsidP="00513E69">
            <w:pPr>
              <w:rPr>
                <w:rFonts w:asciiTheme="majorBidi" w:hAnsiTheme="majorBidi" w:cstheme="majorBidi"/>
                <w:sz w:val="24"/>
                <w:szCs w:val="24"/>
              </w:rPr>
            </w:pPr>
          </w:p>
        </w:tc>
      </w:tr>
      <w:tr w:rsidR="00BE76B5" w:rsidRPr="00984E18" w14:paraId="1D63DE71" w14:textId="77777777" w:rsidTr="00513E69">
        <w:tc>
          <w:tcPr>
            <w:tcW w:w="1872" w:type="dxa"/>
            <w:tcMar>
              <w:top w:w="100" w:type="dxa"/>
              <w:left w:w="100" w:type="dxa"/>
              <w:bottom w:w="100" w:type="dxa"/>
              <w:right w:w="100" w:type="dxa"/>
            </w:tcMar>
          </w:tcPr>
          <w:p w14:paraId="7797EDD4"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P2.4: Initial Training and Hyper-parameter Tuning</w:t>
            </w:r>
          </w:p>
        </w:tc>
        <w:tc>
          <w:tcPr>
            <w:tcW w:w="1872" w:type="dxa"/>
            <w:tcMar>
              <w:top w:w="100" w:type="dxa"/>
              <w:left w:w="100" w:type="dxa"/>
              <w:bottom w:w="100" w:type="dxa"/>
              <w:right w:w="100" w:type="dxa"/>
            </w:tcMar>
          </w:tcPr>
          <w:p w14:paraId="1A8BD0E2"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18/12/2025</w:t>
            </w:r>
          </w:p>
        </w:tc>
        <w:tc>
          <w:tcPr>
            <w:tcW w:w="1872" w:type="dxa"/>
            <w:tcMar>
              <w:top w:w="100" w:type="dxa"/>
              <w:left w:w="100" w:type="dxa"/>
              <w:bottom w:w="100" w:type="dxa"/>
              <w:right w:w="100" w:type="dxa"/>
            </w:tcMar>
          </w:tcPr>
          <w:p w14:paraId="00D9331D"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31/12/2025</w:t>
            </w:r>
          </w:p>
        </w:tc>
        <w:tc>
          <w:tcPr>
            <w:tcW w:w="1872" w:type="dxa"/>
            <w:tcMar>
              <w:top w:w="100" w:type="dxa"/>
              <w:left w:w="100" w:type="dxa"/>
              <w:bottom w:w="100" w:type="dxa"/>
              <w:right w:w="100" w:type="dxa"/>
            </w:tcMar>
          </w:tcPr>
          <w:p w14:paraId="278A9E2D"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2</w:t>
            </w:r>
          </w:p>
        </w:tc>
        <w:tc>
          <w:tcPr>
            <w:tcW w:w="1872" w:type="dxa"/>
            <w:tcMar>
              <w:top w:w="100" w:type="dxa"/>
              <w:left w:w="100" w:type="dxa"/>
              <w:bottom w:w="100" w:type="dxa"/>
              <w:right w:w="100" w:type="dxa"/>
            </w:tcMar>
          </w:tcPr>
          <w:p w14:paraId="0BE2F87F" w14:textId="77777777" w:rsidR="00BE76B5" w:rsidRPr="00984E18" w:rsidRDefault="00BE76B5" w:rsidP="00513E69">
            <w:pPr>
              <w:rPr>
                <w:rFonts w:asciiTheme="majorBidi" w:hAnsiTheme="majorBidi" w:cstheme="majorBidi"/>
                <w:sz w:val="24"/>
                <w:szCs w:val="24"/>
              </w:rPr>
            </w:pPr>
          </w:p>
        </w:tc>
      </w:tr>
      <w:tr w:rsidR="00BE76B5" w:rsidRPr="00984E18" w14:paraId="636CEDD7" w14:textId="77777777" w:rsidTr="00513E69">
        <w:tc>
          <w:tcPr>
            <w:tcW w:w="1872" w:type="dxa"/>
            <w:tcMar>
              <w:top w:w="100" w:type="dxa"/>
              <w:left w:w="100" w:type="dxa"/>
              <w:bottom w:w="100" w:type="dxa"/>
              <w:right w:w="100" w:type="dxa"/>
            </w:tcMar>
          </w:tcPr>
          <w:p w14:paraId="1B595D06"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b/>
                <w:sz w:val="24"/>
                <w:szCs w:val="24"/>
              </w:rPr>
              <w:t>P3: Evaluation &amp; Reporting</w:t>
            </w:r>
          </w:p>
        </w:tc>
        <w:tc>
          <w:tcPr>
            <w:tcW w:w="1872" w:type="dxa"/>
            <w:tcMar>
              <w:top w:w="100" w:type="dxa"/>
              <w:left w:w="100" w:type="dxa"/>
              <w:bottom w:w="100" w:type="dxa"/>
              <w:right w:w="100" w:type="dxa"/>
            </w:tcMar>
          </w:tcPr>
          <w:p w14:paraId="4E526158"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01/01/2026</w:t>
            </w:r>
          </w:p>
        </w:tc>
        <w:tc>
          <w:tcPr>
            <w:tcW w:w="1872" w:type="dxa"/>
            <w:tcMar>
              <w:top w:w="100" w:type="dxa"/>
              <w:left w:w="100" w:type="dxa"/>
              <w:bottom w:w="100" w:type="dxa"/>
              <w:right w:w="100" w:type="dxa"/>
            </w:tcMar>
          </w:tcPr>
          <w:p w14:paraId="496D4AF7"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04/02/2026</w:t>
            </w:r>
          </w:p>
        </w:tc>
        <w:tc>
          <w:tcPr>
            <w:tcW w:w="1872" w:type="dxa"/>
            <w:tcMar>
              <w:top w:w="100" w:type="dxa"/>
              <w:left w:w="100" w:type="dxa"/>
              <w:bottom w:w="100" w:type="dxa"/>
              <w:right w:w="100" w:type="dxa"/>
            </w:tcMar>
          </w:tcPr>
          <w:p w14:paraId="00E1CDBC"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5</w:t>
            </w:r>
          </w:p>
        </w:tc>
        <w:tc>
          <w:tcPr>
            <w:tcW w:w="1872" w:type="dxa"/>
            <w:tcMar>
              <w:top w:w="100" w:type="dxa"/>
              <w:left w:w="100" w:type="dxa"/>
              <w:bottom w:w="100" w:type="dxa"/>
              <w:right w:w="100" w:type="dxa"/>
            </w:tcMar>
          </w:tcPr>
          <w:p w14:paraId="719E5D44"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Planned</w:t>
            </w:r>
          </w:p>
        </w:tc>
      </w:tr>
      <w:tr w:rsidR="00BE76B5" w:rsidRPr="00984E18" w14:paraId="35C9C085" w14:textId="77777777" w:rsidTr="00513E69">
        <w:tc>
          <w:tcPr>
            <w:tcW w:w="1872" w:type="dxa"/>
            <w:tcMar>
              <w:top w:w="100" w:type="dxa"/>
              <w:left w:w="100" w:type="dxa"/>
              <w:bottom w:w="100" w:type="dxa"/>
              <w:right w:w="100" w:type="dxa"/>
            </w:tcMar>
          </w:tcPr>
          <w:p w14:paraId="64ED4B50"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P3.1: Conduct Comparative Experiments</w:t>
            </w:r>
          </w:p>
        </w:tc>
        <w:tc>
          <w:tcPr>
            <w:tcW w:w="1872" w:type="dxa"/>
            <w:tcMar>
              <w:top w:w="100" w:type="dxa"/>
              <w:left w:w="100" w:type="dxa"/>
              <w:bottom w:w="100" w:type="dxa"/>
              <w:right w:w="100" w:type="dxa"/>
            </w:tcMar>
          </w:tcPr>
          <w:p w14:paraId="7E6F1FB7"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01/01/2026</w:t>
            </w:r>
          </w:p>
        </w:tc>
        <w:tc>
          <w:tcPr>
            <w:tcW w:w="1872" w:type="dxa"/>
            <w:tcMar>
              <w:top w:w="100" w:type="dxa"/>
              <w:left w:w="100" w:type="dxa"/>
              <w:bottom w:w="100" w:type="dxa"/>
              <w:right w:w="100" w:type="dxa"/>
            </w:tcMar>
          </w:tcPr>
          <w:p w14:paraId="08209FA7"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14/01/2026</w:t>
            </w:r>
          </w:p>
        </w:tc>
        <w:tc>
          <w:tcPr>
            <w:tcW w:w="1872" w:type="dxa"/>
            <w:tcMar>
              <w:top w:w="100" w:type="dxa"/>
              <w:left w:w="100" w:type="dxa"/>
              <w:bottom w:w="100" w:type="dxa"/>
              <w:right w:w="100" w:type="dxa"/>
            </w:tcMar>
          </w:tcPr>
          <w:p w14:paraId="669979FF"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2</w:t>
            </w:r>
          </w:p>
        </w:tc>
        <w:tc>
          <w:tcPr>
            <w:tcW w:w="1872" w:type="dxa"/>
            <w:tcMar>
              <w:top w:w="100" w:type="dxa"/>
              <w:left w:w="100" w:type="dxa"/>
              <w:bottom w:w="100" w:type="dxa"/>
              <w:right w:w="100" w:type="dxa"/>
            </w:tcMar>
          </w:tcPr>
          <w:p w14:paraId="28EA0B8C" w14:textId="77777777" w:rsidR="00BE76B5" w:rsidRPr="00984E18" w:rsidRDefault="00BE76B5" w:rsidP="00513E69">
            <w:pPr>
              <w:rPr>
                <w:rFonts w:asciiTheme="majorBidi" w:hAnsiTheme="majorBidi" w:cstheme="majorBidi"/>
                <w:sz w:val="24"/>
                <w:szCs w:val="24"/>
              </w:rPr>
            </w:pPr>
          </w:p>
        </w:tc>
      </w:tr>
      <w:tr w:rsidR="00BE76B5" w:rsidRPr="00984E18" w14:paraId="73C8FD2F" w14:textId="77777777" w:rsidTr="00513E69">
        <w:tc>
          <w:tcPr>
            <w:tcW w:w="1872" w:type="dxa"/>
            <w:tcMar>
              <w:top w:w="100" w:type="dxa"/>
              <w:left w:w="100" w:type="dxa"/>
              <w:bottom w:w="100" w:type="dxa"/>
              <w:right w:w="100" w:type="dxa"/>
            </w:tcMar>
          </w:tcPr>
          <w:p w14:paraId="17EB6CCF"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P3.2: Data Analysis and Conclusion Drawing</w:t>
            </w:r>
          </w:p>
        </w:tc>
        <w:tc>
          <w:tcPr>
            <w:tcW w:w="1872" w:type="dxa"/>
            <w:tcMar>
              <w:top w:w="100" w:type="dxa"/>
              <w:left w:w="100" w:type="dxa"/>
              <w:bottom w:w="100" w:type="dxa"/>
              <w:right w:w="100" w:type="dxa"/>
            </w:tcMar>
          </w:tcPr>
          <w:p w14:paraId="3DBA0768"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15/01/2026</w:t>
            </w:r>
          </w:p>
        </w:tc>
        <w:tc>
          <w:tcPr>
            <w:tcW w:w="1872" w:type="dxa"/>
            <w:tcMar>
              <w:top w:w="100" w:type="dxa"/>
              <w:left w:w="100" w:type="dxa"/>
              <w:bottom w:w="100" w:type="dxa"/>
              <w:right w:w="100" w:type="dxa"/>
            </w:tcMar>
          </w:tcPr>
          <w:p w14:paraId="24BB0231"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21/01/2026</w:t>
            </w:r>
          </w:p>
        </w:tc>
        <w:tc>
          <w:tcPr>
            <w:tcW w:w="1872" w:type="dxa"/>
            <w:tcMar>
              <w:top w:w="100" w:type="dxa"/>
              <w:left w:w="100" w:type="dxa"/>
              <w:bottom w:w="100" w:type="dxa"/>
              <w:right w:w="100" w:type="dxa"/>
            </w:tcMar>
          </w:tcPr>
          <w:p w14:paraId="354FCA5F"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w:t>
            </w:r>
          </w:p>
        </w:tc>
        <w:tc>
          <w:tcPr>
            <w:tcW w:w="1872" w:type="dxa"/>
            <w:tcMar>
              <w:top w:w="100" w:type="dxa"/>
              <w:left w:w="100" w:type="dxa"/>
              <w:bottom w:w="100" w:type="dxa"/>
              <w:right w:w="100" w:type="dxa"/>
            </w:tcMar>
          </w:tcPr>
          <w:p w14:paraId="51137DAC" w14:textId="77777777" w:rsidR="00BE76B5" w:rsidRPr="00984E18" w:rsidRDefault="00BE76B5" w:rsidP="00513E69">
            <w:pPr>
              <w:rPr>
                <w:rFonts w:asciiTheme="majorBidi" w:hAnsiTheme="majorBidi" w:cstheme="majorBidi"/>
                <w:sz w:val="24"/>
                <w:szCs w:val="24"/>
              </w:rPr>
            </w:pPr>
          </w:p>
        </w:tc>
      </w:tr>
      <w:tr w:rsidR="00BE76B5" w:rsidRPr="00984E18" w14:paraId="41617B7E" w14:textId="77777777" w:rsidTr="00513E69">
        <w:tc>
          <w:tcPr>
            <w:tcW w:w="1872" w:type="dxa"/>
            <w:tcMar>
              <w:top w:w="100" w:type="dxa"/>
              <w:left w:w="100" w:type="dxa"/>
              <w:bottom w:w="100" w:type="dxa"/>
              <w:right w:w="100" w:type="dxa"/>
            </w:tcMar>
          </w:tcPr>
          <w:p w14:paraId="00A5DBC7"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P3.3: Draft Final Report (Sections 1-6)</w:t>
            </w:r>
          </w:p>
        </w:tc>
        <w:tc>
          <w:tcPr>
            <w:tcW w:w="1872" w:type="dxa"/>
            <w:tcMar>
              <w:top w:w="100" w:type="dxa"/>
              <w:left w:w="100" w:type="dxa"/>
              <w:bottom w:w="100" w:type="dxa"/>
              <w:right w:w="100" w:type="dxa"/>
            </w:tcMar>
          </w:tcPr>
          <w:p w14:paraId="75ED23C0"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22/01/2026</w:t>
            </w:r>
          </w:p>
        </w:tc>
        <w:tc>
          <w:tcPr>
            <w:tcW w:w="1872" w:type="dxa"/>
            <w:tcMar>
              <w:top w:w="100" w:type="dxa"/>
              <w:left w:w="100" w:type="dxa"/>
              <w:bottom w:w="100" w:type="dxa"/>
              <w:right w:w="100" w:type="dxa"/>
            </w:tcMar>
          </w:tcPr>
          <w:p w14:paraId="25818160"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28/01/2026</w:t>
            </w:r>
          </w:p>
        </w:tc>
        <w:tc>
          <w:tcPr>
            <w:tcW w:w="1872" w:type="dxa"/>
            <w:tcMar>
              <w:top w:w="100" w:type="dxa"/>
              <w:left w:w="100" w:type="dxa"/>
              <w:bottom w:w="100" w:type="dxa"/>
              <w:right w:w="100" w:type="dxa"/>
            </w:tcMar>
          </w:tcPr>
          <w:p w14:paraId="744D1238"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w:t>
            </w:r>
          </w:p>
        </w:tc>
        <w:tc>
          <w:tcPr>
            <w:tcW w:w="1872" w:type="dxa"/>
            <w:tcMar>
              <w:top w:w="100" w:type="dxa"/>
              <w:left w:w="100" w:type="dxa"/>
              <w:bottom w:w="100" w:type="dxa"/>
              <w:right w:w="100" w:type="dxa"/>
            </w:tcMar>
          </w:tcPr>
          <w:p w14:paraId="4BC0E016" w14:textId="77777777" w:rsidR="00BE76B5" w:rsidRPr="00984E18" w:rsidRDefault="00BE76B5" w:rsidP="00513E69">
            <w:pPr>
              <w:rPr>
                <w:rFonts w:asciiTheme="majorBidi" w:hAnsiTheme="majorBidi" w:cstheme="majorBidi"/>
                <w:sz w:val="24"/>
                <w:szCs w:val="24"/>
              </w:rPr>
            </w:pPr>
          </w:p>
        </w:tc>
      </w:tr>
      <w:tr w:rsidR="00BE76B5" w:rsidRPr="00984E18" w14:paraId="358F94BB" w14:textId="77777777" w:rsidTr="00513E69">
        <w:tc>
          <w:tcPr>
            <w:tcW w:w="1872" w:type="dxa"/>
            <w:tcMar>
              <w:top w:w="100" w:type="dxa"/>
              <w:left w:w="100" w:type="dxa"/>
              <w:bottom w:w="100" w:type="dxa"/>
              <w:right w:w="100" w:type="dxa"/>
            </w:tcMar>
          </w:tcPr>
          <w:p w14:paraId="53CB5FE6"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P3.4: Final Review, Editing, and Submission</w:t>
            </w:r>
          </w:p>
        </w:tc>
        <w:tc>
          <w:tcPr>
            <w:tcW w:w="1872" w:type="dxa"/>
            <w:tcMar>
              <w:top w:w="100" w:type="dxa"/>
              <w:left w:w="100" w:type="dxa"/>
              <w:bottom w:w="100" w:type="dxa"/>
              <w:right w:w="100" w:type="dxa"/>
            </w:tcMar>
          </w:tcPr>
          <w:p w14:paraId="3C2ACD33"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29/01/2026</w:t>
            </w:r>
          </w:p>
        </w:tc>
        <w:tc>
          <w:tcPr>
            <w:tcW w:w="1872" w:type="dxa"/>
            <w:tcMar>
              <w:top w:w="100" w:type="dxa"/>
              <w:left w:w="100" w:type="dxa"/>
              <w:bottom w:w="100" w:type="dxa"/>
              <w:right w:w="100" w:type="dxa"/>
            </w:tcMar>
          </w:tcPr>
          <w:p w14:paraId="510F04C7"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04/02/2026</w:t>
            </w:r>
          </w:p>
        </w:tc>
        <w:tc>
          <w:tcPr>
            <w:tcW w:w="1872" w:type="dxa"/>
            <w:tcMar>
              <w:top w:w="100" w:type="dxa"/>
              <w:left w:w="100" w:type="dxa"/>
              <w:bottom w:w="100" w:type="dxa"/>
              <w:right w:w="100" w:type="dxa"/>
            </w:tcMar>
          </w:tcPr>
          <w:p w14:paraId="48372BAC"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1</w:t>
            </w:r>
          </w:p>
        </w:tc>
        <w:tc>
          <w:tcPr>
            <w:tcW w:w="1872" w:type="dxa"/>
            <w:tcMar>
              <w:top w:w="100" w:type="dxa"/>
              <w:left w:w="100" w:type="dxa"/>
              <w:bottom w:w="100" w:type="dxa"/>
              <w:right w:w="100" w:type="dxa"/>
            </w:tcMar>
          </w:tcPr>
          <w:p w14:paraId="0793361C" w14:textId="77777777" w:rsidR="00BE76B5" w:rsidRPr="00984E18" w:rsidRDefault="00BE76B5" w:rsidP="00513E69">
            <w:pPr>
              <w:rPr>
                <w:rFonts w:asciiTheme="majorBidi" w:hAnsiTheme="majorBidi" w:cstheme="majorBidi"/>
                <w:sz w:val="24"/>
                <w:szCs w:val="24"/>
              </w:rPr>
            </w:pPr>
          </w:p>
        </w:tc>
      </w:tr>
    </w:tbl>
    <w:p w14:paraId="378D1BDE" w14:textId="77777777" w:rsidR="00EB47CA" w:rsidRPr="00984E18" w:rsidRDefault="00EB47CA" w:rsidP="003505DD">
      <w:pPr>
        <w:rPr>
          <w:rFonts w:asciiTheme="majorBidi" w:hAnsiTheme="majorBidi" w:cstheme="majorBidi"/>
        </w:rPr>
      </w:pPr>
    </w:p>
    <w:p w14:paraId="40057973" w14:textId="2865888C" w:rsidR="00D558BC" w:rsidRPr="00984E18" w:rsidRDefault="00D558BC" w:rsidP="00984E18">
      <w:pPr>
        <w:pStyle w:val="Heading1"/>
        <w:jc w:val="center"/>
        <w:rPr>
          <w:rFonts w:asciiTheme="majorBidi" w:hAnsiTheme="majorBidi"/>
          <w:color w:val="1F497D" w:themeColor="text2"/>
          <w:sz w:val="32"/>
          <w:szCs w:val="32"/>
        </w:rPr>
      </w:pPr>
      <w:bookmarkStart w:id="16" w:name="_7._Risk_Assessment"/>
      <w:bookmarkEnd w:id="16"/>
      <w:r w:rsidRPr="00984E18">
        <w:rPr>
          <w:rFonts w:asciiTheme="majorBidi" w:hAnsiTheme="majorBidi"/>
          <w:color w:val="1F497D" w:themeColor="text2"/>
          <w:sz w:val="32"/>
          <w:szCs w:val="32"/>
        </w:rPr>
        <w:lastRenderedPageBreak/>
        <w:t>7</w:t>
      </w:r>
      <w:r w:rsidRPr="00984E18">
        <w:rPr>
          <w:rFonts w:asciiTheme="majorBidi" w:hAnsiTheme="majorBidi"/>
          <w:sz w:val="32"/>
          <w:szCs w:val="32"/>
        </w:rPr>
        <w:t xml:space="preserve">. Risk </w:t>
      </w:r>
      <w:r w:rsidR="00E5205A" w:rsidRPr="00984E18">
        <w:rPr>
          <w:rFonts w:asciiTheme="majorBidi" w:hAnsiTheme="majorBidi"/>
          <w:sz w:val="32"/>
          <w:szCs w:val="32"/>
        </w:rPr>
        <w:t>A</w:t>
      </w:r>
      <w:r w:rsidRPr="00984E18">
        <w:rPr>
          <w:rFonts w:asciiTheme="majorBidi" w:hAnsiTheme="majorBidi"/>
          <w:sz w:val="32"/>
          <w:szCs w:val="32"/>
        </w:rPr>
        <w:t xml:space="preserve">ssessment and </w:t>
      </w:r>
      <w:r w:rsidR="00E5205A" w:rsidRPr="00984E18">
        <w:rPr>
          <w:rFonts w:asciiTheme="majorBidi" w:hAnsiTheme="majorBidi"/>
          <w:sz w:val="32"/>
          <w:szCs w:val="32"/>
        </w:rPr>
        <w:t>E</w:t>
      </w:r>
      <w:r w:rsidRPr="00984E18">
        <w:rPr>
          <w:rFonts w:asciiTheme="majorBidi" w:hAnsiTheme="majorBidi"/>
          <w:sz w:val="32"/>
          <w:szCs w:val="32"/>
        </w:rPr>
        <w:t xml:space="preserve">thical </w:t>
      </w:r>
      <w:r w:rsidR="00E5205A" w:rsidRPr="00984E18">
        <w:rPr>
          <w:rFonts w:asciiTheme="majorBidi" w:hAnsiTheme="majorBidi"/>
          <w:sz w:val="32"/>
          <w:szCs w:val="32"/>
        </w:rPr>
        <w:t>C</w:t>
      </w:r>
      <w:r w:rsidRPr="00984E18">
        <w:rPr>
          <w:rFonts w:asciiTheme="majorBidi" w:hAnsiTheme="majorBidi"/>
          <w:sz w:val="32"/>
          <w:szCs w:val="32"/>
        </w:rPr>
        <w:t>onsiderations</w:t>
      </w:r>
    </w:p>
    <w:p w14:paraId="0350EC0A" w14:textId="2CB0B3E1" w:rsidR="00E5205A" w:rsidRPr="00984E18" w:rsidRDefault="00EC6142" w:rsidP="00D558BC">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7.1 Risk Assessment</w:t>
      </w:r>
    </w:p>
    <w:p w14:paraId="7A551002" w14:textId="0CB92621" w:rsidR="001C7264" w:rsidRPr="00984E18" w:rsidRDefault="001C7264" w:rsidP="001C7264">
      <w:pPr>
        <w:jc w:val="center"/>
        <w:rPr>
          <w:rFonts w:asciiTheme="majorBidi" w:hAnsiTheme="majorBidi" w:cstheme="majorBidi"/>
          <w:color w:val="1F497D" w:themeColor="text2"/>
          <w:sz w:val="18"/>
          <w:szCs w:val="18"/>
        </w:rPr>
      </w:pPr>
      <w:r w:rsidRPr="00984E18">
        <w:rPr>
          <w:rFonts w:asciiTheme="majorBidi" w:hAnsiTheme="majorBidi" w:cstheme="majorBidi"/>
          <w:color w:val="1F497D" w:themeColor="text2"/>
          <w:sz w:val="18"/>
          <w:szCs w:val="18"/>
        </w:rPr>
        <w:t>Table 5: Risks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BE76B5" w:rsidRPr="00984E18" w14:paraId="5FB110F8" w14:textId="77777777" w:rsidTr="00513E69">
        <w:trPr>
          <w:tblHeader/>
        </w:trPr>
        <w:tc>
          <w:tcPr>
            <w:tcW w:w="1872" w:type="dxa"/>
            <w:tcMar>
              <w:top w:w="100" w:type="dxa"/>
              <w:left w:w="100" w:type="dxa"/>
              <w:bottom w:w="100" w:type="dxa"/>
              <w:right w:w="100" w:type="dxa"/>
            </w:tcMar>
          </w:tcPr>
          <w:p w14:paraId="369D774D" w14:textId="77777777" w:rsidR="00BE76B5" w:rsidRPr="00984E18" w:rsidRDefault="00BE76B5" w:rsidP="00513E69">
            <w:pPr>
              <w:rPr>
                <w:rFonts w:asciiTheme="majorBidi" w:hAnsiTheme="majorBidi" w:cstheme="majorBidi"/>
                <w:b/>
                <w:sz w:val="24"/>
                <w:szCs w:val="24"/>
              </w:rPr>
            </w:pPr>
            <w:r w:rsidRPr="00984E18">
              <w:rPr>
                <w:rFonts w:asciiTheme="majorBidi" w:hAnsiTheme="majorBidi" w:cstheme="majorBidi"/>
                <w:b/>
                <w:sz w:val="24"/>
                <w:szCs w:val="24"/>
              </w:rPr>
              <w:t>Risk Category</w:t>
            </w:r>
          </w:p>
        </w:tc>
        <w:tc>
          <w:tcPr>
            <w:tcW w:w="1872" w:type="dxa"/>
            <w:tcMar>
              <w:top w:w="100" w:type="dxa"/>
              <w:left w:w="100" w:type="dxa"/>
              <w:bottom w:w="100" w:type="dxa"/>
              <w:right w:w="100" w:type="dxa"/>
            </w:tcMar>
          </w:tcPr>
          <w:p w14:paraId="51F6A70E" w14:textId="77777777" w:rsidR="00BE76B5" w:rsidRPr="00984E18" w:rsidRDefault="00BE76B5" w:rsidP="00513E69">
            <w:pPr>
              <w:rPr>
                <w:rFonts w:asciiTheme="majorBidi" w:hAnsiTheme="majorBidi" w:cstheme="majorBidi"/>
                <w:b/>
                <w:sz w:val="24"/>
                <w:szCs w:val="24"/>
              </w:rPr>
            </w:pPr>
            <w:r w:rsidRPr="00984E18">
              <w:rPr>
                <w:rFonts w:asciiTheme="majorBidi" w:hAnsiTheme="majorBidi" w:cstheme="majorBidi"/>
                <w:b/>
                <w:sz w:val="24"/>
                <w:szCs w:val="24"/>
              </w:rPr>
              <w:t>Risk Description</w:t>
            </w:r>
          </w:p>
        </w:tc>
        <w:tc>
          <w:tcPr>
            <w:tcW w:w="1872" w:type="dxa"/>
            <w:tcMar>
              <w:top w:w="100" w:type="dxa"/>
              <w:left w:w="100" w:type="dxa"/>
              <w:bottom w:w="100" w:type="dxa"/>
              <w:right w:w="100" w:type="dxa"/>
            </w:tcMar>
          </w:tcPr>
          <w:p w14:paraId="7E739501" w14:textId="77777777" w:rsidR="00BE76B5" w:rsidRPr="00984E18" w:rsidRDefault="00BE76B5" w:rsidP="00513E69">
            <w:pPr>
              <w:rPr>
                <w:rFonts w:asciiTheme="majorBidi" w:hAnsiTheme="majorBidi" w:cstheme="majorBidi"/>
                <w:b/>
                <w:sz w:val="24"/>
                <w:szCs w:val="24"/>
              </w:rPr>
            </w:pPr>
            <w:r w:rsidRPr="00984E18">
              <w:rPr>
                <w:rFonts w:asciiTheme="majorBidi" w:hAnsiTheme="majorBidi" w:cstheme="majorBidi"/>
                <w:b/>
                <w:sz w:val="24"/>
                <w:szCs w:val="24"/>
              </w:rPr>
              <w:t>Likelihood</w:t>
            </w:r>
          </w:p>
        </w:tc>
        <w:tc>
          <w:tcPr>
            <w:tcW w:w="1872" w:type="dxa"/>
            <w:tcMar>
              <w:top w:w="100" w:type="dxa"/>
              <w:left w:w="100" w:type="dxa"/>
              <w:bottom w:w="100" w:type="dxa"/>
              <w:right w:w="100" w:type="dxa"/>
            </w:tcMar>
          </w:tcPr>
          <w:p w14:paraId="33284E29" w14:textId="77777777" w:rsidR="00BE76B5" w:rsidRPr="00984E18" w:rsidRDefault="00BE76B5" w:rsidP="00513E69">
            <w:pPr>
              <w:rPr>
                <w:rFonts w:asciiTheme="majorBidi" w:hAnsiTheme="majorBidi" w:cstheme="majorBidi"/>
                <w:b/>
                <w:sz w:val="24"/>
                <w:szCs w:val="24"/>
              </w:rPr>
            </w:pPr>
            <w:r w:rsidRPr="00984E18">
              <w:rPr>
                <w:rFonts w:asciiTheme="majorBidi" w:hAnsiTheme="majorBidi" w:cstheme="majorBidi"/>
                <w:b/>
                <w:sz w:val="24"/>
                <w:szCs w:val="24"/>
              </w:rPr>
              <w:t>Impact</w:t>
            </w:r>
          </w:p>
        </w:tc>
        <w:tc>
          <w:tcPr>
            <w:tcW w:w="1872" w:type="dxa"/>
            <w:tcMar>
              <w:top w:w="100" w:type="dxa"/>
              <w:left w:w="100" w:type="dxa"/>
              <w:bottom w:w="100" w:type="dxa"/>
              <w:right w:w="100" w:type="dxa"/>
            </w:tcMar>
          </w:tcPr>
          <w:p w14:paraId="2C4B4C0B" w14:textId="77777777" w:rsidR="00BE76B5" w:rsidRPr="00984E18" w:rsidRDefault="00BE76B5" w:rsidP="00513E69">
            <w:pPr>
              <w:rPr>
                <w:rFonts w:asciiTheme="majorBidi" w:hAnsiTheme="majorBidi" w:cstheme="majorBidi"/>
                <w:b/>
                <w:sz w:val="24"/>
                <w:szCs w:val="24"/>
              </w:rPr>
            </w:pPr>
            <w:r w:rsidRPr="00984E18">
              <w:rPr>
                <w:rFonts w:asciiTheme="majorBidi" w:hAnsiTheme="majorBidi" w:cstheme="majorBidi"/>
                <w:b/>
                <w:sz w:val="24"/>
                <w:szCs w:val="24"/>
              </w:rPr>
              <w:t>Mitigation Strategy</w:t>
            </w:r>
          </w:p>
        </w:tc>
      </w:tr>
      <w:tr w:rsidR="00BE76B5" w:rsidRPr="00984E18" w14:paraId="3229C9C0" w14:textId="77777777" w:rsidTr="00513E69">
        <w:tc>
          <w:tcPr>
            <w:tcW w:w="1872" w:type="dxa"/>
            <w:tcMar>
              <w:top w:w="100" w:type="dxa"/>
              <w:left w:w="100" w:type="dxa"/>
              <w:bottom w:w="100" w:type="dxa"/>
              <w:right w:w="100" w:type="dxa"/>
            </w:tcMar>
          </w:tcPr>
          <w:p w14:paraId="26E4E52B"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b/>
                <w:sz w:val="24"/>
                <w:szCs w:val="24"/>
              </w:rPr>
              <w:t>Technical</w:t>
            </w:r>
          </w:p>
        </w:tc>
        <w:tc>
          <w:tcPr>
            <w:tcW w:w="1872" w:type="dxa"/>
            <w:tcMar>
              <w:top w:w="100" w:type="dxa"/>
              <w:left w:w="100" w:type="dxa"/>
              <w:bottom w:w="100" w:type="dxa"/>
              <w:right w:w="100" w:type="dxa"/>
            </w:tcMar>
          </w:tcPr>
          <w:p w14:paraId="36386BC1"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MARL training fails to converge or requires excessive computational resources/time.</w:t>
            </w:r>
          </w:p>
        </w:tc>
        <w:tc>
          <w:tcPr>
            <w:tcW w:w="1872" w:type="dxa"/>
            <w:tcMar>
              <w:top w:w="100" w:type="dxa"/>
              <w:left w:w="100" w:type="dxa"/>
              <w:bottom w:w="100" w:type="dxa"/>
              <w:right w:w="100" w:type="dxa"/>
            </w:tcMar>
          </w:tcPr>
          <w:p w14:paraId="2D8A8961"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Medium</w:t>
            </w:r>
          </w:p>
        </w:tc>
        <w:tc>
          <w:tcPr>
            <w:tcW w:w="1872" w:type="dxa"/>
            <w:tcMar>
              <w:top w:w="100" w:type="dxa"/>
              <w:left w:w="100" w:type="dxa"/>
              <w:bottom w:w="100" w:type="dxa"/>
              <w:right w:w="100" w:type="dxa"/>
            </w:tcMar>
          </w:tcPr>
          <w:p w14:paraId="36C525E8"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High</w:t>
            </w:r>
          </w:p>
        </w:tc>
        <w:tc>
          <w:tcPr>
            <w:tcW w:w="1872" w:type="dxa"/>
            <w:tcMar>
              <w:top w:w="100" w:type="dxa"/>
              <w:left w:w="100" w:type="dxa"/>
              <w:bottom w:w="100" w:type="dxa"/>
              <w:right w:w="100" w:type="dxa"/>
            </w:tcMar>
          </w:tcPr>
          <w:p w14:paraId="444BFCB0"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 xml:space="preserve">Start with a simpler RL algorithm (e.g., Q-learning) on a small swarm size. Utilize pre-trained models or open-source MARL libraries (e.g., </w:t>
            </w:r>
            <w:proofErr w:type="spellStart"/>
            <w:r w:rsidRPr="00984E18">
              <w:rPr>
                <w:rFonts w:asciiTheme="majorBidi" w:hAnsiTheme="majorBidi" w:cstheme="majorBidi"/>
                <w:sz w:val="24"/>
                <w:szCs w:val="24"/>
              </w:rPr>
              <w:t>PettingZoo</w:t>
            </w:r>
            <w:proofErr w:type="spellEnd"/>
            <w:r w:rsidRPr="00984E18">
              <w:rPr>
                <w:rFonts w:asciiTheme="majorBidi" w:hAnsiTheme="majorBidi" w:cstheme="majorBidi"/>
                <w:sz w:val="24"/>
                <w:szCs w:val="24"/>
              </w:rPr>
              <w:t>/</w:t>
            </w:r>
            <w:proofErr w:type="spellStart"/>
            <w:r w:rsidRPr="00984E18">
              <w:rPr>
                <w:rFonts w:asciiTheme="majorBidi" w:hAnsiTheme="majorBidi" w:cstheme="majorBidi"/>
                <w:sz w:val="24"/>
                <w:szCs w:val="24"/>
              </w:rPr>
              <w:t>RLlib</w:t>
            </w:r>
            <w:proofErr w:type="spellEnd"/>
            <w:r w:rsidRPr="00984E18">
              <w:rPr>
                <w:rFonts w:asciiTheme="majorBidi" w:hAnsiTheme="majorBidi" w:cstheme="majorBidi"/>
                <w:sz w:val="24"/>
                <w:szCs w:val="24"/>
              </w:rPr>
              <w:t>) to reduce implementation time.</w:t>
            </w:r>
          </w:p>
        </w:tc>
      </w:tr>
      <w:tr w:rsidR="00BE76B5" w:rsidRPr="00984E18" w14:paraId="5247D0DD" w14:textId="77777777" w:rsidTr="00513E69">
        <w:tc>
          <w:tcPr>
            <w:tcW w:w="1872" w:type="dxa"/>
            <w:tcMar>
              <w:top w:w="100" w:type="dxa"/>
              <w:left w:w="100" w:type="dxa"/>
              <w:bottom w:w="100" w:type="dxa"/>
              <w:right w:w="100" w:type="dxa"/>
            </w:tcMar>
          </w:tcPr>
          <w:p w14:paraId="082D8E1D"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b/>
                <w:sz w:val="24"/>
                <w:szCs w:val="24"/>
              </w:rPr>
              <w:t>Scope</w:t>
            </w:r>
          </w:p>
        </w:tc>
        <w:tc>
          <w:tcPr>
            <w:tcW w:w="1872" w:type="dxa"/>
            <w:tcMar>
              <w:top w:w="100" w:type="dxa"/>
              <w:left w:w="100" w:type="dxa"/>
              <w:bottom w:w="100" w:type="dxa"/>
              <w:right w:w="100" w:type="dxa"/>
            </w:tcMar>
          </w:tcPr>
          <w:p w14:paraId="56B1AD53"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Scope creep due to desire to implement complex physics or real-time victim detection.</w:t>
            </w:r>
          </w:p>
        </w:tc>
        <w:tc>
          <w:tcPr>
            <w:tcW w:w="1872" w:type="dxa"/>
            <w:tcMar>
              <w:top w:w="100" w:type="dxa"/>
              <w:left w:w="100" w:type="dxa"/>
              <w:bottom w:w="100" w:type="dxa"/>
              <w:right w:w="100" w:type="dxa"/>
            </w:tcMar>
          </w:tcPr>
          <w:p w14:paraId="79532B3B"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Medium</w:t>
            </w:r>
          </w:p>
        </w:tc>
        <w:tc>
          <w:tcPr>
            <w:tcW w:w="1872" w:type="dxa"/>
            <w:tcMar>
              <w:top w:w="100" w:type="dxa"/>
              <w:left w:w="100" w:type="dxa"/>
              <w:bottom w:w="100" w:type="dxa"/>
              <w:right w:w="100" w:type="dxa"/>
            </w:tcMar>
          </w:tcPr>
          <w:p w14:paraId="06AE6DB9"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Medium</w:t>
            </w:r>
          </w:p>
        </w:tc>
        <w:tc>
          <w:tcPr>
            <w:tcW w:w="1872" w:type="dxa"/>
            <w:tcMar>
              <w:top w:w="100" w:type="dxa"/>
              <w:left w:w="100" w:type="dxa"/>
              <w:bottom w:w="100" w:type="dxa"/>
              <w:right w:w="100" w:type="dxa"/>
            </w:tcMar>
          </w:tcPr>
          <w:p w14:paraId="6CB40C46"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Strictly adhere to the simulation-only scope. Focus on the core algorithmic contribution (MARL-Bio-Inspired integration) and use simplified environment models.</w:t>
            </w:r>
          </w:p>
        </w:tc>
      </w:tr>
      <w:tr w:rsidR="00BE76B5" w:rsidRPr="00984E18" w14:paraId="7E5916FE" w14:textId="77777777" w:rsidTr="00513E69">
        <w:tc>
          <w:tcPr>
            <w:tcW w:w="1872" w:type="dxa"/>
            <w:tcMar>
              <w:top w:w="100" w:type="dxa"/>
              <w:left w:w="100" w:type="dxa"/>
              <w:bottom w:w="100" w:type="dxa"/>
              <w:right w:w="100" w:type="dxa"/>
            </w:tcMar>
          </w:tcPr>
          <w:p w14:paraId="28249CA8"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b/>
                <w:sz w:val="24"/>
                <w:szCs w:val="24"/>
              </w:rPr>
              <w:t>Feasibility</w:t>
            </w:r>
          </w:p>
        </w:tc>
        <w:tc>
          <w:tcPr>
            <w:tcW w:w="1872" w:type="dxa"/>
            <w:tcMar>
              <w:top w:w="100" w:type="dxa"/>
              <w:left w:w="100" w:type="dxa"/>
              <w:bottom w:w="100" w:type="dxa"/>
              <w:right w:w="100" w:type="dxa"/>
            </w:tcMar>
          </w:tcPr>
          <w:p w14:paraId="1F9AA1DD"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 xml:space="preserve">The chosen bio-inspired model is not sufficiently </w:t>
            </w:r>
            <w:r w:rsidRPr="00984E18">
              <w:rPr>
                <w:rFonts w:asciiTheme="majorBidi" w:hAnsiTheme="majorBidi" w:cstheme="majorBidi"/>
                <w:sz w:val="24"/>
                <w:szCs w:val="24"/>
              </w:rPr>
              <w:lastRenderedPageBreak/>
              <w:t>enhanced by the MARL framework.</w:t>
            </w:r>
          </w:p>
        </w:tc>
        <w:tc>
          <w:tcPr>
            <w:tcW w:w="1872" w:type="dxa"/>
            <w:tcMar>
              <w:top w:w="100" w:type="dxa"/>
              <w:left w:w="100" w:type="dxa"/>
              <w:bottom w:w="100" w:type="dxa"/>
              <w:right w:w="100" w:type="dxa"/>
            </w:tcMar>
          </w:tcPr>
          <w:p w14:paraId="0A40640B"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lastRenderedPageBreak/>
              <w:t>Low</w:t>
            </w:r>
          </w:p>
        </w:tc>
        <w:tc>
          <w:tcPr>
            <w:tcW w:w="1872" w:type="dxa"/>
            <w:tcMar>
              <w:top w:w="100" w:type="dxa"/>
              <w:left w:w="100" w:type="dxa"/>
              <w:bottom w:w="100" w:type="dxa"/>
              <w:right w:w="100" w:type="dxa"/>
            </w:tcMar>
          </w:tcPr>
          <w:p w14:paraId="634ABBC8"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High</w:t>
            </w:r>
          </w:p>
        </w:tc>
        <w:tc>
          <w:tcPr>
            <w:tcW w:w="1872" w:type="dxa"/>
            <w:tcMar>
              <w:top w:w="100" w:type="dxa"/>
              <w:left w:w="100" w:type="dxa"/>
              <w:bottom w:w="100" w:type="dxa"/>
              <w:right w:w="100" w:type="dxa"/>
            </w:tcMar>
          </w:tcPr>
          <w:p w14:paraId="4512D3ED"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 xml:space="preserve">Conduct a comparative study </w:t>
            </w:r>
            <w:r w:rsidRPr="00984E18">
              <w:rPr>
                <w:rFonts w:asciiTheme="majorBidi" w:hAnsiTheme="majorBidi" w:cstheme="majorBidi"/>
                <w:sz w:val="24"/>
                <w:szCs w:val="24"/>
              </w:rPr>
              <w:lastRenderedPageBreak/>
              <w:t>(Secondary Objective 1) to ensure the best bio-inspired model is selected early on. Define clear success metrics for the integration phase.</w:t>
            </w:r>
          </w:p>
        </w:tc>
      </w:tr>
      <w:tr w:rsidR="00BE76B5" w:rsidRPr="00984E18" w14:paraId="0C614048" w14:textId="77777777" w:rsidTr="00513E69">
        <w:tc>
          <w:tcPr>
            <w:tcW w:w="1872" w:type="dxa"/>
            <w:tcMar>
              <w:top w:w="100" w:type="dxa"/>
              <w:left w:w="100" w:type="dxa"/>
              <w:bottom w:w="100" w:type="dxa"/>
              <w:right w:w="100" w:type="dxa"/>
            </w:tcMar>
          </w:tcPr>
          <w:p w14:paraId="3AD3FDB1"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b/>
                <w:sz w:val="24"/>
                <w:szCs w:val="24"/>
              </w:rPr>
              <w:lastRenderedPageBreak/>
              <w:t>Time Management</w:t>
            </w:r>
          </w:p>
        </w:tc>
        <w:tc>
          <w:tcPr>
            <w:tcW w:w="1872" w:type="dxa"/>
            <w:tcMar>
              <w:top w:w="100" w:type="dxa"/>
              <w:left w:w="100" w:type="dxa"/>
              <w:bottom w:w="100" w:type="dxa"/>
              <w:right w:w="100" w:type="dxa"/>
            </w:tcMar>
          </w:tcPr>
          <w:p w14:paraId="71B84D09"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Delays in implementation or unexpected bugs affect the final reporting phase.</w:t>
            </w:r>
          </w:p>
        </w:tc>
        <w:tc>
          <w:tcPr>
            <w:tcW w:w="1872" w:type="dxa"/>
            <w:tcMar>
              <w:top w:w="100" w:type="dxa"/>
              <w:left w:w="100" w:type="dxa"/>
              <w:bottom w:w="100" w:type="dxa"/>
              <w:right w:w="100" w:type="dxa"/>
            </w:tcMar>
          </w:tcPr>
          <w:p w14:paraId="46703506"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Medium</w:t>
            </w:r>
          </w:p>
        </w:tc>
        <w:tc>
          <w:tcPr>
            <w:tcW w:w="1872" w:type="dxa"/>
            <w:tcMar>
              <w:top w:w="100" w:type="dxa"/>
              <w:left w:w="100" w:type="dxa"/>
              <w:bottom w:w="100" w:type="dxa"/>
              <w:right w:w="100" w:type="dxa"/>
            </w:tcMar>
          </w:tcPr>
          <w:p w14:paraId="59AF1074"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Medium</w:t>
            </w:r>
          </w:p>
        </w:tc>
        <w:tc>
          <w:tcPr>
            <w:tcW w:w="1872" w:type="dxa"/>
            <w:tcMar>
              <w:top w:w="100" w:type="dxa"/>
              <w:left w:w="100" w:type="dxa"/>
              <w:bottom w:w="100" w:type="dxa"/>
              <w:right w:w="100" w:type="dxa"/>
            </w:tcMar>
          </w:tcPr>
          <w:p w14:paraId="2C1713D9" w14:textId="77777777" w:rsidR="00BE76B5" w:rsidRPr="00984E18" w:rsidRDefault="00BE76B5" w:rsidP="00513E69">
            <w:pPr>
              <w:rPr>
                <w:rFonts w:asciiTheme="majorBidi" w:hAnsiTheme="majorBidi" w:cstheme="majorBidi"/>
                <w:sz w:val="24"/>
                <w:szCs w:val="24"/>
              </w:rPr>
            </w:pPr>
            <w:r w:rsidRPr="00984E18">
              <w:rPr>
                <w:rFonts w:asciiTheme="majorBidi" w:hAnsiTheme="majorBidi" w:cstheme="majorBidi"/>
                <w:sz w:val="24"/>
                <w:szCs w:val="24"/>
              </w:rPr>
              <w:t>Maintain a strict adherence to the Gantt chart. Allocate buffer time in the final phase for unexpected issues and prioritize core objectives. Regular weekly meetings with the supervisor.</w:t>
            </w:r>
          </w:p>
        </w:tc>
      </w:tr>
    </w:tbl>
    <w:p w14:paraId="7EE648B4" w14:textId="77777777" w:rsidR="00847B35" w:rsidRPr="00984E18" w:rsidRDefault="00847B35" w:rsidP="00D558BC">
      <w:pPr>
        <w:rPr>
          <w:rFonts w:asciiTheme="majorBidi" w:hAnsiTheme="majorBidi" w:cstheme="majorBidi"/>
          <w:b/>
          <w:bCs/>
          <w:color w:val="1F497D" w:themeColor="text2"/>
          <w:sz w:val="28"/>
          <w:szCs w:val="28"/>
        </w:rPr>
      </w:pPr>
    </w:p>
    <w:p w14:paraId="6E0021C6" w14:textId="77777777" w:rsidR="00EB47CA" w:rsidRPr="00984E18" w:rsidRDefault="00EB47CA" w:rsidP="00D558BC">
      <w:pPr>
        <w:rPr>
          <w:rFonts w:asciiTheme="majorBidi" w:hAnsiTheme="majorBidi" w:cstheme="majorBidi"/>
          <w:b/>
          <w:bCs/>
          <w:color w:val="1F497D" w:themeColor="text2"/>
          <w:sz w:val="28"/>
          <w:szCs w:val="28"/>
        </w:rPr>
      </w:pPr>
    </w:p>
    <w:p w14:paraId="6038E112" w14:textId="77777777" w:rsidR="00EB47CA" w:rsidRPr="00984E18" w:rsidRDefault="00EB47CA" w:rsidP="00D558BC">
      <w:pPr>
        <w:rPr>
          <w:rFonts w:asciiTheme="majorBidi" w:hAnsiTheme="majorBidi" w:cstheme="majorBidi"/>
          <w:b/>
          <w:bCs/>
          <w:color w:val="1F497D" w:themeColor="text2"/>
          <w:sz w:val="28"/>
          <w:szCs w:val="28"/>
        </w:rPr>
      </w:pPr>
    </w:p>
    <w:p w14:paraId="2B87DACC" w14:textId="77777777" w:rsidR="00EB47CA" w:rsidRPr="00984E18" w:rsidRDefault="00EB47CA" w:rsidP="00D558BC">
      <w:pPr>
        <w:rPr>
          <w:rFonts w:asciiTheme="majorBidi" w:hAnsiTheme="majorBidi" w:cstheme="majorBidi"/>
          <w:b/>
          <w:bCs/>
          <w:color w:val="1F497D" w:themeColor="text2"/>
          <w:sz w:val="28"/>
          <w:szCs w:val="28"/>
        </w:rPr>
      </w:pPr>
    </w:p>
    <w:p w14:paraId="069E6832" w14:textId="77777777" w:rsidR="00EB47CA" w:rsidRPr="00984E18" w:rsidRDefault="00EB47CA" w:rsidP="00D558BC">
      <w:pPr>
        <w:rPr>
          <w:rFonts w:asciiTheme="majorBidi" w:hAnsiTheme="majorBidi" w:cstheme="majorBidi"/>
          <w:b/>
          <w:bCs/>
          <w:color w:val="1F497D" w:themeColor="text2"/>
          <w:sz w:val="28"/>
          <w:szCs w:val="28"/>
        </w:rPr>
      </w:pPr>
    </w:p>
    <w:p w14:paraId="2C01A02C" w14:textId="77777777" w:rsidR="00EB47CA" w:rsidRPr="00984E18" w:rsidRDefault="00EB47CA" w:rsidP="00D558BC">
      <w:pPr>
        <w:rPr>
          <w:rFonts w:asciiTheme="majorBidi" w:hAnsiTheme="majorBidi" w:cstheme="majorBidi"/>
          <w:b/>
          <w:bCs/>
          <w:color w:val="1F497D" w:themeColor="text2"/>
          <w:sz w:val="28"/>
          <w:szCs w:val="28"/>
        </w:rPr>
      </w:pPr>
    </w:p>
    <w:p w14:paraId="72AA216E" w14:textId="77777777" w:rsidR="00EB47CA" w:rsidRPr="00984E18" w:rsidRDefault="00EB47CA" w:rsidP="00D558BC">
      <w:pPr>
        <w:rPr>
          <w:rFonts w:asciiTheme="majorBidi" w:hAnsiTheme="majorBidi" w:cstheme="majorBidi"/>
          <w:b/>
          <w:bCs/>
          <w:color w:val="1F497D" w:themeColor="text2"/>
          <w:sz w:val="28"/>
          <w:szCs w:val="28"/>
        </w:rPr>
      </w:pPr>
    </w:p>
    <w:p w14:paraId="6961A704" w14:textId="61824643" w:rsidR="00EC6142" w:rsidRPr="00984E18" w:rsidRDefault="00EC6142" w:rsidP="00D558BC">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lastRenderedPageBreak/>
        <w:t xml:space="preserve">7.2 Ethical Considerations </w:t>
      </w:r>
    </w:p>
    <w:p w14:paraId="587CC703" w14:textId="17022FF9" w:rsidR="00EC6142" w:rsidRDefault="00EC6142" w:rsidP="00BE76B5">
      <w:pPr>
        <w:rPr>
          <w:rFonts w:asciiTheme="majorBidi" w:hAnsiTheme="majorBidi" w:cstheme="majorBidi"/>
          <w:sz w:val="24"/>
          <w:szCs w:val="24"/>
        </w:rPr>
      </w:pPr>
      <w:r w:rsidRPr="00984E18">
        <w:rPr>
          <w:rFonts w:asciiTheme="majorBidi" w:hAnsiTheme="majorBidi" w:cstheme="majorBidi"/>
          <w:sz w:val="24"/>
          <w:szCs w:val="24"/>
        </w:rPr>
        <w:t>The project, being purely simulation-based, poses minimal direct ethical risk. However, the underlying technology has significant real-world implications that must be considered:</w:t>
      </w:r>
    </w:p>
    <w:p w14:paraId="367AA4B7" w14:textId="77777777" w:rsidR="00E24BBF" w:rsidRPr="00E24BBF" w:rsidRDefault="00E24BBF" w:rsidP="00E24BBF">
      <w:pPr>
        <w:spacing w:after="0"/>
        <w:rPr>
          <w:rFonts w:asciiTheme="majorBidi" w:hAnsiTheme="majorBidi" w:cstheme="majorBidi"/>
          <w:sz w:val="24"/>
          <w:szCs w:val="24"/>
        </w:rPr>
      </w:pPr>
      <w:r w:rsidRPr="00E24BBF">
        <w:rPr>
          <w:rFonts w:asciiTheme="majorBidi" w:hAnsiTheme="majorBidi" w:cstheme="majorBidi"/>
          <w:b/>
          <w:bCs/>
          <w:sz w:val="24"/>
          <w:szCs w:val="24"/>
        </w:rPr>
        <w:t>1.1 – Have due regard for public health, privacy, security, and wellbeing of others and the environment.</w:t>
      </w:r>
      <w:r w:rsidRPr="00E24BBF">
        <w:rPr>
          <w:rFonts w:asciiTheme="majorBidi" w:hAnsiTheme="majorBidi" w:cstheme="majorBidi"/>
          <w:sz w:val="24"/>
          <w:szCs w:val="24"/>
        </w:rPr>
        <w:br/>
        <w:t>This project does not involve interaction with humans or animals, nor does it pose any risk to public health or the environment. All experiments are conducted in a simulated environment on a computer, ensuring no ethical, physical, or ecological harm.</w:t>
      </w:r>
    </w:p>
    <w:p w14:paraId="1A0DC6D7" w14:textId="77777777" w:rsidR="00E24BBF" w:rsidRPr="00E24BBF" w:rsidRDefault="00E24BBF" w:rsidP="00E24BBF">
      <w:pPr>
        <w:spacing w:after="0"/>
        <w:rPr>
          <w:rFonts w:asciiTheme="majorBidi" w:hAnsiTheme="majorBidi" w:cstheme="majorBidi"/>
          <w:sz w:val="24"/>
          <w:szCs w:val="24"/>
        </w:rPr>
      </w:pPr>
      <w:r w:rsidRPr="00E24BBF">
        <w:rPr>
          <w:rFonts w:asciiTheme="majorBidi" w:hAnsiTheme="majorBidi" w:cstheme="majorBidi"/>
          <w:b/>
          <w:bCs/>
          <w:sz w:val="24"/>
          <w:szCs w:val="24"/>
        </w:rPr>
        <w:t>1.2 – Have due regard for the legitimate rights of third parties.</w:t>
      </w:r>
      <w:r w:rsidRPr="00E24BBF">
        <w:rPr>
          <w:rFonts w:asciiTheme="majorBidi" w:hAnsiTheme="majorBidi" w:cstheme="majorBidi"/>
          <w:sz w:val="24"/>
          <w:szCs w:val="24"/>
        </w:rPr>
        <w:br/>
        <w:t xml:space="preserve">All external research materials, datasets, and code libraries (e.g., </w:t>
      </w:r>
      <w:proofErr w:type="spellStart"/>
      <w:r w:rsidRPr="00E24BBF">
        <w:rPr>
          <w:rFonts w:asciiTheme="majorBidi" w:hAnsiTheme="majorBidi" w:cstheme="majorBidi"/>
          <w:sz w:val="24"/>
          <w:szCs w:val="24"/>
        </w:rPr>
        <w:t>PettingZoo</w:t>
      </w:r>
      <w:proofErr w:type="spellEnd"/>
      <w:r w:rsidRPr="00E24BBF">
        <w:rPr>
          <w:rFonts w:asciiTheme="majorBidi" w:hAnsiTheme="majorBidi" w:cstheme="majorBidi"/>
          <w:sz w:val="24"/>
          <w:szCs w:val="24"/>
        </w:rPr>
        <w:t xml:space="preserve">, </w:t>
      </w:r>
      <w:proofErr w:type="spellStart"/>
      <w:r w:rsidRPr="00E24BBF">
        <w:rPr>
          <w:rFonts w:asciiTheme="majorBidi" w:hAnsiTheme="majorBidi" w:cstheme="majorBidi"/>
          <w:sz w:val="24"/>
          <w:szCs w:val="24"/>
        </w:rPr>
        <w:t>RLlib</w:t>
      </w:r>
      <w:proofErr w:type="spellEnd"/>
      <w:r w:rsidRPr="00E24BBF">
        <w:rPr>
          <w:rFonts w:asciiTheme="majorBidi" w:hAnsiTheme="majorBidi" w:cstheme="majorBidi"/>
          <w:sz w:val="24"/>
          <w:szCs w:val="24"/>
        </w:rPr>
        <w:t>) used in this project are open-source or properly licensed under their respective terms. Appropriate credit is given to the creators of all third-party materials in both in-text citations and references.</w:t>
      </w:r>
    </w:p>
    <w:p w14:paraId="1D91EF17" w14:textId="6CAF7713" w:rsidR="00E24BBF" w:rsidRPr="00E24BBF" w:rsidRDefault="00E24BBF" w:rsidP="00E24BBF">
      <w:pPr>
        <w:spacing w:after="0"/>
        <w:rPr>
          <w:rFonts w:asciiTheme="majorBidi" w:hAnsiTheme="majorBidi" w:cstheme="majorBidi"/>
          <w:sz w:val="24"/>
          <w:szCs w:val="24"/>
        </w:rPr>
      </w:pPr>
      <w:r w:rsidRPr="00E24BBF">
        <w:rPr>
          <w:rFonts w:asciiTheme="majorBidi" w:hAnsiTheme="majorBidi" w:cstheme="majorBidi"/>
          <w:b/>
          <w:bCs/>
          <w:sz w:val="24"/>
          <w:szCs w:val="24"/>
        </w:rPr>
        <w:t xml:space="preserve">1.3 – Conduct professional activities without discrimination on the grounds of sex, sexual orientation, marital status, nationality, </w:t>
      </w:r>
      <w:proofErr w:type="spellStart"/>
      <w:r w:rsidRPr="00E24BBF">
        <w:rPr>
          <w:rFonts w:asciiTheme="majorBidi" w:hAnsiTheme="majorBidi" w:cstheme="majorBidi"/>
          <w:b/>
          <w:bCs/>
          <w:sz w:val="24"/>
          <w:szCs w:val="24"/>
        </w:rPr>
        <w:t>colour</w:t>
      </w:r>
      <w:proofErr w:type="spellEnd"/>
      <w:r w:rsidRPr="00E24BBF">
        <w:rPr>
          <w:rFonts w:asciiTheme="majorBidi" w:hAnsiTheme="majorBidi" w:cstheme="majorBidi"/>
          <w:b/>
          <w:bCs/>
          <w:sz w:val="24"/>
          <w:szCs w:val="24"/>
        </w:rPr>
        <w:t>, race, ethnic origin, religion, age, or disability, or of any other condition or requirement.</w:t>
      </w:r>
      <w:r w:rsidRPr="00E24BBF">
        <w:rPr>
          <w:rFonts w:asciiTheme="majorBidi" w:hAnsiTheme="majorBidi" w:cstheme="majorBidi"/>
          <w:sz w:val="24"/>
          <w:szCs w:val="24"/>
        </w:rPr>
        <w:br/>
        <w:t xml:space="preserve">The project involves simulated agents and does not represent human identities or characteristics. Therefore, there is no opportunity for discriminatory </w:t>
      </w:r>
      <w:r w:rsidR="00E87045" w:rsidRPr="00E24BBF">
        <w:rPr>
          <w:rFonts w:asciiTheme="majorBidi" w:hAnsiTheme="majorBidi" w:cstheme="majorBidi"/>
          <w:sz w:val="24"/>
          <w:szCs w:val="24"/>
        </w:rPr>
        <w:t>behavior</w:t>
      </w:r>
      <w:r w:rsidRPr="00E24BBF">
        <w:rPr>
          <w:rFonts w:asciiTheme="majorBidi" w:hAnsiTheme="majorBidi" w:cstheme="majorBidi"/>
          <w:sz w:val="24"/>
          <w:szCs w:val="24"/>
        </w:rPr>
        <w:t xml:space="preserve"> or bias within the project. The design and reporting are conducted with full adherence to equality and inclusion principles.</w:t>
      </w:r>
    </w:p>
    <w:p w14:paraId="028DF5B0" w14:textId="77777777" w:rsidR="00E24BBF" w:rsidRPr="00E24BBF" w:rsidRDefault="00E24BBF" w:rsidP="00E24BBF">
      <w:pPr>
        <w:spacing w:after="0"/>
        <w:rPr>
          <w:rFonts w:asciiTheme="majorBidi" w:hAnsiTheme="majorBidi" w:cstheme="majorBidi"/>
          <w:sz w:val="24"/>
          <w:szCs w:val="24"/>
        </w:rPr>
      </w:pPr>
      <w:r w:rsidRPr="00E24BBF">
        <w:rPr>
          <w:rFonts w:asciiTheme="majorBidi" w:hAnsiTheme="majorBidi" w:cstheme="majorBidi"/>
          <w:b/>
          <w:bCs/>
          <w:sz w:val="24"/>
          <w:szCs w:val="24"/>
        </w:rPr>
        <w:t>1.4 – Promote equal access to the benefits of IT and seek to promote inclusion of all sectors of society wherever opportunities arise.</w:t>
      </w:r>
      <w:r w:rsidRPr="00E24BBF">
        <w:rPr>
          <w:rFonts w:asciiTheme="majorBidi" w:hAnsiTheme="majorBidi" w:cstheme="majorBidi"/>
          <w:sz w:val="24"/>
          <w:szCs w:val="24"/>
        </w:rPr>
        <w:br/>
        <w:t>The project’s results, including source code and documentation, will be made available for educational and research purposes, supporting equal access to knowledge and promoting technological inclusivity in swarm robotics and AI research.</w:t>
      </w:r>
    </w:p>
    <w:p w14:paraId="1B171A7C" w14:textId="77777777" w:rsidR="00E24BBF" w:rsidRPr="00E24BBF" w:rsidRDefault="00E24BBF" w:rsidP="00E24BBF">
      <w:pPr>
        <w:spacing w:after="0"/>
        <w:rPr>
          <w:rFonts w:asciiTheme="majorBidi" w:hAnsiTheme="majorBidi" w:cstheme="majorBidi"/>
          <w:sz w:val="24"/>
          <w:szCs w:val="24"/>
        </w:rPr>
      </w:pPr>
      <w:r w:rsidRPr="00E24BBF">
        <w:rPr>
          <w:rFonts w:asciiTheme="majorBidi" w:hAnsiTheme="majorBidi" w:cstheme="majorBidi"/>
          <w:b/>
          <w:bCs/>
          <w:sz w:val="24"/>
          <w:szCs w:val="24"/>
        </w:rPr>
        <w:t>2.4 – Ensure knowledge and understanding of legislation and compliance with such legislation in carrying out professional responsibilities.</w:t>
      </w:r>
      <w:r w:rsidRPr="00E24BBF">
        <w:rPr>
          <w:rFonts w:asciiTheme="majorBidi" w:hAnsiTheme="majorBidi" w:cstheme="majorBidi"/>
          <w:sz w:val="24"/>
          <w:szCs w:val="24"/>
        </w:rPr>
        <w:br/>
        <w:t>All project work complies with the University of Sussex research ethics policy and relevant data protection regulations (GDPR). Since no personal data is collected, there is no privacy risk or legal concern.</w:t>
      </w:r>
    </w:p>
    <w:p w14:paraId="605FCDB4" w14:textId="77777777" w:rsidR="00E24BBF" w:rsidRPr="00E24BBF" w:rsidRDefault="00E24BBF" w:rsidP="00E24BBF">
      <w:pPr>
        <w:spacing w:after="0"/>
        <w:rPr>
          <w:rFonts w:asciiTheme="majorBidi" w:hAnsiTheme="majorBidi" w:cstheme="majorBidi"/>
          <w:sz w:val="24"/>
          <w:szCs w:val="24"/>
        </w:rPr>
      </w:pPr>
      <w:r w:rsidRPr="00E24BBF">
        <w:rPr>
          <w:rFonts w:asciiTheme="majorBidi" w:hAnsiTheme="majorBidi" w:cstheme="majorBidi"/>
          <w:b/>
          <w:bCs/>
          <w:sz w:val="24"/>
          <w:szCs w:val="24"/>
        </w:rPr>
        <w:t>2.5 – Respect and value alternative viewpoints and seek, accept, and offer honest criticism of work.</w:t>
      </w:r>
      <w:r w:rsidRPr="00E24BBF">
        <w:rPr>
          <w:rFonts w:asciiTheme="majorBidi" w:hAnsiTheme="majorBidi" w:cstheme="majorBidi"/>
          <w:sz w:val="24"/>
          <w:szCs w:val="24"/>
        </w:rPr>
        <w:br/>
        <w:t>Constructive feedback from the project supervisor will be actively sought and incorporated throughout the development and reporting process. Peer feedback will also be welcomed for improving methodology and analysis quality.</w:t>
      </w:r>
    </w:p>
    <w:p w14:paraId="56636E3F" w14:textId="77777777" w:rsidR="00E24BBF" w:rsidRPr="00E24BBF" w:rsidRDefault="00E24BBF" w:rsidP="00E24BBF">
      <w:pPr>
        <w:spacing w:after="0"/>
        <w:rPr>
          <w:rFonts w:asciiTheme="majorBidi" w:hAnsiTheme="majorBidi" w:cstheme="majorBidi"/>
          <w:sz w:val="24"/>
          <w:szCs w:val="24"/>
        </w:rPr>
      </w:pPr>
      <w:r w:rsidRPr="00E24BBF">
        <w:rPr>
          <w:rFonts w:asciiTheme="majorBidi" w:hAnsiTheme="majorBidi" w:cstheme="majorBidi"/>
          <w:b/>
          <w:bCs/>
          <w:sz w:val="24"/>
          <w:szCs w:val="24"/>
        </w:rPr>
        <w:t>2.7 – Reject and will not make any offer of bribery or unethical inducement.</w:t>
      </w:r>
      <w:r w:rsidRPr="00E24BBF">
        <w:rPr>
          <w:rFonts w:asciiTheme="majorBidi" w:hAnsiTheme="majorBidi" w:cstheme="majorBidi"/>
          <w:sz w:val="24"/>
          <w:szCs w:val="24"/>
        </w:rPr>
        <w:br/>
        <w:t xml:space="preserve">No external influence or incentive affects the project outcomes. All findings and </w:t>
      </w:r>
      <w:r w:rsidRPr="00E24BBF">
        <w:rPr>
          <w:rFonts w:asciiTheme="majorBidi" w:hAnsiTheme="majorBidi" w:cstheme="majorBidi"/>
          <w:sz w:val="24"/>
          <w:szCs w:val="24"/>
        </w:rPr>
        <w:lastRenderedPageBreak/>
        <w:t>evaluations will be presented honestly and transparently, based solely on simulation data and objective performance metrics.</w:t>
      </w:r>
    </w:p>
    <w:p w14:paraId="6567D235" w14:textId="77777777" w:rsidR="00E24BBF" w:rsidRDefault="00E24BBF" w:rsidP="00E24BBF">
      <w:pPr>
        <w:spacing w:after="0"/>
        <w:rPr>
          <w:rFonts w:asciiTheme="majorBidi" w:hAnsiTheme="majorBidi" w:cstheme="majorBidi"/>
          <w:b/>
          <w:bCs/>
          <w:sz w:val="24"/>
          <w:szCs w:val="24"/>
        </w:rPr>
      </w:pPr>
    </w:p>
    <w:p w14:paraId="662D9532" w14:textId="07CD2DEF" w:rsidR="00E24BBF" w:rsidRPr="00E24BBF" w:rsidRDefault="00E24BBF" w:rsidP="00E24BBF">
      <w:pPr>
        <w:spacing w:after="0"/>
        <w:rPr>
          <w:rFonts w:asciiTheme="majorBidi" w:hAnsiTheme="majorBidi" w:cstheme="majorBidi"/>
          <w:b/>
          <w:bCs/>
          <w:sz w:val="24"/>
          <w:szCs w:val="24"/>
        </w:rPr>
      </w:pPr>
      <w:r w:rsidRPr="00E24BBF">
        <w:rPr>
          <w:rFonts w:asciiTheme="majorBidi" w:hAnsiTheme="majorBidi" w:cstheme="majorBidi"/>
          <w:b/>
          <w:bCs/>
          <w:sz w:val="24"/>
          <w:szCs w:val="24"/>
        </w:rPr>
        <w:t>Ethical Review</w:t>
      </w:r>
    </w:p>
    <w:p w14:paraId="7DC18357" w14:textId="77777777" w:rsidR="00E24BBF" w:rsidRPr="00E24BBF" w:rsidRDefault="00E24BBF" w:rsidP="00E24BBF">
      <w:pPr>
        <w:spacing w:after="0"/>
        <w:rPr>
          <w:rFonts w:asciiTheme="majorBidi" w:hAnsiTheme="majorBidi" w:cstheme="majorBidi"/>
          <w:sz w:val="24"/>
          <w:szCs w:val="24"/>
        </w:rPr>
      </w:pPr>
      <w:r w:rsidRPr="00E24BBF">
        <w:rPr>
          <w:rFonts w:asciiTheme="majorBidi" w:hAnsiTheme="majorBidi" w:cstheme="majorBidi"/>
          <w:sz w:val="24"/>
          <w:szCs w:val="24"/>
        </w:rPr>
        <w:t>As this project is entirely simulation-based and does not involve human or animal participants, the ethical risk is minimal. Nevertheless, the following points confirm compliance with ethical research standards:</w:t>
      </w:r>
    </w:p>
    <w:p w14:paraId="03D89B31" w14:textId="03AD9881" w:rsidR="00E24BBF" w:rsidRPr="00E24BBF" w:rsidRDefault="00E24BBF" w:rsidP="00A37CB9">
      <w:pPr>
        <w:numPr>
          <w:ilvl w:val="0"/>
          <w:numId w:val="19"/>
        </w:numPr>
        <w:spacing w:after="0"/>
        <w:rPr>
          <w:rFonts w:asciiTheme="majorBidi" w:hAnsiTheme="majorBidi" w:cstheme="majorBidi"/>
          <w:sz w:val="24"/>
          <w:szCs w:val="24"/>
        </w:rPr>
      </w:pPr>
      <w:r w:rsidRPr="00E24BBF">
        <w:rPr>
          <w:rFonts w:asciiTheme="majorBidi" w:hAnsiTheme="majorBidi" w:cstheme="majorBidi"/>
          <w:b/>
          <w:bCs/>
          <w:sz w:val="24"/>
          <w:szCs w:val="24"/>
        </w:rPr>
        <w:t>No Human or Animal Participants:</w:t>
      </w:r>
      <w:r w:rsidRPr="00E24BBF">
        <w:rPr>
          <w:rFonts w:asciiTheme="majorBidi" w:hAnsiTheme="majorBidi" w:cstheme="majorBidi"/>
          <w:sz w:val="24"/>
          <w:szCs w:val="24"/>
        </w:rPr>
        <w:br/>
        <w:t>Given that the project focuses entirely on simulated software, there is no risk of harm to human subjects or animals during the research and development phases.</w:t>
      </w:r>
      <w:r>
        <w:rPr>
          <w:rFonts w:asciiTheme="majorBidi" w:hAnsiTheme="majorBidi" w:cstheme="majorBidi"/>
          <w:sz w:val="24"/>
          <w:szCs w:val="24"/>
        </w:rPr>
        <w:t xml:space="preserve"> </w:t>
      </w:r>
      <w:r w:rsidRPr="00E24BBF">
        <w:rPr>
          <w:rFonts w:asciiTheme="majorBidi" w:hAnsiTheme="majorBidi" w:cstheme="majorBidi"/>
          <w:sz w:val="24"/>
          <w:szCs w:val="24"/>
        </w:rPr>
        <w:t>The project operates solely in a simulated computational environment with no physical or biological testing.</w:t>
      </w:r>
    </w:p>
    <w:p w14:paraId="27C66093" w14:textId="77777777" w:rsidR="00E24BBF" w:rsidRPr="00E24BBF" w:rsidRDefault="00E24BBF" w:rsidP="00A37CB9">
      <w:pPr>
        <w:numPr>
          <w:ilvl w:val="0"/>
          <w:numId w:val="19"/>
        </w:numPr>
        <w:spacing w:after="0"/>
        <w:rPr>
          <w:rFonts w:asciiTheme="majorBidi" w:hAnsiTheme="majorBidi" w:cstheme="majorBidi"/>
          <w:sz w:val="24"/>
          <w:szCs w:val="24"/>
        </w:rPr>
      </w:pPr>
      <w:r w:rsidRPr="00E24BBF">
        <w:rPr>
          <w:rFonts w:asciiTheme="majorBidi" w:hAnsiTheme="majorBidi" w:cstheme="majorBidi"/>
          <w:b/>
          <w:bCs/>
          <w:sz w:val="24"/>
          <w:szCs w:val="24"/>
        </w:rPr>
        <w:t>No Harmful or Distressing Content:</w:t>
      </w:r>
      <w:r w:rsidRPr="00E24BBF">
        <w:rPr>
          <w:rFonts w:asciiTheme="majorBidi" w:hAnsiTheme="majorBidi" w:cstheme="majorBidi"/>
          <w:sz w:val="24"/>
          <w:szCs w:val="24"/>
        </w:rPr>
        <w:br/>
        <w:t>The simulation involves non-living robotic agents and abstract data representations. No visual, auditory, or conceptual content is distressing or harmful.</w:t>
      </w:r>
    </w:p>
    <w:p w14:paraId="00739C9B" w14:textId="77777777" w:rsidR="00E24BBF" w:rsidRPr="00E24BBF" w:rsidRDefault="00E24BBF" w:rsidP="00A37CB9">
      <w:pPr>
        <w:numPr>
          <w:ilvl w:val="0"/>
          <w:numId w:val="19"/>
        </w:numPr>
        <w:spacing w:after="0"/>
        <w:rPr>
          <w:rFonts w:asciiTheme="majorBidi" w:hAnsiTheme="majorBidi" w:cstheme="majorBidi"/>
          <w:sz w:val="24"/>
          <w:szCs w:val="24"/>
        </w:rPr>
      </w:pPr>
      <w:r w:rsidRPr="00E24BBF">
        <w:rPr>
          <w:rFonts w:asciiTheme="majorBidi" w:hAnsiTheme="majorBidi" w:cstheme="majorBidi"/>
          <w:b/>
          <w:bCs/>
          <w:sz w:val="24"/>
          <w:szCs w:val="24"/>
        </w:rPr>
        <w:t>No Personal or Sensitive Data:</w:t>
      </w:r>
      <w:r w:rsidRPr="00E24BBF">
        <w:rPr>
          <w:rFonts w:asciiTheme="majorBidi" w:hAnsiTheme="majorBidi" w:cstheme="majorBidi"/>
          <w:sz w:val="24"/>
          <w:szCs w:val="24"/>
        </w:rPr>
        <w:br/>
        <w:t>No personal, user, or sensitive data is collected, stored, or processed during the project.</w:t>
      </w:r>
    </w:p>
    <w:p w14:paraId="6E4B986F" w14:textId="77777777" w:rsidR="00E24BBF" w:rsidRDefault="00E24BBF" w:rsidP="00A37CB9">
      <w:pPr>
        <w:numPr>
          <w:ilvl w:val="0"/>
          <w:numId w:val="19"/>
        </w:numPr>
        <w:spacing w:after="0"/>
        <w:rPr>
          <w:rFonts w:asciiTheme="majorBidi" w:hAnsiTheme="majorBidi" w:cstheme="majorBidi"/>
          <w:sz w:val="24"/>
          <w:szCs w:val="24"/>
        </w:rPr>
      </w:pPr>
      <w:r w:rsidRPr="00E24BBF">
        <w:rPr>
          <w:rFonts w:asciiTheme="majorBidi" w:hAnsiTheme="majorBidi" w:cstheme="majorBidi"/>
          <w:b/>
          <w:bCs/>
          <w:sz w:val="24"/>
          <w:szCs w:val="24"/>
        </w:rPr>
        <w:t>Responsible Use of AI:</w:t>
      </w:r>
      <w:r w:rsidRPr="00E24BBF">
        <w:rPr>
          <w:rFonts w:asciiTheme="majorBidi" w:hAnsiTheme="majorBidi" w:cstheme="majorBidi"/>
          <w:sz w:val="24"/>
          <w:szCs w:val="24"/>
        </w:rPr>
        <w:br/>
        <w:t xml:space="preserve">The AI algorithms developed (e.g., MARL-based swarm coordination) are strictly for research and humanitarian applications, specifically </w:t>
      </w:r>
      <w:r w:rsidRPr="00E24BBF">
        <w:rPr>
          <w:rFonts w:asciiTheme="majorBidi" w:hAnsiTheme="majorBidi" w:cstheme="majorBidi"/>
          <w:b/>
          <w:bCs/>
          <w:sz w:val="24"/>
          <w:szCs w:val="24"/>
        </w:rPr>
        <w:t>Search and Rescue (SAR)</w:t>
      </w:r>
      <w:r w:rsidRPr="00E24BBF">
        <w:rPr>
          <w:rFonts w:asciiTheme="majorBidi" w:hAnsiTheme="majorBidi" w:cstheme="majorBidi"/>
          <w:sz w:val="24"/>
          <w:szCs w:val="24"/>
        </w:rPr>
        <w:t xml:space="preserve"> simulations. Any dual-use potential (e.g., military applications) is acknowledged, and the project explicitly focuses on ethical, humanitarian objectives.</w:t>
      </w:r>
    </w:p>
    <w:p w14:paraId="3791848C" w14:textId="42ACED1C" w:rsidR="00E24BBF" w:rsidRPr="00E24BBF" w:rsidRDefault="00E24BBF" w:rsidP="00A37CB9">
      <w:pPr>
        <w:numPr>
          <w:ilvl w:val="0"/>
          <w:numId w:val="19"/>
        </w:numPr>
        <w:spacing w:after="0"/>
        <w:rPr>
          <w:rFonts w:asciiTheme="majorBidi" w:hAnsiTheme="majorBidi" w:cstheme="majorBidi"/>
          <w:sz w:val="24"/>
          <w:szCs w:val="24"/>
        </w:rPr>
      </w:pPr>
      <w:r w:rsidRPr="00984E18">
        <w:rPr>
          <w:rFonts w:asciiTheme="majorBidi" w:hAnsiTheme="majorBidi" w:cstheme="majorBidi"/>
          <w:b/>
          <w:sz w:val="24"/>
          <w:szCs w:val="24"/>
        </w:rPr>
        <w:t>Data Privacy:</w:t>
      </w:r>
      <w:r w:rsidRPr="00984E18">
        <w:rPr>
          <w:rFonts w:asciiTheme="majorBidi" w:hAnsiTheme="majorBidi" w:cstheme="majorBidi"/>
          <w:sz w:val="24"/>
          <w:szCs w:val="24"/>
        </w:rPr>
        <w:t xml:space="preserve"> Since the project uses a simulated environment, no real-world data or personal information is involved, ensuring complete data privacy</w:t>
      </w:r>
      <w:r>
        <w:rPr>
          <w:rFonts w:asciiTheme="majorBidi" w:hAnsiTheme="majorBidi" w:cstheme="majorBidi"/>
          <w:sz w:val="24"/>
          <w:szCs w:val="24"/>
        </w:rPr>
        <w:t>.</w:t>
      </w:r>
    </w:p>
    <w:p w14:paraId="0CCAF220" w14:textId="77777777" w:rsidR="00E24BBF" w:rsidRDefault="00E24BBF" w:rsidP="00A37CB9">
      <w:pPr>
        <w:numPr>
          <w:ilvl w:val="0"/>
          <w:numId w:val="19"/>
        </w:numPr>
        <w:spacing w:after="0"/>
        <w:rPr>
          <w:rFonts w:asciiTheme="majorBidi" w:hAnsiTheme="majorBidi" w:cstheme="majorBidi"/>
          <w:sz w:val="24"/>
          <w:szCs w:val="24"/>
        </w:rPr>
      </w:pPr>
      <w:r w:rsidRPr="00E24BBF">
        <w:rPr>
          <w:rFonts w:asciiTheme="majorBidi" w:hAnsiTheme="majorBidi" w:cstheme="majorBidi"/>
          <w:b/>
          <w:bCs/>
          <w:sz w:val="24"/>
          <w:szCs w:val="24"/>
        </w:rPr>
        <w:t>Transparency and Reproducibility:</w:t>
      </w:r>
      <w:r w:rsidRPr="00E24BBF">
        <w:rPr>
          <w:rFonts w:asciiTheme="majorBidi" w:hAnsiTheme="majorBidi" w:cstheme="majorBidi"/>
          <w:sz w:val="24"/>
          <w:szCs w:val="24"/>
        </w:rPr>
        <w:br/>
        <w:t>The simulation code and results will be documented thoroughly to ensure reproducibility and allow peer verification.</w:t>
      </w:r>
    </w:p>
    <w:p w14:paraId="0B3A6167" w14:textId="1255D8F0" w:rsidR="00D545C4" w:rsidRDefault="00D45744" w:rsidP="00A37CB9">
      <w:pPr>
        <w:numPr>
          <w:ilvl w:val="0"/>
          <w:numId w:val="19"/>
        </w:numPr>
        <w:spacing w:after="0"/>
        <w:rPr>
          <w:rFonts w:asciiTheme="majorBidi" w:hAnsiTheme="majorBidi" w:cstheme="majorBidi"/>
          <w:sz w:val="24"/>
          <w:szCs w:val="24"/>
        </w:rPr>
      </w:pPr>
      <w:r w:rsidRPr="00E24BBF">
        <w:rPr>
          <w:rFonts w:asciiTheme="majorBidi" w:hAnsiTheme="majorBidi" w:cstheme="majorBidi"/>
          <w:b/>
          <w:bCs/>
          <w:sz w:val="24"/>
          <w:szCs w:val="24"/>
        </w:rPr>
        <w:t>Use of Artificial Intelligence in Research:</w:t>
      </w:r>
      <w:r w:rsidRPr="00E24BBF">
        <w:rPr>
          <w:rFonts w:asciiTheme="majorBidi" w:hAnsiTheme="majorBidi" w:cstheme="majorBidi"/>
          <w:sz w:val="24"/>
          <w:szCs w:val="24"/>
        </w:rPr>
        <w:t xml:space="preserve"> Generative AI tools were utilized exclusively to support the research process by </w:t>
      </w:r>
      <w:r w:rsidRPr="00E24BBF">
        <w:rPr>
          <w:rFonts w:asciiTheme="majorBidi" w:hAnsiTheme="majorBidi" w:cstheme="majorBidi"/>
          <w:b/>
          <w:bCs/>
          <w:sz w:val="24"/>
          <w:szCs w:val="24"/>
        </w:rPr>
        <w:t>researching initial ideas, conducting feasibility reviews, and assisting with the formatting and structuring of the interim report</w:t>
      </w:r>
      <w:r w:rsidRPr="00E24BBF">
        <w:rPr>
          <w:rFonts w:asciiTheme="majorBidi" w:hAnsiTheme="majorBidi" w:cstheme="majorBidi"/>
          <w:sz w:val="24"/>
          <w:szCs w:val="24"/>
        </w:rPr>
        <w:t>. No AI tool was used for the creation of primary data, core algorithmic design, or the formulation of original conclusions, ensuring the project's intellectual integrity.</w:t>
      </w:r>
      <w:bookmarkStart w:id="17" w:name="_8._Expected_Results"/>
      <w:bookmarkEnd w:id="17"/>
    </w:p>
    <w:p w14:paraId="6C02973C" w14:textId="77777777" w:rsidR="008C3716" w:rsidRPr="00E24BBF" w:rsidRDefault="008C3716" w:rsidP="008C3716">
      <w:pPr>
        <w:spacing w:after="0"/>
        <w:ind w:left="720"/>
        <w:rPr>
          <w:rFonts w:asciiTheme="majorBidi" w:hAnsiTheme="majorBidi" w:cstheme="majorBidi"/>
          <w:sz w:val="24"/>
          <w:szCs w:val="24"/>
        </w:rPr>
      </w:pPr>
    </w:p>
    <w:p w14:paraId="1433D7CF" w14:textId="2C8BD36A" w:rsidR="00EB47CA" w:rsidRPr="00984E18" w:rsidRDefault="001C7264" w:rsidP="00984E18">
      <w:pPr>
        <w:pStyle w:val="Heading1"/>
        <w:jc w:val="center"/>
        <w:rPr>
          <w:rFonts w:asciiTheme="majorBidi" w:hAnsiTheme="majorBidi"/>
          <w:sz w:val="32"/>
          <w:szCs w:val="32"/>
        </w:rPr>
      </w:pPr>
      <w:r w:rsidRPr="00984E18">
        <w:rPr>
          <w:rFonts w:asciiTheme="majorBidi" w:hAnsiTheme="majorBidi"/>
          <w:sz w:val="32"/>
          <w:szCs w:val="32"/>
        </w:rPr>
        <w:lastRenderedPageBreak/>
        <w:t>8. Expected Results and Contributions</w:t>
      </w:r>
    </w:p>
    <w:p w14:paraId="2A1CBAD8" w14:textId="59A9768C" w:rsidR="001C7264" w:rsidRPr="00984E18" w:rsidRDefault="001C7264" w:rsidP="001C7264">
      <w:pPr>
        <w:rPr>
          <w:rFonts w:asciiTheme="majorBidi" w:hAnsiTheme="majorBidi" w:cstheme="majorBidi"/>
          <w:sz w:val="24"/>
          <w:szCs w:val="24"/>
        </w:rPr>
      </w:pPr>
      <w:r w:rsidRPr="00984E18">
        <w:rPr>
          <w:rFonts w:asciiTheme="majorBidi" w:hAnsiTheme="majorBidi" w:cstheme="majorBidi"/>
          <w:sz w:val="24"/>
          <w:szCs w:val="24"/>
        </w:rPr>
        <w:t>This project is expected to yield significant results in both the theoretical understanding and the practical application of swarm robotics for Search and Rescue operations. The successful completion of the primary objectives will result in the following key outcomes:</w:t>
      </w:r>
    </w:p>
    <w:p w14:paraId="18323960" w14:textId="77F7B396" w:rsidR="001C7264" w:rsidRPr="00984E18" w:rsidRDefault="001C7264" w:rsidP="00D558BC">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 xml:space="preserve">8.1 Expected Outcomes </w:t>
      </w:r>
    </w:p>
    <w:p w14:paraId="2177EF82" w14:textId="77777777" w:rsidR="001C7264" w:rsidRPr="00984E18" w:rsidRDefault="001C7264" w:rsidP="00A37CB9">
      <w:pPr>
        <w:numPr>
          <w:ilvl w:val="0"/>
          <w:numId w:val="14"/>
        </w:numPr>
        <w:spacing w:after="0"/>
        <w:rPr>
          <w:rFonts w:asciiTheme="majorBidi" w:hAnsiTheme="majorBidi" w:cstheme="majorBidi"/>
          <w:sz w:val="24"/>
          <w:szCs w:val="24"/>
        </w:rPr>
      </w:pPr>
      <w:r w:rsidRPr="00984E18">
        <w:rPr>
          <w:rFonts w:asciiTheme="majorBidi" w:hAnsiTheme="majorBidi" w:cstheme="majorBidi"/>
          <w:b/>
          <w:sz w:val="24"/>
          <w:szCs w:val="24"/>
        </w:rPr>
        <w:t>A Robust Simulation Environment:</w:t>
      </w:r>
      <w:r w:rsidRPr="00984E18">
        <w:rPr>
          <w:rFonts w:asciiTheme="majorBidi" w:hAnsiTheme="majorBidi" w:cstheme="majorBidi"/>
          <w:sz w:val="24"/>
          <w:szCs w:val="24"/>
        </w:rPr>
        <w:t xml:space="preserve"> A fully functional, open-source simulation environment built on a standard MARL platform (e.g., </w:t>
      </w:r>
      <w:proofErr w:type="spellStart"/>
      <w:r w:rsidRPr="00984E18">
        <w:rPr>
          <w:rFonts w:asciiTheme="majorBidi" w:hAnsiTheme="majorBidi" w:cstheme="majorBidi"/>
          <w:sz w:val="24"/>
          <w:szCs w:val="24"/>
        </w:rPr>
        <w:t>PettingZoo</w:t>
      </w:r>
      <w:proofErr w:type="spellEnd"/>
      <w:r w:rsidRPr="00984E18">
        <w:rPr>
          <w:rFonts w:asciiTheme="majorBidi" w:hAnsiTheme="majorBidi" w:cstheme="majorBidi"/>
          <w:sz w:val="24"/>
          <w:szCs w:val="24"/>
        </w:rPr>
        <w:t>), capable of modeling dynamic communication loss and complex obstacle fields, which can be used for future research.</w:t>
      </w:r>
    </w:p>
    <w:p w14:paraId="112C1687" w14:textId="77777777" w:rsidR="001C7264" w:rsidRPr="00984E18" w:rsidRDefault="001C7264" w:rsidP="00A37CB9">
      <w:pPr>
        <w:numPr>
          <w:ilvl w:val="0"/>
          <w:numId w:val="14"/>
        </w:numPr>
        <w:spacing w:after="0"/>
        <w:rPr>
          <w:rFonts w:asciiTheme="majorBidi" w:hAnsiTheme="majorBidi" w:cstheme="majorBidi"/>
          <w:sz w:val="24"/>
          <w:szCs w:val="24"/>
        </w:rPr>
      </w:pPr>
      <w:r w:rsidRPr="00984E18">
        <w:rPr>
          <w:rFonts w:asciiTheme="majorBidi" w:hAnsiTheme="majorBidi" w:cstheme="majorBidi"/>
          <w:b/>
          <w:sz w:val="24"/>
          <w:szCs w:val="24"/>
        </w:rPr>
        <w:t>MARL-Enhanced Coordination Policy:</w:t>
      </w:r>
      <w:r w:rsidRPr="00984E18">
        <w:rPr>
          <w:rFonts w:asciiTheme="majorBidi" w:hAnsiTheme="majorBidi" w:cstheme="majorBidi"/>
          <w:sz w:val="24"/>
          <w:szCs w:val="24"/>
        </w:rPr>
        <w:t xml:space="preserve"> A trained and validated Multi-Agent Reinforcement Learning policy that can dynamically adjust the task allocation parameters (τ) of the bio-inspired model in real-time based on environmental and communication conditions.</w:t>
      </w:r>
    </w:p>
    <w:p w14:paraId="5598ED03" w14:textId="77777777" w:rsidR="001C7264" w:rsidRPr="00984E18" w:rsidRDefault="001C7264" w:rsidP="001C7264">
      <w:pPr>
        <w:spacing w:after="0"/>
        <w:ind w:left="720"/>
        <w:rPr>
          <w:rFonts w:asciiTheme="majorBidi" w:hAnsiTheme="majorBidi" w:cstheme="majorBidi"/>
          <w:b/>
          <w:sz w:val="24"/>
          <w:szCs w:val="24"/>
        </w:rPr>
      </w:pPr>
    </w:p>
    <w:p w14:paraId="603682D3" w14:textId="77777777" w:rsidR="001C7264" w:rsidRPr="00984E18" w:rsidRDefault="001C7264" w:rsidP="001C7264">
      <w:pPr>
        <w:spacing w:after="0"/>
        <w:ind w:left="720"/>
        <w:rPr>
          <w:rFonts w:asciiTheme="majorBidi" w:hAnsiTheme="majorBidi" w:cstheme="majorBidi"/>
          <w:sz w:val="24"/>
          <w:szCs w:val="24"/>
        </w:rPr>
      </w:pPr>
    </w:p>
    <w:p w14:paraId="6368E822" w14:textId="77777777" w:rsidR="001C7264" w:rsidRPr="00984E18" w:rsidRDefault="001C7264" w:rsidP="00A37CB9">
      <w:pPr>
        <w:numPr>
          <w:ilvl w:val="0"/>
          <w:numId w:val="14"/>
        </w:numPr>
        <w:spacing w:after="0"/>
        <w:rPr>
          <w:rFonts w:asciiTheme="majorBidi" w:hAnsiTheme="majorBidi" w:cstheme="majorBidi"/>
          <w:sz w:val="24"/>
          <w:szCs w:val="24"/>
        </w:rPr>
      </w:pPr>
      <w:r w:rsidRPr="00984E18">
        <w:rPr>
          <w:rFonts w:asciiTheme="majorBidi" w:hAnsiTheme="majorBidi" w:cstheme="majorBidi"/>
          <w:b/>
          <w:sz w:val="24"/>
          <w:szCs w:val="24"/>
        </w:rPr>
        <w:t>Comparative Performance Data:</w:t>
      </w:r>
      <w:r w:rsidRPr="00984E18">
        <w:rPr>
          <w:rFonts w:asciiTheme="majorBidi" w:hAnsiTheme="majorBidi" w:cstheme="majorBidi"/>
          <w:sz w:val="24"/>
          <w:szCs w:val="24"/>
        </w:rPr>
        <w:t xml:space="preserve"> Quantitative data demonstrating the superior performance of the MARL-enhanced system compared to both a static bio-inspired model and a simple random walk baseline across all defined metrics (C</w:t>
      </w:r>
      <w:r w:rsidRPr="00984E18">
        <w:rPr>
          <w:rFonts w:asciiTheme="majorBidi" w:hAnsiTheme="majorBidi" w:cstheme="majorBidi"/>
          <w:sz w:val="24"/>
          <w:szCs w:val="24"/>
          <w:vertAlign w:val="subscript"/>
        </w:rPr>
        <w:t>R</w:t>
      </w:r>
      <w:r w:rsidRPr="00984E18">
        <w:rPr>
          <w:rFonts w:asciiTheme="majorBidi" w:hAnsiTheme="majorBidi" w:cstheme="majorBidi"/>
          <w:sz w:val="24"/>
          <w:szCs w:val="24"/>
        </w:rPr>
        <w:t>, T</w:t>
      </w:r>
      <w:r w:rsidRPr="00984E18">
        <w:rPr>
          <w:rFonts w:asciiTheme="majorBidi" w:hAnsiTheme="majorBidi" w:cstheme="majorBidi"/>
          <w:sz w:val="24"/>
          <w:szCs w:val="24"/>
          <w:vertAlign w:val="subscript"/>
        </w:rPr>
        <w:t>C</w:t>
      </w:r>
      <w:r w:rsidRPr="00984E18">
        <w:rPr>
          <w:rFonts w:asciiTheme="majorBidi" w:hAnsiTheme="majorBidi" w:cstheme="majorBidi"/>
          <w:sz w:val="24"/>
          <w:szCs w:val="24"/>
        </w:rPr>
        <w:t>, F</w:t>
      </w:r>
      <w:r w:rsidRPr="00984E18">
        <w:rPr>
          <w:rFonts w:asciiTheme="majorBidi" w:hAnsiTheme="majorBidi" w:cstheme="majorBidi"/>
          <w:sz w:val="24"/>
          <w:szCs w:val="24"/>
          <w:vertAlign w:val="subscript"/>
        </w:rPr>
        <w:t>T</w:t>
      </w:r>
      <w:r w:rsidRPr="00984E18">
        <w:rPr>
          <w:rFonts w:asciiTheme="majorBidi" w:hAnsiTheme="majorBidi" w:cstheme="majorBidi"/>
          <w:sz w:val="24"/>
          <w:szCs w:val="24"/>
        </w:rPr>
        <w:t xml:space="preserve">, </w:t>
      </w:r>
      <w:proofErr w:type="spellStart"/>
      <w:r w:rsidRPr="00984E18">
        <w:rPr>
          <w:rFonts w:asciiTheme="majorBidi" w:hAnsiTheme="majorBidi" w:cstheme="majorBidi"/>
          <w:sz w:val="24"/>
          <w:szCs w:val="24"/>
        </w:rPr>
        <w:t>E</w:t>
      </w:r>
      <w:r w:rsidRPr="00984E18">
        <w:rPr>
          <w:rFonts w:asciiTheme="majorBidi" w:hAnsiTheme="majorBidi" w:cstheme="majorBidi"/>
          <w:sz w:val="24"/>
          <w:szCs w:val="24"/>
          <w:vertAlign w:val="subscript"/>
        </w:rPr>
        <w:t>comm</w:t>
      </w:r>
      <w:proofErr w:type="spellEnd"/>
      <w:r w:rsidRPr="00984E18">
        <w:rPr>
          <w:rFonts w:asciiTheme="majorBidi" w:hAnsiTheme="majorBidi" w:cstheme="majorBidi"/>
          <w:sz w:val="24"/>
          <w:szCs w:val="24"/>
        </w:rPr>
        <w:t>).</w:t>
      </w:r>
    </w:p>
    <w:p w14:paraId="078C03BC" w14:textId="77777777" w:rsidR="001C7264" w:rsidRPr="00984E18" w:rsidRDefault="001C7264" w:rsidP="00D558BC">
      <w:pPr>
        <w:rPr>
          <w:rFonts w:asciiTheme="majorBidi" w:hAnsiTheme="majorBidi" w:cstheme="majorBidi"/>
          <w:b/>
          <w:bCs/>
          <w:color w:val="1F497D" w:themeColor="text2"/>
          <w:sz w:val="24"/>
          <w:szCs w:val="24"/>
        </w:rPr>
      </w:pPr>
    </w:p>
    <w:p w14:paraId="05D2627A" w14:textId="5AEAC409" w:rsidR="00EB47CA" w:rsidRPr="00984E18" w:rsidRDefault="001C7264" w:rsidP="001C7264">
      <w:pPr>
        <w:rPr>
          <w:rFonts w:asciiTheme="majorBidi" w:hAnsiTheme="majorBidi" w:cstheme="majorBidi"/>
          <w:color w:val="1F497D" w:themeColor="text2"/>
          <w:sz w:val="28"/>
          <w:szCs w:val="28"/>
        </w:rPr>
      </w:pPr>
      <w:r w:rsidRPr="00984E18">
        <w:rPr>
          <w:rFonts w:asciiTheme="majorBidi" w:hAnsiTheme="majorBidi" w:cstheme="majorBidi"/>
          <w:color w:val="1F497D" w:themeColor="text2"/>
          <w:sz w:val="28"/>
          <w:szCs w:val="28"/>
        </w:rPr>
        <w:t>8.2 Key Contributions</w:t>
      </w:r>
    </w:p>
    <w:p w14:paraId="084AD891" w14:textId="7B6F6D79" w:rsidR="001C7264" w:rsidRPr="00984E18" w:rsidRDefault="001C7264" w:rsidP="001C7264">
      <w:pPr>
        <w:rPr>
          <w:rFonts w:asciiTheme="majorBidi" w:hAnsiTheme="majorBidi" w:cstheme="majorBidi"/>
          <w:sz w:val="24"/>
          <w:szCs w:val="24"/>
        </w:rPr>
      </w:pPr>
      <w:r w:rsidRPr="00984E18">
        <w:rPr>
          <w:rFonts w:asciiTheme="majorBidi" w:hAnsiTheme="majorBidi" w:cstheme="majorBidi"/>
          <w:sz w:val="24"/>
          <w:szCs w:val="24"/>
        </w:rPr>
        <w:t>The primary contributions of this research will be:</w:t>
      </w:r>
    </w:p>
    <w:p w14:paraId="3A62E900" w14:textId="77777777" w:rsidR="001C7264" w:rsidRPr="00984E18" w:rsidRDefault="001C7264" w:rsidP="00A37CB9">
      <w:pPr>
        <w:numPr>
          <w:ilvl w:val="0"/>
          <w:numId w:val="15"/>
        </w:numPr>
        <w:spacing w:after="0"/>
        <w:rPr>
          <w:rFonts w:asciiTheme="majorBidi" w:hAnsiTheme="majorBidi" w:cstheme="majorBidi"/>
          <w:sz w:val="24"/>
          <w:szCs w:val="24"/>
        </w:rPr>
      </w:pPr>
      <w:r w:rsidRPr="00984E18">
        <w:rPr>
          <w:rFonts w:asciiTheme="majorBidi" w:hAnsiTheme="majorBidi" w:cstheme="majorBidi"/>
          <w:b/>
          <w:sz w:val="24"/>
          <w:szCs w:val="24"/>
        </w:rPr>
        <w:t>Novel Integration Framework:</w:t>
      </w:r>
      <w:r w:rsidRPr="00984E18">
        <w:rPr>
          <w:rFonts w:asciiTheme="majorBidi" w:hAnsiTheme="majorBidi" w:cstheme="majorBidi"/>
          <w:sz w:val="24"/>
          <w:szCs w:val="24"/>
        </w:rPr>
        <w:t xml:space="preserve"> The development of a novel, hybrid coordination framework that effectively merges the robustness and simplicity of bio-inspired algorithms with the adaptability and optimality of Multi-Agent Reinforcement Learning.</w:t>
      </w:r>
    </w:p>
    <w:p w14:paraId="41631A24" w14:textId="768FE3EB" w:rsidR="001C7264" w:rsidRDefault="001C7264" w:rsidP="00A37CB9">
      <w:pPr>
        <w:numPr>
          <w:ilvl w:val="0"/>
          <w:numId w:val="15"/>
        </w:numPr>
        <w:spacing w:after="0"/>
        <w:rPr>
          <w:rFonts w:asciiTheme="majorBidi" w:hAnsiTheme="majorBidi" w:cstheme="majorBidi"/>
          <w:sz w:val="24"/>
          <w:szCs w:val="24"/>
        </w:rPr>
      </w:pPr>
      <w:r w:rsidRPr="00984E18">
        <w:rPr>
          <w:rFonts w:asciiTheme="majorBidi" w:hAnsiTheme="majorBidi" w:cstheme="majorBidi"/>
          <w:b/>
          <w:sz w:val="24"/>
          <w:szCs w:val="24"/>
        </w:rPr>
        <w:t>Adaptive Communication Strategy:</w:t>
      </w:r>
      <w:r w:rsidRPr="00984E18">
        <w:rPr>
          <w:rFonts w:asciiTheme="majorBidi" w:hAnsiTheme="majorBidi" w:cstheme="majorBidi"/>
          <w:sz w:val="24"/>
          <w:szCs w:val="24"/>
        </w:rPr>
        <w:t xml:space="preserve"> Empirical demonstration that a MARL agent can learn to autonomously reduce reliance on communication when links are unreliable and increase cooperation when links are stable, leading to improved overall system resilience and reduced communication cost (</w:t>
      </w:r>
      <w:proofErr w:type="spellStart"/>
      <w:r w:rsidRPr="00984E18">
        <w:rPr>
          <w:rFonts w:asciiTheme="majorBidi" w:hAnsiTheme="majorBidi" w:cstheme="majorBidi"/>
          <w:sz w:val="24"/>
          <w:szCs w:val="24"/>
        </w:rPr>
        <w:t>E</w:t>
      </w:r>
      <w:r w:rsidRPr="00984E18">
        <w:rPr>
          <w:rFonts w:asciiTheme="majorBidi" w:hAnsiTheme="majorBidi" w:cstheme="majorBidi"/>
          <w:sz w:val="24"/>
          <w:szCs w:val="24"/>
          <w:vertAlign w:val="subscript"/>
        </w:rPr>
        <w:t>comm</w:t>
      </w:r>
      <w:proofErr w:type="spellEnd"/>
      <w:r w:rsidRPr="00984E18">
        <w:rPr>
          <w:rFonts w:asciiTheme="majorBidi" w:hAnsiTheme="majorBidi" w:cstheme="majorBidi"/>
          <w:sz w:val="24"/>
          <w:szCs w:val="24"/>
        </w:rPr>
        <w:t>).</w:t>
      </w:r>
    </w:p>
    <w:p w14:paraId="0927B818" w14:textId="77777777" w:rsidR="00513E69" w:rsidRPr="00513E69" w:rsidRDefault="00513E69" w:rsidP="00513E69">
      <w:pPr>
        <w:spacing w:after="0"/>
        <w:ind w:left="720"/>
        <w:rPr>
          <w:rFonts w:asciiTheme="majorBidi" w:hAnsiTheme="majorBidi" w:cstheme="majorBidi"/>
          <w:sz w:val="24"/>
          <w:szCs w:val="24"/>
        </w:rPr>
      </w:pPr>
    </w:p>
    <w:p w14:paraId="31E217BE" w14:textId="6E4D7BF9" w:rsidR="00984E18" w:rsidRDefault="001C7264" w:rsidP="00D558BC">
      <w:pPr>
        <w:rPr>
          <w:rFonts w:asciiTheme="majorBidi" w:hAnsiTheme="majorBidi" w:cstheme="majorBidi"/>
          <w:sz w:val="24"/>
          <w:szCs w:val="24"/>
        </w:rPr>
      </w:pPr>
      <w:r w:rsidRPr="00984E18">
        <w:rPr>
          <w:rFonts w:asciiTheme="majorBidi" w:hAnsiTheme="majorBidi" w:cstheme="majorBidi"/>
          <w:sz w:val="24"/>
          <w:szCs w:val="24"/>
        </w:rPr>
        <w:t>The final result will be a detailed academic report and a demonstrable simulation that validates the hypothesis that RL-enhanced bio-inspired coordination is a highly effective approach for achieving robust and efficient decentralized task allocation in dynamic, communication-constrained environments.</w:t>
      </w:r>
    </w:p>
    <w:p w14:paraId="626702C4" w14:textId="77777777" w:rsidR="00513E69" w:rsidRPr="00513E69" w:rsidRDefault="00513E69" w:rsidP="00513E69">
      <w:pPr>
        <w:pStyle w:val="Heading2"/>
      </w:pPr>
      <w:r w:rsidRPr="00513E69">
        <w:lastRenderedPageBreak/>
        <w:t>8.3 Experimentation Implementation</w:t>
      </w:r>
    </w:p>
    <w:p w14:paraId="24E20CE5"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This section details the implementation of the simulation environment, baseline policies, and the MARL-enhanced coordination system as described in the System Design and Methodology (Section 5).</w:t>
      </w:r>
    </w:p>
    <w:p w14:paraId="0F15720E"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Simulation Environment</w:t>
      </w:r>
    </w:p>
    <w:p w14:paraId="44C533CA"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 xml:space="preserve">The simulation environment was implemented as a custom Python environment built on the </w:t>
      </w:r>
      <w:proofErr w:type="spellStart"/>
      <w:r w:rsidRPr="00513E69">
        <w:rPr>
          <w:rFonts w:asciiTheme="majorBidi" w:hAnsiTheme="majorBidi" w:cstheme="majorBidi"/>
          <w:sz w:val="24"/>
          <w:szCs w:val="24"/>
        </w:rPr>
        <w:t>PettingZoo</w:t>
      </w:r>
      <w:proofErr w:type="spellEnd"/>
      <w:r w:rsidRPr="00513E69">
        <w:rPr>
          <w:rFonts w:asciiTheme="majorBidi" w:hAnsiTheme="majorBidi" w:cstheme="majorBidi"/>
          <w:sz w:val="24"/>
          <w:szCs w:val="24"/>
        </w:rPr>
        <w:t> </w:t>
      </w:r>
      <w:proofErr w:type="spellStart"/>
      <w:r w:rsidRPr="00513E69">
        <w:rPr>
          <w:rFonts w:asciiTheme="majorBidi" w:hAnsiTheme="majorBidi" w:cstheme="majorBidi"/>
          <w:sz w:val="24"/>
          <w:szCs w:val="24"/>
        </w:rPr>
        <w:t>ParallelEnv</w:t>
      </w:r>
      <w:proofErr w:type="spellEnd"/>
      <w:r w:rsidRPr="00513E69">
        <w:rPr>
          <w:rFonts w:asciiTheme="majorBidi" w:hAnsiTheme="majorBidi" w:cstheme="majorBidi"/>
          <w:sz w:val="24"/>
          <w:szCs w:val="24"/>
        </w:rPr>
        <w:t> API, enabling native compatibility with multi-agent reinforcement learning training loops. The environment models a 2D grid-based Search and Rescue scenario with the following specifications for the small-scale configuration used in experimentation:</w:t>
      </w:r>
    </w:p>
    <w:p w14:paraId="5C60A8C5" w14:textId="77777777" w:rsidR="00513E69" w:rsidRPr="00513E69" w:rsidRDefault="00513E69" w:rsidP="00A37CB9">
      <w:pPr>
        <w:numPr>
          <w:ilvl w:val="0"/>
          <w:numId w:val="20"/>
        </w:numPr>
        <w:rPr>
          <w:rFonts w:asciiTheme="majorBidi" w:hAnsiTheme="majorBidi" w:cstheme="majorBidi"/>
          <w:sz w:val="24"/>
          <w:szCs w:val="24"/>
        </w:rPr>
      </w:pPr>
      <w:r w:rsidRPr="00513E69">
        <w:rPr>
          <w:rFonts w:asciiTheme="majorBidi" w:hAnsiTheme="majorBidi" w:cstheme="majorBidi"/>
          <w:b/>
          <w:bCs/>
          <w:sz w:val="24"/>
          <w:szCs w:val="24"/>
        </w:rPr>
        <w:t>Grid:</w:t>
      </w:r>
      <w:r w:rsidRPr="00513E69">
        <w:rPr>
          <w:rFonts w:asciiTheme="majorBidi" w:hAnsiTheme="majorBidi" w:cstheme="majorBidi"/>
          <w:sz w:val="24"/>
          <w:szCs w:val="24"/>
        </w:rPr>
        <w:t> 20×20 bounded area with 10% randomly placed static obstacles.</w:t>
      </w:r>
    </w:p>
    <w:p w14:paraId="033765FC" w14:textId="77777777" w:rsidR="00513E69" w:rsidRPr="00513E69" w:rsidRDefault="00513E69" w:rsidP="00A37CB9">
      <w:pPr>
        <w:numPr>
          <w:ilvl w:val="0"/>
          <w:numId w:val="20"/>
        </w:numPr>
        <w:rPr>
          <w:rFonts w:asciiTheme="majorBidi" w:hAnsiTheme="majorBidi" w:cstheme="majorBidi"/>
          <w:sz w:val="24"/>
          <w:szCs w:val="24"/>
        </w:rPr>
      </w:pPr>
      <w:r w:rsidRPr="00513E69">
        <w:rPr>
          <w:rFonts w:asciiTheme="majorBidi" w:hAnsiTheme="majorBidi" w:cstheme="majorBidi"/>
          <w:b/>
          <w:bCs/>
          <w:sz w:val="24"/>
          <w:szCs w:val="24"/>
        </w:rPr>
        <w:t>Agents:</w:t>
      </w:r>
      <w:r w:rsidRPr="00513E69">
        <w:rPr>
          <w:rFonts w:asciiTheme="majorBidi" w:hAnsiTheme="majorBidi" w:cstheme="majorBidi"/>
          <w:sz w:val="24"/>
          <w:szCs w:val="24"/>
        </w:rPr>
        <w:t> 5 homogeneous swarm agents, each with an observation radius of 1 cell (3×3 local window).</w:t>
      </w:r>
    </w:p>
    <w:p w14:paraId="7F5034E8" w14:textId="77777777" w:rsidR="00513E69" w:rsidRPr="00513E69" w:rsidRDefault="00513E69" w:rsidP="00A37CB9">
      <w:pPr>
        <w:numPr>
          <w:ilvl w:val="0"/>
          <w:numId w:val="20"/>
        </w:numPr>
        <w:rPr>
          <w:rFonts w:asciiTheme="majorBidi" w:hAnsiTheme="majorBidi" w:cstheme="majorBidi"/>
          <w:sz w:val="24"/>
          <w:szCs w:val="24"/>
        </w:rPr>
      </w:pPr>
      <w:r w:rsidRPr="00513E69">
        <w:rPr>
          <w:rFonts w:asciiTheme="majorBidi" w:hAnsiTheme="majorBidi" w:cstheme="majorBidi"/>
          <w:b/>
          <w:bCs/>
          <w:sz w:val="24"/>
          <w:szCs w:val="24"/>
        </w:rPr>
        <w:t>Episode Length:</w:t>
      </w:r>
      <w:r w:rsidRPr="00513E69">
        <w:rPr>
          <w:rFonts w:asciiTheme="majorBidi" w:hAnsiTheme="majorBidi" w:cstheme="majorBidi"/>
          <w:sz w:val="24"/>
          <w:szCs w:val="24"/>
        </w:rPr>
        <w:t xml:space="preserve"> Maximum 100 </w:t>
      </w:r>
      <w:proofErr w:type="spellStart"/>
      <w:r w:rsidRPr="00513E69">
        <w:rPr>
          <w:rFonts w:asciiTheme="majorBidi" w:hAnsiTheme="majorBidi" w:cstheme="majorBidi"/>
          <w:sz w:val="24"/>
          <w:szCs w:val="24"/>
        </w:rPr>
        <w:t>timesteps</w:t>
      </w:r>
      <w:proofErr w:type="spellEnd"/>
      <w:r w:rsidRPr="00513E69">
        <w:rPr>
          <w:rFonts w:asciiTheme="majorBidi" w:hAnsiTheme="majorBidi" w:cstheme="majorBidi"/>
          <w:sz w:val="24"/>
          <w:szCs w:val="24"/>
        </w:rPr>
        <w:t xml:space="preserve"> per episode.</w:t>
      </w:r>
    </w:p>
    <w:p w14:paraId="430AA99C" w14:textId="77777777" w:rsidR="00513E69" w:rsidRPr="00513E69" w:rsidRDefault="00513E69" w:rsidP="00A37CB9">
      <w:pPr>
        <w:numPr>
          <w:ilvl w:val="0"/>
          <w:numId w:val="20"/>
        </w:numPr>
        <w:rPr>
          <w:rFonts w:asciiTheme="majorBidi" w:hAnsiTheme="majorBidi" w:cstheme="majorBidi"/>
          <w:sz w:val="24"/>
          <w:szCs w:val="24"/>
        </w:rPr>
      </w:pPr>
      <w:r w:rsidRPr="00513E69">
        <w:rPr>
          <w:rFonts w:asciiTheme="majorBidi" w:hAnsiTheme="majorBidi" w:cstheme="majorBidi"/>
          <w:b/>
          <w:bCs/>
          <w:sz w:val="24"/>
          <w:szCs w:val="24"/>
        </w:rPr>
        <w:t>Coverage Threshold:</w:t>
      </w:r>
      <w:r w:rsidRPr="00513E69">
        <w:rPr>
          <w:rFonts w:asciiTheme="majorBidi" w:hAnsiTheme="majorBidi" w:cstheme="majorBidi"/>
          <w:sz w:val="24"/>
          <w:szCs w:val="24"/>
        </w:rPr>
        <w:t> 90% area coverage as the completion target.</w:t>
      </w:r>
    </w:p>
    <w:p w14:paraId="0B19A3DC" w14:textId="77777777" w:rsidR="00513E69" w:rsidRPr="00513E69" w:rsidRDefault="00513E69" w:rsidP="00A37CB9">
      <w:pPr>
        <w:numPr>
          <w:ilvl w:val="0"/>
          <w:numId w:val="20"/>
        </w:numPr>
        <w:rPr>
          <w:rFonts w:asciiTheme="majorBidi" w:hAnsiTheme="majorBidi" w:cstheme="majorBidi"/>
          <w:sz w:val="24"/>
          <w:szCs w:val="24"/>
        </w:rPr>
      </w:pPr>
      <w:r w:rsidRPr="00513E69">
        <w:rPr>
          <w:rFonts w:asciiTheme="majorBidi" w:hAnsiTheme="majorBidi" w:cstheme="majorBidi"/>
          <w:b/>
          <w:bCs/>
          <w:sz w:val="24"/>
          <w:szCs w:val="24"/>
        </w:rPr>
        <w:t>Partial Observability:</w:t>
      </w:r>
      <w:r w:rsidRPr="00513E69">
        <w:rPr>
          <w:rFonts w:asciiTheme="majorBidi" w:hAnsiTheme="majorBidi" w:cstheme="majorBidi"/>
          <w:sz w:val="24"/>
          <w:szCs w:val="24"/>
        </w:rPr>
        <w:t> Enabled — each agent maintains a local map and can only observe its immediate surroundings.</w:t>
      </w:r>
    </w:p>
    <w:p w14:paraId="71AFEEC2"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Action Space Implementation</w:t>
      </w:r>
    </w:p>
    <w:p w14:paraId="05677F64"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The action space was implemented as a single discrete space of 30 actions per agent, encoding three simultaneous decisions in a compound action:</w:t>
      </w:r>
    </w:p>
    <w:p w14:paraId="6E8EDCFE" w14:textId="77777777" w:rsidR="00513E69" w:rsidRPr="00513E69" w:rsidRDefault="00513E69" w:rsidP="00513E69">
      <w:pPr>
        <w:rPr>
          <w:rFonts w:asciiTheme="majorBidi" w:hAnsiTheme="majorBidi" w:cstheme="majorBidi"/>
          <w:sz w:val="24"/>
          <w:szCs w:val="24"/>
        </w:rPr>
      </w:pPr>
      <w:proofErr w:type="gramStart"/>
      <w:r w:rsidRPr="00513E69">
        <w:rPr>
          <w:rFonts w:asciiTheme="majorBidi" w:hAnsiTheme="majorBidi" w:cstheme="majorBidi"/>
          <w:sz w:val="24"/>
          <w:szCs w:val="24"/>
        </w:rPr>
        <w:t>action</w:t>
      </w:r>
      <w:proofErr w:type="gramEnd"/>
      <w:r w:rsidRPr="00513E69">
        <w:rPr>
          <w:rFonts w:asciiTheme="majorBidi" w:hAnsiTheme="majorBidi" w:cstheme="majorBidi"/>
          <w:sz w:val="24"/>
          <w:szCs w:val="24"/>
        </w:rPr>
        <w:t xml:space="preserve"> = locomotion + 5 × </w:t>
      </w:r>
      <w:proofErr w:type="spellStart"/>
      <w:r w:rsidRPr="00513E69">
        <w:rPr>
          <w:rFonts w:asciiTheme="majorBidi" w:hAnsiTheme="majorBidi" w:cstheme="majorBidi"/>
          <w:sz w:val="24"/>
          <w:szCs w:val="24"/>
        </w:rPr>
        <w:t>tau_adjust</w:t>
      </w:r>
      <w:proofErr w:type="spellEnd"/>
      <w:r w:rsidRPr="00513E69">
        <w:rPr>
          <w:rFonts w:asciiTheme="majorBidi" w:hAnsiTheme="majorBidi" w:cstheme="majorBidi"/>
          <w:sz w:val="24"/>
          <w:szCs w:val="24"/>
        </w:rPr>
        <w:t xml:space="preserve"> + 15 × communicate</w:t>
      </w:r>
    </w:p>
    <w:p w14:paraId="79C0E8EB"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Where:</w:t>
      </w:r>
    </w:p>
    <w:p w14:paraId="78B467E5" w14:textId="77777777" w:rsidR="00513E69" w:rsidRPr="00513E69" w:rsidRDefault="00513E69" w:rsidP="00A37CB9">
      <w:pPr>
        <w:numPr>
          <w:ilvl w:val="0"/>
          <w:numId w:val="21"/>
        </w:numPr>
        <w:rPr>
          <w:rFonts w:asciiTheme="majorBidi" w:hAnsiTheme="majorBidi" w:cstheme="majorBidi"/>
          <w:sz w:val="24"/>
          <w:szCs w:val="24"/>
        </w:rPr>
      </w:pPr>
      <w:r w:rsidRPr="00513E69">
        <w:rPr>
          <w:rFonts w:asciiTheme="majorBidi" w:hAnsiTheme="majorBidi" w:cstheme="majorBidi"/>
          <w:b/>
          <w:bCs/>
          <w:sz w:val="24"/>
          <w:szCs w:val="24"/>
        </w:rPr>
        <w:t>Locomotion</w:t>
      </w:r>
      <w:r w:rsidRPr="00513E69">
        <w:rPr>
          <w:rFonts w:asciiTheme="majorBidi" w:hAnsiTheme="majorBidi" w:cstheme="majorBidi"/>
          <w:sz w:val="24"/>
          <w:szCs w:val="24"/>
        </w:rPr>
        <w:t> (5 values): North, South, East, West, or Stay.</w:t>
      </w:r>
    </w:p>
    <w:p w14:paraId="3C02A504" w14:textId="77777777" w:rsidR="00513E69" w:rsidRPr="00513E69" w:rsidRDefault="00513E69" w:rsidP="00A37CB9">
      <w:pPr>
        <w:numPr>
          <w:ilvl w:val="0"/>
          <w:numId w:val="21"/>
        </w:numPr>
        <w:rPr>
          <w:rFonts w:asciiTheme="majorBidi" w:hAnsiTheme="majorBidi" w:cstheme="majorBidi"/>
          <w:sz w:val="24"/>
          <w:szCs w:val="24"/>
        </w:rPr>
      </w:pPr>
      <w:r w:rsidRPr="00513E69">
        <w:rPr>
          <w:rFonts w:asciiTheme="majorBidi" w:hAnsiTheme="majorBidi" w:cstheme="majorBidi"/>
          <w:b/>
          <w:bCs/>
          <w:sz w:val="24"/>
          <w:szCs w:val="24"/>
        </w:rPr>
        <w:t>Tau Adjustment</w:t>
      </w:r>
      <w:r w:rsidRPr="00513E69">
        <w:rPr>
          <w:rFonts w:asciiTheme="majorBidi" w:hAnsiTheme="majorBidi" w:cstheme="majorBidi"/>
          <w:sz w:val="24"/>
          <w:szCs w:val="24"/>
        </w:rPr>
        <w:t> (3 values): Decrease τ (encourage reporting), Hold τ, or Increase τ (encourage exploration).</w:t>
      </w:r>
    </w:p>
    <w:p w14:paraId="4C8168CA" w14:textId="77777777" w:rsidR="00513E69" w:rsidRPr="00513E69" w:rsidRDefault="00513E69" w:rsidP="00A37CB9">
      <w:pPr>
        <w:numPr>
          <w:ilvl w:val="0"/>
          <w:numId w:val="21"/>
        </w:numPr>
        <w:rPr>
          <w:rFonts w:asciiTheme="majorBidi" w:hAnsiTheme="majorBidi" w:cstheme="majorBidi"/>
          <w:sz w:val="24"/>
          <w:szCs w:val="24"/>
        </w:rPr>
      </w:pPr>
      <w:r w:rsidRPr="00513E69">
        <w:rPr>
          <w:rFonts w:asciiTheme="majorBidi" w:hAnsiTheme="majorBidi" w:cstheme="majorBidi"/>
          <w:b/>
          <w:bCs/>
          <w:sz w:val="24"/>
          <w:szCs w:val="24"/>
        </w:rPr>
        <w:t>Communication</w:t>
      </w:r>
      <w:r w:rsidRPr="00513E69">
        <w:rPr>
          <w:rFonts w:asciiTheme="majorBidi" w:hAnsiTheme="majorBidi" w:cstheme="majorBidi"/>
          <w:sz w:val="24"/>
          <w:szCs w:val="24"/>
        </w:rPr>
        <w:t> (2 values): Silent (0) or Broadcast (1).</w:t>
      </w:r>
    </w:p>
    <w:p w14:paraId="1B9DDB29"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This encoding allows each agent to simultaneously decide its movement direction, adjust its task-switching threshold, and choose whether to share its local map with nearby agents, all within a single discrete action selection.</w:t>
      </w:r>
    </w:p>
    <w:p w14:paraId="11ED7C34"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Observation Space</w:t>
      </w:r>
    </w:p>
    <w:p w14:paraId="5EC2953B"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lastRenderedPageBreak/>
        <w:t>Each agent's observation is a 50-dimensional vector comprising:</w:t>
      </w:r>
    </w:p>
    <w:p w14:paraId="69E3D711" w14:textId="77777777" w:rsidR="00513E69" w:rsidRPr="00513E69" w:rsidRDefault="00513E69" w:rsidP="00A37CB9">
      <w:pPr>
        <w:numPr>
          <w:ilvl w:val="0"/>
          <w:numId w:val="22"/>
        </w:numPr>
        <w:rPr>
          <w:rFonts w:asciiTheme="majorBidi" w:hAnsiTheme="majorBidi" w:cstheme="majorBidi"/>
          <w:sz w:val="24"/>
          <w:szCs w:val="24"/>
        </w:rPr>
      </w:pPr>
      <w:r w:rsidRPr="00513E69">
        <w:rPr>
          <w:rFonts w:asciiTheme="majorBidi" w:hAnsiTheme="majorBidi" w:cstheme="majorBidi"/>
          <w:sz w:val="24"/>
          <w:szCs w:val="24"/>
        </w:rPr>
        <w:t>A 5-channel local observation window (3×3 grid) encoding cell types, discovery pheromone levels, return pheromone levels, presence of other agents, and self-state information.</w:t>
      </w:r>
    </w:p>
    <w:p w14:paraId="64BE90D3" w14:textId="77777777" w:rsidR="00513E69" w:rsidRPr="00513E69" w:rsidRDefault="00513E69" w:rsidP="00A37CB9">
      <w:pPr>
        <w:numPr>
          <w:ilvl w:val="0"/>
          <w:numId w:val="22"/>
        </w:numPr>
        <w:rPr>
          <w:rFonts w:asciiTheme="majorBidi" w:hAnsiTheme="majorBidi" w:cstheme="majorBidi"/>
          <w:sz w:val="24"/>
          <w:szCs w:val="24"/>
        </w:rPr>
      </w:pPr>
      <w:r w:rsidRPr="00513E69">
        <w:rPr>
          <w:rFonts w:asciiTheme="majorBidi" w:hAnsiTheme="majorBidi" w:cstheme="majorBidi"/>
          <w:sz w:val="24"/>
          <w:szCs w:val="24"/>
        </w:rPr>
        <w:t>Scalar features including the agent's normalized position, current tau value, role indicator, and communication status.</w:t>
      </w:r>
    </w:p>
    <w:p w14:paraId="7DC6CCD5"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The global state used during centralized QMIX training is a 1,235-dimensional vector containing all agent positions, the full grid state, both pheromone fields, and the inter-agent communication link matrix.</w:t>
      </w:r>
    </w:p>
    <w:p w14:paraId="4EAD13F2"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Pheromone System</w:t>
      </w:r>
    </w:p>
    <w:p w14:paraId="60E2FB76"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The bio-inspired pheromone mechanism was implemented with two separate pheromone grids:</w:t>
      </w:r>
    </w:p>
    <w:p w14:paraId="7ED5C1D1" w14:textId="77777777" w:rsidR="00513E69" w:rsidRPr="00513E69" w:rsidRDefault="00513E69" w:rsidP="00A37CB9">
      <w:pPr>
        <w:numPr>
          <w:ilvl w:val="0"/>
          <w:numId w:val="23"/>
        </w:numPr>
        <w:rPr>
          <w:rFonts w:asciiTheme="majorBidi" w:hAnsiTheme="majorBidi" w:cstheme="majorBidi"/>
          <w:sz w:val="24"/>
          <w:szCs w:val="24"/>
        </w:rPr>
      </w:pPr>
      <w:r w:rsidRPr="00513E69">
        <w:rPr>
          <w:rFonts w:asciiTheme="majorBidi" w:hAnsiTheme="majorBidi" w:cstheme="majorBidi"/>
          <w:b/>
          <w:bCs/>
          <w:sz w:val="24"/>
          <w:szCs w:val="24"/>
        </w:rPr>
        <w:t>Discovery Pheromone:</w:t>
      </w:r>
      <w:r w:rsidRPr="00513E69">
        <w:rPr>
          <w:rFonts w:asciiTheme="majorBidi" w:hAnsiTheme="majorBidi" w:cstheme="majorBidi"/>
          <w:sz w:val="24"/>
          <w:szCs w:val="24"/>
        </w:rPr>
        <w:t> Deposited by exploring agents at newly discovered cells (deposit amount: 3, max level: 10).</w:t>
      </w:r>
    </w:p>
    <w:p w14:paraId="69797AF7" w14:textId="77777777" w:rsidR="00513E69" w:rsidRPr="00513E69" w:rsidRDefault="00513E69" w:rsidP="00A37CB9">
      <w:pPr>
        <w:numPr>
          <w:ilvl w:val="0"/>
          <w:numId w:val="23"/>
        </w:numPr>
        <w:rPr>
          <w:rFonts w:asciiTheme="majorBidi" w:hAnsiTheme="majorBidi" w:cstheme="majorBidi"/>
          <w:sz w:val="24"/>
          <w:szCs w:val="24"/>
        </w:rPr>
      </w:pPr>
      <w:r w:rsidRPr="00513E69">
        <w:rPr>
          <w:rFonts w:asciiTheme="majorBidi" w:hAnsiTheme="majorBidi" w:cstheme="majorBidi"/>
          <w:b/>
          <w:bCs/>
          <w:sz w:val="24"/>
          <w:szCs w:val="24"/>
        </w:rPr>
        <w:t>Return Pheromone:</w:t>
      </w:r>
      <w:r w:rsidRPr="00513E69">
        <w:rPr>
          <w:rFonts w:asciiTheme="majorBidi" w:hAnsiTheme="majorBidi" w:cstheme="majorBidi"/>
          <w:sz w:val="24"/>
          <w:szCs w:val="24"/>
        </w:rPr>
        <w:t> Deposited by reporting agents navigating toward the rendezvous point (deposit amount: 3, max level: 10).</w:t>
      </w:r>
    </w:p>
    <w:p w14:paraId="746F424C"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 xml:space="preserve">Both grids undergo uniform decay (rate: 1 unit per </w:t>
      </w:r>
      <w:proofErr w:type="spellStart"/>
      <w:r w:rsidRPr="00513E69">
        <w:rPr>
          <w:rFonts w:asciiTheme="majorBidi" w:hAnsiTheme="majorBidi" w:cstheme="majorBidi"/>
          <w:sz w:val="24"/>
          <w:szCs w:val="24"/>
        </w:rPr>
        <w:t>timestep</w:t>
      </w:r>
      <w:proofErr w:type="spellEnd"/>
      <w:r w:rsidRPr="00513E69">
        <w:rPr>
          <w:rFonts w:asciiTheme="majorBidi" w:hAnsiTheme="majorBidi" w:cstheme="majorBidi"/>
          <w:sz w:val="24"/>
          <w:szCs w:val="24"/>
        </w:rPr>
        <w:t>) and are clamped to [0, 10]. Pheromone gradients guide agent movement in the bio-inspired baseline — explorers move toward areas with low discovery pheromone (unexplored regions), while reporters follow high return pheromone gradients toward the rendezvous point.</w:t>
      </w:r>
    </w:p>
    <w:p w14:paraId="6B4F6561"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Role Switching Mechanism</w:t>
      </w:r>
    </w:p>
    <w:p w14:paraId="5FF1192C"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Agents dynamically switch between Explorer and Reporter roles based on a stimulus-threshold model. As agents discover new cells, their internal stimulus accumulates. When the stimulus exceeds the agent's current threshold τ, the agent switches role. The MARL agent learns to adjust τ dynamically, thereby governing the swarm's balance between decentralized exploration and cooperative information sharing.</w:t>
      </w:r>
    </w:p>
    <w:p w14:paraId="3F5F8C38"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Reward Function</w:t>
      </w:r>
    </w:p>
    <w:p w14:paraId="4F931503"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The collective reward function was implemented as defined in Section 5.4:</w:t>
      </w:r>
    </w:p>
    <w:p w14:paraId="5899F7AB" w14:textId="77777777" w:rsidR="00513E69" w:rsidRPr="00513E69" w:rsidRDefault="00513E69" w:rsidP="00513E69">
      <w:pPr>
        <w:rPr>
          <w:rFonts w:asciiTheme="majorBidi" w:hAnsiTheme="majorBidi" w:cstheme="majorBidi"/>
          <w:sz w:val="24"/>
          <w:szCs w:val="24"/>
        </w:rPr>
      </w:pPr>
      <w:proofErr w:type="spellStart"/>
      <w:r w:rsidRPr="00513E69">
        <w:rPr>
          <w:rFonts w:asciiTheme="majorBidi" w:hAnsiTheme="majorBidi" w:cstheme="majorBidi"/>
          <w:sz w:val="24"/>
          <w:szCs w:val="24"/>
        </w:rPr>
        <w:t>R</w:t>
      </w:r>
      <w:r w:rsidRPr="00513E69">
        <w:rPr>
          <w:rFonts w:asciiTheme="majorBidi" w:hAnsiTheme="majorBidi" w:cstheme="majorBidi"/>
          <w:sz w:val="24"/>
          <w:szCs w:val="24"/>
          <w:vertAlign w:val="subscript"/>
        </w:rPr>
        <w:t>t</w:t>
      </w:r>
      <w:proofErr w:type="spellEnd"/>
      <w:r w:rsidRPr="00513E69">
        <w:rPr>
          <w:rFonts w:asciiTheme="majorBidi" w:hAnsiTheme="majorBidi" w:cstheme="majorBidi"/>
          <w:sz w:val="24"/>
          <w:szCs w:val="24"/>
        </w:rPr>
        <w:t xml:space="preserve"> = α · </w:t>
      </w:r>
      <w:proofErr w:type="spellStart"/>
      <w:r w:rsidRPr="00513E69">
        <w:rPr>
          <w:rFonts w:asciiTheme="majorBidi" w:hAnsiTheme="majorBidi" w:cstheme="majorBidi"/>
          <w:sz w:val="24"/>
          <w:szCs w:val="24"/>
        </w:rPr>
        <w:t>ΔC</w:t>
      </w:r>
      <w:r w:rsidRPr="00513E69">
        <w:rPr>
          <w:rFonts w:asciiTheme="majorBidi" w:hAnsiTheme="majorBidi" w:cstheme="majorBidi"/>
          <w:sz w:val="24"/>
          <w:szCs w:val="24"/>
          <w:vertAlign w:val="subscript"/>
        </w:rPr>
        <w:t>t</w:t>
      </w:r>
      <w:proofErr w:type="spellEnd"/>
      <w:r w:rsidRPr="00513E69">
        <w:rPr>
          <w:rFonts w:asciiTheme="majorBidi" w:hAnsiTheme="majorBidi" w:cstheme="majorBidi"/>
          <w:sz w:val="24"/>
          <w:szCs w:val="24"/>
        </w:rPr>
        <w:t xml:space="preserve"> × 100 − β − γ · Σ </w:t>
      </w:r>
      <w:proofErr w:type="spellStart"/>
      <w:r w:rsidRPr="00513E69">
        <w:rPr>
          <w:rFonts w:asciiTheme="majorBidi" w:hAnsiTheme="majorBidi" w:cstheme="majorBidi"/>
          <w:sz w:val="24"/>
          <w:szCs w:val="24"/>
        </w:rPr>
        <w:t>E</w:t>
      </w:r>
      <w:r w:rsidRPr="00513E69">
        <w:rPr>
          <w:rFonts w:asciiTheme="majorBidi" w:hAnsiTheme="majorBidi" w:cstheme="majorBidi"/>
          <w:sz w:val="24"/>
          <w:szCs w:val="24"/>
          <w:vertAlign w:val="subscript"/>
        </w:rPr>
        <w:t>comm</w:t>
      </w:r>
      <w:proofErr w:type="gramStart"/>
      <w:r w:rsidRPr="00513E69">
        <w:rPr>
          <w:rFonts w:asciiTheme="majorBidi" w:hAnsiTheme="majorBidi" w:cstheme="majorBidi"/>
          <w:sz w:val="24"/>
          <w:szCs w:val="24"/>
          <w:vertAlign w:val="subscript"/>
        </w:rPr>
        <w:t>,i</w:t>
      </w:r>
      <w:proofErr w:type="spellEnd"/>
      <w:proofErr w:type="gramEnd"/>
    </w:p>
    <w:p w14:paraId="25BF4453"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 xml:space="preserve">With weights α = 1.0, β = 0.01 (per-step penalty), and γ = 0.1 (per-communication penalty). The coverage gain </w:t>
      </w:r>
      <w:proofErr w:type="spellStart"/>
      <w:r w:rsidRPr="00513E69">
        <w:rPr>
          <w:rFonts w:asciiTheme="majorBidi" w:hAnsiTheme="majorBidi" w:cstheme="majorBidi"/>
          <w:sz w:val="24"/>
          <w:szCs w:val="24"/>
        </w:rPr>
        <w:t>ΔC</w:t>
      </w:r>
      <w:r w:rsidRPr="00513E69">
        <w:rPr>
          <w:rFonts w:asciiTheme="majorBidi" w:hAnsiTheme="majorBidi" w:cstheme="majorBidi"/>
          <w:sz w:val="24"/>
          <w:szCs w:val="24"/>
          <w:vertAlign w:val="subscript"/>
        </w:rPr>
        <w:t>t</w:t>
      </w:r>
      <w:proofErr w:type="spellEnd"/>
      <w:r w:rsidRPr="00513E69">
        <w:rPr>
          <w:rFonts w:asciiTheme="majorBidi" w:hAnsiTheme="majorBidi" w:cstheme="majorBidi"/>
          <w:sz w:val="24"/>
          <w:szCs w:val="24"/>
        </w:rPr>
        <w:t xml:space="preserve"> is scaled by 100 to provide a stronger learning signal. </w:t>
      </w:r>
      <w:r w:rsidRPr="00513E69">
        <w:rPr>
          <w:rFonts w:asciiTheme="majorBidi" w:hAnsiTheme="majorBidi" w:cstheme="majorBidi"/>
          <w:sz w:val="24"/>
          <w:szCs w:val="24"/>
        </w:rPr>
        <w:lastRenderedPageBreak/>
        <w:t>This reward structure incentivizes agents to maximize area coverage while penalizing unnecessary communication and idle behavior.</w:t>
      </w:r>
    </w:p>
    <w:p w14:paraId="35ACD887"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Communication Model</w:t>
      </w:r>
    </w:p>
    <w:p w14:paraId="42FB8B9C"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The distance-based zone communication model was used, where agents can communicate only if they are within a Euclidean distance of 10 cells from each other and neither agent is located within a communication denial zone. When an agent broadcasts, it shares its local map with all reachable agents, who merge the received information into their own local maps.</w:t>
      </w:r>
    </w:p>
    <w:p w14:paraId="4727ADF9"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QMIX Architecture</w:t>
      </w:r>
    </w:p>
    <w:p w14:paraId="5849FC2D"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The QMIX framework was implemented following the Centralized Training with Decentralized Execution (CTDE) paradigm with the following neural network architecture:</w:t>
      </w:r>
    </w:p>
    <w:p w14:paraId="295C3892" w14:textId="77777777" w:rsidR="00513E69" w:rsidRPr="00513E69" w:rsidRDefault="00513E69" w:rsidP="00A37CB9">
      <w:pPr>
        <w:numPr>
          <w:ilvl w:val="0"/>
          <w:numId w:val="24"/>
        </w:numPr>
        <w:rPr>
          <w:rFonts w:asciiTheme="majorBidi" w:hAnsiTheme="majorBidi" w:cstheme="majorBidi"/>
          <w:sz w:val="24"/>
          <w:szCs w:val="24"/>
        </w:rPr>
      </w:pPr>
      <w:r w:rsidRPr="00513E69">
        <w:rPr>
          <w:rFonts w:asciiTheme="majorBidi" w:hAnsiTheme="majorBidi" w:cstheme="majorBidi"/>
          <w:b/>
          <w:bCs/>
          <w:sz w:val="24"/>
          <w:szCs w:val="24"/>
        </w:rPr>
        <w:t>Agent Q-Network</w:t>
      </w:r>
      <w:r w:rsidRPr="00513E69">
        <w:rPr>
          <w:rFonts w:asciiTheme="majorBidi" w:hAnsiTheme="majorBidi" w:cstheme="majorBidi"/>
          <w:sz w:val="24"/>
          <w:szCs w:val="24"/>
        </w:rPr>
        <w:t> (shared weights across all agents):</w:t>
      </w:r>
    </w:p>
    <w:p w14:paraId="51F2F3EF"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Input: observation (50) + one-hot previous action (30) + one-hot agent ID (5) = 85 dimensions.</w:t>
      </w:r>
    </w:p>
    <w:p w14:paraId="7084E8D2"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 xml:space="preserve">Fully connected layer (85 → 64, </w:t>
      </w:r>
      <w:proofErr w:type="spellStart"/>
      <w:r w:rsidRPr="00513E69">
        <w:rPr>
          <w:rFonts w:asciiTheme="majorBidi" w:hAnsiTheme="majorBidi" w:cstheme="majorBidi"/>
          <w:sz w:val="24"/>
          <w:szCs w:val="24"/>
        </w:rPr>
        <w:t>ReLU</w:t>
      </w:r>
      <w:proofErr w:type="spellEnd"/>
      <w:r w:rsidRPr="00513E69">
        <w:rPr>
          <w:rFonts w:asciiTheme="majorBidi" w:hAnsiTheme="majorBidi" w:cstheme="majorBidi"/>
          <w:sz w:val="24"/>
          <w:szCs w:val="24"/>
        </w:rPr>
        <w:t xml:space="preserve"> activation).</w:t>
      </w:r>
    </w:p>
    <w:p w14:paraId="35E4A7B1"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GRU cell (64 → 64) for temporal memory under partial observability.</w:t>
      </w:r>
    </w:p>
    <w:p w14:paraId="2001FE41"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Output layer (64 → 30 Q-values, one per action).</w:t>
      </w:r>
    </w:p>
    <w:p w14:paraId="0783CBFF"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Total parameters: 32,414.</w:t>
      </w:r>
    </w:p>
    <w:p w14:paraId="6635BAF2" w14:textId="77777777" w:rsidR="00513E69" w:rsidRPr="00513E69" w:rsidRDefault="00513E69" w:rsidP="00A37CB9">
      <w:pPr>
        <w:numPr>
          <w:ilvl w:val="0"/>
          <w:numId w:val="24"/>
        </w:numPr>
        <w:rPr>
          <w:rFonts w:asciiTheme="majorBidi" w:hAnsiTheme="majorBidi" w:cstheme="majorBidi"/>
          <w:sz w:val="24"/>
          <w:szCs w:val="24"/>
        </w:rPr>
      </w:pPr>
      <w:r w:rsidRPr="00513E69">
        <w:rPr>
          <w:rFonts w:asciiTheme="majorBidi" w:hAnsiTheme="majorBidi" w:cstheme="majorBidi"/>
          <w:b/>
          <w:bCs/>
          <w:sz w:val="24"/>
          <w:szCs w:val="24"/>
        </w:rPr>
        <w:t>Mixing Network</w:t>
      </w:r>
      <w:r w:rsidRPr="00513E69">
        <w:rPr>
          <w:rFonts w:asciiTheme="majorBidi" w:hAnsiTheme="majorBidi" w:cstheme="majorBidi"/>
          <w:sz w:val="24"/>
          <w:szCs w:val="24"/>
        </w:rPr>
        <w:t> (</w:t>
      </w:r>
      <w:proofErr w:type="spellStart"/>
      <w:r w:rsidRPr="00513E69">
        <w:rPr>
          <w:rFonts w:asciiTheme="majorBidi" w:hAnsiTheme="majorBidi" w:cstheme="majorBidi"/>
          <w:sz w:val="24"/>
          <w:szCs w:val="24"/>
        </w:rPr>
        <w:t>hypernetwork</w:t>
      </w:r>
      <w:proofErr w:type="spellEnd"/>
      <w:r w:rsidRPr="00513E69">
        <w:rPr>
          <w:rFonts w:asciiTheme="majorBidi" w:hAnsiTheme="majorBidi" w:cstheme="majorBidi"/>
          <w:sz w:val="24"/>
          <w:szCs w:val="24"/>
        </w:rPr>
        <w:t>-based):</w:t>
      </w:r>
    </w:p>
    <w:p w14:paraId="3651B06E" w14:textId="77777777" w:rsidR="00513E69" w:rsidRPr="00513E69" w:rsidRDefault="00513E69" w:rsidP="00A37CB9">
      <w:pPr>
        <w:numPr>
          <w:ilvl w:val="1"/>
          <w:numId w:val="24"/>
        </w:numPr>
        <w:rPr>
          <w:rFonts w:asciiTheme="majorBidi" w:hAnsiTheme="majorBidi" w:cstheme="majorBidi"/>
          <w:sz w:val="24"/>
          <w:szCs w:val="24"/>
        </w:rPr>
      </w:pPr>
      <w:proofErr w:type="spellStart"/>
      <w:r w:rsidRPr="00513E69">
        <w:rPr>
          <w:rFonts w:asciiTheme="majorBidi" w:hAnsiTheme="majorBidi" w:cstheme="majorBidi"/>
          <w:sz w:val="24"/>
          <w:szCs w:val="24"/>
        </w:rPr>
        <w:t>Hypernetworks</w:t>
      </w:r>
      <w:proofErr w:type="spellEnd"/>
      <w:r w:rsidRPr="00513E69">
        <w:rPr>
          <w:rFonts w:asciiTheme="majorBidi" w:hAnsiTheme="majorBidi" w:cstheme="majorBidi"/>
          <w:sz w:val="24"/>
          <w:szCs w:val="24"/>
        </w:rPr>
        <w:t xml:space="preserve"> generate mixing weights conditioned on the global state (1,235 dimensions).</w:t>
      </w:r>
    </w:p>
    <w:p w14:paraId="76EA2F9E"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Layer 1: Transforms individual Q-values (5 agents) through a generated weight matrix to an embedding of dimension 32, with absolute value constraint ensuring monotonicity.</w:t>
      </w:r>
    </w:p>
    <w:p w14:paraId="1131C16E"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 xml:space="preserve">Layer 2: Reduces the 32-dimensional embedding to a scalar </w:t>
      </w:r>
      <w:proofErr w:type="spellStart"/>
      <w:r w:rsidRPr="00513E69">
        <w:rPr>
          <w:rFonts w:asciiTheme="majorBidi" w:hAnsiTheme="majorBidi" w:cstheme="majorBidi"/>
          <w:sz w:val="24"/>
          <w:szCs w:val="24"/>
        </w:rPr>
        <w:t>Q</w:t>
      </w:r>
      <w:r w:rsidRPr="00513E69">
        <w:rPr>
          <w:rFonts w:asciiTheme="majorBidi" w:hAnsiTheme="majorBidi" w:cstheme="majorBidi"/>
          <w:sz w:val="24"/>
          <w:szCs w:val="24"/>
          <w:vertAlign w:val="subscript"/>
        </w:rPr>
        <w:t>tot</w:t>
      </w:r>
      <w:proofErr w:type="spellEnd"/>
      <w:r w:rsidRPr="00513E69">
        <w:rPr>
          <w:rFonts w:asciiTheme="majorBidi" w:hAnsiTheme="majorBidi" w:cstheme="majorBidi"/>
          <w:sz w:val="24"/>
          <w:szCs w:val="24"/>
        </w:rPr>
        <w:t>.</w:t>
      </w:r>
    </w:p>
    <w:p w14:paraId="3CD64458"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Bias networks: Separate networks generate biases for each mixing layer.</w:t>
      </w:r>
    </w:p>
    <w:p w14:paraId="0308C455"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Total parameters: 316,449.</w:t>
      </w:r>
    </w:p>
    <w:p w14:paraId="026094A0" w14:textId="77777777" w:rsidR="00513E69" w:rsidRPr="00513E69" w:rsidRDefault="00513E69" w:rsidP="00A37CB9">
      <w:pPr>
        <w:numPr>
          <w:ilvl w:val="0"/>
          <w:numId w:val="24"/>
        </w:numPr>
        <w:rPr>
          <w:rFonts w:asciiTheme="majorBidi" w:hAnsiTheme="majorBidi" w:cstheme="majorBidi"/>
          <w:sz w:val="24"/>
          <w:szCs w:val="24"/>
        </w:rPr>
      </w:pPr>
      <w:r w:rsidRPr="00513E69">
        <w:rPr>
          <w:rFonts w:asciiTheme="majorBidi" w:hAnsiTheme="majorBidi" w:cstheme="majorBidi"/>
          <w:b/>
          <w:bCs/>
          <w:sz w:val="24"/>
          <w:szCs w:val="24"/>
        </w:rPr>
        <w:t>Training Configuration:</w:t>
      </w:r>
    </w:p>
    <w:p w14:paraId="4E3263E4"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lastRenderedPageBreak/>
        <w:t>Optimizer: Adam (learning rate: 5 × 10⁻⁴).</w:t>
      </w:r>
    </w:p>
    <w:p w14:paraId="7E2F0147"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Discount factor (γ): 0.99.</w:t>
      </w:r>
    </w:p>
    <w:p w14:paraId="6C510916"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Epsilon-greedy exploration: linear decay from 1.0 to 0.05 over 50,000 steps.</w:t>
      </w:r>
    </w:p>
    <w:p w14:paraId="7BD67A6A"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Target network update: hard copy every 200 training steps.</w:t>
      </w:r>
    </w:p>
    <w:p w14:paraId="6E232439"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Replay buffer: Episode-based, capacity 5,000 episodes, batch size 32.</w:t>
      </w:r>
    </w:p>
    <w:p w14:paraId="55319851"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Gradient clipping: max norm 10.0.</w:t>
      </w:r>
    </w:p>
    <w:p w14:paraId="6AAD2DC5" w14:textId="77777777" w:rsidR="00513E69" w:rsidRPr="00513E69" w:rsidRDefault="00513E69" w:rsidP="00A37CB9">
      <w:pPr>
        <w:numPr>
          <w:ilvl w:val="1"/>
          <w:numId w:val="24"/>
        </w:numPr>
        <w:rPr>
          <w:rFonts w:asciiTheme="majorBidi" w:hAnsiTheme="majorBidi" w:cstheme="majorBidi"/>
          <w:sz w:val="24"/>
          <w:szCs w:val="24"/>
        </w:rPr>
      </w:pPr>
      <w:r w:rsidRPr="00513E69">
        <w:rPr>
          <w:rFonts w:asciiTheme="majorBidi" w:hAnsiTheme="majorBidi" w:cstheme="majorBidi"/>
          <w:sz w:val="24"/>
          <w:szCs w:val="24"/>
        </w:rPr>
        <w:t xml:space="preserve">Loss function: Mean Squared Error between </w:t>
      </w:r>
      <w:proofErr w:type="spellStart"/>
      <w:r w:rsidRPr="00513E69">
        <w:rPr>
          <w:rFonts w:asciiTheme="majorBidi" w:hAnsiTheme="majorBidi" w:cstheme="majorBidi"/>
          <w:sz w:val="24"/>
          <w:szCs w:val="24"/>
        </w:rPr>
        <w:t>Q</w:t>
      </w:r>
      <w:r w:rsidRPr="00513E69">
        <w:rPr>
          <w:rFonts w:asciiTheme="majorBidi" w:hAnsiTheme="majorBidi" w:cstheme="majorBidi"/>
          <w:sz w:val="24"/>
          <w:szCs w:val="24"/>
          <w:vertAlign w:val="subscript"/>
        </w:rPr>
        <w:t>tot</w:t>
      </w:r>
      <w:proofErr w:type="spellEnd"/>
      <w:r w:rsidRPr="00513E69">
        <w:rPr>
          <w:rFonts w:asciiTheme="majorBidi" w:hAnsiTheme="majorBidi" w:cstheme="majorBidi"/>
          <w:sz w:val="24"/>
          <w:szCs w:val="24"/>
        </w:rPr>
        <w:t> and the TD target.</w:t>
      </w:r>
    </w:p>
    <w:p w14:paraId="10C1D050"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Policies Evaluated</w:t>
      </w:r>
    </w:p>
    <w:p w14:paraId="76613632"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Three policies were evaluated in the primary experiment notebook, plus one hybrid approach:</w:t>
      </w:r>
    </w:p>
    <w:p w14:paraId="0A6911A8" w14:textId="77777777" w:rsidR="00513E69" w:rsidRPr="00513E69" w:rsidRDefault="00513E69" w:rsidP="00A37CB9">
      <w:pPr>
        <w:numPr>
          <w:ilvl w:val="0"/>
          <w:numId w:val="25"/>
        </w:numPr>
        <w:rPr>
          <w:rFonts w:asciiTheme="majorBidi" w:hAnsiTheme="majorBidi" w:cstheme="majorBidi"/>
          <w:sz w:val="24"/>
          <w:szCs w:val="24"/>
        </w:rPr>
      </w:pPr>
      <w:r w:rsidRPr="00513E69">
        <w:rPr>
          <w:rFonts w:asciiTheme="majorBidi" w:hAnsiTheme="majorBidi" w:cstheme="majorBidi"/>
          <w:b/>
          <w:bCs/>
          <w:sz w:val="24"/>
          <w:szCs w:val="24"/>
        </w:rPr>
        <w:t>Random Walk (Baseline):</w:t>
      </w:r>
      <w:r w:rsidRPr="00513E69">
        <w:rPr>
          <w:rFonts w:asciiTheme="majorBidi" w:hAnsiTheme="majorBidi" w:cstheme="majorBidi"/>
          <w:sz w:val="24"/>
          <w:szCs w:val="24"/>
        </w:rPr>
        <w:t> Uniform random selection across all 30 actions. This serves as a lower-bound sanity check to verify that learned policies provide meaningful improvement.</w:t>
      </w:r>
    </w:p>
    <w:p w14:paraId="7BD70650" w14:textId="77777777" w:rsidR="00513E69" w:rsidRPr="00513E69" w:rsidRDefault="00513E69" w:rsidP="00A37CB9">
      <w:pPr>
        <w:numPr>
          <w:ilvl w:val="0"/>
          <w:numId w:val="25"/>
        </w:numPr>
        <w:rPr>
          <w:rFonts w:asciiTheme="majorBidi" w:hAnsiTheme="majorBidi" w:cstheme="majorBidi"/>
          <w:sz w:val="24"/>
          <w:szCs w:val="24"/>
        </w:rPr>
      </w:pPr>
      <w:r w:rsidRPr="00513E69">
        <w:rPr>
          <w:rFonts w:asciiTheme="majorBidi" w:hAnsiTheme="majorBidi" w:cstheme="majorBidi"/>
          <w:b/>
          <w:bCs/>
          <w:sz w:val="24"/>
          <w:szCs w:val="24"/>
        </w:rPr>
        <w:t>Bio-Inspired Static Pheromone (Baseline):</w:t>
      </w:r>
      <w:r w:rsidRPr="00513E69">
        <w:rPr>
          <w:rFonts w:asciiTheme="majorBidi" w:hAnsiTheme="majorBidi" w:cstheme="majorBidi"/>
          <w:sz w:val="24"/>
          <w:szCs w:val="24"/>
        </w:rPr>
        <w:t> A hand-crafted policy implementing pheromone-guided exploration without any learning component. Explorers move toward cells with low discovery pheromone, reporters follow return pheromone gradients, and a ballistic escape mechanism prevents agents from becoming stuck in fully explored regions. Communication is triggered by novelty — agents broadcast only after discovering a threshold number of new cells.</w:t>
      </w:r>
    </w:p>
    <w:p w14:paraId="031A1251" w14:textId="77777777" w:rsidR="00513E69" w:rsidRPr="00513E69" w:rsidRDefault="00513E69" w:rsidP="00A37CB9">
      <w:pPr>
        <w:numPr>
          <w:ilvl w:val="0"/>
          <w:numId w:val="25"/>
        </w:numPr>
        <w:rPr>
          <w:rFonts w:asciiTheme="majorBidi" w:hAnsiTheme="majorBidi" w:cstheme="majorBidi"/>
          <w:sz w:val="24"/>
          <w:szCs w:val="24"/>
        </w:rPr>
      </w:pPr>
      <w:r w:rsidRPr="00513E69">
        <w:rPr>
          <w:rFonts w:asciiTheme="majorBidi" w:hAnsiTheme="majorBidi" w:cstheme="majorBidi"/>
          <w:b/>
          <w:bCs/>
          <w:sz w:val="24"/>
          <w:szCs w:val="24"/>
        </w:rPr>
        <w:t>QMIX (Full Control):</w:t>
      </w:r>
      <w:r w:rsidRPr="00513E69">
        <w:rPr>
          <w:rFonts w:asciiTheme="majorBidi" w:hAnsiTheme="majorBidi" w:cstheme="majorBidi"/>
          <w:sz w:val="24"/>
          <w:szCs w:val="24"/>
        </w:rPr>
        <w:t> The QMIX agent controls all three action components (locomotion, tau adjustment, and communication) through a single 30-action discrete policy, learning from scratch via centralized training.</w:t>
      </w:r>
    </w:p>
    <w:p w14:paraId="1A3D6C98" w14:textId="77777777" w:rsidR="00513E69" w:rsidRPr="00513E69" w:rsidRDefault="00513E69" w:rsidP="00A37CB9">
      <w:pPr>
        <w:numPr>
          <w:ilvl w:val="0"/>
          <w:numId w:val="25"/>
        </w:numPr>
        <w:rPr>
          <w:rFonts w:asciiTheme="majorBidi" w:hAnsiTheme="majorBidi" w:cstheme="majorBidi"/>
          <w:sz w:val="24"/>
          <w:szCs w:val="24"/>
        </w:rPr>
      </w:pPr>
      <w:r w:rsidRPr="00513E69">
        <w:rPr>
          <w:rFonts w:asciiTheme="majorBidi" w:hAnsiTheme="majorBidi" w:cstheme="majorBidi"/>
          <w:b/>
          <w:bCs/>
          <w:sz w:val="24"/>
          <w:szCs w:val="24"/>
        </w:rPr>
        <w:t>QMIX Hybrid (Bio-Inspired Movement + QMIX Communication):</w:t>
      </w:r>
      <w:r w:rsidRPr="00513E69">
        <w:rPr>
          <w:rFonts w:asciiTheme="majorBidi" w:hAnsiTheme="majorBidi" w:cstheme="majorBidi"/>
          <w:sz w:val="24"/>
          <w:szCs w:val="24"/>
        </w:rPr>
        <w:t> A hybrid architecture where the bio-inspired policy controls locomotion and tau adjustment (action values 0–14), while QMIX controls only the communication decision (silent or broadcast). The combined action is computed as: </w:t>
      </w:r>
      <w:proofErr w:type="spellStart"/>
      <w:r w:rsidRPr="00513E69">
        <w:rPr>
          <w:rFonts w:asciiTheme="majorBidi" w:hAnsiTheme="majorBidi" w:cstheme="majorBidi"/>
          <w:sz w:val="24"/>
          <w:szCs w:val="24"/>
        </w:rPr>
        <w:t>final_action</w:t>
      </w:r>
      <w:proofErr w:type="spellEnd"/>
      <w:r w:rsidRPr="00513E69">
        <w:rPr>
          <w:rFonts w:asciiTheme="majorBidi" w:hAnsiTheme="majorBidi" w:cstheme="majorBidi"/>
          <w:sz w:val="24"/>
          <w:szCs w:val="24"/>
        </w:rPr>
        <w:t xml:space="preserve"> = </w:t>
      </w:r>
      <w:proofErr w:type="spellStart"/>
      <w:r w:rsidRPr="00513E69">
        <w:rPr>
          <w:rFonts w:asciiTheme="majorBidi" w:hAnsiTheme="majorBidi" w:cstheme="majorBidi"/>
          <w:sz w:val="24"/>
          <w:szCs w:val="24"/>
        </w:rPr>
        <w:t>bio_base</w:t>
      </w:r>
      <w:proofErr w:type="spellEnd"/>
      <w:r w:rsidRPr="00513E69">
        <w:rPr>
          <w:rFonts w:asciiTheme="majorBidi" w:hAnsiTheme="majorBidi" w:cstheme="majorBidi"/>
          <w:sz w:val="24"/>
          <w:szCs w:val="24"/>
        </w:rPr>
        <w:t xml:space="preserve"> + 15 × </w:t>
      </w:r>
      <w:proofErr w:type="spellStart"/>
      <w:r w:rsidRPr="00513E69">
        <w:rPr>
          <w:rFonts w:asciiTheme="majorBidi" w:hAnsiTheme="majorBidi" w:cstheme="majorBidi"/>
          <w:sz w:val="24"/>
          <w:szCs w:val="24"/>
        </w:rPr>
        <w:t>comm_bit</w:t>
      </w:r>
      <w:proofErr w:type="spellEnd"/>
      <w:r w:rsidRPr="00513E69">
        <w:rPr>
          <w:rFonts w:asciiTheme="majorBidi" w:hAnsiTheme="majorBidi" w:cstheme="majorBidi"/>
          <w:sz w:val="24"/>
          <w:szCs w:val="24"/>
        </w:rPr>
        <w:t>. This design leverages the robust exploration behavior of the bio-inspired policy while allowing QMIX to learn an optimal communication strategy. The QMIX component in this configuration uses only 2 actions (28,802 agent network parameters), reducing the learning complexity significantly.</w:t>
      </w:r>
    </w:p>
    <w:p w14:paraId="417BBB6B"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lastRenderedPageBreak/>
        <w:t>Evaluation Methodology</w:t>
      </w:r>
    </w:p>
    <w:p w14:paraId="42D1CB31"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All policies were evaluated over 5 episodes on the small environment configuration (20×20 grid, 5 agents, 100 max steps) using a fixed random seed (42) for reproducibility. The following metrics were recorded per episode:</w:t>
      </w:r>
    </w:p>
    <w:p w14:paraId="056CF00B" w14:textId="77777777" w:rsidR="00513E69" w:rsidRPr="00513E69" w:rsidRDefault="00513E69" w:rsidP="00A37CB9">
      <w:pPr>
        <w:numPr>
          <w:ilvl w:val="0"/>
          <w:numId w:val="26"/>
        </w:numPr>
        <w:rPr>
          <w:rFonts w:asciiTheme="majorBidi" w:hAnsiTheme="majorBidi" w:cstheme="majorBidi"/>
          <w:sz w:val="24"/>
          <w:szCs w:val="24"/>
        </w:rPr>
      </w:pPr>
      <w:r w:rsidRPr="00513E69">
        <w:rPr>
          <w:rFonts w:asciiTheme="majorBidi" w:hAnsiTheme="majorBidi" w:cstheme="majorBidi"/>
          <w:b/>
          <w:bCs/>
          <w:sz w:val="24"/>
          <w:szCs w:val="24"/>
        </w:rPr>
        <w:t>Coverage Rate (C</w:t>
      </w:r>
      <w:r w:rsidRPr="00513E69">
        <w:rPr>
          <w:rFonts w:asciiTheme="majorBidi" w:hAnsiTheme="majorBidi" w:cstheme="majorBidi"/>
          <w:b/>
          <w:bCs/>
          <w:sz w:val="24"/>
          <w:szCs w:val="24"/>
          <w:vertAlign w:val="subscript"/>
        </w:rPr>
        <w:t>R</w:t>
      </w:r>
      <w:r w:rsidRPr="00513E69">
        <w:rPr>
          <w:rFonts w:asciiTheme="majorBidi" w:hAnsiTheme="majorBidi" w:cstheme="majorBidi"/>
          <w:b/>
          <w:bCs/>
          <w:sz w:val="24"/>
          <w:szCs w:val="24"/>
        </w:rPr>
        <w:t>):</w:t>
      </w:r>
      <w:r w:rsidRPr="00513E69">
        <w:rPr>
          <w:rFonts w:asciiTheme="majorBidi" w:hAnsiTheme="majorBidi" w:cstheme="majorBidi"/>
          <w:sz w:val="24"/>
          <w:szCs w:val="24"/>
        </w:rPr>
        <w:t xml:space="preserve"> Fraction of </w:t>
      </w:r>
      <w:proofErr w:type="spellStart"/>
      <w:r w:rsidRPr="00513E69">
        <w:rPr>
          <w:rFonts w:asciiTheme="majorBidi" w:hAnsiTheme="majorBidi" w:cstheme="majorBidi"/>
          <w:sz w:val="24"/>
          <w:szCs w:val="24"/>
        </w:rPr>
        <w:t>explorable</w:t>
      </w:r>
      <w:proofErr w:type="spellEnd"/>
      <w:r w:rsidRPr="00513E69">
        <w:rPr>
          <w:rFonts w:asciiTheme="majorBidi" w:hAnsiTheme="majorBidi" w:cstheme="majorBidi"/>
          <w:sz w:val="24"/>
          <w:szCs w:val="24"/>
        </w:rPr>
        <w:t xml:space="preserve"> area covered by the end of the episode.</w:t>
      </w:r>
    </w:p>
    <w:p w14:paraId="3F419649" w14:textId="77777777" w:rsidR="00513E69" w:rsidRPr="00513E69" w:rsidRDefault="00513E69" w:rsidP="00A37CB9">
      <w:pPr>
        <w:numPr>
          <w:ilvl w:val="0"/>
          <w:numId w:val="26"/>
        </w:numPr>
        <w:rPr>
          <w:rFonts w:asciiTheme="majorBidi" w:hAnsiTheme="majorBidi" w:cstheme="majorBidi"/>
          <w:sz w:val="24"/>
          <w:szCs w:val="24"/>
        </w:rPr>
      </w:pPr>
      <w:r w:rsidRPr="00513E69">
        <w:rPr>
          <w:rFonts w:asciiTheme="majorBidi" w:hAnsiTheme="majorBidi" w:cstheme="majorBidi"/>
          <w:b/>
          <w:bCs/>
          <w:sz w:val="24"/>
          <w:szCs w:val="24"/>
        </w:rPr>
        <w:t>Time to Completion (T</w:t>
      </w:r>
      <w:r w:rsidRPr="00513E69">
        <w:rPr>
          <w:rFonts w:asciiTheme="majorBidi" w:hAnsiTheme="majorBidi" w:cstheme="majorBidi"/>
          <w:b/>
          <w:bCs/>
          <w:sz w:val="24"/>
          <w:szCs w:val="24"/>
          <w:vertAlign w:val="subscript"/>
        </w:rPr>
        <w:t>C</w:t>
      </w:r>
      <w:r w:rsidRPr="00513E69">
        <w:rPr>
          <w:rFonts w:asciiTheme="majorBidi" w:hAnsiTheme="majorBidi" w:cstheme="majorBidi"/>
          <w:b/>
          <w:bCs/>
          <w:sz w:val="24"/>
          <w:szCs w:val="24"/>
        </w:rPr>
        <w:t>):</w:t>
      </w:r>
      <w:r w:rsidRPr="00513E69">
        <w:rPr>
          <w:rFonts w:asciiTheme="majorBidi" w:hAnsiTheme="majorBidi" w:cstheme="majorBidi"/>
          <w:sz w:val="24"/>
          <w:szCs w:val="24"/>
        </w:rPr>
        <w:t xml:space="preserve"> Number of </w:t>
      </w:r>
      <w:proofErr w:type="spellStart"/>
      <w:r w:rsidRPr="00513E69">
        <w:rPr>
          <w:rFonts w:asciiTheme="majorBidi" w:hAnsiTheme="majorBidi" w:cstheme="majorBidi"/>
          <w:sz w:val="24"/>
          <w:szCs w:val="24"/>
        </w:rPr>
        <w:t>timesteps</w:t>
      </w:r>
      <w:proofErr w:type="spellEnd"/>
      <w:r w:rsidRPr="00513E69">
        <w:rPr>
          <w:rFonts w:asciiTheme="majorBidi" w:hAnsiTheme="majorBidi" w:cstheme="majorBidi"/>
          <w:sz w:val="24"/>
          <w:szCs w:val="24"/>
        </w:rPr>
        <w:t xml:space="preserve"> to reach 90% coverage (capped at max steps if not achieved).</w:t>
      </w:r>
    </w:p>
    <w:p w14:paraId="522F4283" w14:textId="77777777" w:rsidR="00513E69" w:rsidRPr="00513E69" w:rsidRDefault="00513E69" w:rsidP="00A37CB9">
      <w:pPr>
        <w:numPr>
          <w:ilvl w:val="0"/>
          <w:numId w:val="26"/>
        </w:numPr>
        <w:rPr>
          <w:rFonts w:asciiTheme="majorBidi" w:hAnsiTheme="majorBidi" w:cstheme="majorBidi"/>
          <w:sz w:val="24"/>
          <w:szCs w:val="24"/>
        </w:rPr>
      </w:pPr>
      <w:r w:rsidRPr="00513E69">
        <w:rPr>
          <w:rFonts w:asciiTheme="majorBidi" w:hAnsiTheme="majorBidi" w:cstheme="majorBidi"/>
          <w:b/>
          <w:bCs/>
          <w:sz w:val="24"/>
          <w:szCs w:val="24"/>
        </w:rPr>
        <w:t>Communication Cost (</w:t>
      </w:r>
      <w:proofErr w:type="spellStart"/>
      <w:r w:rsidRPr="00513E69">
        <w:rPr>
          <w:rFonts w:asciiTheme="majorBidi" w:hAnsiTheme="majorBidi" w:cstheme="majorBidi"/>
          <w:b/>
          <w:bCs/>
          <w:sz w:val="24"/>
          <w:szCs w:val="24"/>
        </w:rPr>
        <w:t>E</w:t>
      </w:r>
      <w:r w:rsidRPr="00513E69">
        <w:rPr>
          <w:rFonts w:asciiTheme="majorBidi" w:hAnsiTheme="majorBidi" w:cstheme="majorBidi"/>
          <w:b/>
          <w:bCs/>
          <w:sz w:val="24"/>
          <w:szCs w:val="24"/>
          <w:vertAlign w:val="subscript"/>
        </w:rPr>
        <w:t>comm</w:t>
      </w:r>
      <w:proofErr w:type="spellEnd"/>
      <w:r w:rsidRPr="00513E69">
        <w:rPr>
          <w:rFonts w:asciiTheme="majorBidi" w:hAnsiTheme="majorBidi" w:cstheme="majorBidi"/>
          <w:b/>
          <w:bCs/>
          <w:sz w:val="24"/>
          <w:szCs w:val="24"/>
        </w:rPr>
        <w:t>):</w:t>
      </w:r>
      <w:r w:rsidRPr="00513E69">
        <w:rPr>
          <w:rFonts w:asciiTheme="majorBidi" w:hAnsiTheme="majorBidi" w:cstheme="majorBidi"/>
          <w:sz w:val="24"/>
          <w:szCs w:val="24"/>
        </w:rPr>
        <w:t> Total number of broadcast actions across all agents.</w:t>
      </w:r>
    </w:p>
    <w:p w14:paraId="7A178D2E" w14:textId="77777777" w:rsidR="00513E69" w:rsidRPr="00513E69" w:rsidRDefault="00513E69" w:rsidP="00A37CB9">
      <w:pPr>
        <w:numPr>
          <w:ilvl w:val="0"/>
          <w:numId w:val="26"/>
        </w:numPr>
        <w:rPr>
          <w:rFonts w:asciiTheme="majorBidi" w:hAnsiTheme="majorBidi" w:cstheme="majorBidi"/>
          <w:sz w:val="24"/>
          <w:szCs w:val="24"/>
        </w:rPr>
      </w:pPr>
      <w:r w:rsidRPr="00513E69">
        <w:rPr>
          <w:rFonts w:asciiTheme="majorBidi" w:hAnsiTheme="majorBidi" w:cstheme="majorBidi"/>
          <w:b/>
          <w:bCs/>
          <w:sz w:val="24"/>
          <w:szCs w:val="24"/>
        </w:rPr>
        <w:t>Total Reward:</w:t>
      </w:r>
      <w:r w:rsidRPr="00513E69">
        <w:rPr>
          <w:rFonts w:asciiTheme="majorBidi" w:hAnsiTheme="majorBidi" w:cstheme="majorBidi"/>
          <w:sz w:val="24"/>
          <w:szCs w:val="24"/>
        </w:rPr>
        <w:t> Cumulative reward signal over the episode.</w:t>
      </w:r>
    </w:p>
    <w:p w14:paraId="749005A2"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Visualization was implemented using a custom grid renderer producing per-episode animated GIFs showing agent positions, roles, pheromone fields, and coverage progression.</w:t>
      </w:r>
    </w:p>
    <w:p w14:paraId="4324043F" w14:textId="77777777" w:rsidR="00513E69" w:rsidRDefault="00513E69">
      <w:pPr>
        <w:rPr>
          <w:rFonts w:asciiTheme="majorBidi" w:hAnsiTheme="majorBidi" w:cstheme="majorBidi"/>
          <w:sz w:val="24"/>
          <w:szCs w:val="24"/>
        </w:rPr>
      </w:pPr>
      <w:r>
        <w:rPr>
          <w:rFonts w:asciiTheme="majorBidi" w:hAnsiTheme="majorBidi" w:cstheme="majorBidi"/>
          <w:sz w:val="24"/>
          <w:szCs w:val="24"/>
        </w:rPr>
        <w:br w:type="page"/>
      </w:r>
    </w:p>
    <w:p w14:paraId="543515A8" w14:textId="09BD6DA5" w:rsidR="00513E69" w:rsidRPr="00513E69" w:rsidRDefault="00513E69" w:rsidP="00513E69">
      <w:pPr>
        <w:pStyle w:val="Heading2"/>
      </w:pPr>
      <w:r w:rsidRPr="00513E69">
        <w:lastRenderedPageBreak/>
        <w:t>8.4 Experimentation Results</w:t>
      </w:r>
    </w:p>
    <w:p w14:paraId="138CA6F9"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This section presents the quantitative results obtained from the experimentation notebooks. Two sets of experiments were conducted: (1) a comparative evaluation of three policies — Random Walk, Bio-Inspired Static Pheromone, and QMIX — in the primary experiment notebook, and (2) the QMIX Hybrid approach in a dedicated notebook.</w:t>
      </w:r>
    </w:p>
    <w:p w14:paraId="15EE693D"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Experiment 1: Random Walk Baseline</w:t>
      </w:r>
    </w:p>
    <w:p w14:paraId="76480746"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The random walk policy, which selects actions uniformly at random from the 30-action space, produced the following results over 5 evaluation episodes:</w:t>
      </w:r>
    </w:p>
    <w:tbl>
      <w:tblPr>
        <w:tblStyle w:val="PlainTable1"/>
        <w:tblW w:w="0" w:type="auto"/>
        <w:jc w:val="center"/>
        <w:tblLook w:val="04A0" w:firstRow="1" w:lastRow="0" w:firstColumn="1" w:lastColumn="0" w:noHBand="0" w:noVBand="1"/>
      </w:tblPr>
      <w:tblGrid>
        <w:gridCol w:w="1069"/>
        <w:gridCol w:w="1548"/>
        <w:gridCol w:w="1308"/>
        <w:gridCol w:w="1428"/>
        <w:gridCol w:w="1308"/>
      </w:tblGrid>
      <w:tr w:rsidR="00513E69" w:rsidRPr="00513E69" w14:paraId="2050BA1A" w14:textId="77777777" w:rsidTr="00513E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4BF886"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Episode</w:t>
            </w:r>
          </w:p>
        </w:tc>
        <w:tc>
          <w:tcPr>
            <w:tcW w:w="0" w:type="auto"/>
            <w:hideMark/>
          </w:tcPr>
          <w:p w14:paraId="3189FC54"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C</w:t>
            </w:r>
            <w:r w:rsidRPr="00513E69">
              <w:rPr>
                <w:rFonts w:asciiTheme="majorBidi" w:hAnsiTheme="majorBidi" w:cstheme="majorBidi"/>
                <w:sz w:val="24"/>
                <w:szCs w:val="24"/>
                <w:vertAlign w:val="subscript"/>
              </w:rPr>
              <w:t>R</w:t>
            </w:r>
          </w:p>
        </w:tc>
        <w:tc>
          <w:tcPr>
            <w:tcW w:w="0" w:type="auto"/>
            <w:hideMark/>
          </w:tcPr>
          <w:p w14:paraId="15A1FF94"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T</w:t>
            </w:r>
            <w:r w:rsidRPr="00513E69">
              <w:rPr>
                <w:rFonts w:asciiTheme="majorBidi" w:hAnsiTheme="majorBidi" w:cstheme="majorBidi"/>
                <w:sz w:val="24"/>
                <w:szCs w:val="24"/>
                <w:vertAlign w:val="subscript"/>
              </w:rPr>
              <w:t>C</w:t>
            </w:r>
          </w:p>
        </w:tc>
        <w:tc>
          <w:tcPr>
            <w:tcW w:w="0" w:type="auto"/>
            <w:hideMark/>
          </w:tcPr>
          <w:p w14:paraId="02D69B2C"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513E69">
              <w:rPr>
                <w:rFonts w:asciiTheme="majorBidi" w:hAnsiTheme="majorBidi" w:cstheme="majorBidi"/>
                <w:sz w:val="24"/>
                <w:szCs w:val="24"/>
              </w:rPr>
              <w:t>E</w:t>
            </w:r>
            <w:r w:rsidRPr="00513E69">
              <w:rPr>
                <w:rFonts w:asciiTheme="majorBidi" w:hAnsiTheme="majorBidi" w:cstheme="majorBidi"/>
                <w:sz w:val="24"/>
                <w:szCs w:val="24"/>
                <w:vertAlign w:val="subscript"/>
              </w:rPr>
              <w:t>comm</w:t>
            </w:r>
            <w:proofErr w:type="spellEnd"/>
          </w:p>
        </w:tc>
        <w:tc>
          <w:tcPr>
            <w:tcW w:w="0" w:type="auto"/>
            <w:hideMark/>
          </w:tcPr>
          <w:p w14:paraId="7E0BA89E"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Reward</w:t>
            </w:r>
          </w:p>
        </w:tc>
      </w:tr>
      <w:tr w:rsidR="00513E69" w:rsidRPr="00513E69" w14:paraId="23C8E9A6" w14:textId="77777777" w:rsidTr="00513E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0035DC"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1</w:t>
            </w:r>
          </w:p>
        </w:tc>
        <w:tc>
          <w:tcPr>
            <w:tcW w:w="0" w:type="auto"/>
            <w:hideMark/>
          </w:tcPr>
          <w:p w14:paraId="271F1E87"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0.378</w:t>
            </w:r>
          </w:p>
        </w:tc>
        <w:tc>
          <w:tcPr>
            <w:tcW w:w="0" w:type="auto"/>
            <w:hideMark/>
          </w:tcPr>
          <w:p w14:paraId="6FE2E034"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100</w:t>
            </w:r>
          </w:p>
        </w:tc>
        <w:tc>
          <w:tcPr>
            <w:tcW w:w="0" w:type="auto"/>
            <w:hideMark/>
          </w:tcPr>
          <w:p w14:paraId="6DC02FD0"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263</w:t>
            </w:r>
          </w:p>
        </w:tc>
        <w:tc>
          <w:tcPr>
            <w:tcW w:w="0" w:type="auto"/>
            <w:hideMark/>
          </w:tcPr>
          <w:p w14:paraId="00F72166"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10.48</w:t>
            </w:r>
          </w:p>
        </w:tc>
      </w:tr>
      <w:tr w:rsidR="00513E69" w:rsidRPr="00513E69" w14:paraId="4A0E613A" w14:textId="77777777" w:rsidTr="00513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B8437E"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2</w:t>
            </w:r>
          </w:p>
        </w:tc>
        <w:tc>
          <w:tcPr>
            <w:tcW w:w="0" w:type="auto"/>
            <w:hideMark/>
          </w:tcPr>
          <w:p w14:paraId="51023B56"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0.339</w:t>
            </w:r>
          </w:p>
        </w:tc>
        <w:tc>
          <w:tcPr>
            <w:tcW w:w="0" w:type="auto"/>
            <w:hideMark/>
          </w:tcPr>
          <w:p w14:paraId="5DAB2C87"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100</w:t>
            </w:r>
          </w:p>
        </w:tc>
        <w:tc>
          <w:tcPr>
            <w:tcW w:w="0" w:type="auto"/>
            <w:hideMark/>
          </w:tcPr>
          <w:p w14:paraId="0AD83287"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271</w:t>
            </w:r>
          </w:p>
        </w:tc>
        <w:tc>
          <w:tcPr>
            <w:tcW w:w="0" w:type="auto"/>
            <w:hideMark/>
          </w:tcPr>
          <w:p w14:paraId="231725B5"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5.79</w:t>
            </w:r>
          </w:p>
        </w:tc>
      </w:tr>
      <w:tr w:rsidR="00513E69" w:rsidRPr="00513E69" w14:paraId="05AD1DC9" w14:textId="77777777" w:rsidTr="00513E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B4CB0F"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3</w:t>
            </w:r>
          </w:p>
        </w:tc>
        <w:tc>
          <w:tcPr>
            <w:tcW w:w="0" w:type="auto"/>
            <w:hideMark/>
          </w:tcPr>
          <w:p w14:paraId="46DEC1E2"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0.369</w:t>
            </w:r>
          </w:p>
        </w:tc>
        <w:tc>
          <w:tcPr>
            <w:tcW w:w="0" w:type="auto"/>
            <w:hideMark/>
          </w:tcPr>
          <w:p w14:paraId="6AC0E739"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100</w:t>
            </w:r>
          </w:p>
        </w:tc>
        <w:tc>
          <w:tcPr>
            <w:tcW w:w="0" w:type="auto"/>
            <w:hideMark/>
          </w:tcPr>
          <w:p w14:paraId="057353AC"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227</w:t>
            </w:r>
          </w:p>
        </w:tc>
        <w:tc>
          <w:tcPr>
            <w:tcW w:w="0" w:type="auto"/>
            <w:hideMark/>
          </w:tcPr>
          <w:p w14:paraId="345D986B"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13.24</w:t>
            </w:r>
          </w:p>
        </w:tc>
      </w:tr>
      <w:tr w:rsidR="00513E69" w:rsidRPr="00513E69" w14:paraId="7E4F4A59" w14:textId="77777777" w:rsidTr="00513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5C647C"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4</w:t>
            </w:r>
          </w:p>
        </w:tc>
        <w:tc>
          <w:tcPr>
            <w:tcW w:w="0" w:type="auto"/>
            <w:hideMark/>
          </w:tcPr>
          <w:p w14:paraId="3C87D94A"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0.333</w:t>
            </w:r>
          </w:p>
        </w:tc>
        <w:tc>
          <w:tcPr>
            <w:tcW w:w="0" w:type="auto"/>
            <w:hideMark/>
          </w:tcPr>
          <w:p w14:paraId="42A7C978"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100</w:t>
            </w:r>
          </w:p>
        </w:tc>
        <w:tc>
          <w:tcPr>
            <w:tcW w:w="0" w:type="auto"/>
            <w:hideMark/>
          </w:tcPr>
          <w:p w14:paraId="39E8D56A"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270</w:t>
            </w:r>
          </w:p>
        </w:tc>
        <w:tc>
          <w:tcPr>
            <w:tcW w:w="0" w:type="auto"/>
            <w:hideMark/>
          </w:tcPr>
          <w:p w14:paraId="34500EA9"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5.33</w:t>
            </w:r>
          </w:p>
        </w:tc>
      </w:tr>
      <w:tr w:rsidR="00513E69" w:rsidRPr="00513E69" w14:paraId="59B17F25" w14:textId="77777777" w:rsidTr="00513E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E43A2F"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5</w:t>
            </w:r>
          </w:p>
        </w:tc>
        <w:tc>
          <w:tcPr>
            <w:tcW w:w="0" w:type="auto"/>
            <w:hideMark/>
          </w:tcPr>
          <w:p w14:paraId="4898EEAC"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0.308</w:t>
            </w:r>
          </w:p>
        </w:tc>
        <w:tc>
          <w:tcPr>
            <w:tcW w:w="0" w:type="auto"/>
            <w:hideMark/>
          </w:tcPr>
          <w:p w14:paraId="2E090EE8"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100</w:t>
            </w:r>
          </w:p>
        </w:tc>
        <w:tc>
          <w:tcPr>
            <w:tcW w:w="0" w:type="auto"/>
            <w:hideMark/>
          </w:tcPr>
          <w:p w14:paraId="2C8DACA1"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243</w:t>
            </w:r>
          </w:p>
        </w:tc>
        <w:tc>
          <w:tcPr>
            <w:tcW w:w="0" w:type="auto"/>
            <w:hideMark/>
          </w:tcPr>
          <w:p w14:paraId="522467DE"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5.53</w:t>
            </w:r>
          </w:p>
        </w:tc>
      </w:tr>
      <w:tr w:rsidR="00513E69" w:rsidRPr="00513E69" w14:paraId="5EA07023" w14:textId="77777777" w:rsidTr="00513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67A3EF"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Average</w:t>
            </w:r>
          </w:p>
        </w:tc>
        <w:tc>
          <w:tcPr>
            <w:tcW w:w="0" w:type="auto"/>
            <w:hideMark/>
          </w:tcPr>
          <w:p w14:paraId="6808B41B"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b/>
                <w:bCs/>
                <w:sz w:val="24"/>
                <w:szCs w:val="24"/>
              </w:rPr>
              <w:t>0.346 ± 0.025</w:t>
            </w:r>
          </w:p>
        </w:tc>
        <w:tc>
          <w:tcPr>
            <w:tcW w:w="0" w:type="auto"/>
            <w:hideMark/>
          </w:tcPr>
          <w:p w14:paraId="30F25710"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b/>
                <w:bCs/>
                <w:sz w:val="24"/>
                <w:szCs w:val="24"/>
              </w:rPr>
              <w:t>100.0 ± 0.0</w:t>
            </w:r>
          </w:p>
        </w:tc>
        <w:tc>
          <w:tcPr>
            <w:tcW w:w="0" w:type="auto"/>
            <w:hideMark/>
          </w:tcPr>
          <w:p w14:paraId="5C02BFD3"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b/>
                <w:bCs/>
                <w:sz w:val="24"/>
                <w:szCs w:val="24"/>
              </w:rPr>
              <w:t>254.8 ± 17.2</w:t>
            </w:r>
          </w:p>
        </w:tc>
        <w:tc>
          <w:tcPr>
            <w:tcW w:w="0" w:type="auto"/>
            <w:hideMark/>
          </w:tcPr>
          <w:p w14:paraId="7085F8A3"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b/>
                <w:bCs/>
                <w:sz w:val="24"/>
                <w:szCs w:val="24"/>
              </w:rPr>
              <w:t>8.08 ± 3.22</w:t>
            </w:r>
          </w:p>
        </w:tc>
      </w:tr>
    </w:tbl>
    <w:p w14:paraId="4BFAD059"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 xml:space="preserve">The random walk achieved only 34.6% average coverage and never reached the 90% completion threshold within 100 </w:t>
      </w:r>
      <w:proofErr w:type="spellStart"/>
      <w:r w:rsidRPr="00513E69">
        <w:rPr>
          <w:rFonts w:asciiTheme="majorBidi" w:hAnsiTheme="majorBidi" w:cstheme="majorBidi"/>
          <w:sz w:val="24"/>
          <w:szCs w:val="24"/>
        </w:rPr>
        <w:t>timesteps</w:t>
      </w:r>
      <w:proofErr w:type="spellEnd"/>
      <w:r w:rsidRPr="00513E69">
        <w:rPr>
          <w:rFonts w:asciiTheme="majorBidi" w:hAnsiTheme="majorBidi" w:cstheme="majorBidi"/>
          <w:sz w:val="24"/>
          <w:szCs w:val="24"/>
        </w:rPr>
        <w:t>. Communication cost was high (254.8 messages on average) because the random policy broadcasts approximately 50% of the time without any strategic reasoning. This baseline confirms that uncoordinated behavior is fundamentally insufficient for SAR exploration tasks.</w:t>
      </w:r>
    </w:p>
    <w:p w14:paraId="7017B3CE"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Experiment 2: Bio-Inspired Static Pheromone</w:t>
      </w:r>
    </w:p>
    <w:p w14:paraId="5859DEFE"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The bio-inspired policy, which uses pheromone gradients for directed exploration and novelty-triggered communication, achieved significantly better results:</w:t>
      </w:r>
    </w:p>
    <w:tbl>
      <w:tblPr>
        <w:tblStyle w:val="PlainTable1"/>
        <w:tblW w:w="0" w:type="auto"/>
        <w:jc w:val="center"/>
        <w:tblLook w:val="04A0" w:firstRow="1" w:lastRow="0" w:firstColumn="1" w:lastColumn="0" w:noHBand="0" w:noVBand="1"/>
      </w:tblPr>
      <w:tblGrid>
        <w:gridCol w:w="1069"/>
        <w:gridCol w:w="1548"/>
        <w:gridCol w:w="1188"/>
        <w:gridCol w:w="1188"/>
        <w:gridCol w:w="1428"/>
      </w:tblGrid>
      <w:tr w:rsidR="00513E69" w:rsidRPr="00513E69" w14:paraId="697C539B" w14:textId="77777777" w:rsidTr="00513E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CCAB8A"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Episode</w:t>
            </w:r>
          </w:p>
        </w:tc>
        <w:tc>
          <w:tcPr>
            <w:tcW w:w="0" w:type="auto"/>
            <w:hideMark/>
          </w:tcPr>
          <w:p w14:paraId="68DD8ADF"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C</w:t>
            </w:r>
            <w:r w:rsidRPr="00513E69">
              <w:rPr>
                <w:rFonts w:asciiTheme="majorBidi" w:hAnsiTheme="majorBidi" w:cstheme="majorBidi"/>
                <w:sz w:val="24"/>
                <w:szCs w:val="24"/>
                <w:vertAlign w:val="subscript"/>
              </w:rPr>
              <w:t>R</w:t>
            </w:r>
          </w:p>
        </w:tc>
        <w:tc>
          <w:tcPr>
            <w:tcW w:w="0" w:type="auto"/>
            <w:hideMark/>
          </w:tcPr>
          <w:p w14:paraId="162580A1"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T</w:t>
            </w:r>
            <w:r w:rsidRPr="00513E69">
              <w:rPr>
                <w:rFonts w:asciiTheme="majorBidi" w:hAnsiTheme="majorBidi" w:cstheme="majorBidi"/>
                <w:sz w:val="24"/>
                <w:szCs w:val="24"/>
                <w:vertAlign w:val="subscript"/>
              </w:rPr>
              <w:t>C</w:t>
            </w:r>
          </w:p>
        </w:tc>
        <w:tc>
          <w:tcPr>
            <w:tcW w:w="0" w:type="auto"/>
            <w:hideMark/>
          </w:tcPr>
          <w:p w14:paraId="37C45E61"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513E69">
              <w:rPr>
                <w:rFonts w:asciiTheme="majorBidi" w:hAnsiTheme="majorBidi" w:cstheme="majorBidi"/>
                <w:sz w:val="24"/>
                <w:szCs w:val="24"/>
              </w:rPr>
              <w:t>E</w:t>
            </w:r>
            <w:r w:rsidRPr="00513E69">
              <w:rPr>
                <w:rFonts w:asciiTheme="majorBidi" w:hAnsiTheme="majorBidi" w:cstheme="majorBidi"/>
                <w:sz w:val="24"/>
                <w:szCs w:val="24"/>
                <w:vertAlign w:val="subscript"/>
              </w:rPr>
              <w:t>comm</w:t>
            </w:r>
            <w:proofErr w:type="spellEnd"/>
          </w:p>
        </w:tc>
        <w:tc>
          <w:tcPr>
            <w:tcW w:w="0" w:type="auto"/>
            <w:hideMark/>
          </w:tcPr>
          <w:p w14:paraId="03658A6E"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Reward</w:t>
            </w:r>
          </w:p>
        </w:tc>
      </w:tr>
      <w:tr w:rsidR="00513E69" w:rsidRPr="00513E69" w14:paraId="7BABC0A9" w14:textId="77777777" w:rsidTr="00513E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A0639B"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1</w:t>
            </w:r>
          </w:p>
        </w:tc>
        <w:tc>
          <w:tcPr>
            <w:tcW w:w="0" w:type="auto"/>
            <w:hideMark/>
          </w:tcPr>
          <w:p w14:paraId="611A2CA4"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0.844</w:t>
            </w:r>
          </w:p>
        </w:tc>
        <w:tc>
          <w:tcPr>
            <w:tcW w:w="0" w:type="auto"/>
            <w:hideMark/>
          </w:tcPr>
          <w:p w14:paraId="442F68AB"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100</w:t>
            </w:r>
          </w:p>
        </w:tc>
        <w:tc>
          <w:tcPr>
            <w:tcW w:w="0" w:type="auto"/>
            <w:hideMark/>
          </w:tcPr>
          <w:p w14:paraId="69CF40D5"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82</w:t>
            </w:r>
          </w:p>
        </w:tc>
        <w:tc>
          <w:tcPr>
            <w:tcW w:w="0" w:type="auto"/>
            <w:hideMark/>
          </w:tcPr>
          <w:p w14:paraId="4EF72DFA"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75.24</w:t>
            </w:r>
          </w:p>
        </w:tc>
      </w:tr>
      <w:tr w:rsidR="00513E69" w:rsidRPr="00513E69" w14:paraId="2AC030B0" w14:textId="77777777" w:rsidTr="00513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B025E"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2</w:t>
            </w:r>
          </w:p>
        </w:tc>
        <w:tc>
          <w:tcPr>
            <w:tcW w:w="0" w:type="auto"/>
            <w:hideMark/>
          </w:tcPr>
          <w:p w14:paraId="4C668413"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0.903</w:t>
            </w:r>
          </w:p>
        </w:tc>
        <w:tc>
          <w:tcPr>
            <w:tcW w:w="0" w:type="auto"/>
            <w:hideMark/>
          </w:tcPr>
          <w:p w14:paraId="13E5A206"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94</w:t>
            </w:r>
          </w:p>
        </w:tc>
        <w:tc>
          <w:tcPr>
            <w:tcW w:w="0" w:type="auto"/>
            <w:hideMark/>
          </w:tcPr>
          <w:p w14:paraId="6B8580D7"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82</w:t>
            </w:r>
          </w:p>
        </w:tc>
        <w:tc>
          <w:tcPr>
            <w:tcW w:w="0" w:type="auto"/>
            <w:hideMark/>
          </w:tcPr>
          <w:p w14:paraId="7BACAEF0"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81.14</w:t>
            </w:r>
          </w:p>
        </w:tc>
      </w:tr>
      <w:tr w:rsidR="00513E69" w:rsidRPr="00513E69" w14:paraId="326400B7" w14:textId="77777777" w:rsidTr="00513E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18A163"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3</w:t>
            </w:r>
          </w:p>
        </w:tc>
        <w:tc>
          <w:tcPr>
            <w:tcW w:w="0" w:type="auto"/>
            <w:hideMark/>
          </w:tcPr>
          <w:p w14:paraId="0DF41774"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0.900</w:t>
            </w:r>
          </w:p>
        </w:tc>
        <w:tc>
          <w:tcPr>
            <w:tcW w:w="0" w:type="auto"/>
            <w:hideMark/>
          </w:tcPr>
          <w:p w14:paraId="6834715D"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89</w:t>
            </w:r>
          </w:p>
        </w:tc>
        <w:tc>
          <w:tcPr>
            <w:tcW w:w="0" w:type="auto"/>
            <w:hideMark/>
          </w:tcPr>
          <w:p w14:paraId="3EEDEDC7"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86</w:t>
            </w:r>
          </w:p>
        </w:tc>
        <w:tc>
          <w:tcPr>
            <w:tcW w:w="0" w:type="auto"/>
            <w:hideMark/>
          </w:tcPr>
          <w:p w14:paraId="48C7C1D6"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80.51</w:t>
            </w:r>
          </w:p>
        </w:tc>
      </w:tr>
      <w:tr w:rsidR="00513E69" w:rsidRPr="00513E69" w14:paraId="14771E95" w14:textId="77777777" w:rsidTr="00513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C3B61"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lastRenderedPageBreak/>
              <w:t>4</w:t>
            </w:r>
          </w:p>
        </w:tc>
        <w:tc>
          <w:tcPr>
            <w:tcW w:w="0" w:type="auto"/>
            <w:hideMark/>
          </w:tcPr>
          <w:p w14:paraId="55FEDC57"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0.844</w:t>
            </w:r>
          </w:p>
        </w:tc>
        <w:tc>
          <w:tcPr>
            <w:tcW w:w="0" w:type="auto"/>
            <w:hideMark/>
          </w:tcPr>
          <w:p w14:paraId="2D57E939"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100</w:t>
            </w:r>
          </w:p>
        </w:tc>
        <w:tc>
          <w:tcPr>
            <w:tcW w:w="0" w:type="auto"/>
            <w:hideMark/>
          </w:tcPr>
          <w:p w14:paraId="209AED9A"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80</w:t>
            </w:r>
          </w:p>
        </w:tc>
        <w:tc>
          <w:tcPr>
            <w:tcW w:w="0" w:type="auto"/>
            <w:hideMark/>
          </w:tcPr>
          <w:p w14:paraId="7299E1C4"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75.44</w:t>
            </w:r>
          </w:p>
        </w:tc>
      </w:tr>
      <w:tr w:rsidR="00513E69" w:rsidRPr="00513E69" w14:paraId="05EB12E3" w14:textId="77777777" w:rsidTr="00513E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DCEFB4"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5</w:t>
            </w:r>
          </w:p>
        </w:tc>
        <w:tc>
          <w:tcPr>
            <w:tcW w:w="0" w:type="auto"/>
            <w:hideMark/>
          </w:tcPr>
          <w:p w14:paraId="0EE4A15D"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0.686</w:t>
            </w:r>
          </w:p>
        </w:tc>
        <w:tc>
          <w:tcPr>
            <w:tcW w:w="0" w:type="auto"/>
            <w:hideMark/>
          </w:tcPr>
          <w:p w14:paraId="740F1F82"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100</w:t>
            </w:r>
          </w:p>
        </w:tc>
        <w:tc>
          <w:tcPr>
            <w:tcW w:w="0" w:type="auto"/>
            <w:hideMark/>
          </w:tcPr>
          <w:p w14:paraId="0338BD4F"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68</w:t>
            </w:r>
          </w:p>
        </w:tc>
        <w:tc>
          <w:tcPr>
            <w:tcW w:w="0" w:type="auto"/>
            <w:hideMark/>
          </w:tcPr>
          <w:p w14:paraId="32C33593"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60.81</w:t>
            </w:r>
          </w:p>
        </w:tc>
      </w:tr>
      <w:tr w:rsidR="00513E69" w:rsidRPr="00513E69" w14:paraId="40D61CEA" w14:textId="77777777" w:rsidTr="00513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4047B6"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Average</w:t>
            </w:r>
          </w:p>
        </w:tc>
        <w:tc>
          <w:tcPr>
            <w:tcW w:w="0" w:type="auto"/>
            <w:hideMark/>
          </w:tcPr>
          <w:p w14:paraId="0B0BE245"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b/>
                <w:bCs/>
                <w:sz w:val="24"/>
                <w:szCs w:val="24"/>
              </w:rPr>
              <w:t>0.836 ± 0.079</w:t>
            </w:r>
          </w:p>
        </w:tc>
        <w:tc>
          <w:tcPr>
            <w:tcW w:w="0" w:type="auto"/>
            <w:hideMark/>
          </w:tcPr>
          <w:p w14:paraId="61F419AD"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b/>
                <w:bCs/>
                <w:sz w:val="24"/>
                <w:szCs w:val="24"/>
              </w:rPr>
              <w:t>96.6 ± 4.5</w:t>
            </w:r>
          </w:p>
        </w:tc>
        <w:tc>
          <w:tcPr>
            <w:tcW w:w="0" w:type="auto"/>
            <w:hideMark/>
          </w:tcPr>
          <w:p w14:paraId="6C89ECEB"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b/>
                <w:bCs/>
                <w:sz w:val="24"/>
                <w:szCs w:val="24"/>
              </w:rPr>
              <w:t>79.6 ± 6.1</w:t>
            </w:r>
          </w:p>
        </w:tc>
        <w:tc>
          <w:tcPr>
            <w:tcW w:w="0" w:type="auto"/>
            <w:hideMark/>
          </w:tcPr>
          <w:p w14:paraId="0252E2DE"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b/>
                <w:bCs/>
                <w:sz w:val="24"/>
                <w:szCs w:val="24"/>
              </w:rPr>
              <w:t>74.63 ± 7.33</w:t>
            </w:r>
          </w:p>
        </w:tc>
      </w:tr>
    </w:tbl>
    <w:p w14:paraId="712014AC"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 xml:space="preserve">The bio-inspired policy achieved 83.6% average coverage — a 141.7% improvement over random walk. Two episodes (2 and 3) successfully reached the 90% coverage threshold before the maximum </w:t>
      </w:r>
      <w:proofErr w:type="spellStart"/>
      <w:r w:rsidRPr="00513E69">
        <w:rPr>
          <w:rFonts w:asciiTheme="majorBidi" w:hAnsiTheme="majorBidi" w:cstheme="majorBidi"/>
          <w:sz w:val="24"/>
          <w:szCs w:val="24"/>
        </w:rPr>
        <w:t>timestep</w:t>
      </w:r>
      <w:proofErr w:type="spellEnd"/>
      <w:r w:rsidRPr="00513E69">
        <w:rPr>
          <w:rFonts w:asciiTheme="majorBidi" w:hAnsiTheme="majorBidi" w:cstheme="majorBidi"/>
          <w:sz w:val="24"/>
          <w:szCs w:val="24"/>
        </w:rPr>
        <w:t>. Communication cost was reduced to 79.6 messages on average (68.8% reduction compared to random walk), demonstrating the effectiveness of novelty-triggered communication over random broadcasting. However, performance variance was relatively high (standard deviation of 7.9% for coverage), with Episode 5 achieving only 68.6% coverage, indicating that the static pheromone strategy can occasionally underperform due to unfortunate initial agent placement or obstacle configurations.</w:t>
      </w:r>
    </w:p>
    <w:p w14:paraId="76C60F41"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Experiment 3: QMIX Hybrid (Bio-Inspired Movement + Learned Communication)</w:t>
      </w:r>
    </w:p>
    <w:p w14:paraId="27442BB9"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The QMIX Hybrid approach was trained for 1,000 episodes on the small environment. During training, the bio-inspired policy handled all locomotion and tau adjustment decisions, while the QMIX agent learned exclusively when to communicate (a binary decision: silent or broadcast). This decomposition reduced the QMIX action space from 30 to 2, substantially lowering learning complexity.</w:t>
      </w:r>
    </w:p>
    <w:p w14:paraId="7D4E1C77"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i/>
          <w:iCs/>
          <w:sz w:val="24"/>
          <w:szCs w:val="24"/>
        </w:rPr>
        <w:t>Training Dynamics:</w:t>
      </w:r>
    </w:p>
    <w:p w14:paraId="38A6ED47"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The QMIX Hybrid training showed stable learning characteristics:</w:t>
      </w:r>
    </w:p>
    <w:p w14:paraId="76E993EE" w14:textId="77777777" w:rsidR="00513E69" w:rsidRPr="00513E69" w:rsidRDefault="00513E69" w:rsidP="00A37CB9">
      <w:pPr>
        <w:numPr>
          <w:ilvl w:val="0"/>
          <w:numId w:val="27"/>
        </w:numPr>
        <w:rPr>
          <w:rFonts w:asciiTheme="majorBidi" w:hAnsiTheme="majorBidi" w:cstheme="majorBidi"/>
          <w:sz w:val="24"/>
          <w:szCs w:val="24"/>
        </w:rPr>
      </w:pPr>
      <w:r w:rsidRPr="00513E69">
        <w:rPr>
          <w:rFonts w:asciiTheme="majorBidi" w:hAnsiTheme="majorBidi" w:cstheme="majorBidi"/>
          <w:sz w:val="24"/>
          <w:szCs w:val="24"/>
        </w:rPr>
        <w:t>The episode reward remained consistently in the range of 59–62 throughout training, starting at 53.09 in Episode 1 and reaching 62.04 by Episode 1,000.</w:t>
      </w:r>
    </w:p>
    <w:p w14:paraId="79DD1B2D" w14:textId="77777777" w:rsidR="00513E69" w:rsidRPr="00513E69" w:rsidRDefault="00513E69" w:rsidP="00A37CB9">
      <w:pPr>
        <w:numPr>
          <w:ilvl w:val="0"/>
          <w:numId w:val="27"/>
        </w:numPr>
        <w:rPr>
          <w:rFonts w:asciiTheme="majorBidi" w:hAnsiTheme="majorBidi" w:cstheme="majorBidi"/>
          <w:sz w:val="24"/>
          <w:szCs w:val="24"/>
        </w:rPr>
      </w:pPr>
      <w:r w:rsidRPr="00513E69">
        <w:rPr>
          <w:rFonts w:asciiTheme="majorBidi" w:hAnsiTheme="majorBidi" w:cstheme="majorBidi"/>
          <w:sz w:val="24"/>
          <w:szCs w:val="24"/>
        </w:rPr>
        <w:t>Coverage rates stabilized between 0.85 and 0.87 across training.</w:t>
      </w:r>
    </w:p>
    <w:p w14:paraId="32688828" w14:textId="77777777" w:rsidR="00513E69" w:rsidRPr="00513E69" w:rsidRDefault="00513E69" w:rsidP="00A37CB9">
      <w:pPr>
        <w:numPr>
          <w:ilvl w:val="0"/>
          <w:numId w:val="27"/>
        </w:numPr>
        <w:rPr>
          <w:rFonts w:asciiTheme="majorBidi" w:hAnsiTheme="majorBidi" w:cstheme="majorBidi"/>
          <w:sz w:val="24"/>
          <w:szCs w:val="24"/>
        </w:rPr>
      </w:pPr>
      <w:r w:rsidRPr="00513E69">
        <w:rPr>
          <w:rFonts w:asciiTheme="majorBidi" w:hAnsiTheme="majorBidi" w:cstheme="majorBidi"/>
          <w:sz w:val="24"/>
          <w:szCs w:val="24"/>
        </w:rPr>
        <w:t>The training loss fluctuated between 0.09 and 0.50, indicating ongoing learning without divergence.</w:t>
      </w:r>
    </w:p>
    <w:p w14:paraId="6F3C3547" w14:textId="77777777" w:rsidR="00513E69" w:rsidRPr="00513E69" w:rsidRDefault="00513E69" w:rsidP="00A37CB9">
      <w:pPr>
        <w:numPr>
          <w:ilvl w:val="0"/>
          <w:numId w:val="27"/>
        </w:numPr>
        <w:rPr>
          <w:rFonts w:asciiTheme="majorBidi" w:hAnsiTheme="majorBidi" w:cstheme="majorBidi"/>
          <w:sz w:val="24"/>
          <w:szCs w:val="24"/>
        </w:rPr>
      </w:pPr>
      <w:r w:rsidRPr="00513E69">
        <w:rPr>
          <w:rFonts w:asciiTheme="majorBidi" w:hAnsiTheme="majorBidi" w:cstheme="majorBidi"/>
          <w:sz w:val="24"/>
          <w:szCs w:val="24"/>
        </w:rPr>
        <w:t>The communication rate (fraction of agents broadcasting per step) converged around 0.49–0.50, suggesting the policy was actively learning to modulate communication rather than defaulting to always-on or always-off behavior.</w:t>
      </w:r>
    </w:p>
    <w:p w14:paraId="73D4E152" w14:textId="77777777" w:rsidR="00513E69" w:rsidRPr="00513E69" w:rsidRDefault="00513E69" w:rsidP="00A37CB9">
      <w:pPr>
        <w:numPr>
          <w:ilvl w:val="0"/>
          <w:numId w:val="27"/>
        </w:numPr>
        <w:rPr>
          <w:rFonts w:asciiTheme="majorBidi" w:hAnsiTheme="majorBidi" w:cstheme="majorBidi"/>
          <w:sz w:val="24"/>
          <w:szCs w:val="24"/>
        </w:rPr>
      </w:pPr>
      <w:r w:rsidRPr="00513E69">
        <w:rPr>
          <w:rFonts w:asciiTheme="majorBidi" w:hAnsiTheme="majorBidi" w:cstheme="majorBidi"/>
          <w:sz w:val="24"/>
          <w:szCs w:val="24"/>
        </w:rPr>
        <w:t>Epsilon decayed slowly from 1.0 to 0.981 over 1,000 episodes (as the full decay schedule spans 50,000 steps).</w:t>
      </w:r>
    </w:p>
    <w:p w14:paraId="48D502CC"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i/>
          <w:iCs/>
          <w:sz w:val="24"/>
          <w:szCs w:val="24"/>
        </w:rPr>
        <w:t>Evaluation Results (Greedy, ε = 0):</w:t>
      </w:r>
    </w:p>
    <w:p w14:paraId="2ED91744"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lastRenderedPageBreak/>
        <w:t>After training, the QMIX Hybrid policy was evaluated with greedy action selection (no exploration noise):</w:t>
      </w:r>
    </w:p>
    <w:tbl>
      <w:tblPr>
        <w:tblStyle w:val="PlainTable1"/>
        <w:tblW w:w="0" w:type="auto"/>
        <w:jc w:val="center"/>
        <w:tblLook w:val="04A0" w:firstRow="1" w:lastRow="0" w:firstColumn="1" w:lastColumn="0" w:noHBand="0" w:noVBand="1"/>
      </w:tblPr>
      <w:tblGrid>
        <w:gridCol w:w="1069"/>
        <w:gridCol w:w="1548"/>
        <w:gridCol w:w="1188"/>
        <w:gridCol w:w="1188"/>
        <w:gridCol w:w="1428"/>
      </w:tblGrid>
      <w:tr w:rsidR="00513E69" w:rsidRPr="00513E69" w14:paraId="4D390EB4" w14:textId="77777777" w:rsidTr="00513E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5E464C"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Episode</w:t>
            </w:r>
          </w:p>
        </w:tc>
        <w:tc>
          <w:tcPr>
            <w:tcW w:w="0" w:type="auto"/>
            <w:hideMark/>
          </w:tcPr>
          <w:p w14:paraId="10BBAD1A"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C</w:t>
            </w:r>
            <w:r w:rsidRPr="00513E69">
              <w:rPr>
                <w:rFonts w:asciiTheme="majorBidi" w:hAnsiTheme="majorBidi" w:cstheme="majorBidi"/>
                <w:sz w:val="24"/>
                <w:szCs w:val="24"/>
                <w:vertAlign w:val="subscript"/>
              </w:rPr>
              <w:t>R</w:t>
            </w:r>
          </w:p>
        </w:tc>
        <w:tc>
          <w:tcPr>
            <w:tcW w:w="0" w:type="auto"/>
            <w:hideMark/>
          </w:tcPr>
          <w:p w14:paraId="0AEC699C"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T</w:t>
            </w:r>
            <w:r w:rsidRPr="00513E69">
              <w:rPr>
                <w:rFonts w:asciiTheme="majorBidi" w:hAnsiTheme="majorBidi" w:cstheme="majorBidi"/>
                <w:sz w:val="24"/>
                <w:szCs w:val="24"/>
                <w:vertAlign w:val="subscript"/>
              </w:rPr>
              <w:t>C</w:t>
            </w:r>
          </w:p>
        </w:tc>
        <w:tc>
          <w:tcPr>
            <w:tcW w:w="0" w:type="auto"/>
            <w:hideMark/>
          </w:tcPr>
          <w:p w14:paraId="2A9C2AC3"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513E69">
              <w:rPr>
                <w:rFonts w:asciiTheme="majorBidi" w:hAnsiTheme="majorBidi" w:cstheme="majorBidi"/>
                <w:sz w:val="24"/>
                <w:szCs w:val="24"/>
              </w:rPr>
              <w:t>E</w:t>
            </w:r>
            <w:r w:rsidRPr="00513E69">
              <w:rPr>
                <w:rFonts w:asciiTheme="majorBidi" w:hAnsiTheme="majorBidi" w:cstheme="majorBidi"/>
                <w:sz w:val="24"/>
                <w:szCs w:val="24"/>
                <w:vertAlign w:val="subscript"/>
              </w:rPr>
              <w:t>comm</w:t>
            </w:r>
            <w:proofErr w:type="spellEnd"/>
          </w:p>
        </w:tc>
        <w:tc>
          <w:tcPr>
            <w:tcW w:w="0" w:type="auto"/>
            <w:hideMark/>
          </w:tcPr>
          <w:p w14:paraId="4421514F"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Reward</w:t>
            </w:r>
          </w:p>
        </w:tc>
      </w:tr>
      <w:tr w:rsidR="00513E69" w:rsidRPr="00513E69" w14:paraId="3D0C6C24" w14:textId="77777777" w:rsidTr="00513E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F5E26A"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1</w:t>
            </w:r>
          </w:p>
        </w:tc>
        <w:tc>
          <w:tcPr>
            <w:tcW w:w="0" w:type="auto"/>
            <w:hideMark/>
          </w:tcPr>
          <w:p w14:paraId="13FBB9E1"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0.858</w:t>
            </w:r>
          </w:p>
        </w:tc>
        <w:tc>
          <w:tcPr>
            <w:tcW w:w="0" w:type="auto"/>
            <w:hideMark/>
          </w:tcPr>
          <w:p w14:paraId="3B169726"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100</w:t>
            </w:r>
          </w:p>
        </w:tc>
        <w:tc>
          <w:tcPr>
            <w:tcW w:w="0" w:type="auto"/>
            <w:hideMark/>
          </w:tcPr>
          <w:p w14:paraId="6CB15F4C"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26</w:t>
            </w:r>
          </w:p>
        </w:tc>
        <w:tc>
          <w:tcPr>
            <w:tcW w:w="0" w:type="auto"/>
            <w:hideMark/>
          </w:tcPr>
          <w:p w14:paraId="6BA1E649"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82.23</w:t>
            </w:r>
          </w:p>
        </w:tc>
      </w:tr>
      <w:tr w:rsidR="00513E69" w:rsidRPr="00513E69" w14:paraId="176AD4EA" w14:textId="77777777" w:rsidTr="00513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9D7107"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2</w:t>
            </w:r>
          </w:p>
        </w:tc>
        <w:tc>
          <w:tcPr>
            <w:tcW w:w="0" w:type="auto"/>
            <w:hideMark/>
          </w:tcPr>
          <w:p w14:paraId="5305EC1D"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0.900</w:t>
            </w:r>
          </w:p>
        </w:tc>
        <w:tc>
          <w:tcPr>
            <w:tcW w:w="0" w:type="auto"/>
            <w:hideMark/>
          </w:tcPr>
          <w:p w14:paraId="253FF4D2"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93</w:t>
            </w:r>
          </w:p>
        </w:tc>
        <w:tc>
          <w:tcPr>
            <w:tcW w:w="0" w:type="auto"/>
            <w:hideMark/>
          </w:tcPr>
          <w:p w14:paraId="219FDF6D"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20</w:t>
            </w:r>
          </w:p>
        </w:tc>
        <w:tc>
          <w:tcPr>
            <w:tcW w:w="0" w:type="auto"/>
            <w:hideMark/>
          </w:tcPr>
          <w:p w14:paraId="0D4B28D9"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87.07</w:t>
            </w:r>
          </w:p>
        </w:tc>
      </w:tr>
      <w:tr w:rsidR="00513E69" w:rsidRPr="00513E69" w14:paraId="45DB2A2D" w14:textId="77777777" w:rsidTr="00513E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76E4CE"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3</w:t>
            </w:r>
          </w:p>
        </w:tc>
        <w:tc>
          <w:tcPr>
            <w:tcW w:w="0" w:type="auto"/>
            <w:hideMark/>
          </w:tcPr>
          <w:p w14:paraId="04349DD6"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0.906</w:t>
            </w:r>
          </w:p>
        </w:tc>
        <w:tc>
          <w:tcPr>
            <w:tcW w:w="0" w:type="auto"/>
            <w:hideMark/>
          </w:tcPr>
          <w:p w14:paraId="7197DCE7"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85</w:t>
            </w:r>
          </w:p>
        </w:tc>
        <w:tc>
          <w:tcPr>
            <w:tcW w:w="0" w:type="auto"/>
            <w:hideMark/>
          </w:tcPr>
          <w:p w14:paraId="6A0272AA"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20</w:t>
            </w:r>
          </w:p>
        </w:tc>
        <w:tc>
          <w:tcPr>
            <w:tcW w:w="0" w:type="auto"/>
            <w:hideMark/>
          </w:tcPr>
          <w:p w14:paraId="7AF5E18F"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87.71</w:t>
            </w:r>
          </w:p>
        </w:tc>
      </w:tr>
      <w:tr w:rsidR="00513E69" w:rsidRPr="00513E69" w14:paraId="614BB2DB" w14:textId="77777777" w:rsidTr="00513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EDEAAD"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4</w:t>
            </w:r>
          </w:p>
        </w:tc>
        <w:tc>
          <w:tcPr>
            <w:tcW w:w="0" w:type="auto"/>
            <w:hideMark/>
          </w:tcPr>
          <w:p w14:paraId="595098A8"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0.861</w:t>
            </w:r>
          </w:p>
        </w:tc>
        <w:tc>
          <w:tcPr>
            <w:tcW w:w="0" w:type="auto"/>
            <w:hideMark/>
          </w:tcPr>
          <w:p w14:paraId="03FD4C83"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100</w:t>
            </w:r>
          </w:p>
        </w:tc>
        <w:tc>
          <w:tcPr>
            <w:tcW w:w="0" w:type="auto"/>
            <w:hideMark/>
          </w:tcPr>
          <w:p w14:paraId="276CEB26"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38</w:t>
            </w:r>
          </w:p>
        </w:tc>
        <w:tc>
          <w:tcPr>
            <w:tcW w:w="0" w:type="auto"/>
            <w:hideMark/>
          </w:tcPr>
          <w:p w14:paraId="1885D511"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81.31</w:t>
            </w:r>
          </w:p>
        </w:tc>
      </w:tr>
      <w:tr w:rsidR="00513E69" w:rsidRPr="00513E69" w14:paraId="7E32CE15" w14:textId="77777777" w:rsidTr="00513E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1978EA"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5</w:t>
            </w:r>
          </w:p>
        </w:tc>
        <w:tc>
          <w:tcPr>
            <w:tcW w:w="0" w:type="auto"/>
            <w:hideMark/>
          </w:tcPr>
          <w:p w14:paraId="5C407E6D"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0.883</w:t>
            </w:r>
          </w:p>
        </w:tc>
        <w:tc>
          <w:tcPr>
            <w:tcW w:w="0" w:type="auto"/>
            <w:hideMark/>
          </w:tcPr>
          <w:p w14:paraId="313EF823"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100</w:t>
            </w:r>
          </w:p>
        </w:tc>
        <w:tc>
          <w:tcPr>
            <w:tcW w:w="0" w:type="auto"/>
            <w:hideMark/>
          </w:tcPr>
          <w:p w14:paraId="57C216B4"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33</w:t>
            </w:r>
          </w:p>
        </w:tc>
        <w:tc>
          <w:tcPr>
            <w:tcW w:w="0" w:type="auto"/>
            <w:hideMark/>
          </w:tcPr>
          <w:p w14:paraId="4BEDD5E0"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84.03</w:t>
            </w:r>
          </w:p>
        </w:tc>
      </w:tr>
      <w:tr w:rsidR="00513E69" w:rsidRPr="00513E69" w14:paraId="403C9520" w14:textId="77777777" w:rsidTr="00513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19086A"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Average</w:t>
            </w:r>
          </w:p>
        </w:tc>
        <w:tc>
          <w:tcPr>
            <w:tcW w:w="0" w:type="auto"/>
            <w:hideMark/>
          </w:tcPr>
          <w:p w14:paraId="2164D667"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b/>
                <w:bCs/>
                <w:sz w:val="24"/>
                <w:szCs w:val="24"/>
              </w:rPr>
              <w:t>0.882 ± 0.019</w:t>
            </w:r>
          </w:p>
        </w:tc>
        <w:tc>
          <w:tcPr>
            <w:tcW w:w="0" w:type="auto"/>
            <w:hideMark/>
          </w:tcPr>
          <w:p w14:paraId="3481E5B1"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b/>
                <w:bCs/>
                <w:sz w:val="24"/>
                <w:szCs w:val="24"/>
              </w:rPr>
              <w:t>95.6 ± 6.0</w:t>
            </w:r>
          </w:p>
        </w:tc>
        <w:tc>
          <w:tcPr>
            <w:tcW w:w="0" w:type="auto"/>
            <w:hideMark/>
          </w:tcPr>
          <w:p w14:paraId="76557A95"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b/>
                <w:bCs/>
                <w:sz w:val="24"/>
                <w:szCs w:val="24"/>
              </w:rPr>
              <w:t>27.4 ± 7.1</w:t>
            </w:r>
          </w:p>
        </w:tc>
        <w:tc>
          <w:tcPr>
            <w:tcW w:w="0" w:type="auto"/>
            <w:hideMark/>
          </w:tcPr>
          <w:p w14:paraId="484CAAAD"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b/>
                <w:bCs/>
                <w:sz w:val="24"/>
                <w:szCs w:val="24"/>
              </w:rPr>
              <w:t>84.47 ± 2.55</w:t>
            </w:r>
          </w:p>
        </w:tc>
      </w:tr>
    </w:tbl>
    <w:p w14:paraId="6F31C424"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sz w:val="24"/>
          <w:szCs w:val="24"/>
        </w:rPr>
        <w:t xml:space="preserve">The QMIX Hybrid achieved 88.2% average coverage with notably lower variance (standard deviation of 1.9%) compared to the pure bio-inspired baseline (7.9%). Two episodes successfully reached the 90% coverage threshold, with Episode 3 completing in just 85 </w:t>
      </w:r>
      <w:proofErr w:type="spellStart"/>
      <w:r w:rsidRPr="00513E69">
        <w:rPr>
          <w:rFonts w:asciiTheme="majorBidi" w:hAnsiTheme="majorBidi" w:cstheme="majorBidi"/>
          <w:sz w:val="24"/>
          <w:szCs w:val="24"/>
        </w:rPr>
        <w:t>timesteps</w:t>
      </w:r>
      <w:proofErr w:type="spellEnd"/>
      <w:r w:rsidRPr="00513E69">
        <w:rPr>
          <w:rFonts w:asciiTheme="majorBidi" w:hAnsiTheme="majorBidi" w:cstheme="majorBidi"/>
          <w:sz w:val="24"/>
          <w:szCs w:val="24"/>
        </w:rPr>
        <w:t>. The most striking result is the communication cost: only 27.4 messages on average, representing a </w:t>
      </w:r>
      <w:r w:rsidRPr="00513E69">
        <w:rPr>
          <w:rFonts w:asciiTheme="majorBidi" w:hAnsiTheme="majorBidi" w:cstheme="majorBidi"/>
          <w:b/>
          <w:bCs/>
          <w:sz w:val="24"/>
          <w:szCs w:val="24"/>
        </w:rPr>
        <w:t>65.6% reduction</w:t>
      </w:r>
      <w:r w:rsidRPr="00513E69">
        <w:rPr>
          <w:rFonts w:asciiTheme="majorBidi" w:hAnsiTheme="majorBidi" w:cstheme="majorBidi"/>
          <w:sz w:val="24"/>
          <w:szCs w:val="24"/>
        </w:rPr>
        <w:t xml:space="preserve"> compared to the bio-inspired baseline (79.6 messages) and </w:t>
      </w:r>
      <w:proofErr w:type="gramStart"/>
      <w:r w:rsidRPr="00513E69">
        <w:rPr>
          <w:rFonts w:asciiTheme="majorBidi" w:hAnsiTheme="majorBidi" w:cstheme="majorBidi"/>
          <w:sz w:val="24"/>
          <w:szCs w:val="24"/>
        </w:rPr>
        <w:t>a</w:t>
      </w:r>
      <w:proofErr w:type="gramEnd"/>
      <w:r w:rsidRPr="00513E69">
        <w:rPr>
          <w:rFonts w:asciiTheme="majorBidi" w:hAnsiTheme="majorBidi" w:cstheme="majorBidi"/>
          <w:sz w:val="24"/>
          <w:szCs w:val="24"/>
        </w:rPr>
        <w:t> </w:t>
      </w:r>
      <w:r w:rsidRPr="00513E69">
        <w:rPr>
          <w:rFonts w:asciiTheme="majorBidi" w:hAnsiTheme="majorBidi" w:cstheme="majorBidi"/>
          <w:b/>
          <w:bCs/>
          <w:sz w:val="24"/>
          <w:szCs w:val="24"/>
        </w:rPr>
        <w:t>89.2% reduction</w:t>
      </w:r>
      <w:r w:rsidRPr="00513E69">
        <w:rPr>
          <w:rFonts w:asciiTheme="majorBidi" w:hAnsiTheme="majorBidi" w:cstheme="majorBidi"/>
          <w:sz w:val="24"/>
          <w:szCs w:val="24"/>
        </w:rPr>
        <w:t> compared to random walk (254.8 messages).</w:t>
      </w:r>
    </w:p>
    <w:p w14:paraId="633E78E9"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Comparative Summary</w:t>
      </w:r>
    </w:p>
    <w:tbl>
      <w:tblPr>
        <w:tblStyle w:val="PlainTable1"/>
        <w:tblW w:w="0" w:type="auto"/>
        <w:jc w:val="center"/>
        <w:tblLook w:val="04A0" w:firstRow="1" w:lastRow="0" w:firstColumn="1" w:lastColumn="0" w:noHBand="0" w:noVBand="1"/>
      </w:tblPr>
      <w:tblGrid>
        <w:gridCol w:w="1717"/>
        <w:gridCol w:w="1548"/>
        <w:gridCol w:w="1308"/>
        <w:gridCol w:w="1428"/>
        <w:gridCol w:w="1503"/>
      </w:tblGrid>
      <w:tr w:rsidR="00513E69" w:rsidRPr="00513E69" w14:paraId="57DD20DD" w14:textId="77777777" w:rsidTr="00513E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B168C5"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Policy</w:t>
            </w:r>
          </w:p>
        </w:tc>
        <w:tc>
          <w:tcPr>
            <w:tcW w:w="0" w:type="auto"/>
            <w:hideMark/>
          </w:tcPr>
          <w:p w14:paraId="270D3D83"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513E69">
              <w:rPr>
                <w:rFonts w:asciiTheme="majorBidi" w:hAnsiTheme="majorBidi" w:cstheme="majorBidi"/>
                <w:sz w:val="24"/>
                <w:szCs w:val="24"/>
              </w:rPr>
              <w:t>Avg</w:t>
            </w:r>
            <w:proofErr w:type="spellEnd"/>
            <w:r w:rsidRPr="00513E69">
              <w:rPr>
                <w:rFonts w:asciiTheme="majorBidi" w:hAnsiTheme="majorBidi" w:cstheme="majorBidi"/>
                <w:sz w:val="24"/>
                <w:szCs w:val="24"/>
              </w:rPr>
              <w:t xml:space="preserve"> C</w:t>
            </w:r>
            <w:r w:rsidRPr="00513E69">
              <w:rPr>
                <w:rFonts w:asciiTheme="majorBidi" w:hAnsiTheme="majorBidi" w:cstheme="majorBidi"/>
                <w:sz w:val="24"/>
                <w:szCs w:val="24"/>
                <w:vertAlign w:val="subscript"/>
              </w:rPr>
              <w:t>R</w:t>
            </w:r>
          </w:p>
        </w:tc>
        <w:tc>
          <w:tcPr>
            <w:tcW w:w="0" w:type="auto"/>
            <w:hideMark/>
          </w:tcPr>
          <w:p w14:paraId="41FD8C74"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513E69">
              <w:rPr>
                <w:rFonts w:asciiTheme="majorBidi" w:hAnsiTheme="majorBidi" w:cstheme="majorBidi"/>
                <w:sz w:val="24"/>
                <w:szCs w:val="24"/>
              </w:rPr>
              <w:t>Avg</w:t>
            </w:r>
            <w:proofErr w:type="spellEnd"/>
            <w:r w:rsidRPr="00513E69">
              <w:rPr>
                <w:rFonts w:asciiTheme="majorBidi" w:hAnsiTheme="majorBidi" w:cstheme="majorBidi"/>
                <w:sz w:val="24"/>
                <w:szCs w:val="24"/>
              </w:rPr>
              <w:t xml:space="preserve"> T</w:t>
            </w:r>
            <w:r w:rsidRPr="00513E69">
              <w:rPr>
                <w:rFonts w:asciiTheme="majorBidi" w:hAnsiTheme="majorBidi" w:cstheme="majorBidi"/>
                <w:sz w:val="24"/>
                <w:szCs w:val="24"/>
                <w:vertAlign w:val="subscript"/>
              </w:rPr>
              <w:t>C</w:t>
            </w:r>
          </w:p>
        </w:tc>
        <w:tc>
          <w:tcPr>
            <w:tcW w:w="0" w:type="auto"/>
            <w:hideMark/>
          </w:tcPr>
          <w:p w14:paraId="37020B05"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513E69">
              <w:rPr>
                <w:rFonts w:asciiTheme="majorBidi" w:hAnsiTheme="majorBidi" w:cstheme="majorBidi"/>
                <w:sz w:val="24"/>
                <w:szCs w:val="24"/>
              </w:rPr>
              <w:t>Avg</w:t>
            </w:r>
            <w:proofErr w:type="spellEnd"/>
            <w:r w:rsidRPr="00513E69">
              <w:rPr>
                <w:rFonts w:asciiTheme="majorBidi" w:hAnsiTheme="majorBidi" w:cstheme="majorBidi"/>
                <w:sz w:val="24"/>
                <w:szCs w:val="24"/>
              </w:rPr>
              <w:t xml:space="preserve"> </w:t>
            </w:r>
            <w:proofErr w:type="spellStart"/>
            <w:r w:rsidRPr="00513E69">
              <w:rPr>
                <w:rFonts w:asciiTheme="majorBidi" w:hAnsiTheme="majorBidi" w:cstheme="majorBidi"/>
                <w:sz w:val="24"/>
                <w:szCs w:val="24"/>
              </w:rPr>
              <w:t>E</w:t>
            </w:r>
            <w:r w:rsidRPr="00513E69">
              <w:rPr>
                <w:rFonts w:asciiTheme="majorBidi" w:hAnsiTheme="majorBidi" w:cstheme="majorBidi"/>
                <w:sz w:val="24"/>
                <w:szCs w:val="24"/>
                <w:vertAlign w:val="subscript"/>
              </w:rPr>
              <w:t>comm</w:t>
            </w:r>
            <w:proofErr w:type="spellEnd"/>
          </w:p>
        </w:tc>
        <w:tc>
          <w:tcPr>
            <w:tcW w:w="0" w:type="auto"/>
            <w:hideMark/>
          </w:tcPr>
          <w:p w14:paraId="646D803A" w14:textId="77777777" w:rsidR="00513E69" w:rsidRPr="00513E69" w:rsidRDefault="00513E69" w:rsidP="00513E6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513E69">
              <w:rPr>
                <w:rFonts w:asciiTheme="majorBidi" w:hAnsiTheme="majorBidi" w:cstheme="majorBidi"/>
                <w:sz w:val="24"/>
                <w:szCs w:val="24"/>
              </w:rPr>
              <w:t>Avg</w:t>
            </w:r>
            <w:proofErr w:type="spellEnd"/>
            <w:r w:rsidRPr="00513E69">
              <w:rPr>
                <w:rFonts w:asciiTheme="majorBidi" w:hAnsiTheme="majorBidi" w:cstheme="majorBidi"/>
                <w:sz w:val="24"/>
                <w:szCs w:val="24"/>
              </w:rPr>
              <w:t xml:space="preserve"> Reward</w:t>
            </w:r>
          </w:p>
        </w:tc>
      </w:tr>
      <w:tr w:rsidR="00513E69" w:rsidRPr="00513E69" w14:paraId="7D5CA003" w14:textId="77777777" w:rsidTr="00513E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42986C"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Random Walk</w:t>
            </w:r>
          </w:p>
        </w:tc>
        <w:tc>
          <w:tcPr>
            <w:tcW w:w="0" w:type="auto"/>
            <w:hideMark/>
          </w:tcPr>
          <w:p w14:paraId="6ADE54C7"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0.346 ± 0.025</w:t>
            </w:r>
          </w:p>
        </w:tc>
        <w:tc>
          <w:tcPr>
            <w:tcW w:w="0" w:type="auto"/>
            <w:hideMark/>
          </w:tcPr>
          <w:p w14:paraId="6E67458F"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100.0 ± 0.0</w:t>
            </w:r>
          </w:p>
        </w:tc>
        <w:tc>
          <w:tcPr>
            <w:tcW w:w="0" w:type="auto"/>
            <w:hideMark/>
          </w:tcPr>
          <w:p w14:paraId="0AE4751D"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254.8 ± 17.2</w:t>
            </w:r>
          </w:p>
        </w:tc>
        <w:tc>
          <w:tcPr>
            <w:tcW w:w="0" w:type="auto"/>
            <w:hideMark/>
          </w:tcPr>
          <w:p w14:paraId="796D9E3E"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8.08 ± 3.22</w:t>
            </w:r>
          </w:p>
        </w:tc>
      </w:tr>
      <w:tr w:rsidR="00513E69" w:rsidRPr="00513E69" w14:paraId="11A6DF56" w14:textId="77777777" w:rsidTr="00513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739E14"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Bio-Inspired</w:t>
            </w:r>
          </w:p>
        </w:tc>
        <w:tc>
          <w:tcPr>
            <w:tcW w:w="0" w:type="auto"/>
            <w:hideMark/>
          </w:tcPr>
          <w:p w14:paraId="1F84635F"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0.836 ± 0.079</w:t>
            </w:r>
          </w:p>
        </w:tc>
        <w:tc>
          <w:tcPr>
            <w:tcW w:w="0" w:type="auto"/>
            <w:hideMark/>
          </w:tcPr>
          <w:p w14:paraId="34E501E3"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96.6 ± 4.5</w:t>
            </w:r>
          </w:p>
        </w:tc>
        <w:tc>
          <w:tcPr>
            <w:tcW w:w="0" w:type="auto"/>
            <w:hideMark/>
          </w:tcPr>
          <w:p w14:paraId="50863B27"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79.6 ± 6.1</w:t>
            </w:r>
          </w:p>
        </w:tc>
        <w:tc>
          <w:tcPr>
            <w:tcW w:w="0" w:type="auto"/>
            <w:hideMark/>
          </w:tcPr>
          <w:p w14:paraId="48983144" w14:textId="77777777" w:rsidR="00513E69" w:rsidRPr="00513E69" w:rsidRDefault="00513E69" w:rsidP="00513E6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74.63 ± 7.33</w:t>
            </w:r>
          </w:p>
        </w:tc>
      </w:tr>
      <w:tr w:rsidR="00513E69" w:rsidRPr="00513E69" w14:paraId="33E414E2" w14:textId="77777777" w:rsidTr="00513E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D2B3B8" w14:textId="77777777" w:rsidR="00513E69" w:rsidRPr="00513E69" w:rsidRDefault="00513E69" w:rsidP="00513E69">
            <w:pPr>
              <w:spacing w:after="200" w:line="276" w:lineRule="auto"/>
              <w:rPr>
                <w:rFonts w:asciiTheme="majorBidi" w:hAnsiTheme="majorBidi" w:cstheme="majorBidi"/>
                <w:sz w:val="24"/>
                <w:szCs w:val="24"/>
              </w:rPr>
            </w:pPr>
            <w:r w:rsidRPr="00513E69">
              <w:rPr>
                <w:rFonts w:asciiTheme="majorBidi" w:hAnsiTheme="majorBidi" w:cstheme="majorBidi"/>
                <w:sz w:val="24"/>
                <w:szCs w:val="24"/>
              </w:rPr>
              <w:t>QMIX Hybrid</w:t>
            </w:r>
          </w:p>
        </w:tc>
        <w:tc>
          <w:tcPr>
            <w:tcW w:w="0" w:type="auto"/>
            <w:hideMark/>
          </w:tcPr>
          <w:p w14:paraId="33456CA4"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0.882 ± 0.019</w:t>
            </w:r>
          </w:p>
        </w:tc>
        <w:tc>
          <w:tcPr>
            <w:tcW w:w="0" w:type="auto"/>
            <w:hideMark/>
          </w:tcPr>
          <w:p w14:paraId="09659E68"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95.6 ± 6.0</w:t>
            </w:r>
          </w:p>
        </w:tc>
        <w:tc>
          <w:tcPr>
            <w:tcW w:w="0" w:type="auto"/>
            <w:hideMark/>
          </w:tcPr>
          <w:p w14:paraId="1A7AB28E"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27.4 ± 7.1</w:t>
            </w:r>
          </w:p>
        </w:tc>
        <w:tc>
          <w:tcPr>
            <w:tcW w:w="0" w:type="auto"/>
            <w:hideMark/>
          </w:tcPr>
          <w:p w14:paraId="7020C2F5" w14:textId="77777777" w:rsidR="00513E69" w:rsidRPr="00513E69" w:rsidRDefault="00513E69" w:rsidP="00513E6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3E69">
              <w:rPr>
                <w:rFonts w:asciiTheme="majorBidi" w:hAnsiTheme="majorBidi" w:cstheme="majorBidi"/>
                <w:sz w:val="24"/>
                <w:szCs w:val="24"/>
              </w:rPr>
              <w:t>84.47 ± 2.55</w:t>
            </w:r>
          </w:p>
        </w:tc>
      </w:tr>
    </w:tbl>
    <w:p w14:paraId="500200E3" w14:textId="77777777" w:rsidR="00513E69" w:rsidRPr="00513E69" w:rsidRDefault="00513E69" w:rsidP="00513E69">
      <w:pPr>
        <w:rPr>
          <w:rFonts w:asciiTheme="majorBidi" w:hAnsiTheme="majorBidi" w:cstheme="majorBidi"/>
          <w:sz w:val="24"/>
          <w:szCs w:val="24"/>
        </w:rPr>
      </w:pPr>
      <w:r w:rsidRPr="00513E69">
        <w:rPr>
          <w:rFonts w:asciiTheme="majorBidi" w:hAnsiTheme="majorBidi" w:cstheme="majorBidi"/>
          <w:b/>
          <w:bCs/>
          <w:sz w:val="24"/>
          <w:szCs w:val="24"/>
        </w:rPr>
        <w:t>Key Findings:</w:t>
      </w:r>
    </w:p>
    <w:p w14:paraId="77E8D5AF" w14:textId="77777777" w:rsidR="00513E69" w:rsidRPr="00513E69" w:rsidRDefault="00513E69" w:rsidP="00A37CB9">
      <w:pPr>
        <w:numPr>
          <w:ilvl w:val="0"/>
          <w:numId w:val="28"/>
        </w:numPr>
        <w:rPr>
          <w:rFonts w:asciiTheme="majorBidi" w:hAnsiTheme="majorBidi" w:cstheme="majorBidi"/>
          <w:sz w:val="24"/>
          <w:szCs w:val="24"/>
        </w:rPr>
      </w:pPr>
      <w:r w:rsidRPr="00513E69">
        <w:rPr>
          <w:rFonts w:asciiTheme="majorBidi" w:hAnsiTheme="majorBidi" w:cstheme="majorBidi"/>
          <w:b/>
          <w:bCs/>
          <w:sz w:val="24"/>
          <w:szCs w:val="24"/>
        </w:rPr>
        <w:t>Coverage Improvement:</w:t>
      </w:r>
      <w:r w:rsidRPr="00513E69">
        <w:rPr>
          <w:rFonts w:asciiTheme="majorBidi" w:hAnsiTheme="majorBidi" w:cstheme="majorBidi"/>
          <w:sz w:val="24"/>
          <w:szCs w:val="24"/>
        </w:rPr>
        <w:t> The QMIX Hybrid achieved the highest average coverage rate (88.2%), representing a 5.5% relative improvement over the bio-inspired baseline and a 155.0% improvement over random walk. Critically, the QMIX Hybrid exhibited the lowest coverage variance (±1.9%), indicating more consistent and reliable exploration performance across different environment configurations.</w:t>
      </w:r>
    </w:p>
    <w:p w14:paraId="3A5A96E2" w14:textId="77777777" w:rsidR="00513E69" w:rsidRPr="00513E69" w:rsidRDefault="00513E69" w:rsidP="00A37CB9">
      <w:pPr>
        <w:numPr>
          <w:ilvl w:val="0"/>
          <w:numId w:val="28"/>
        </w:numPr>
        <w:rPr>
          <w:rFonts w:asciiTheme="majorBidi" w:hAnsiTheme="majorBidi" w:cstheme="majorBidi"/>
          <w:sz w:val="24"/>
          <w:szCs w:val="24"/>
        </w:rPr>
      </w:pPr>
      <w:r w:rsidRPr="00513E69">
        <w:rPr>
          <w:rFonts w:asciiTheme="majorBidi" w:hAnsiTheme="majorBidi" w:cstheme="majorBidi"/>
          <w:b/>
          <w:bCs/>
          <w:sz w:val="24"/>
          <w:szCs w:val="24"/>
        </w:rPr>
        <w:t>Communication Efficiency:</w:t>
      </w:r>
      <w:r w:rsidRPr="00513E69">
        <w:rPr>
          <w:rFonts w:asciiTheme="majorBidi" w:hAnsiTheme="majorBidi" w:cstheme="majorBidi"/>
          <w:sz w:val="24"/>
          <w:szCs w:val="24"/>
        </w:rPr>
        <w:t xml:space="preserve"> The most significant contribution of the QMIX Hybrid is its learned communication strategy. By reducing communication cost to 27.4 messages (compared to 79.6 for bio-inspired and 254.8 for random walk), the </w:t>
      </w:r>
      <w:r w:rsidRPr="00513E69">
        <w:rPr>
          <w:rFonts w:asciiTheme="majorBidi" w:hAnsiTheme="majorBidi" w:cstheme="majorBidi"/>
          <w:sz w:val="24"/>
          <w:szCs w:val="24"/>
        </w:rPr>
        <w:lastRenderedPageBreak/>
        <w:t>hybrid approach demonstrates that QMIX can learn to identify high-value communication opportunities — broadcasting only when the information gain justifies the energy cost. This aligns directly with the project's objective of developing an adaptive communication strategy that reduces reliance on bandwidth when unnecessary.</w:t>
      </w:r>
    </w:p>
    <w:p w14:paraId="405B1CC4" w14:textId="77777777" w:rsidR="00513E69" w:rsidRPr="00513E69" w:rsidRDefault="00513E69" w:rsidP="00A37CB9">
      <w:pPr>
        <w:numPr>
          <w:ilvl w:val="0"/>
          <w:numId w:val="28"/>
        </w:numPr>
        <w:rPr>
          <w:rFonts w:asciiTheme="majorBidi" w:hAnsiTheme="majorBidi" w:cstheme="majorBidi"/>
          <w:sz w:val="24"/>
          <w:szCs w:val="24"/>
        </w:rPr>
      </w:pPr>
      <w:r w:rsidRPr="00513E69">
        <w:rPr>
          <w:rFonts w:asciiTheme="majorBidi" w:hAnsiTheme="majorBidi" w:cstheme="majorBidi"/>
          <w:b/>
          <w:bCs/>
          <w:sz w:val="24"/>
          <w:szCs w:val="24"/>
        </w:rPr>
        <w:t>Reward Optimization:</w:t>
      </w:r>
      <w:r w:rsidRPr="00513E69">
        <w:rPr>
          <w:rFonts w:asciiTheme="majorBidi" w:hAnsiTheme="majorBidi" w:cstheme="majorBidi"/>
          <w:sz w:val="24"/>
          <w:szCs w:val="24"/>
        </w:rPr>
        <w:t> The QMIX Hybrid achieved the highest average total reward (84.47), a 13.2% improvement over the bio-inspired baseline. This indicates that the learned communication policy not only reduces communication cost but does so without sacrificing — and in fact improving — overall exploration performance.</w:t>
      </w:r>
    </w:p>
    <w:p w14:paraId="026B5BAE" w14:textId="77777777" w:rsidR="00513E69" w:rsidRPr="00513E69" w:rsidRDefault="00513E69" w:rsidP="00A37CB9">
      <w:pPr>
        <w:numPr>
          <w:ilvl w:val="0"/>
          <w:numId w:val="28"/>
        </w:numPr>
        <w:rPr>
          <w:rFonts w:asciiTheme="majorBidi" w:hAnsiTheme="majorBidi" w:cstheme="majorBidi"/>
          <w:sz w:val="24"/>
          <w:szCs w:val="24"/>
        </w:rPr>
      </w:pPr>
      <w:r w:rsidRPr="00513E69">
        <w:rPr>
          <w:rFonts w:asciiTheme="majorBidi" w:hAnsiTheme="majorBidi" w:cstheme="majorBidi"/>
          <w:b/>
          <w:bCs/>
          <w:sz w:val="24"/>
          <w:szCs w:val="24"/>
        </w:rPr>
        <w:t>Exploration Efficiency:</w:t>
      </w:r>
      <w:r w:rsidRPr="00513E69">
        <w:rPr>
          <w:rFonts w:asciiTheme="majorBidi" w:hAnsiTheme="majorBidi" w:cstheme="majorBidi"/>
          <w:sz w:val="24"/>
          <w:szCs w:val="24"/>
        </w:rPr>
        <w:t xml:space="preserve"> While all policies that reached the 90% threshold did so in similar timeframes (85–100 </w:t>
      </w:r>
      <w:proofErr w:type="spellStart"/>
      <w:r w:rsidRPr="00513E69">
        <w:rPr>
          <w:rFonts w:asciiTheme="majorBidi" w:hAnsiTheme="majorBidi" w:cstheme="majorBidi"/>
          <w:sz w:val="24"/>
          <w:szCs w:val="24"/>
        </w:rPr>
        <w:t>timesteps</w:t>
      </w:r>
      <w:proofErr w:type="spellEnd"/>
      <w:r w:rsidRPr="00513E69">
        <w:rPr>
          <w:rFonts w:asciiTheme="majorBidi" w:hAnsiTheme="majorBidi" w:cstheme="majorBidi"/>
          <w:sz w:val="24"/>
          <w:szCs w:val="24"/>
        </w:rPr>
        <w:t>), the QMIX Hybrid achieved the fastest individual completion (85 steps in Episode 3) and a marginally better average time to completion (95.6 vs. 96.6 for bio-inspired).</w:t>
      </w:r>
    </w:p>
    <w:p w14:paraId="6BA8D8D5" w14:textId="77777777" w:rsidR="00513E69" w:rsidRPr="00513E69" w:rsidRDefault="00513E69" w:rsidP="00A37CB9">
      <w:pPr>
        <w:numPr>
          <w:ilvl w:val="0"/>
          <w:numId w:val="28"/>
        </w:numPr>
        <w:rPr>
          <w:rFonts w:asciiTheme="majorBidi" w:hAnsiTheme="majorBidi" w:cstheme="majorBidi"/>
          <w:sz w:val="24"/>
          <w:szCs w:val="24"/>
        </w:rPr>
      </w:pPr>
      <w:r w:rsidRPr="00513E69">
        <w:rPr>
          <w:rFonts w:asciiTheme="majorBidi" w:hAnsiTheme="majorBidi" w:cstheme="majorBidi"/>
          <w:b/>
          <w:bCs/>
          <w:sz w:val="24"/>
          <w:szCs w:val="24"/>
        </w:rPr>
        <w:t>Hybrid Architecture Validation:</w:t>
      </w:r>
      <w:r w:rsidRPr="00513E69">
        <w:rPr>
          <w:rFonts w:asciiTheme="majorBidi" w:hAnsiTheme="majorBidi" w:cstheme="majorBidi"/>
          <w:sz w:val="24"/>
          <w:szCs w:val="24"/>
        </w:rPr>
        <w:t> The results validate the hybrid design philosophy proposed in this research. By using the bio-inspired policy as a robust foundation for locomotion and delegating only the communication decision to QMIX, the system benefits from both the proven effectiveness of pheromone-guided exploration and the adaptive optimization capability of reinforcement learning. The reduced action space (2 actions vs. 30) enabled faster and more stable learning within just 1,000 training episodes.</w:t>
      </w:r>
    </w:p>
    <w:p w14:paraId="35F049B2" w14:textId="0D57290A" w:rsidR="008C3716" w:rsidRPr="00B9272E" w:rsidRDefault="00513E69" w:rsidP="00664F6C">
      <w:pPr>
        <w:rPr>
          <w:rFonts w:asciiTheme="majorBidi" w:hAnsiTheme="majorBidi" w:cstheme="majorBidi"/>
          <w:sz w:val="24"/>
          <w:szCs w:val="24"/>
        </w:rPr>
      </w:pPr>
      <w:r w:rsidRPr="00513E69">
        <w:rPr>
          <w:rFonts w:asciiTheme="majorBidi" w:hAnsiTheme="majorBidi" w:cstheme="majorBidi"/>
          <w:sz w:val="24"/>
          <w:szCs w:val="24"/>
        </w:rPr>
        <w:t>These preliminary results, obtained on the small-scale environment (20×20 grid, 5 agents), provide strong evidence that MARL-enhanced bio-inspired coordination can achieve superior performance in SAR scenarios. Future experimentation will extend to medium and large environments, longer training horizons, full QMIX training (where QMIX controls all action components), and communication denial scenarios to further validate the approac</w:t>
      </w:r>
      <w:r w:rsidR="00664F6C">
        <w:rPr>
          <w:rFonts w:asciiTheme="majorBidi" w:hAnsiTheme="majorBidi" w:cstheme="majorBidi"/>
          <w:sz w:val="24"/>
          <w:szCs w:val="24"/>
        </w:rPr>
        <w:t>h's scalability and robustness.</w:t>
      </w:r>
    </w:p>
    <w:p w14:paraId="08EBFFE9" w14:textId="77777777" w:rsidR="00664F6C" w:rsidRDefault="00664F6C">
      <w:pPr>
        <w:rPr>
          <w:rFonts w:asciiTheme="majorBidi" w:eastAsiaTheme="majorEastAsia" w:hAnsiTheme="majorBidi" w:cstheme="majorBidi"/>
          <w:b/>
          <w:bCs/>
          <w:color w:val="365F91" w:themeColor="accent1" w:themeShade="BF"/>
          <w:sz w:val="32"/>
          <w:szCs w:val="32"/>
        </w:rPr>
      </w:pPr>
      <w:bookmarkStart w:id="18" w:name="_9._References"/>
      <w:bookmarkEnd w:id="18"/>
      <w:r>
        <w:rPr>
          <w:rFonts w:asciiTheme="majorBidi" w:hAnsiTheme="majorBidi"/>
          <w:sz w:val="32"/>
          <w:szCs w:val="32"/>
        </w:rPr>
        <w:br w:type="page"/>
      </w:r>
    </w:p>
    <w:p w14:paraId="37E1DCA3" w14:textId="5CFB6AC8" w:rsidR="00E5205A" w:rsidRPr="00664F6C" w:rsidRDefault="001C7264" w:rsidP="00664F6C">
      <w:pPr>
        <w:pStyle w:val="Heading1"/>
        <w:jc w:val="center"/>
        <w:rPr>
          <w:rFonts w:asciiTheme="majorBidi" w:hAnsiTheme="majorBidi"/>
          <w:sz w:val="32"/>
          <w:szCs w:val="32"/>
        </w:rPr>
      </w:pPr>
      <w:r w:rsidRPr="00984E18">
        <w:rPr>
          <w:rFonts w:asciiTheme="majorBidi" w:hAnsiTheme="majorBidi"/>
          <w:sz w:val="32"/>
          <w:szCs w:val="32"/>
        </w:rPr>
        <w:lastRenderedPageBreak/>
        <w:t>9</w:t>
      </w:r>
      <w:r w:rsidR="00D558BC" w:rsidRPr="00984E18">
        <w:rPr>
          <w:rFonts w:asciiTheme="majorBidi" w:hAnsiTheme="majorBidi"/>
          <w:sz w:val="32"/>
          <w:szCs w:val="32"/>
        </w:rPr>
        <w:t xml:space="preserve">. </w:t>
      </w:r>
      <w:r w:rsidR="003505DD" w:rsidRPr="00984E18">
        <w:rPr>
          <w:rFonts w:asciiTheme="majorBidi" w:hAnsiTheme="majorBidi"/>
          <w:sz w:val="32"/>
          <w:szCs w:val="32"/>
        </w:rPr>
        <w:t>R</w:t>
      </w:r>
      <w:r w:rsidR="00D558BC" w:rsidRPr="00984E18">
        <w:rPr>
          <w:rFonts w:asciiTheme="majorBidi" w:hAnsiTheme="majorBidi"/>
          <w:sz w:val="32"/>
          <w:szCs w:val="32"/>
        </w:rPr>
        <w:t>eferences</w:t>
      </w:r>
    </w:p>
    <w:p w14:paraId="4E0546DC" w14:textId="29FC7B06" w:rsidR="00EC6142" w:rsidRPr="00984E18" w:rsidRDefault="00EC6142" w:rsidP="00B9272E">
      <w:pPr>
        <w:rPr>
          <w:rFonts w:asciiTheme="majorBidi" w:hAnsiTheme="majorBidi" w:cstheme="majorBidi"/>
        </w:rPr>
      </w:pPr>
      <w:r w:rsidRPr="00984E18">
        <w:rPr>
          <w:rFonts w:asciiTheme="majorBidi" w:hAnsiTheme="majorBidi" w:cstheme="majorBidi"/>
        </w:rPr>
        <w:t xml:space="preserve">[1] M. M. Rana and U. M. Ibrahim, "Exploring the Role of Reinforcement Learning in Area of Swarm Robotic," </w:t>
      </w:r>
      <w:r w:rsidRPr="00984E18">
        <w:rPr>
          <w:rFonts w:asciiTheme="majorBidi" w:hAnsiTheme="majorBidi" w:cstheme="majorBidi"/>
          <w:i/>
        </w:rPr>
        <w:t>European Journal of Electrical Engineering and Computer Science</w:t>
      </w:r>
      <w:r w:rsidRPr="00984E18">
        <w:rPr>
          <w:rFonts w:asciiTheme="majorBidi" w:hAnsiTheme="majorBidi" w:cstheme="majorBidi"/>
        </w:rPr>
        <w:t xml:space="preserve">, vol. 8, no. 3, pp. 1-10, 2024. [Online]. Available: </w:t>
      </w:r>
      <w:hyperlink r:id="rId9">
        <w:r w:rsidRPr="00984E18">
          <w:rPr>
            <w:rFonts w:asciiTheme="majorBidi" w:hAnsiTheme="majorBidi" w:cstheme="majorBidi"/>
            <w:color w:val="1155CC"/>
            <w:u w:val="single"/>
          </w:rPr>
          <w:t>https://ejece.org/index.php/ejece/article/view/619</w:t>
        </w:r>
      </w:hyperlink>
    </w:p>
    <w:p w14:paraId="2AC35533" w14:textId="384AD5E5" w:rsidR="00EC6142" w:rsidRPr="00984E18" w:rsidRDefault="00EC6142" w:rsidP="00B9272E">
      <w:pPr>
        <w:rPr>
          <w:rFonts w:asciiTheme="majorBidi" w:hAnsiTheme="majorBidi" w:cstheme="majorBidi"/>
        </w:rPr>
      </w:pPr>
      <w:r w:rsidRPr="00984E18">
        <w:rPr>
          <w:rFonts w:asciiTheme="majorBidi" w:hAnsiTheme="majorBidi" w:cstheme="majorBidi"/>
        </w:rPr>
        <w:t xml:space="preserve">[2] S. Na, H. Niu, B. Lennox, and F. Arvin, "Bio-inspired collision avoidance in swarm systems via deep reinforcement learning," </w:t>
      </w:r>
      <w:r w:rsidRPr="00984E18">
        <w:rPr>
          <w:rFonts w:asciiTheme="majorBidi" w:hAnsiTheme="majorBidi" w:cstheme="majorBidi"/>
          <w:i/>
        </w:rPr>
        <w:t>IEEE Transactions on Vehicular Technology</w:t>
      </w:r>
      <w:r w:rsidRPr="00984E18">
        <w:rPr>
          <w:rFonts w:asciiTheme="majorBidi" w:hAnsiTheme="majorBidi" w:cstheme="majorBidi"/>
        </w:rPr>
        <w:t xml:space="preserve">, vol. 71, no. 5, pp. 4731-4743, 2022. [Online]. Available: </w:t>
      </w:r>
      <w:hyperlink r:id="rId10">
        <w:r w:rsidRPr="00984E18">
          <w:rPr>
            <w:rFonts w:asciiTheme="majorBidi" w:hAnsiTheme="majorBidi" w:cstheme="majorBidi"/>
            <w:color w:val="1155CC"/>
            <w:u w:val="single"/>
          </w:rPr>
          <w:t>https://ieeexplore.ieee.org/document/9693174/</w:t>
        </w:r>
      </w:hyperlink>
    </w:p>
    <w:p w14:paraId="2F2EB888" w14:textId="5BE3413E" w:rsidR="00EC6142" w:rsidRPr="00984E18" w:rsidRDefault="00EC6142" w:rsidP="00B9272E">
      <w:pPr>
        <w:rPr>
          <w:rFonts w:asciiTheme="majorBidi" w:hAnsiTheme="majorBidi" w:cstheme="majorBidi"/>
        </w:rPr>
      </w:pPr>
      <w:r w:rsidRPr="00984E18">
        <w:rPr>
          <w:rFonts w:asciiTheme="majorBidi" w:hAnsiTheme="majorBidi" w:cstheme="majorBidi"/>
        </w:rPr>
        <w:t xml:space="preserve">[3] M. E. Longa, A. </w:t>
      </w:r>
      <w:proofErr w:type="spellStart"/>
      <w:r w:rsidRPr="00984E18">
        <w:rPr>
          <w:rFonts w:asciiTheme="majorBidi" w:hAnsiTheme="majorBidi" w:cstheme="majorBidi"/>
        </w:rPr>
        <w:t>Tsourdos</w:t>
      </w:r>
      <w:proofErr w:type="spellEnd"/>
      <w:r w:rsidRPr="00984E18">
        <w:rPr>
          <w:rFonts w:asciiTheme="majorBidi" w:hAnsiTheme="majorBidi" w:cstheme="majorBidi"/>
        </w:rPr>
        <w:t xml:space="preserve">, and G. </w:t>
      </w:r>
      <w:proofErr w:type="spellStart"/>
      <w:r w:rsidRPr="00984E18">
        <w:rPr>
          <w:rFonts w:asciiTheme="majorBidi" w:hAnsiTheme="majorBidi" w:cstheme="majorBidi"/>
        </w:rPr>
        <w:t>Inalhan</w:t>
      </w:r>
      <w:proofErr w:type="spellEnd"/>
      <w:r w:rsidRPr="00984E18">
        <w:rPr>
          <w:rFonts w:asciiTheme="majorBidi" w:hAnsiTheme="majorBidi" w:cstheme="majorBidi"/>
        </w:rPr>
        <w:t xml:space="preserve">, "Human–machine network through bio-inspired decentralized swarm intelligence and heterogeneous teaming in SAR operations," </w:t>
      </w:r>
      <w:r w:rsidRPr="00984E18">
        <w:rPr>
          <w:rFonts w:asciiTheme="majorBidi" w:hAnsiTheme="majorBidi" w:cstheme="majorBidi"/>
          <w:i/>
        </w:rPr>
        <w:t>Journal of Intelligent &amp; Robotic Systems</w:t>
      </w:r>
      <w:r w:rsidRPr="00984E18">
        <w:rPr>
          <w:rFonts w:asciiTheme="majorBidi" w:hAnsiTheme="majorBidi" w:cstheme="majorBidi"/>
        </w:rPr>
        <w:t xml:space="preserve">, vol. 106, no. 1, pp. 1-19, 2022. [Online]. Available: </w:t>
      </w:r>
      <w:hyperlink r:id="rId11">
        <w:r w:rsidRPr="00984E18">
          <w:rPr>
            <w:rFonts w:asciiTheme="majorBidi" w:hAnsiTheme="majorBidi" w:cstheme="majorBidi"/>
            <w:color w:val="1155CC"/>
            <w:u w:val="single"/>
          </w:rPr>
          <w:t>https://link.springer.com/article/10.1007/s10846-022-01690-5</w:t>
        </w:r>
      </w:hyperlink>
    </w:p>
    <w:p w14:paraId="32D952F2" w14:textId="06BB561D" w:rsidR="00EC6142" w:rsidRPr="00984E18" w:rsidRDefault="00EC6142" w:rsidP="00B9272E">
      <w:pPr>
        <w:rPr>
          <w:rFonts w:asciiTheme="majorBidi" w:hAnsiTheme="majorBidi" w:cstheme="majorBidi"/>
        </w:rPr>
      </w:pPr>
      <w:r w:rsidRPr="00984E18">
        <w:rPr>
          <w:rFonts w:asciiTheme="majorBidi" w:hAnsiTheme="majorBidi" w:cstheme="majorBidi"/>
        </w:rPr>
        <w:t xml:space="preserve">[4] Y. </w:t>
      </w:r>
      <w:proofErr w:type="spellStart"/>
      <w:r w:rsidRPr="00984E18">
        <w:rPr>
          <w:rFonts w:asciiTheme="majorBidi" w:hAnsiTheme="majorBidi" w:cstheme="majorBidi"/>
        </w:rPr>
        <w:t>Lv</w:t>
      </w:r>
      <w:proofErr w:type="spellEnd"/>
      <w:r w:rsidRPr="00984E18">
        <w:rPr>
          <w:rFonts w:asciiTheme="majorBidi" w:hAnsiTheme="majorBidi" w:cstheme="majorBidi"/>
        </w:rPr>
        <w:t xml:space="preserve"> et al., "A Local Information Aggregation-Based Multiagent Reinforcement Learning for Robot Swarm Dynamic Task Allocation," </w:t>
      </w:r>
      <w:r w:rsidRPr="00984E18">
        <w:rPr>
          <w:rFonts w:asciiTheme="majorBidi" w:hAnsiTheme="majorBidi" w:cstheme="majorBidi"/>
          <w:i/>
        </w:rPr>
        <w:t>IEEE Transactions on Systems, Man, and Cybernetics: Systems</w:t>
      </w:r>
      <w:r w:rsidRPr="00984E18">
        <w:rPr>
          <w:rFonts w:asciiTheme="majorBidi" w:hAnsiTheme="majorBidi" w:cstheme="majorBidi"/>
        </w:rPr>
        <w:t xml:space="preserve">, 2024. [Online]. Available: </w:t>
      </w:r>
      <w:hyperlink r:id="rId12">
        <w:r w:rsidRPr="00984E18">
          <w:rPr>
            <w:rFonts w:asciiTheme="majorBidi" w:hAnsiTheme="majorBidi" w:cstheme="majorBidi"/>
            <w:color w:val="1155CC"/>
            <w:u w:val="single"/>
          </w:rPr>
          <w:t>https://ieeexplore.ieee.org/abstract/document/10974732/</w:t>
        </w:r>
      </w:hyperlink>
    </w:p>
    <w:p w14:paraId="4ED192F2" w14:textId="2D99F792" w:rsidR="00EC6142" w:rsidRPr="00984E18" w:rsidRDefault="00EC6142" w:rsidP="00B9272E">
      <w:pPr>
        <w:rPr>
          <w:rFonts w:asciiTheme="majorBidi" w:hAnsiTheme="majorBidi" w:cstheme="majorBidi"/>
        </w:rPr>
      </w:pPr>
      <w:r w:rsidRPr="00984E18">
        <w:rPr>
          <w:rFonts w:asciiTheme="majorBidi" w:hAnsiTheme="majorBidi" w:cstheme="majorBidi"/>
        </w:rPr>
        <w:t xml:space="preserve">[5] D. Zhang, "Adaptive task assignment for multiple mobile robots via swarm intelligence approach," </w:t>
      </w:r>
      <w:r w:rsidRPr="00984E18">
        <w:rPr>
          <w:rFonts w:asciiTheme="majorBidi" w:hAnsiTheme="majorBidi" w:cstheme="majorBidi"/>
          <w:i/>
        </w:rPr>
        <w:t>Robotics and Autonomous Systems</w:t>
      </w:r>
      <w:r w:rsidRPr="00984E18">
        <w:rPr>
          <w:rFonts w:asciiTheme="majorBidi" w:hAnsiTheme="majorBidi" w:cstheme="majorBidi"/>
        </w:rPr>
        <w:t xml:space="preserve">, vol. 55, no. 1, pp. 1-12, 2007. [Online]. Available: </w:t>
      </w:r>
      <w:hyperlink r:id="rId13">
        <w:r w:rsidRPr="00984E18">
          <w:rPr>
            <w:rFonts w:asciiTheme="majorBidi" w:hAnsiTheme="majorBidi" w:cstheme="majorBidi"/>
            <w:color w:val="1155CC"/>
            <w:u w:val="single"/>
          </w:rPr>
          <w:t>https://www.sciencedirect.com/science/article/abs/pii/S0921889007000267</w:t>
        </w:r>
      </w:hyperlink>
    </w:p>
    <w:p w14:paraId="0413503A" w14:textId="5CDA7F83" w:rsidR="00D558BC" w:rsidRDefault="00EC6142" w:rsidP="00AA48F5">
      <w:r w:rsidRPr="00984E18">
        <w:rPr>
          <w:rFonts w:asciiTheme="majorBidi" w:hAnsiTheme="majorBidi" w:cstheme="majorBidi"/>
        </w:rPr>
        <w:t xml:space="preserve">[6] Q. Zhao, T. Yang, G. Tang, Y. Yang, and F. Dong, "Bio-inspired swarm of underwater robots: a review," </w:t>
      </w:r>
      <w:r w:rsidRPr="00984E18">
        <w:rPr>
          <w:rFonts w:asciiTheme="majorBidi" w:hAnsiTheme="majorBidi" w:cstheme="majorBidi"/>
          <w:i/>
        </w:rPr>
        <w:t>Bioinspiration &amp; Biomimetics</w:t>
      </w:r>
      <w:r w:rsidRPr="00984E18">
        <w:rPr>
          <w:rFonts w:asciiTheme="majorBidi" w:hAnsiTheme="majorBidi" w:cstheme="majorBidi"/>
        </w:rPr>
        <w:t xml:space="preserve">, vol. 20, no. 2, p. 022001, 2025. [Online]. Available: </w:t>
      </w:r>
      <w:hyperlink r:id="rId14">
        <w:r w:rsidRPr="00984E18">
          <w:rPr>
            <w:rFonts w:asciiTheme="majorBidi" w:hAnsiTheme="majorBidi" w:cstheme="majorBidi"/>
            <w:color w:val="1155CC"/>
            <w:u w:val="single"/>
          </w:rPr>
          <w:t>https://iopscience.iop.org/article/10.1088/1748-3190/ade215</w:t>
        </w:r>
      </w:hyperlink>
    </w:p>
    <w:p w14:paraId="6CB5E91C" w14:textId="300DB8E7" w:rsidR="0034778C" w:rsidRDefault="0034778C" w:rsidP="00AA48F5">
      <w:pPr>
        <w:rPr>
          <w:rFonts w:asciiTheme="majorBidi" w:hAnsiTheme="majorBidi" w:cstheme="majorBidi"/>
        </w:rPr>
      </w:pPr>
      <w:r w:rsidRPr="0034778C">
        <w:rPr>
          <w:rFonts w:asciiTheme="majorBidi" w:hAnsiTheme="majorBidi" w:cstheme="majorBidi"/>
        </w:rPr>
        <w:t xml:space="preserve">[7] T. Rana and A. Ibrahim, "Reinforcement learning for swarm robotics: An overview of applications, algorithms and simulators," </w:t>
      </w:r>
      <w:r w:rsidRPr="0034778C">
        <w:rPr>
          <w:rFonts w:asciiTheme="majorBidi" w:hAnsiTheme="majorBidi" w:cstheme="majorBidi"/>
          <w:i/>
          <w:iCs/>
        </w:rPr>
        <w:t>Cognitive Robotics</w:t>
      </w:r>
      <w:r w:rsidRPr="0034778C">
        <w:rPr>
          <w:rFonts w:asciiTheme="majorBidi" w:hAnsiTheme="majorBidi" w:cstheme="majorBidi"/>
        </w:rPr>
        <w:t>, vol. 3, no. 1, 2024. [Online]. Available:</w:t>
      </w:r>
      <w:r>
        <w:rPr>
          <w:rFonts w:asciiTheme="majorBidi" w:hAnsiTheme="majorBidi" w:cstheme="majorBidi"/>
        </w:rPr>
        <w:t xml:space="preserve"> </w:t>
      </w:r>
      <w:hyperlink r:id="rId15" w:history="1">
        <w:r w:rsidRPr="00B247D4">
          <w:rPr>
            <w:rStyle w:val="Hyperlink"/>
            <w:rFonts w:asciiTheme="majorBidi" w:hAnsiTheme="majorBidi" w:cstheme="majorBidi"/>
          </w:rPr>
          <w:t>https://doi.org/10.1016/j.cogr.2023.07.004</w:t>
        </w:r>
      </w:hyperlink>
    </w:p>
    <w:p w14:paraId="2D632788" w14:textId="05C2B348" w:rsidR="0034778C" w:rsidRDefault="0034778C" w:rsidP="00AA48F5">
      <w:pPr>
        <w:rPr>
          <w:rFonts w:asciiTheme="majorBidi" w:hAnsiTheme="majorBidi" w:cstheme="majorBidi"/>
        </w:rPr>
      </w:pPr>
      <w:r w:rsidRPr="0034778C">
        <w:rPr>
          <w:rFonts w:asciiTheme="majorBidi" w:hAnsiTheme="majorBidi" w:cstheme="majorBidi"/>
        </w:rPr>
        <w:t>[</w:t>
      </w:r>
      <w:r>
        <w:rPr>
          <w:rFonts w:asciiTheme="majorBidi" w:hAnsiTheme="majorBidi" w:cstheme="majorBidi"/>
        </w:rPr>
        <w:t>8</w:t>
      </w:r>
      <w:r w:rsidRPr="0034778C">
        <w:rPr>
          <w:rFonts w:asciiTheme="majorBidi" w:hAnsiTheme="majorBidi" w:cstheme="majorBidi"/>
        </w:rPr>
        <w:t>] A. A. Al-</w:t>
      </w:r>
      <w:proofErr w:type="spellStart"/>
      <w:r w:rsidRPr="0034778C">
        <w:rPr>
          <w:rFonts w:asciiTheme="majorBidi" w:hAnsiTheme="majorBidi" w:cstheme="majorBidi"/>
        </w:rPr>
        <w:t>Qaraghuli</w:t>
      </w:r>
      <w:proofErr w:type="spellEnd"/>
      <w:r w:rsidRPr="0034778C">
        <w:rPr>
          <w:rFonts w:asciiTheme="majorBidi" w:hAnsiTheme="majorBidi" w:cstheme="majorBidi"/>
        </w:rPr>
        <w:t xml:space="preserve">, A. H. D. A. Al-Mousawi, and M. I. Darwish, "Swarm Cooperative Navigation Using Centralized Training and Decentralized Execution," </w:t>
      </w:r>
      <w:r w:rsidRPr="0034778C">
        <w:rPr>
          <w:rFonts w:asciiTheme="majorBidi" w:hAnsiTheme="majorBidi" w:cstheme="majorBidi"/>
          <w:i/>
          <w:iCs/>
        </w:rPr>
        <w:t>Drones</w:t>
      </w:r>
      <w:r w:rsidRPr="0034778C">
        <w:rPr>
          <w:rFonts w:asciiTheme="majorBidi" w:hAnsiTheme="majorBidi" w:cstheme="majorBidi"/>
        </w:rPr>
        <w:t xml:space="preserve">, vol. 7, no. 3, p. 193, Mar. 2023. [Online]. Available: </w:t>
      </w:r>
      <w:hyperlink r:id="rId16" w:tgtFrame="_blank" w:history="1">
        <w:r w:rsidRPr="0034778C">
          <w:rPr>
            <w:rStyle w:val="Hyperlink"/>
            <w:rFonts w:asciiTheme="majorBidi" w:hAnsiTheme="majorBidi" w:cstheme="majorBidi"/>
          </w:rPr>
          <w:t>https://www.mdpi.com/2504-446X/7/3/193</w:t>
        </w:r>
      </w:hyperlink>
    </w:p>
    <w:p w14:paraId="7D4F9EB7" w14:textId="58791D33" w:rsidR="00650C32" w:rsidRDefault="0034778C">
      <w:pPr>
        <w:rPr>
          <w:rFonts w:asciiTheme="majorBidi" w:hAnsiTheme="majorBidi" w:cstheme="majorBidi"/>
        </w:rPr>
      </w:pPr>
      <w:r w:rsidRPr="0034778C">
        <w:rPr>
          <w:rFonts w:asciiTheme="majorBidi" w:hAnsiTheme="majorBidi" w:cstheme="majorBidi"/>
        </w:rPr>
        <w:t>[9] H. Al-</w:t>
      </w:r>
      <w:proofErr w:type="spellStart"/>
      <w:r w:rsidRPr="0034778C">
        <w:rPr>
          <w:rFonts w:asciiTheme="majorBidi" w:hAnsiTheme="majorBidi" w:cstheme="majorBidi"/>
        </w:rPr>
        <w:t>Qaraghuli</w:t>
      </w:r>
      <w:proofErr w:type="spellEnd"/>
      <w:r w:rsidRPr="0034778C">
        <w:rPr>
          <w:rFonts w:asciiTheme="majorBidi" w:hAnsiTheme="majorBidi" w:cstheme="majorBidi"/>
        </w:rPr>
        <w:t xml:space="preserve">, A. H. D. A. Al-Mousawi, and M. I. Darwish, "Centralized training and decentralized execution multi-agent reinforcement learning (MARL) framework for collaborative UAV swarm navigation," Mar. 2023. [Online]. Available: </w:t>
      </w:r>
      <w:hyperlink r:id="rId17" w:tgtFrame="_blank" w:history="1">
        <w:r w:rsidRPr="0034778C">
          <w:rPr>
            <w:rStyle w:val="Hyperlink"/>
            <w:rFonts w:asciiTheme="majorBidi" w:hAnsiTheme="majorBidi" w:cstheme="majorBidi"/>
          </w:rPr>
          <w:t>https://www.mdpi.com/2504-446X/7/3/193</w:t>
        </w:r>
      </w:hyperlink>
      <w:r w:rsidRPr="0034778C">
        <w:rPr>
          <w:rFonts w:asciiTheme="majorBidi" w:hAnsiTheme="majorBidi" w:cstheme="majorBidi"/>
        </w:rPr>
        <w:t xml:space="preserve"> </w:t>
      </w:r>
    </w:p>
    <w:p w14:paraId="05AE3942" w14:textId="3FFA5443" w:rsidR="00650C32" w:rsidRPr="00984E18" w:rsidRDefault="0034778C">
      <w:pPr>
        <w:rPr>
          <w:rFonts w:asciiTheme="majorBidi" w:hAnsiTheme="majorBidi" w:cstheme="majorBidi"/>
        </w:rPr>
      </w:pPr>
      <w:r w:rsidRPr="0034778C">
        <w:rPr>
          <w:rFonts w:asciiTheme="majorBidi" w:hAnsiTheme="majorBidi" w:cstheme="majorBidi"/>
        </w:rPr>
        <w:t>[</w:t>
      </w:r>
      <w:r>
        <w:rPr>
          <w:rFonts w:asciiTheme="majorBidi" w:hAnsiTheme="majorBidi" w:cstheme="majorBidi"/>
        </w:rPr>
        <w:t>10</w:t>
      </w:r>
      <w:r w:rsidRPr="0034778C">
        <w:rPr>
          <w:rFonts w:asciiTheme="majorBidi" w:hAnsiTheme="majorBidi" w:cstheme="majorBidi"/>
        </w:rPr>
        <w:t xml:space="preserve">] J. Liang, H. Miao, K. Li, J. Tan, X. Wang, R. Luo, and Y. Jiang, "A Review of Multi-Agent Reinforcement Learning Algorithms," </w:t>
      </w:r>
      <w:r w:rsidRPr="0034778C">
        <w:rPr>
          <w:rFonts w:asciiTheme="majorBidi" w:hAnsiTheme="majorBidi" w:cstheme="majorBidi"/>
          <w:i/>
          <w:iCs/>
        </w:rPr>
        <w:t>Electronics</w:t>
      </w:r>
      <w:r w:rsidRPr="0034778C">
        <w:rPr>
          <w:rFonts w:asciiTheme="majorBidi" w:hAnsiTheme="majorBidi" w:cstheme="majorBidi"/>
        </w:rPr>
        <w:t xml:space="preserve">, vol. 14, no. 4, p. 820, 2025. </w:t>
      </w:r>
      <w:proofErr w:type="spellStart"/>
      <w:r w:rsidRPr="0034778C">
        <w:rPr>
          <w:rFonts w:asciiTheme="majorBidi" w:hAnsiTheme="majorBidi" w:cstheme="majorBidi"/>
        </w:rPr>
        <w:t>doi</w:t>
      </w:r>
      <w:proofErr w:type="spellEnd"/>
      <w:r w:rsidRPr="0034778C">
        <w:rPr>
          <w:rFonts w:asciiTheme="majorBidi" w:hAnsiTheme="majorBidi" w:cstheme="majorBidi"/>
        </w:rPr>
        <w:t xml:space="preserve">: 10.3390/electronics14040820. [Online]. Available: </w:t>
      </w:r>
      <w:hyperlink r:id="rId18" w:tgtFrame="_blank" w:history="1">
        <w:r w:rsidRPr="0034778C">
          <w:rPr>
            <w:rStyle w:val="Hyperlink"/>
            <w:rFonts w:asciiTheme="majorBidi" w:hAnsiTheme="majorBidi" w:cstheme="majorBidi"/>
          </w:rPr>
          <w:t>https://www.mdpi.com/2079-9292/14/4/820</w:t>
        </w:r>
      </w:hyperlink>
    </w:p>
    <w:p w14:paraId="038C9BEF" w14:textId="77777777" w:rsidR="00524FFF" w:rsidRPr="00984E18" w:rsidRDefault="00524FFF">
      <w:pPr>
        <w:rPr>
          <w:rFonts w:asciiTheme="majorBidi" w:hAnsiTheme="majorBidi" w:cstheme="majorBidi"/>
        </w:rPr>
      </w:pPr>
    </w:p>
    <w:sectPr w:rsidR="00524FFF" w:rsidRPr="00984E18" w:rsidSect="00034616">
      <w:footerReference w:type="even"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166984" w14:textId="77777777" w:rsidR="00A37CB9" w:rsidRDefault="00A37CB9" w:rsidP="008D219D">
      <w:pPr>
        <w:spacing w:after="0" w:line="240" w:lineRule="auto"/>
      </w:pPr>
      <w:r>
        <w:separator/>
      </w:r>
    </w:p>
  </w:endnote>
  <w:endnote w:type="continuationSeparator" w:id="0">
    <w:p w14:paraId="5E2C57E8" w14:textId="77777777" w:rsidR="00A37CB9" w:rsidRDefault="00A37CB9" w:rsidP="008D2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059533725"/>
      <w:docPartObj>
        <w:docPartGallery w:val="Page Numbers (Bottom of Page)"/>
        <w:docPartUnique/>
      </w:docPartObj>
    </w:sdtPr>
    <w:sdtContent>
      <w:p w14:paraId="5DA02046" w14:textId="088F0D4C" w:rsidR="00513E69" w:rsidRDefault="00513E69" w:rsidP="00513E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2983D2" w14:textId="77777777" w:rsidR="00513E69" w:rsidRDefault="00513E69" w:rsidP="008D21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453776145"/>
      <w:docPartObj>
        <w:docPartGallery w:val="Page Numbers (Bottom of Page)"/>
        <w:docPartUnique/>
      </w:docPartObj>
    </w:sdtPr>
    <w:sdtContent>
      <w:p w14:paraId="6B846E72" w14:textId="03EEF886" w:rsidR="00513E69" w:rsidRDefault="00513E69" w:rsidP="00513E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64F6C">
          <w:rPr>
            <w:rStyle w:val="PageNumber"/>
            <w:noProof/>
          </w:rPr>
          <w:t>3</w:t>
        </w:r>
        <w:r>
          <w:rPr>
            <w:rStyle w:val="PageNumber"/>
          </w:rPr>
          <w:fldChar w:fldCharType="end"/>
        </w:r>
      </w:p>
    </w:sdtContent>
  </w:sdt>
  <w:p w14:paraId="09424FB8" w14:textId="77777777" w:rsidR="00513E69" w:rsidRDefault="00513E69" w:rsidP="008D219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45BB4B" w14:textId="77777777" w:rsidR="00A37CB9" w:rsidRDefault="00A37CB9" w:rsidP="008D219D">
      <w:pPr>
        <w:spacing w:after="0" w:line="240" w:lineRule="auto"/>
      </w:pPr>
      <w:r>
        <w:separator/>
      </w:r>
    </w:p>
  </w:footnote>
  <w:footnote w:type="continuationSeparator" w:id="0">
    <w:p w14:paraId="33B10939" w14:textId="77777777" w:rsidR="00A37CB9" w:rsidRDefault="00A37CB9" w:rsidP="008D2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A6B5595"/>
    <w:multiLevelType w:val="multilevel"/>
    <w:tmpl w:val="FDF2D57E"/>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11983A56"/>
    <w:multiLevelType w:val="multilevel"/>
    <w:tmpl w:val="FD36AD7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3F54706"/>
    <w:multiLevelType w:val="multilevel"/>
    <w:tmpl w:val="FFA8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215025"/>
    <w:multiLevelType w:val="multilevel"/>
    <w:tmpl w:val="B5B0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E4EC6"/>
    <w:multiLevelType w:val="multilevel"/>
    <w:tmpl w:val="83EC7558"/>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A6E2200"/>
    <w:multiLevelType w:val="multilevel"/>
    <w:tmpl w:val="2B3ABC50"/>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1A88044D"/>
    <w:multiLevelType w:val="multilevel"/>
    <w:tmpl w:val="56927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883686"/>
    <w:multiLevelType w:val="multilevel"/>
    <w:tmpl w:val="FD707EB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25AA24A7"/>
    <w:multiLevelType w:val="multilevel"/>
    <w:tmpl w:val="8686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26EDC"/>
    <w:multiLevelType w:val="multilevel"/>
    <w:tmpl w:val="78B64422"/>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2AD144D3"/>
    <w:multiLevelType w:val="hybridMultilevel"/>
    <w:tmpl w:val="4A227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D0053B"/>
    <w:multiLevelType w:val="multilevel"/>
    <w:tmpl w:val="A0740AC6"/>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30666DF3"/>
    <w:multiLevelType w:val="multilevel"/>
    <w:tmpl w:val="C50C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74CF3"/>
    <w:multiLevelType w:val="multilevel"/>
    <w:tmpl w:val="7A44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1447CF"/>
    <w:multiLevelType w:val="multilevel"/>
    <w:tmpl w:val="05D6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23A9C"/>
    <w:multiLevelType w:val="multilevel"/>
    <w:tmpl w:val="536CA6D6"/>
    <w:lvl w:ilvl="0">
      <w:start w:val="1"/>
      <w:numFmt w:val="decimal"/>
      <w:lvlText w:val="%1."/>
      <w:lvlJc w:val="left"/>
      <w:pPr>
        <w:ind w:left="1080" w:hanging="360"/>
      </w:pPr>
      <w:rPr>
        <w:rFonts w:asciiTheme="minorHAnsi" w:hAnsiTheme="minorHAnsi" w:cstheme="minorBidi" w:hint="default"/>
        <w:sz w:val="22"/>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400" w:hanging="2160"/>
      </w:pPr>
      <w:rPr>
        <w:rFonts w:hint="default"/>
      </w:rPr>
    </w:lvl>
    <w:lvl w:ilvl="8">
      <w:start w:val="1"/>
      <w:numFmt w:val="decimal"/>
      <w:isLgl/>
      <w:lvlText w:val="%1.%2.%3.%4.%5.%6.%7.%8.%9"/>
      <w:lvlJc w:val="left"/>
      <w:pPr>
        <w:ind w:left="6120" w:hanging="2520"/>
      </w:pPr>
      <w:rPr>
        <w:rFonts w:hint="default"/>
      </w:rPr>
    </w:lvl>
  </w:abstractNum>
  <w:abstractNum w:abstractNumId="22" w15:restartNumberingAfterBreak="0">
    <w:nsid w:val="438D4A9F"/>
    <w:multiLevelType w:val="hybridMultilevel"/>
    <w:tmpl w:val="1706BF00"/>
    <w:lvl w:ilvl="0" w:tplc="6FC095D2">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5B95381"/>
    <w:multiLevelType w:val="multilevel"/>
    <w:tmpl w:val="8276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86240"/>
    <w:multiLevelType w:val="hybridMultilevel"/>
    <w:tmpl w:val="0114B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E719E1"/>
    <w:multiLevelType w:val="multilevel"/>
    <w:tmpl w:val="FB14B50C"/>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6DDB4510"/>
    <w:multiLevelType w:val="multilevel"/>
    <w:tmpl w:val="5130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A3622"/>
    <w:multiLevelType w:val="multilevel"/>
    <w:tmpl w:val="EC46B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1"/>
  </w:num>
  <w:num w:numId="8">
    <w:abstractNumId w:val="17"/>
  </w:num>
  <w:num w:numId="9">
    <w:abstractNumId w:val="13"/>
  </w:num>
  <w:num w:numId="10">
    <w:abstractNumId w:val="25"/>
  </w:num>
  <w:num w:numId="11">
    <w:abstractNumId w:val="7"/>
  </w:num>
  <w:num w:numId="12">
    <w:abstractNumId w:val="11"/>
  </w:num>
  <w:num w:numId="13">
    <w:abstractNumId w:val="10"/>
  </w:num>
  <w:num w:numId="14">
    <w:abstractNumId w:val="15"/>
  </w:num>
  <w:num w:numId="15">
    <w:abstractNumId w:val="6"/>
  </w:num>
  <w:num w:numId="16">
    <w:abstractNumId w:val="22"/>
  </w:num>
  <w:num w:numId="17">
    <w:abstractNumId w:val="24"/>
  </w:num>
  <w:num w:numId="18">
    <w:abstractNumId w:val="16"/>
  </w:num>
  <w:num w:numId="19">
    <w:abstractNumId w:val="12"/>
  </w:num>
  <w:num w:numId="20">
    <w:abstractNumId w:val="26"/>
  </w:num>
  <w:num w:numId="21">
    <w:abstractNumId w:val="23"/>
  </w:num>
  <w:num w:numId="22">
    <w:abstractNumId w:val="18"/>
  </w:num>
  <w:num w:numId="23">
    <w:abstractNumId w:val="14"/>
  </w:num>
  <w:num w:numId="24">
    <w:abstractNumId w:val="27"/>
  </w:num>
  <w:num w:numId="25">
    <w:abstractNumId w:val="19"/>
  </w:num>
  <w:num w:numId="26">
    <w:abstractNumId w:val="20"/>
  </w:num>
  <w:num w:numId="27">
    <w:abstractNumId w:val="9"/>
  </w:num>
  <w:num w:numId="28">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6D5"/>
    <w:rsid w:val="00034616"/>
    <w:rsid w:val="0006063C"/>
    <w:rsid w:val="00062AF6"/>
    <w:rsid w:val="00064CD6"/>
    <w:rsid w:val="000756A5"/>
    <w:rsid w:val="0011381C"/>
    <w:rsid w:val="00122A10"/>
    <w:rsid w:val="0015074B"/>
    <w:rsid w:val="001C7264"/>
    <w:rsid w:val="001F1F9A"/>
    <w:rsid w:val="0029639D"/>
    <w:rsid w:val="002B108E"/>
    <w:rsid w:val="002E51E4"/>
    <w:rsid w:val="00303187"/>
    <w:rsid w:val="00326F90"/>
    <w:rsid w:val="0034778C"/>
    <w:rsid w:val="003505DD"/>
    <w:rsid w:val="0035704F"/>
    <w:rsid w:val="00362480"/>
    <w:rsid w:val="00377703"/>
    <w:rsid w:val="00404EC8"/>
    <w:rsid w:val="00437B8F"/>
    <w:rsid w:val="004C4A60"/>
    <w:rsid w:val="00505383"/>
    <w:rsid w:val="005102A4"/>
    <w:rsid w:val="00513E69"/>
    <w:rsid w:val="00524FFF"/>
    <w:rsid w:val="005379F5"/>
    <w:rsid w:val="00556AB3"/>
    <w:rsid w:val="00556D0D"/>
    <w:rsid w:val="00607C49"/>
    <w:rsid w:val="00617BB4"/>
    <w:rsid w:val="00650C32"/>
    <w:rsid w:val="00664F6C"/>
    <w:rsid w:val="00672974"/>
    <w:rsid w:val="00676371"/>
    <w:rsid w:val="006A4740"/>
    <w:rsid w:val="006A5E0A"/>
    <w:rsid w:val="006B0C53"/>
    <w:rsid w:val="006C453C"/>
    <w:rsid w:val="006D7EB3"/>
    <w:rsid w:val="006F4C47"/>
    <w:rsid w:val="0071733C"/>
    <w:rsid w:val="0072353D"/>
    <w:rsid w:val="00741976"/>
    <w:rsid w:val="00745B9B"/>
    <w:rsid w:val="0075223F"/>
    <w:rsid w:val="007613FA"/>
    <w:rsid w:val="00847B35"/>
    <w:rsid w:val="00860713"/>
    <w:rsid w:val="00873C5E"/>
    <w:rsid w:val="008751B1"/>
    <w:rsid w:val="008A1CEA"/>
    <w:rsid w:val="008C069B"/>
    <w:rsid w:val="008C3716"/>
    <w:rsid w:val="008D219D"/>
    <w:rsid w:val="008F5BAA"/>
    <w:rsid w:val="00902DE7"/>
    <w:rsid w:val="00984E18"/>
    <w:rsid w:val="009F5FBB"/>
    <w:rsid w:val="00A1165B"/>
    <w:rsid w:val="00A30620"/>
    <w:rsid w:val="00A37CB9"/>
    <w:rsid w:val="00A61FAF"/>
    <w:rsid w:val="00A973E5"/>
    <w:rsid w:val="00AA1D8D"/>
    <w:rsid w:val="00AA2A34"/>
    <w:rsid w:val="00AA48F5"/>
    <w:rsid w:val="00AA5B5D"/>
    <w:rsid w:val="00AA76C7"/>
    <w:rsid w:val="00AF69B6"/>
    <w:rsid w:val="00B37167"/>
    <w:rsid w:val="00B4171A"/>
    <w:rsid w:val="00B47730"/>
    <w:rsid w:val="00B9272E"/>
    <w:rsid w:val="00BB68F3"/>
    <w:rsid w:val="00BE76B5"/>
    <w:rsid w:val="00C54210"/>
    <w:rsid w:val="00C57B31"/>
    <w:rsid w:val="00C7324F"/>
    <w:rsid w:val="00C87EC6"/>
    <w:rsid w:val="00CA7E76"/>
    <w:rsid w:val="00CB0664"/>
    <w:rsid w:val="00D01A33"/>
    <w:rsid w:val="00D337FB"/>
    <w:rsid w:val="00D45744"/>
    <w:rsid w:val="00D545C4"/>
    <w:rsid w:val="00D558BC"/>
    <w:rsid w:val="00DB3770"/>
    <w:rsid w:val="00E054E3"/>
    <w:rsid w:val="00E21CEF"/>
    <w:rsid w:val="00E24BBF"/>
    <w:rsid w:val="00E5205A"/>
    <w:rsid w:val="00E67D1A"/>
    <w:rsid w:val="00E87045"/>
    <w:rsid w:val="00EA2FA9"/>
    <w:rsid w:val="00EB47CA"/>
    <w:rsid w:val="00EB6B86"/>
    <w:rsid w:val="00EC2987"/>
    <w:rsid w:val="00EC6142"/>
    <w:rsid w:val="00EE5107"/>
    <w:rsid w:val="00F710EC"/>
    <w:rsid w:val="00FB0CEB"/>
    <w:rsid w:val="00FB1EC3"/>
    <w:rsid w:val="00FC32BF"/>
    <w:rsid w:val="00FC693F"/>
    <w:rsid w:val="00FD6435"/>
    <w:rsid w:val="00FF73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185BB7"/>
  <w14:defaultImageDpi w14:val="300"/>
  <w15:docId w15:val="{9B6910DE-4EF8-BD48-90FB-409128A1D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61FAF"/>
    <w:pPr>
      <w:spacing w:before="100" w:beforeAutospacing="1" w:after="100" w:afterAutospacing="1" w:line="240" w:lineRule="auto"/>
    </w:pPr>
    <w:rPr>
      <w:rFonts w:ascii="Times New Roman" w:eastAsia="Times New Roman" w:hAnsi="Times New Roman" w:cs="Times New Roman"/>
      <w:sz w:val="24"/>
      <w:szCs w:val="24"/>
      <w:lang w:val="en-AE"/>
    </w:rPr>
  </w:style>
  <w:style w:type="character" w:customStyle="1" w:styleId="apple-converted-space">
    <w:name w:val="apple-converted-space"/>
    <w:basedOn w:val="DefaultParagraphFont"/>
    <w:rsid w:val="00A61FAF"/>
  </w:style>
  <w:style w:type="character" w:styleId="Hyperlink">
    <w:name w:val="Hyperlink"/>
    <w:basedOn w:val="DefaultParagraphFont"/>
    <w:uiPriority w:val="99"/>
    <w:unhideWhenUsed/>
    <w:rsid w:val="004C4A60"/>
    <w:rPr>
      <w:color w:val="0000FF" w:themeColor="hyperlink"/>
      <w:u w:val="single"/>
    </w:rPr>
  </w:style>
  <w:style w:type="character" w:customStyle="1" w:styleId="UnresolvedMention">
    <w:name w:val="Unresolved Mention"/>
    <w:basedOn w:val="DefaultParagraphFont"/>
    <w:uiPriority w:val="99"/>
    <w:semiHidden/>
    <w:unhideWhenUsed/>
    <w:rsid w:val="004C4A60"/>
    <w:rPr>
      <w:color w:val="605E5C"/>
      <w:shd w:val="clear" w:color="auto" w:fill="E1DFDD"/>
    </w:rPr>
  </w:style>
  <w:style w:type="character" w:styleId="FollowedHyperlink">
    <w:name w:val="FollowedHyperlink"/>
    <w:basedOn w:val="DefaultParagraphFont"/>
    <w:uiPriority w:val="99"/>
    <w:semiHidden/>
    <w:unhideWhenUsed/>
    <w:rsid w:val="004C4A60"/>
    <w:rPr>
      <w:color w:val="800080" w:themeColor="followedHyperlink"/>
      <w:u w:val="single"/>
    </w:rPr>
  </w:style>
  <w:style w:type="character" w:styleId="PageNumber">
    <w:name w:val="page number"/>
    <w:basedOn w:val="DefaultParagraphFont"/>
    <w:uiPriority w:val="99"/>
    <w:semiHidden/>
    <w:unhideWhenUsed/>
    <w:rsid w:val="008D219D"/>
  </w:style>
  <w:style w:type="character" w:customStyle="1" w:styleId="ng-star-inserted">
    <w:name w:val="ng-star-inserted"/>
    <w:basedOn w:val="DefaultParagraphFont"/>
    <w:rsid w:val="00D01A33"/>
  </w:style>
  <w:style w:type="paragraph" w:styleId="TOC1">
    <w:name w:val="toc 1"/>
    <w:basedOn w:val="Normal"/>
    <w:next w:val="Normal"/>
    <w:autoRedefine/>
    <w:uiPriority w:val="39"/>
    <w:unhideWhenUsed/>
    <w:rsid w:val="00D545C4"/>
    <w:pPr>
      <w:spacing w:after="100"/>
    </w:pPr>
  </w:style>
  <w:style w:type="paragraph" w:styleId="TOC3">
    <w:name w:val="toc 3"/>
    <w:basedOn w:val="Normal"/>
    <w:next w:val="Normal"/>
    <w:autoRedefine/>
    <w:uiPriority w:val="39"/>
    <w:unhideWhenUsed/>
    <w:rsid w:val="00D545C4"/>
    <w:pPr>
      <w:spacing w:after="100"/>
      <w:ind w:left="440"/>
    </w:pPr>
  </w:style>
  <w:style w:type="table" w:styleId="PlainTable1">
    <w:name w:val="Plain Table 1"/>
    <w:basedOn w:val="TableNormal"/>
    <w:uiPriority w:val="99"/>
    <w:rsid w:val="00513E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688656">
      <w:bodyDiv w:val="1"/>
      <w:marLeft w:val="0"/>
      <w:marRight w:val="0"/>
      <w:marTop w:val="0"/>
      <w:marBottom w:val="0"/>
      <w:divBdr>
        <w:top w:val="none" w:sz="0" w:space="0" w:color="auto"/>
        <w:left w:val="none" w:sz="0" w:space="0" w:color="auto"/>
        <w:bottom w:val="none" w:sz="0" w:space="0" w:color="auto"/>
        <w:right w:val="none" w:sz="0" w:space="0" w:color="auto"/>
      </w:divBdr>
    </w:div>
    <w:div w:id="5930573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www.sciencedirect.com/science/article/abs/pii/S0921889007000267" TargetMode="External"/><Relationship Id="rId18" Type="http://schemas.openxmlformats.org/officeDocument/2006/relationships/hyperlink" Target="https://www.mdpi.com/2079-9292/14/4/82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eeexplore.ieee.org/abstract/document/10974732/" TargetMode="External"/><Relationship Id="rId17" Type="http://schemas.openxmlformats.org/officeDocument/2006/relationships/hyperlink" Target="https://www.mdpi.com/2504-446X/7/3/193" TargetMode="External"/><Relationship Id="rId2" Type="http://schemas.openxmlformats.org/officeDocument/2006/relationships/numbering" Target="numbering.xml"/><Relationship Id="rId16" Type="http://schemas.openxmlformats.org/officeDocument/2006/relationships/hyperlink" Target="https://www.mdpi.com/2504-446X/7/3/193"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s10846-022-01690-5" TargetMode="External"/><Relationship Id="rId5" Type="http://schemas.openxmlformats.org/officeDocument/2006/relationships/webSettings" Target="webSettings.xml"/><Relationship Id="rId15" Type="http://schemas.openxmlformats.org/officeDocument/2006/relationships/hyperlink" Target="https://doi.org/10.1016/j.cogr.2023.07.004" TargetMode="External"/><Relationship Id="rId10" Type="http://schemas.openxmlformats.org/officeDocument/2006/relationships/hyperlink" Target="https://ieeexplore.ieee.org/document/9693174/"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jece.org/index.php/ejece/article/view/619" TargetMode="External"/><Relationship Id="rId14" Type="http://schemas.openxmlformats.org/officeDocument/2006/relationships/hyperlink" Target="https://iopscience.iop.org/article/10.1088/1748-3190/ade215" TargetMode="Externa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Gantt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Sheet1!$A$2:$A$10</c:f>
              <c:strCache>
                <c:ptCount val="9"/>
                <c:pt idx="0">
                  <c:v>Literature Review</c:v>
                </c:pt>
                <c:pt idx="1">
                  <c:v>System &amp; Architecture Design</c:v>
                </c:pt>
                <c:pt idx="2">
                  <c:v>Setup Simulation Environment </c:v>
                </c:pt>
                <c:pt idx="3">
                  <c:v>Implement Baseline Model</c:v>
                </c:pt>
                <c:pt idx="4">
                  <c:v>MARL Model Integration</c:v>
                </c:pt>
                <c:pt idx="5">
                  <c:v>Model Training</c:v>
                </c:pt>
                <c:pt idx="6">
                  <c:v>Model Evaluation</c:v>
                </c:pt>
                <c:pt idx="7">
                  <c:v>Results Analysis</c:v>
                </c:pt>
                <c:pt idx="8">
                  <c:v>Report</c:v>
                </c:pt>
              </c:strCache>
            </c:strRef>
          </c:cat>
          <c:val>
            <c:numRef>
              <c:f>Sheet1!$B$2:$B$10</c:f>
              <c:numCache>
                <c:formatCode>m/d;@</c:formatCode>
                <c:ptCount val="9"/>
                <c:pt idx="0">
                  <c:v>45946</c:v>
                </c:pt>
                <c:pt idx="1">
                  <c:v>45962</c:v>
                </c:pt>
                <c:pt idx="2">
                  <c:v>45978</c:v>
                </c:pt>
                <c:pt idx="3">
                  <c:v>45987</c:v>
                </c:pt>
                <c:pt idx="4">
                  <c:v>46000</c:v>
                </c:pt>
                <c:pt idx="5">
                  <c:v>46023</c:v>
                </c:pt>
                <c:pt idx="6">
                  <c:v>46054</c:v>
                </c:pt>
                <c:pt idx="7">
                  <c:v>46096</c:v>
                </c:pt>
                <c:pt idx="8">
                  <c:v>46108</c:v>
                </c:pt>
              </c:numCache>
            </c:numRef>
          </c:val>
          <c:extLst>
            <c:ext xmlns:c16="http://schemas.microsoft.com/office/drawing/2014/chart" uri="{C3380CC4-5D6E-409C-BE32-E72D297353CC}">
              <c16:uniqueId val="{00000000-F7AE-46BB-B800-B0B13E908415}"/>
            </c:ext>
          </c:extLst>
        </c:ser>
        <c:ser>
          <c:idx val="2"/>
          <c:order val="2"/>
          <c:tx>
            <c:strRef>
              <c:f>Sheet1!$D$1</c:f>
              <c:strCache>
                <c:ptCount val="1"/>
                <c:pt idx="0">
                  <c:v>Duration (days)</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Pt>
            <c:idx val="0"/>
            <c:invertIfNegative val="0"/>
            <c:bubble3D val="0"/>
            <c:spPr>
              <a:solidFill>
                <a:srgbClr val="00B05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2-F7AE-46BB-B800-B0B13E908415}"/>
              </c:ext>
            </c:extLst>
          </c:dPt>
          <c:dPt>
            <c:idx val="4"/>
            <c:invertIfNegative val="0"/>
            <c:bubble3D val="0"/>
            <c:spPr>
              <a:solidFill>
                <a:srgbClr val="0070C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4-F7AE-46BB-B800-B0B13E908415}"/>
              </c:ext>
            </c:extLst>
          </c:dPt>
          <c:dPt>
            <c:idx val="5"/>
            <c:invertIfNegative val="0"/>
            <c:bubble3D val="0"/>
            <c:spPr>
              <a:solidFill>
                <a:srgbClr val="00B05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6-F7AE-46BB-B800-B0B13E908415}"/>
              </c:ext>
            </c:extLst>
          </c:dPt>
          <c:cat>
            <c:strRef>
              <c:f>Sheet1!$A$2:$A$10</c:f>
              <c:strCache>
                <c:ptCount val="9"/>
                <c:pt idx="0">
                  <c:v>Literature Review</c:v>
                </c:pt>
                <c:pt idx="1">
                  <c:v>System &amp; Architecture Design</c:v>
                </c:pt>
                <c:pt idx="2">
                  <c:v>Setup Simulation Environment </c:v>
                </c:pt>
                <c:pt idx="3">
                  <c:v>Implement Baseline Model</c:v>
                </c:pt>
                <c:pt idx="4">
                  <c:v>MARL Model Integration</c:v>
                </c:pt>
                <c:pt idx="5">
                  <c:v>Model Training</c:v>
                </c:pt>
                <c:pt idx="6">
                  <c:v>Model Evaluation</c:v>
                </c:pt>
                <c:pt idx="7">
                  <c:v>Results Analysis</c:v>
                </c:pt>
                <c:pt idx="8">
                  <c:v>Report</c:v>
                </c:pt>
              </c:strCache>
            </c:strRef>
          </c:cat>
          <c:val>
            <c:numRef>
              <c:f>Sheet1!$D$2:$D$10</c:f>
              <c:numCache>
                <c:formatCode>General</c:formatCode>
                <c:ptCount val="9"/>
                <c:pt idx="0">
                  <c:v>14</c:v>
                </c:pt>
                <c:pt idx="1">
                  <c:v>14</c:v>
                </c:pt>
                <c:pt idx="2">
                  <c:v>9</c:v>
                </c:pt>
                <c:pt idx="3">
                  <c:v>9</c:v>
                </c:pt>
                <c:pt idx="4">
                  <c:v>20</c:v>
                </c:pt>
                <c:pt idx="5">
                  <c:v>24</c:v>
                </c:pt>
                <c:pt idx="6">
                  <c:v>37</c:v>
                </c:pt>
                <c:pt idx="7">
                  <c:v>10</c:v>
                </c:pt>
                <c:pt idx="8">
                  <c:v>9</c:v>
                </c:pt>
              </c:numCache>
            </c:numRef>
          </c:val>
          <c:extLst>
            <c:ext xmlns:c16="http://schemas.microsoft.com/office/drawing/2014/chart" uri="{C3380CC4-5D6E-409C-BE32-E72D297353CC}">
              <c16:uniqueId val="{00000007-F7AE-46BB-B800-B0B13E908415}"/>
            </c:ext>
          </c:extLst>
        </c:ser>
        <c:dLbls>
          <c:showLegendKey val="0"/>
          <c:showVal val="0"/>
          <c:showCatName val="0"/>
          <c:showSerName val="0"/>
          <c:showPercent val="0"/>
          <c:showBubbleSize val="0"/>
        </c:dLbls>
        <c:gapWidth val="105"/>
        <c:overlap val="100"/>
        <c:axId val="1112496480"/>
        <c:axId val="11125014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End Date</c:v>
                      </c:pt>
                    </c:strCache>
                  </c:strRef>
                </c:tx>
                <c:spPr>
                  <a:solidFill>
                    <a:schemeClr val="accent2"/>
                  </a:solidFill>
                  <a:ln>
                    <a:noFill/>
                  </a:ln>
                  <a:effectLst/>
                </c:spPr>
                <c:invertIfNegative val="0"/>
                <c:cat>
                  <c:strRef>
                    <c:extLst>
                      <c:ext uri="{02D57815-91ED-43cb-92C2-25804820EDAC}">
                        <c15:formulaRef>
                          <c15:sqref>Sheet1!$A$2:$A$10</c15:sqref>
                        </c15:formulaRef>
                      </c:ext>
                    </c:extLst>
                    <c:strCache>
                      <c:ptCount val="9"/>
                      <c:pt idx="0">
                        <c:v>Literature Review</c:v>
                      </c:pt>
                      <c:pt idx="1">
                        <c:v>System &amp; Architecture Design</c:v>
                      </c:pt>
                      <c:pt idx="2">
                        <c:v>Setup Simulation Environment </c:v>
                      </c:pt>
                      <c:pt idx="3">
                        <c:v>Implement Baseline Model</c:v>
                      </c:pt>
                      <c:pt idx="4">
                        <c:v>MARL Model Integration</c:v>
                      </c:pt>
                      <c:pt idx="5">
                        <c:v>Model Training</c:v>
                      </c:pt>
                      <c:pt idx="6">
                        <c:v>Model Evaluation</c:v>
                      </c:pt>
                      <c:pt idx="7">
                        <c:v>Results Analysis</c:v>
                      </c:pt>
                      <c:pt idx="8">
                        <c:v>Report</c:v>
                      </c:pt>
                    </c:strCache>
                  </c:strRef>
                </c:cat>
                <c:val>
                  <c:numRef>
                    <c:extLst>
                      <c:ext uri="{02D57815-91ED-43cb-92C2-25804820EDAC}">
                        <c15:formulaRef>
                          <c15:sqref>Sheet1!$C$2:$C$10</c15:sqref>
                        </c15:formulaRef>
                      </c:ext>
                    </c:extLst>
                    <c:numCache>
                      <c:formatCode>m/d;@</c:formatCode>
                      <c:ptCount val="9"/>
                      <c:pt idx="0">
                        <c:v>45960</c:v>
                      </c:pt>
                      <c:pt idx="1">
                        <c:v>45976</c:v>
                      </c:pt>
                      <c:pt idx="2">
                        <c:v>45987</c:v>
                      </c:pt>
                      <c:pt idx="3">
                        <c:v>45996</c:v>
                      </c:pt>
                      <c:pt idx="4">
                        <c:v>46020</c:v>
                      </c:pt>
                      <c:pt idx="5">
                        <c:v>46047</c:v>
                      </c:pt>
                      <c:pt idx="6">
                        <c:v>46091</c:v>
                      </c:pt>
                      <c:pt idx="7">
                        <c:v>46106</c:v>
                      </c:pt>
                      <c:pt idx="8">
                        <c:v>46117</c:v>
                      </c:pt>
                    </c:numCache>
                  </c:numRef>
                </c:val>
                <c:extLst>
                  <c:ext xmlns:c16="http://schemas.microsoft.com/office/drawing/2014/chart" uri="{C3380CC4-5D6E-409C-BE32-E72D297353CC}">
                    <c16:uniqueId val="{00000008-F7AE-46BB-B800-B0B13E908415}"/>
                  </c:ext>
                </c:extLst>
              </c15:ser>
            </c15:filteredBarSeries>
          </c:ext>
        </c:extLst>
      </c:barChart>
      <c:catAx>
        <c:axId val="111249648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2501472"/>
        <c:crosses val="autoZero"/>
        <c:auto val="1"/>
        <c:lblAlgn val="ctr"/>
        <c:lblOffset val="100"/>
        <c:noMultiLvlLbl val="0"/>
      </c:catAx>
      <c:valAx>
        <c:axId val="1112501472"/>
        <c:scaling>
          <c:orientation val="minMax"/>
          <c:max val="46120"/>
          <c:min val="45920"/>
        </c:scaling>
        <c:delete val="0"/>
        <c:axPos val="t"/>
        <c:majorGridlines>
          <c:spPr>
            <a:ln w="9525" cap="flat" cmpd="sng" algn="ctr">
              <a:solidFill>
                <a:schemeClr val="tx1">
                  <a:lumMod val="15000"/>
                  <a:lumOff val="85000"/>
                </a:schemeClr>
              </a:solidFill>
              <a:round/>
            </a:ln>
            <a:effectLst/>
          </c:spPr>
        </c:majorGridlines>
        <c:numFmt formatCode="m/d;@" sourceLinked="1"/>
        <c:majorTickMark val="none"/>
        <c:minorTickMark val="none"/>
        <c:tickLblPos val="nextTo"/>
        <c:spPr>
          <a:noFill/>
          <a:ln>
            <a:noFill/>
          </a:ln>
          <a:effectLst/>
        </c:spPr>
        <c:txPr>
          <a:bodyPr rot="-60000000" spcFirstLastPara="1" vertOverflow="ellipsis" vert="horz" wrap="square" anchor="t"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112496480"/>
        <c:crosses val="autoZero"/>
        <c:crossBetween val="between"/>
      </c:valAx>
      <c:spPr>
        <a:noFill/>
        <a:ln>
          <a:noFill/>
        </a:ln>
        <a:effectLst>
          <a:outerShdw blurRad="50800" dist="38100" dir="8100000" algn="tr" rotWithShape="0">
            <a:prstClr val="black">
              <a:alpha val="10000"/>
            </a:prstClr>
          </a:outerShdw>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E99B32-217D-4D35-AE4C-33FB3BDEA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902</TotalTime>
  <Pages>36</Pages>
  <Words>9190</Words>
  <Characters>52388</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Umair</cp:lastModifiedBy>
  <cp:revision>23</cp:revision>
  <dcterms:created xsi:type="dcterms:W3CDTF">2025-10-22T10:17:00Z</dcterms:created>
  <dcterms:modified xsi:type="dcterms:W3CDTF">2026-04-20T18:59:00Z</dcterms:modified>
  <cp:category/>
</cp:coreProperties>
</file>