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0CCE1" w14:textId="77777777" w:rsidR="009B00D7" w:rsidRDefault="00000000">
      <w:pPr>
        <w:pStyle w:val="Ttulo"/>
      </w:pPr>
      <w:r>
        <w:t>Relatório Técnico e Funcional do Projeto RessaCar</w:t>
      </w:r>
    </w:p>
    <w:p w14:paraId="6010B465" w14:textId="77777777" w:rsidR="009B00D7" w:rsidRPr="00221AAB" w:rsidRDefault="00000000">
      <w:pPr>
        <w:rPr>
          <w:rFonts w:asciiTheme="majorHAnsi" w:hAnsiTheme="majorHAnsi" w:cstheme="majorHAnsi"/>
        </w:rPr>
      </w:pPr>
      <w:r w:rsidRPr="00221AAB">
        <w:rPr>
          <w:rFonts w:asciiTheme="majorHAnsi" w:hAnsiTheme="majorHAnsi" w:cstheme="majorHAnsi"/>
          <w:b/>
          <w:bCs/>
        </w:rPr>
        <w:t>Autores:</w:t>
      </w:r>
      <w:r w:rsidRPr="00221AAB">
        <w:rPr>
          <w:rFonts w:asciiTheme="majorHAnsi" w:hAnsiTheme="majorHAnsi" w:cstheme="majorHAnsi"/>
        </w:rPr>
        <w:t xml:space="preserve"> Bernardo Marques e Frederik Carrapato</w:t>
      </w:r>
    </w:p>
    <w:p w14:paraId="7BE56CAA" w14:textId="77777777" w:rsidR="009B00D7" w:rsidRPr="00221AAB" w:rsidRDefault="00000000">
      <w:pPr>
        <w:rPr>
          <w:rFonts w:asciiTheme="majorHAnsi" w:hAnsiTheme="majorHAnsi" w:cstheme="majorHAnsi"/>
        </w:rPr>
      </w:pPr>
      <w:r w:rsidRPr="00221AAB">
        <w:rPr>
          <w:rFonts w:asciiTheme="majorHAnsi" w:hAnsiTheme="majorHAnsi" w:cstheme="majorHAnsi"/>
          <w:b/>
          <w:bCs/>
        </w:rPr>
        <w:t>Data:</w:t>
      </w:r>
      <w:r w:rsidRPr="00221AAB">
        <w:rPr>
          <w:rFonts w:asciiTheme="majorHAnsi" w:hAnsiTheme="majorHAnsi" w:cstheme="majorHAnsi"/>
        </w:rPr>
        <w:t xml:space="preserve"> Junho de 2025</w:t>
      </w:r>
    </w:p>
    <w:p w14:paraId="57371FA8" w14:textId="2A3B9C54" w:rsidR="009B00D7" w:rsidRPr="00221AAB" w:rsidRDefault="00221AAB">
      <w:pPr>
        <w:rPr>
          <w:rFonts w:asciiTheme="majorHAnsi" w:hAnsiTheme="majorHAnsi" w:cstheme="majorHAnsi"/>
        </w:rPr>
      </w:pPr>
      <w:r w:rsidRPr="00221AAB">
        <w:rPr>
          <w:rFonts w:asciiTheme="majorHAnsi" w:hAnsiTheme="majorHAnsi" w:cstheme="majorHAnsi"/>
          <w:b/>
          <w:bCs/>
        </w:rPr>
        <w:t>Cadeira/</w:t>
      </w:r>
      <w:r w:rsidR="00000000" w:rsidRPr="00221AAB">
        <w:rPr>
          <w:rFonts w:asciiTheme="majorHAnsi" w:hAnsiTheme="majorHAnsi" w:cstheme="majorHAnsi"/>
          <w:b/>
          <w:bCs/>
        </w:rPr>
        <w:t>Curso:</w:t>
      </w:r>
      <w:r w:rsidR="00000000" w:rsidRPr="00221AAB">
        <w:rPr>
          <w:rFonts w:asciiTheme="majorHAnsi" w:hAnsiTheme="majorHAnsi" w:cstheme="majorHAnsi"/>
        </w:rPr>
        <w:t xml:space="preserve"> Desenvolvimento de Aplicações Web </w:t>
      </w:r>
      <w:r w:rsidRPr="00221AAB">
        <w:rPr>
          <w:rFonts w:asciiTheme="majorHAnsi" w:hAnsiTheme="majorHAnsi" w:cstheme="majorHAnsi"/>
        </w:rPr>
        <w:t>/ Gestão de Sistemas de informação</w:t>
      </w:r>
      <w:r w:rsidR="00000000" w:rsidRPr="00221AAB">
        <w:rPr>
          <w:rFonts w:asciiTheme="majorHAnsi" w:hAnsiTheme="majorHAnsi" w:cstheme="majorHAnsi"/>
        </w:rPr>
        <w:fldChar w:fldCharType="begin"/>
      </w:r>
      <w:r w:rsidR="00000000" w:rsidRPr="00221AAB">
        <w:rPr>
          <w:rFonts w:asciiTheme="majorHAnsi" w:hAnsiTheme="majorHAnsi" w:cstheme="majorHAnsi"/>
        </w:rPr>
        <w:instrText>TOC \o "1-3" \h \z \u</w:instrText>
      </w:r>
      <w:r w:rsidR="00000000" w:rsidRPr="00221AAB">
        <w:rPr>
          <w:rFonts w:asciiTheme="majorHAnsi" w:hAnsiTheme="majorHAnsi" w:cstheme="majorHAnsi"/>
        </w:rPr>
        <w:fldChar w:fldCharType="separate"/>
      </w:r>
      <w:r w:rsidR="00000000" w:rsidRPr="00221AAB">
        <w:rPr>
          <w:rFonts w:asciiTheme="majorHAnsi" w:hAnsiTheme="majorHAnsi" w:cstheme="majorHAnsi"/>
        </w:rPr>
        <w:fldChar w:fldCharType="end"/>
      </w:r>
    </w:p>
    <w:p w14:paraId="78C64991" w14:textId="77777777" w:rsidR="009B00D7" w:rsidRDefault="00000000">
      <w:r>
        <w:br w:type="page"/>
      </w:r>
    </w:p>
    <w:p w14:paraId="6A014233" w14:textId="77777777" w:rsidR="009B00D7" w:rsidRPr="00221AAB" w:rsidRDefault="00000000">
      <w:pPr>
        <w:pStyle w:val="Ttulo1"/>
        <w:rPr>
          <w:rFonts w:cstheme="majorHAnsi"/>
        </w:rPr>
      </w:pPr>
      <w:r w:rsidRPr="00221AAB">
        <w:rPr>
          <w:rFonts w:cstheme="majorHAnsi"/>
        </w:rPr>
        <w:lastRenderedPageBreak/>
        <w:t>1. Introdução</w:t>
      </w:r>
    </w:p>
    <w:p w14:paraId="4D55888D" w14:textId="77777777" w:rsidR="009B00D7" w:rsidRPr="00221AAB" w:rsidRDefault="00000000">
      <w:pPr>
        <w:rPr>
          <w:rFonts w:asciiTheme="majorHAnsi" w:hAnsiTheme="majorHAnsi" w:cstheme="majorHAnsi"/>
        </w:rPr>
      </w:pPr>
      <w:r w:rsidRPr="00221AAB">
        <w:rPr>
          <w:rFonts w:asciiTheme="majorHAnsi" w:hAnsiTheme="majorHAnsi" w:cstheme="majorHAnsi"/>
        </w:rPr>
        <w:t>O presente relatório documenta o processo de conceção, desenvolvimento e utilização da aplicação web RessaCar, criada no âmbito da unidade curricular de Desenvolvimento de Aplicações Web. Trata-se de uma plataforma de aluguer de carros de luxo que permite a navegação por uma coleção de veículos, realização de reservas e gestão interna por parte de um administrador.</w:t>
      </w:r>
    </w:p>
    <w:p w14:paraId="656463E2" w14:textId="77777777" w:rsidR="009B00D7" w:rsidRPr="00221AAB" w:rsidRDefault="00000000">
      <w:pPr>
        <w:pStyle w:val="Ttulo1"/>
        <w:rPr>
          <w:rFonts w:cstheme="majorHAnsi"/>
        </w:rPr>
      </w:pPr>
      <w:r w:rsidRPr="00221AAB">
        <w:rPr>
          <w:rFonts w:cstheme="majorHAnsi"/>
        </w:rPr>
        <w:t>2. Descrição semi-detalhada do tema</w:t>
      </w:r>
    </w:p>
    <w:p w14:paraId="5758CD10" w14:textId="77777777" w:rsidR="009B00D7" w:rsidRPr="00221AAB" w:rsidRDefault="00000000">
      <w:pPr>
        <w:rPr>
          <w:rFonts w:asciiTheme="majorHAnsi" w:hAnsiTheme="majorHAnsi" w:cstheme="majorHAnsi"/>
        </w:rPr>
      </w:pPr>
      <w:r w:rsidRPr="00221AAB">
        <w:rPr>
          <w:rFonts w:asciiTheme="majorHAnsi" w:hAnsiTheme="majorHAnsi" w:cstheme="majorHAnsi"/>
        </w:rPr>
        <w:t>A aplicação RessaCar simula o funcionamento de uma empresa de aluguer de automóveis de gama alta. Os utilizadores podem visualizar a frota disponível, consultar os serviços oferecidos e realizar reservas. O administrador da plataforma, após autenticação, tem acesso a um painel completo de gestão de viaturas, utilizadores e reservas. O design e a experiência de navegação foram pensados para transmitir sofisticação e exclusividade.</w:t>
      </w:r>
    </w:p>
    <w:p w14:paraId="04BFB13D" w14:textId="77777777" w:rsidR="009B00D7" w:rsidRPr="00221AAB" w:rsidRDefault="00000000">
      <w:pPr>
        <w:pStyle w:val="Ttulo1"/>
        <w:rPr>
          <w:rFonts w:cstheme="majorHAnsi"/>
        </w:rPr>
      </w:pPr>
      <w:r w:rsidRPr="00221AAB">
        <w:rPr>
          <w:rFonts w:cstheme="majorHAnsi"/>
        </w:rPr>
        <w:t>3. Descrição das Bases de Dados</w:t>
      </w:r>
    </w:p>
    <w:p w14:paraId="48FF1D25" w14:textId="77777777" w:rsidR="009B00D7" w:rsidRPr="00221AAB" w:rsidRDefault="00000000">
      <w:pPr>
        <w:rPr>
          <w:rFonts w:asciiTheme="majorHAnsi" w:hAnsiTheme="majorHAnsi" w:cstheme="majorHAnsi"/>
        </w:rPr>
      </w:pPr>
      <w:r w:rsidRPr="00221AAB">
        <w:rPr>
          <w:rFonts w:asciiTheme="majorHAnsi" w:hAnsiTheme="majorHAnsi" w:cstheme="majorHAnsi"/>
        </w:rPr>
        <w:t>O sistema utiliza uma base de dados SQLite, gerida através do ORM Peewee. Existem quatro tabelas principais: Carro, Utilizador, Reserva e Mensagem. A tabela Carro contém campos como título, preço, cor, ano, lugares, imagem, descrição e se é premium. A tabela Utilizador regista nome e email. A tabela Reserva associa utilizadores a carros, incluindo datas de início e fim, custo e estado. A tabela Mensagem guarda os contactos recebidos através do formulário da aplicação.</w:t>
      </w:r>
    </w:p>
    <w:p w14:paraId="7E0DDFD1" w14:textId="77777777" w:rsidR="009B00D7" w:rsidRPr="00221AAB" w:rsidRDefault="00000000">
      <w:pPr>
        <w:pStyle w:val="Ttulo1"/>
        <w:rPr>
          <w:rFonts w:cstheme="majorHAnsi"/>
        </w:rPr>
      </w:pPr>
      <w:r w:rsidRPr="00221AAB">
        <w:rPr>
          <w:rFonts w:cstheme="majorHAnsi"/>
        </w:rPr>
        <w:t>4. Funcionalidades e modelo de negócio</w:t>
      </w:r>
    </w:p>
    <w:p w14:paraId="75504AC9" w14:textId="77777777" w:rsidR="009B00D7" w:rsidRPr="00221AAB" w:rsidRDefault="00000000">
      <w:pPr>
        <w:rPr>
          <w:rFonts w:asciiTheme="majorHAnsi" w:hAnsiTheme="majorHAnsi" w:cstheme="majorHAnsi"/>
        </w:rPr>
      </w:pPr>
      <w:r w:rsidRPr="00221AAB">
        <w:rPr>
          <w:rFonts w:asciiTheme="majorHAnsi" w:hAnsiTheme="majorHAnsi" w:cstheme="majorHAnsi"/>
        </w:rPr>
        <w:t>A aplicação distingue dois perfis: utilizador comum e administrador. O utilizador pode visualizar carros, consultar serviços, contactar a empresa e aceder ao histórico de alugueres. O administrador, após autenticação, acede a um painel onde pode adicionar, editar e eliminar carros; visualizar e eliminar utilizadores; e gerir todas as reservas feitas na plataforma. Este modelo simula uma operação de negócio realista e estruturada, com controlo total sobre os dados e as interações dos clientes.</w:t>
      </w:r>
    </w:p>
    <w:p w14:paraId="2451F696" w14:textId="77777777" w:rsidR="009B00D7" w:rsidRPr="00221AAB" w:rsidRDefault="00000000">
      <w:pPr>
        <w:pStyle w:val="Ttulo1"/>
        <w:rPr>
          <w:rFonts w:cstheme="majorHAnsi"/>
        </w:rPr>
      </w:pPr>
      <w:r w:rsidRPr="00221AAB">
        <w:rPr>
          <w:rFonts w:cstheme="majorHAnsi"/>
        </w:rPr>
        <w:t>5. Soluções técnicas complementares</w:t>
      </w:r>
    </w:p>
    <w:p w14:paraId="776D8BD1" w14:textId="77777777" w:rsidR="009B00D7" w:rsidRPr="00221AAB" w:rsidRDefault="00000000">
      <w:pPr>
        <w:rPr>
          <w:rFonts w:asciiTheme="majorHAnsi" w:hAnsiTheme="majorHAnsi" w:cstheme="majorHAnsi"/>
        </w:rPr>
      </w:pPr>
      <w:r w:rsidRPr="00221AAB">
        <w:rPr>
          <w:rFonts w:asciiTheme="majorHAnsi" w:hAnsiTheme="majorHAnsi" w:cstheme="majorHAnsi"/>
        </w:rPr>
        <w:t>Foram utilizadas várias ferramentas para assegurar a qualidade da aplicação: Flask (framework backend), Jinja2 (templates dinâmicos), Peewee (ORM), Bootstrap (design responsivo), e SQLite (armazenamento de dados). A autenticação é gerida através de sessões Flask. O estilo visual escuro com detalhes dourados visa transmitir uma imagem de luxo e requinte, alinhada com a proposta de valor do projeto.</w:t>
      </w:r>
    </w:p>
    <w:p w14:paraId="4099BB06" w14:textId="77777777" w:rsidR="009B00D7" w:rsidRPr="00221AAB" w:rsidRDefault="00000000">
      <w:pPr>
        <w:pStyle w:val="Ttulo1"/>
        <w:rPr>
          <w:rFonts w:cstheme="majorHAnsi"/>
        </w:rPr>
      </w:pPr>
      <w:r w:rsidRPr="00221AAB">
        <w:rPr>
          <w:rFonts w:cstheme="majorHAnsi"/>
        </w:rPr>
        <w:lastRenderedPageBreak/>
        <w:t>6. Manual de Utilizador com screenshots</w:t>
      </w:r>
    </w:p>
    <w:p w14:paraId="64A8B6CF" w14:textId="77777777" w:rsidR="009B00D7" w:rsidRDefault="00000000">
      <w:pPr>
        <w:rPr>
          <w:rFonts w:asciiTheme="majorHAnsi" w:hAnsiTheme="majorHAnsi" w:cstheme="majorHAnsi"/>
        </w:rPr>
      </w:pPr>
      <w:r w:rsidRPr="00221AAB">
        <w:rPr>
          <w:rFonts w:asciiTheme="majorHAnsi" w:hAnsiTheme="majorHAnsi" w:cstheme="majorHAnsi"/>
        </w:rPr>
        <w:t>Abaixo seguem as capturas de ecrã da aplicação, acompanhadas por descrições detalhadas que orientam o utilizador na utilização do sistema em diferentes perfis: cliente comum e administrador.</w:t>
      </w:r>
    </w:p>
    <w:p w14:paraId="1C3ACD0E" w14:textId="02BA86D3" w:rsidR="000C24DF" w:rsidRPr="000C24DF" w:rsidRDefault="000C24D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C24DF">
        <w:rPr>
          <w:rFonts w:asciiTheme="majorHAnsi" w:hAnsiTheme="majorHAnsi" w:cstheme="majorHAnsi"/>
          <w:b/>
          <w:bCs/>
          <w:sz w:val="28"/>
          <w:szCs w:val="28"/>
        </w:rPr>
        <w:t>Página Inicial da Aplicação (com opção de login e registo)</w:t>
      </w:r>
      <w:r w:rsidRPr="000C24DF">
        <w:rPr>
          <w:rFonts w:asciiTheme="majorHAnsi" w:hAnsiTheme="majorHAnsi" w:cstheme="majorHAnsi"/>
          <w:b/>
          <w:bCs/>
          <w:sz w:val="28"/>
          <w:szCs w:val="28"/>
        </w:rPr>
        <w:t>:</w:t>
      </w:r>
      <w:r w:rsidR="008C78BB" w:rsidRPr="008C78BB">
        <w:rPr>
          <w:noProof/>
        </w:rPr>
        <w:t xml:space="preserve"> </w:t>
      </w:r>
      <w:r w:rsidR="008C78BB">
        <w:rPr>
          <w:noProof/>
        </w:rPr>
        <w:drawing>
          <wp:inline distT="0" distB="0" distL="0" distR="0" wp14:anchorId="295CEA9D" wp14:editId="402F1209">
            <wp:extent cx="5467985" cy="2575560"/>
            <wp:effectExtent l="0" t="0" r="0" b="0"/>
            <wp:docPr id="1731136596" name="Imagem 2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36596" name="Imagem 2" descr="Uma imagem contendo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985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5F5BE" w14:textId="77777777" w:rsidR="000C24DF" w:rsidRPr="000C24DF" w:rsidRDefault="000C24DF" w:rsidP="000C24DF">
      <w:pPr>
        <w:rPr>
          <w:rFonts w:asciiTheme="majorHAnsi" w:hAnsiTheme="majorHAnsi" w:cstheme="majorHAnsi"/>
        </w:rPr>
      </w:pPr>
      <w:r w:rsidRPr="000C24DF">
        <w:rPr>
          <w:rFonts w:asciiTheme="majorHAnsi" w:hAnsiTheme="majorHAnsi" w:cstheme="majorHAnsi"/>
        </w:rPr>
        <w:t>A imagem apresenta a página inicial pública da aplicação RessaCar, visível a qualquer utilizador antes de iniciar sessão. No topo da interface encontramos a barra de navegação horizontal, que contém os seguintes elementos:</w:t>
      </w:r>
    </w:p>
    <w:p w14:paraId="3BD77EA5" w14:textId="77777777" w:rsidR="000C24DF" w:rsidRPr="000C24DF" w:rsidRDefault="000C24DF" w:rsidP="000C24DF">
      <w:pPr>
        <w:rPr>
          <w:rFonts w:asciiTheme="majorHAnsi" w:hAnsiTheme="majorHAnsi" w:cstheme="majorHAnsi"/>
        </w:rPr>
      </w:pPr>
      <w:r w:rsidRPr="000C24DF">
        <w:rPr>
          <w:rFonts w:asciiTheme="majorHAnsi" w:hAnsiTheme="majorHAnsi" w:cstheme="majorHAnsi"/>
        </w:rPr>
        <w:t>Logótipo "RessaCar" no canto superior esquerdo, que ao ser clicado redireciona para a página inicial.</w:t>
      </w:r>
    </w:p>
    <w:p w14:paraId="171C2392" w14:textId="77777777" w:rsidR="000C24DF" w:rsidRDefault="000C24DF" w:rsidP="000C24DF">
      <w:pPr>
        <w:rPr>
          <w:rFonts w:asciiTheme="majorHAnsi" w:hAnsiTheme="majorHAnsi" w:cstheme="majorHAnsi"/>
        </w:rPr>
      </w:pPr>
      <w:r w:rsidRPr="000C24DF">
        <w:rPr>
          <w:rFonts w:asciiTheme="majorHAnsi" w:hAnsiTheme="majorHAnsi" w:cstheme="majorHAnsi"/>
        </w:rPr>
        <w:t>Menus principais de navegação:</w:t>
      </w:r>
    </w:p>
    <w:p w14:paraId="583C0703" w14:textId="4AD2E15A" w:rsidR="000C24DF" w:rsidRPr="000C24DF" w:rsidRDefault="000C24DF" w:rsidP="000C24DF">
      <w:pPr>
        <w:rPr>
          <w:rFonts w:asciiTheme="majorHAnsi" w:hAnsiTheme="majorHAnsi" w:cstheme="majorHAnsi"/>
        </w:rPr>
      </w:pPr>
      <w:r w:rsidRPr="000C24DF">
        <w:rPr>
          <w:rFonts w:asciiTheme="majorHAnsi" w:hAnsiTheme="majorHAnsi" w:cstheme="majorHAnsi"/>
        </w:rPr>
        <w:t>Home – redireciona para esta mesma página inicial.</w:t>
      </w:r>
    </w:p>
    <w:p w14:paraId="3BB03F14" w14:textId="77777777" w:rsidR="000C24DF" w:rsidRPr="000C24DF" w:rsidRDefault="000C24DF" w:rsidP="000C24DF">
      <w:pPr>
        <w:rPr>
          <w:rFonts w:asciiTheme="majorHAnsi" w:hAnsiTheme="majorHAnsi" w:cstheme="majorHAnsi"/>
        </w:rPr>
      </w:pPr>
      <w:r w:rsidRPr="000C24DF">
        <w:rPr>
          <w:rFonts w:asciiTheme="majorHAnsi" w:hAnsiTheme="majorHAnsi" w:cstheme="majorHAnsi"/>
        </w:rPr>
        <w:t>Collection – leva à página onde estão listados os carros disponíveis para aluguer.</w:t>
      </w:r>
    </w:p>
    <w:p w14:paraId="72F5ED24" w14:textId="77777777" w:rsidR="000C24DF" w:rsidRDefault="000C24DF" w:rsidP="000C24DF">
      <w:pPr>
        <w:rPr>
          <w:rFonts w:asciiTheme="majorHAnsi" w:hAnsiTheme="majorHAnsi" w:cstheme="majorHAnsi"/>
        </w:rPr>
      </w:pPr>
      <w:r w:rsidRPr="000C24DF">
        <w:rPr>
          <w:rFonts w:asciiTheme="majorHAnsi" w:hAnsiTheme="majorHAnsi" w:cstheme="majorHAnsi"/>
        </w:rPr>
        <w:t>Services – mostra os tipos de aluguer e serviços oferecidos pela empresa.</w:t>
      </w:r>
    </w:p>
    <w:p w14:paraId="64699A08" w14:textId="298F7F0F" w:rsidR="000C24DF" w:rsidRPr="000C24DF" w:rsidRDefault="000C24DF" w:rsidP="000C24DF">
      <w:pPr>
        <w:rPr>
          <w:rFonts w:asciiTheme="majorHAnsi" w:hAnsiTheme="majorHAnsi" w:cstheme="majorHAnsi"/>
        </w:rPr>
      </w:pPr>
      <w:r w:rsidRPr="000C24DF">
        <w:rPr>
          <w:rFonts w:asciiTheme="majorHAnsi" w:hAnsiTheme="majorHAnsi" w:cstheme="majorHAnsi"/>
        </w:rPr>
        <w:t>Contact – abre o formulário de contacto da plataforma.</w:t>
      </w:r>
      <w:r w:rsidRPr="000C24DF">
        <w:rPr>
          <w:rFonts w:asciiTheme="majorHAnsi" w:hAnsiTheme="majorHAnsi" w:cstheme="majorHAnsi"/>
        </w:rPr>
        <w:t xml:space="preserve"> </w:t>
      </w:r>
      <w:r w:rsidRPr="000C24DF">
        <w:rPr>
          <w:rFonts w:asciiTheme="majorHAnsi" w:hAnsiTheme="majorHAnsi" w:cstheme="majorHAnsi"/>
        </w:rPr>
        <w:t>Do lado direito da barra de navegação, surgem os botões:</w:t>
      </w:r>
    </w:p>
    <w:p w14:paraId="39C72A20" w14:textId="77777777" w:rsidR="000C24DF" w:rsidRPr="000C24DF" w:rsidRDefault="000C24DF" w:rsidP="000C24DF">
      <w:pPr>
        <w:rPr>
          <w:rFonts w:asciiTheme="majorHAnsi" w:hAnsiTheme="majorHAnsi" w:cstheme="majorHAnsi"/>
        </w:rPr>
      </w:pPr>
      <w:r w:rsidRPr="000C24DF">
        <w:rPr>
          <w:rFonts w:asciiTheme="majorHAnsi" w:hAnsiTheme="majorHAnsi" w:cstheme="majorHAnsi"/>
        </w:rPr>
        <w:t>Login – permite ao utilizador existente entrar na sua conta.</w:t>
      </w:r>
    </w:p>
    <w:p w14:paraId="4DD1C19B" w14:textId="77777777" w:rsidR="000C24DF" w:rsidRPr="000C24DF" w:rsidRDefault="000C24DF" w:rsidP="000C24DF">
      <w:pPr>
        <w:rPr>
          <w:rFonts w:asciiTheme="majorHAnsi" w:hAnsiTheme="majorHAnsi" w:cstheme="majorHAnsi"/>
        </w:rPr>
      </w:pPr>
      <w:r w:rsidRPr="000C24DF">
        <w:rPr>
          <w:rFonts w:asciiTheme="majorHAnsi" w:hAnsiTheme="majorHAnsi" w:cstheme="majorHAnsi"/>
        </w:rPr>
        <w:t>Sign Up – direciona para o formulário de registo de novos utilizadores.</w:t>
      </w:r>
    </w:p>
    <w:p w14:paraId="48EE3279" w14:textId="77777777" w:rsidR="000C24DF" w:rsidRPr="000C24DF" w:rsidRDefault="000C24DF" w:rsidP="000C24DF">
      <w:pPr>
        <w:rPr>
          <w:rFonts w:asciiTheme="majorHAnsi" w:hAnsiTheme="majorHAnsi" w:cstheme="majorHAnsi"/>
        </w:rPr>
      </w:pPr>
      <w:r w:rsidRPr="000C24DF">
        <w:rPr>
          <w:rFonts w:asciiTheme="majorHAnsi" w:hAnsiTheme="majorHAnsi" w:cstheme="majorHAnsi"/>
        </w:rPr>
        <w:t>No centro da página, encontra-se um banner visual apelativo, com a imagem de destaque de um carro desportivo e os dizeres promocionais:</w:t>
      </w:r>
    </w:p>
    <w:p w14:paraId="03C06793" w14:textId="77777777" w:rsidR="000C24DF" w:rsidRPr="000C24DF" w:rsidRDefault="000C24DF" w:rsidP="000C24DF">
      <w:pPr>
        <w:rPr>
          <w:rFonts w:asciiTheme="majorHAnsi" w:hAnsiTheme="majorHAnsi" w:cstheme="majorHAnsi"/>
        </w:rPr>
      </w:pPr>
      <w:r w:rsidRPr="000C24DF">
        <w:rPr>
          <w:rFonts w:asciiTheme="majorHAnsi" w:hAnsiTheme="majorHAnsi" w:cstheme="majorHAnsi"/>
        </w:rPr>
        <w:lastRenderedPageBreak/>
        <w:t>“Experience Automotive Excellence”</w:t>
      </w:r>
    </w:p>
    <w:p w14:paraId="4E89A635" w14:textId="6CF81166" w:rsidR="000C24DF" w:rsidRDefault="000C24DF" w:rsidP="000C24DF">
      <w:pPr>
        <w:rPr>
          <w:rFonts w:asciiTheme="majorHAnsi" w:hAnsiTheme="majorHAnsi" w:cstheme="majorHAnsi"/>
        </w:rPr>
      </w:pPr>
      <w:r w:rsidRPr="000C24DF">
        <w:rPr>
          <w:rFonts w:asciiTheme="majorHAnsi" w:hAnsiTheme="majorHAnsi" w:cstheme="majorHAnsi"/>
        </w:rPr>
        <w:t>Abaixo, um botão dourado com o texto "Explore Collection" convida os utilizadores a aceder diretamente à lista de veículos.</w:t>
      </w:r>
      <w:r w:rsidRPr="000C24DF">
        <w:rPr>
          <w:rFonts w:asciiTheme="majorHAnsi" w:hAnsiTheme="majorHAnsi" w:cstheme="majorHAnsi"/>
        </w:rPr>
        <w:t xml:space="preserve"> </w:t>
      </w:r>
      <w:r w:rsidRPr="000C24DF">
        <w:rPr>
          <w:rFonts w:asciiTheme="majorHAnsi" w:hAnsiTheme="majorHAnsi" w:cstheme="majorHAnsi"/>
        </w:rPr>
        <w:t>Este ecrã é o ponto de entrada principal para qualquer utilizador e foi desenhado para causar impacto visual imediato, reforçando a identidade de luxo associada à marca.</w:t>
      </w:r>
    </w:p>
    <w:p w14:paraId="609C584D" w14:textId="425188CD" w:rsidR="000C24DF" w:rsidRPr="000C24DF" w:rsidRDefault="000C24DF" w:rsidP="000C24D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C24DF">
        <w:rPr>
          <w:rFonts w:asciiTheme="majorHAnsi" w:hAnsiTheme="majorHAnsi" w:cstheme="majorHAnsi"/>
          <w:b/>
          <w:bCs/>
          <w:sz w:val="28"/>
          <w:szCs w:val="28"/>
        </w:rPr>
        <w:t>Menu do Utilizador Autenticado</w:t>
      </w:r>
      <w:r w:rsidRPr="000C24DF">
        <w:rPr>
          <w:rFonts w:asciiTheme="majorHAnsi" w:hAnsiTheme="majorHAnsi" w:cstheme="majorHAnsi"/>
          <w:b/>
          <w:bCs/>
          <w:sz w:val="28"/>
          <w:szCs w:val="28"/>
        </w:rPr>
        <w:t>:</w:t>
      </w:r>
      <w:r w:rsidR="008C78BB" w:rsidRPr="008C78BB">
        <w:rPr>
          <w:noProof/>
        </w:rPr>
        <w:t xml:space="preserve"> </w:t>
      </w:r>
      <w:r w:rsidR="008C78BB">
        <w:rPr>
          <w:noProof/>
        </w:rPr>
        <w:drawing>
          <wp:inline distT="0" distB="0" distL="0" distR="0" wp14:anchorId="12AAF539" wp14:editId="77CBD905">
            <wp:extent cx="5029200" cy="3700413"/>
            <wp:effectExtent l="0" t="0" r="0" b="0"/>
            <wp:docPr id="2" name="Picture 2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0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F444" w14:textId="48855B1E" w:rsidR="000C24DF" w:rsidRPr="000C24DF" w:rsidRDefault="000C24DF" w:rsidP="000C24DF">
      <w:pPr>
        <w:rPr>
          <w:rFonts w:asciiTheme="majorHAnsi" w:hAnsiTheme="majorHAnsi" w:cstheme="majorHAnsi"/>
          <w:lang w:val="pt-PT"/>
        </w:rPr>
      </w:pPr>
      <w:r w:rsidRPr="000C24DF">
        <w:rPr>
          <w:lang w:val="pt-PT"/>
        </w:rPr>
        <w:t xml:space="preserve">A imagem apresenta o menu suspenso que surge no canto superior direito da aplicação após o </w:t>
      </w:r>
      <w:r w:rsidRPr="000C24DF">
        <w:rPr>
          <w:rFonts w:asciiTheme="majorHAnsi" w:hAnsiTheme="majorHAnsi" w:cstheme="majorHAnsi"/>
          <w:b/>
          <w:bCs/>
          <w:lang w:val="pt-PT"/>
        </w:rPr>
        <w:t>login de um utilizador</w:t>
      </w:r>
      <w:r w:rsidRPr="000C24DF">
        <w:rPr>
          <w:rFonts w:asciiTheme="majorHAnsi" w:hAnsiTheme="majorHAnsi" w:cstheme="majorHAnsi"/>
          <w:lang w:val="pt-PT"/>
        </w:rPr>
        <w:t>. Este menu é acessível ao clicar no ícone de perfil representado por uma figura circular dourada com silhueta humana.</w:t>
      </w:r>
    </w:p>
    <w:p w14:paraId="518A9344" w14:textId="77777777" w:rsidR="000C24DF" w:rsidRDefault="000C24DF" w:rsidP="000C24DF">
      <w:p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lang w:val="pt-PT"/>
        </w:rPr>
        <w:t>Ao clicar nesse ícone, são disponibilizadas duas opções:</w:t>
      </w:r>
    </w:p>
    <w:p w14:paraId="4128030A" w14:textId="0E55F31D" w:rsidR="000C24DF" w:rsidRDefault="000C24DF" w:rsidP="000C24DF">
      <w:pPr>
        <w:numPr>
          <w:ilvl w:val="0"/>
          <w:numId w:val="10"/>
        </w:num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b/>
          <w:bCs/>
          <w:lang w:val="pt-PT"/>
        </w:rPr>
        <w:t>Logout</w:t>
      </w:r>
      <w:r w:rsidRPr="000C24DF">
        <w:rPr>
          <w:rFonts w:asciiTheme="majorHAnsi" w:hAnsiTheme="majorHAnsi" w:cstheme="majorHAnsi"/>
          <w:lang w:val="pt-PT"/>
        </w:rPr>
        <w:t xml:space="preserve"> – termina a sessão do utilizador, redirecionando-o para a página inicial e desativando o acesso às funcionalidades reservadas a utilizadores autenticados.</w:t>
      </w:r>
    </w:p>
    <w:p w14:paraId="20288FB0" w14:textId="2DE8D3E7" w:rsidR="000C24DF" w:rsidRPr="000C24DF" w:rsidRDefault="000C24DF" w:rsidP="000C24DF">
      <w:pPr>
        <w:ind w:left="720"/>
        <w:rPr>
          <w:rFonts w:asciiTheme="majorHAnsi" w:hAnsiTheme="majorHAnsi" w:cstheme="majorHAnsi"/>
          <w:lang w:val="pt-PT"/>
        </w:rPr>
      </w:pPr>
    </w:p>
    <w:p w14:paraId="299B20BB" w14:textId="77777777" w:rsidR="008C78BB" w:rsidRPr="008C78BB" w:rsidRDefault="008C78BB" w:rsidP="000C24DF">
      <w:pPr>
        <w:numPr>
          <w:ilvl w:val="0"/>
          <w:numId w:val="10"/>
        </w:numPr>
        <w:rPr>
          <w:rFonts w:asciiTheme="majorHAnsi" w:hAnsiTheme="majorHAnsi" w:cstheme="majorHAnsi"/>
          <w:lang w:val="pt-PT"/>
        </w:rPr>
      </w:pPr>
    </w:p>
    <w:p w14:paraId="3F436519" w14:textId="77777777" w:rsidR="008C78BB" w:rsidRDefault="008C78BB" w:rsidP="008C78BB">
      <w:pPr>
        <w:pStyle w:val="PargrafodaLista"/>
        <w:rPr>
          <w:rFonts w:asciiTheme="majorHAnsi" w:hAnsiTheme="majorHAnsi" w:cstheme="majorHAnsi"/>
          <w:b/>
          <w:bCs/>
          <w:lang w:val="pt-PT"/>
        </w:rPr>
      </w:pPr>
    </w:p>
    <w:p w14:paraId="4C408B3E" w14:textId="2FF67FCB" w:rsidR="000C24DF" w:rsidRPr="000C24DF" w:rsidRDefault="008C78BB" w:rsidP="008C78BB">
      <w:pPr>
        <w:ind w:left="720"/>
        <w:rPr>
          <w:rFonts w:asciiTheme="majorHAnsi" w:hAnsiTheme="majorHAnsi" w:cstheme="majorHAnsi"/>
          <w:lang w:val="pt-PT"/>
        </w:rPr>
      </w:pPr>
      <w:r>
        <w:rPr>
          <w:noProof/>
        </w:rPr>
        <w:lastRenderedPageBreak/>
        <w:drawing>
          <wp:inline distT="0" distB="0" distL="0" distR="0" wp14:anchorId="1B6A4BF8" wp14:editId="7B3B76A9">
            <wp:extent cx="5314461" cy="2531521"/>
            <wp:effectExtent l="0" t="0" r="635" b="2540"/>
            <wp:docPr id="814653327" name="Picture 3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53327" name="Picture 3" descr="Interface gráfica do usuário, Text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4976" cy="253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4DF" w:rsidRPr="000C24DF">
        <w:rPr>
          <w:rFonts w:asciiTheme="majorHAnsi" w:hAnsiTheme="majorHAnsi" w:cstheme="majorHAnsi"/>
          <w:b/>
          <w:bCs/>
          <w:lang w:val="pt-PT"/>
        </w:rPr>
        <w:t>Histórico</w:t>
      </w:r>
      <w:r w:rsidR="000C24DF" w:rsidRPr="000C24DF">
        <w:rPr>
          <w:rFonts w:asciiTheme="majorHAnsi" w:hAnsiTheme="majorHAnsi" w:cstheme="majorHAnsi"/>
          <w:lang w:val="pt-PT"/>
        </w:rPr>
        <w:t xml:space="preserve"> – redireciona o utilizador para a página onde pode consultar os seus alugueres. Esta secção permite visualizar:</w:t>
      </w:r>
    </w:p>
    <w:p w14:paraId="632AA6CF" w14:textId="77777777" w:rsidR="000C24DF" w:rsidRPr="000C24DF" w:rsidRDefault="000C24DF" w:rsidP="000C24DF">
      <w:pPr>
        <w:numPr>
          <w:ilvl w:val="1"/>
          <w:numId w:val="10"/>
        </w:num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lang w:val="pt-PT"/>
        </w:rPr>
        <w:t>Quais os carros que foram alugados.</w:t>
      </w:r>
    </w:p>
    <w:p w14:paraId="764E3281" w14:textId="77777777" w:rsidR="000C24DF" w:rsidRPr="000C24DF" w:rsidRDefault="000C24DF" w:rsidP="000C24DF">
      <w:pPr>
        <w:numPr>
          <w:ilvl w:val="1"/>
          <w:numId w:val="10"/>
        </w:num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lang w:val="pt-PT"/>
        </w:rPr>
        <w:t>As datas de início e fim de cada reserva.</w:t>
      </w:r>
    </w:p>
    <w:p w14:paraId="30F480DD" w14:textId="77777777" w:rsidR="000C24DF" w:rsidRPr="000C24DF" w:rsidRDefault="000C24DF" w:rsidP="000C24DF">
      <w:pPr>
        <w:numPr>
          <w:ilvl w:val="1"/>
          <w:numId w:val="10"/>
        </w:num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lang w:val="pt-PT"/>
        </w:rPr>
        <w:t>O custo total associado.</w:t>
      </w:r>
    </w:p>
    <w:p w14:paraId="2F007DD2" w14:textId="77777777" w:rsidR="000C24DF" w:rsidRPr="000C24DF" w:rsidRDefault="000C24DF" w:rsidP="000C24DF">
      <w:pPr>
        <w:numPr>
          <w:ilvl w:val="1"/>
          <w:numId w:val="10"/>
        </w:num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lang w:val="pt-PT"/>
        </w:rPr>
        <w:t>O estado da reserva (ativa, concluída ou cancelada).</w:t>
      </w:r>
    </w:p>
    <w:p w14:paraId="12A9EDB1" w14:textId="77777777" w:rsidR="000C24DF" w:rsidRPr="000C24DF" w:rsidRDefault="000C24DF" w:rsidP="000C24DF">
      <w:p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lang w:val="pt-PT"/>
        </w:rPr>
        <w:t>Este menu foi desenvolvido de forma discreta e funcional, permitindo ao utilizador um acesso rápido às opções mais relevantes da sua conta sem comprometer a estética do website.</w:t>
      </w:r>
    </w:p>
    <w:p w14:paraId="061F49FB" w14:textId="77777777" w:rsidR="008C78BB" w:rsidRDefault="008C78BB" w:rsidP="000C24DF"/>
    <w:p w14:paraId="5194B3A5" w14:textId="77777777" w:rsidR="008C78BB" w:rsidRDefault="008C78BB" w:rsidP="000C24DF"/>
    <w:p w14:paraId="0EF89B4B" w14:textId="77777777" w:rsidR="008C78BB" w:rsidRDefault="008C78BB" w:rsidP="000C24DF"/>
    <w:p w14:paraId="2FD65D21" w14:textId="7C4C1CC5" w:rsidR="000C24DF" w:rsidRPr="000C24DF" w:rsidRDefault="000C24DF" w:rsidP="000C24DF">
      <w:pPr>
        <w:rPr>
          <w:sz w:val="28"/>
          <w:szCs w:val="28"/>
        </w:rPr>
      </w:pPr>
      <w:r w:rsidRPr="000C24DF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lastRenderedPageBreak/>
        <w:t>Página da Coleção de Carros</w:t>
      </w:r>
      <w:r w:rsidRPr="000C24DF">
        <w:rPr>
          <w:noProof/>
          <w:sz w:val="28"/>
          <w:szCs w:val="28"/>
        </w:rPr>
        <w:t>:</w:t>
      </w:r>
      <w:r w:rsidR="00000000" w:rsidRPr="000C24DF">
        <w:rPr>
          <w:noProof/>
          <w:sz w:val="28"/>
          <w:szCs w:val="28"/>
        </w:rPr>
        <w:drawing>
          <wp:inline distT="0" distB="0" distL="0" distR="0" wp14:anchorId="07E018E3" wp14:editId="3B278452">
            <wp:extent cx="5029200" cy="24044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5-06-23 20555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7403" w14:textId="65E8D23D" w:rsidR="000C24DF" w:rsidRPr="000C24DF" w:rsidRDefault="000C24DF" w:rsidP="000C24DF">
      <w:r w:rsidRPr="000C24DF">
        <w:rPr>
          <w:rFonts w:asciiTheme="majorHAnsi" w:hAnsiTheme="majorHAnsi" w:cstheme="majorHAnsi"/>
          <w:color w:val="000000" w:themeColor="text1"/>
          <w:lang w:val="pt-PT"/>
        </w:rPr>
        <w:t>Esta imagem mostra a secção “Our Exclusive Collection”, acessível através do menu superior da aplicação. Trata-se da área principal onde os utilizadores podem visualizar os carros de luxo disponíveis para aluguer.</w:t>
      </w:r>
    </w:p>
    <w:p w14:paraId="253B75BA" w14:textId="77777777" w:rsidR="000C24DF" w:rsidRPr="000C24DF" w:rsidRDefault="000C24DF" w:rsidP="000C24DF">
      <w:pPr>
        <w:rPr>
          <w:rFonts w:asciiTheme="majorHAnsi" w:hAnsiTheme="majorHAnsi" w:cstheme="majorHAnsi"/>
          <w:color w:val="000000" w:themeColor="text1"/>
          <w:lang w:val="pt-PT"/>
        </w:rPr>
      </w:pPr>
      <w:r w:rsidRPr="000C24DF">
        <w:rPr>
          <w:rFonts w:asciiTheme="majorHAnsi" w:hAnsiTheme="majorHAnsi" w:cstheme="majorHAnsi"/>
          <w:color w:val="000000" w:themeColor="text1"/>
          <w:lang w:val="pt-PT"/>
        </w:rPr>
        <w:t>A interface apresenta uma galeria com cartões individuais para cada veículo. Cada cartão inclui:</w:t>
      </w:r>
    </w:p>
    <w:p w14:paraId="752023DA" w14:textId="77777777" w:rsidR="000C24DF" w:rsidRPr="000C24DF" w:rsidRDefault="000C24DF" w:rsidP="000C24DF">
      <w:pPr>
        <w:numPr>
          <w:ilvl w:val="0"/>
          <w:numId w:val="11"/>
        </w:numPr>
        <w:rPr>
          <w:rFonts w:asciiTheme="majorHAnsi" w:hAnsiTheme="majorHAnsi" w:cstheme="majorHAnsi"/>
          <w:color w:val="000000" w:themeColor="text1"/>
          <w:lang w:val="pt-PT"/>
        </w:rPr>
      </w:pPr>
      <w:r w:rsidRPr="000C24DF">
        <w:rPr>
          <w:rFonts w:asciiTheme="majorHAnsi" w:hAnsiTheme="majorHAnsi" w:cstheme="majorHAnsi"/>
          <w:color w:val="000000" w:themeColor="text1"/>
          <w:lang w:val="pt-PT"/>
        </w:rPr>
        <w:t>Uma imagem ilustrativa do carro.</w:t>
      </w:r>
    </w:p>
    <w:p w14:paraId="6D0C66BE" w14:textId="77777777" w:rsidR="000C24DF" w:rsidRPr="000C24DF" w:rsidRDefault="000C24DF" w:rsidP="000C24DF">
      <w:pPr>
        <w:numPr>
          <w:ilvl w:val="0"/>
          <w:numId w:val="11"/>
        </w:numPr>
        <w:rPr>
          <w:rFonts w:asciiTheme="majorHAnsi" w:hAnsiTheme="majorHAnsi" w:cstheme="majorHAnsi"/>
          <w:color w:val="000000" w:themeColor="text1"/>
          <w:lang w:val="pt-PT"/>
        </w:rPr>
      </w:pPr>
      <w:r w:rsidRPr="000C24DF">
        <w:rPr>
          <w:rFonts w:asciiTheme="majorHAnsi" w:hAnsiTheme="majorHAnsi" w:cstheme="majorHAnsi"/>
          <w:color w:val="000000" w:themeColor="text1"/>
          <w:lang w:val="pt-PT"/>
        </w:rPr>
        <w:t>O nome do modelo (ex.: BMW Série 2 Coupé, mazda mx5).</w:t>
      </w:r>
    </w:p>
    <w:p w14:paraId="0FCE6D4E" w14:textId="77777777" w:rsidR="000C24DF" w:rsidRPr="000C24DF" w:rsidRDefault="000C24DF" w:rsidP="000C24DF">
      <w:pPr>
        <w:numPr>
          <w:ilvl w:val="0"/>
          <w:numId w:val="11"/>
        </w:numPr>
        <w:rPr>
          <w:rFonts w:asciiTheme="majorHAnsi" w:hAnsiTheme="majorHAnsi" w:cstheme="majorHAnsi"/>
          <w:color w:val="000000" w:themeColor="text1"/>
          <w:lang w:val="pt-PT"/>
        </w:rPr>
      </w:pPr>
      <w:r w:rsidRPr="000C24DF">
        <w:rPr>
          <w:rFonts w:asciiTheme="majorHAnsi" w:hAnsiTheme="majorHAnsi" w:cstheme="majorHAnsi"/>
          <w:color w:val="000000" w:themeColor="text1"/>
          <w:lang w:val="pt-PT"/>
        </w:rPr>
        <w:t>Uma descrição curta e apelativa das características do automóvel.</w:t>
      </w:r>
    </w:p>
    <w:p w14:paraId="7D43FA8F" w14:textId="77777777" w:rsidR="000C24DF" w:rsidRPr="000C24DF" w:rsidRDefault="000C24DF" w:rsidP="000C24DF">
      <w:pPr>
        <w:numPr>
          <w:ilvl w:val="0"/>
          <w:numId w:val="11"/>
        </w:numPr>
        <w:rPr>
          <w:rFonts w:asciiTheme="majorHAnsi" w:hAnsiTheme="majorHAnsi" w:cstheme="majorHAnsi"/>
          <w:color w:val="000000" w:themeColor="text1"/>
          <w:lang w:val="pt-PT"/>
        </w:rPr>
      </w:pPr>
      <w:r w:rsidRPr="000C24DF">
        <w:rPr>
          <w:rFonts w:asciiTheme="majorHAnsi" w:hAnsiTheme="majorHAnsi" w:cstheme="majorHAnsi"/>
          <w:color w:val="000000" w:themeColor="text1"/>
          <w:lang w:val="pt-PT"/>
        </w:rPr>
        <w:t>Um botão com o texto “ALUGAR”, que encaminha o utilizador para a página de reserva do veículo selecionado.</w:t>
      </w:r>
    </w:p>
    <w:p w14:paraId="33F04D1D" w14:textId="77777777" w:rsidR="000C24DF" w:rsidRPr="000C24DF" w:rsidRDefault="000C24DF" w:rsidP="000C24DF">
      <w:pPr>
        <w:rPr>
          <w:rFonts w:asciiTheme="majorHAnsi" w:hAnsiTheme="majorHAnsi" w:cstheme="majorHAnsi"/>
          <w:color w:val="000000" w:themeColor="text1"/>
          <w:lang w:val="pt-PT"/>
        </w:rPr>
      </w:pPr>
      <w:r w:rsidRPr="000C24DF">
        <w:rPr>
          <w:rFonts w:asciiTheme="majorHAnsi" w:hAnsiTheme="majorHAnsi" w:cstheme="majorHAnsi"/>
          <w:color w:val="000000" w:themeColor="text1"/>
          <w:lang w:val="pt-PT"/>
        </w:rPr>
        <w:t>Este layout é responsivo, com cores e tipografia coerentes com a identidade visual da RessaCar. O objetivo desta página é permitir ao utilizador explorar a frota da empresa de forma clara e agradável, incentivando a ação através de descrições envolventes e botões de chamada para ação visíveis.</w:t>
      </w:r>
    </w:p>
    <w:p w14:paraId="24CB3378" w14:textId="77777777" w:rsidR="000C24DF" w:rsidRDefault="000C24DF" w:rsidP="000C24DF">
      <w:pPr>
        <w:rPr>
          <w:rFonts w:asciiTheme="majorHAnsi" w:hAnsiTheme="majorHAnsi" w:cstheme="majorHAnsi"/>
          <w:b/>
          <w:bCs/>
          <w:color w:val="000000" w:themeColor="text1"/>
          <w:lang w:val="pt-PT"/>
        </w:rPr>
      </w:pPr>
      <w:r w:rsidRPr="000C24DF">
        <w:rPr>
          <w:rFonts w:asciiTheme="majorHAnsi" w:hAnsiTheme="majorHAnsi" w:cstheme="majorHAnsi"/>
          <w:color w:val="000000" w:themeColor="text1"/>
          <w:lang w:val="pt-PT"/>
        </w:rPr>
        <w:t>Esta funcionalidade representa a base do serviço oferecido pela aplicação: permitir que qualquer pessoa possa escolher e reservar um carro de luxo com poucos cliques</w:t>
      </w:r>
      <w:r w:rsidRPr="000C24DF">
        <w:rPr>
          <w:rFonts w:asciiTheme="majorHAnsi" w:hAnsiTheme="majorHAnsi" w:cstheme="majorHAnsi"/>
          <w:b/>
          <w:bCs/>
          <w:color w:val="000000" w:themeColor="text1"/>
          <w:lang w:val="pt-PT"/>
        </w:rPr>
        <w:t>.</w:t>
      </w:r>
    </w:p>
    <w:p w14:paraId="72D05A38" w14:textId="77777777" w:rsidR="008C78BB" w:rsidRDefault="008C78BB" w:rsidP="000C24DF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</w:p>
    <w:p w14:paraId="3AD960DA" w14:textId="77777777" w:rsidR="008C78BB" w:rsidRDefault="008C78BB" w:rsidP="000C24DF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</w:p>
    <w:p w14:paraId="0AD9935A" w14:textId="77777777" w:rsidR="008C78BB" w:rsidRDefault="008C78BB" w:rsidP="000C24DF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</w:p>
    <w:p w14:paraId="3C94553D" w14:textId="4963E0FE" w:rsidR="000C24DF" w:rsidRPr="000C24DF" w:rsidRDefault="000C24DF" w:rsidP="000C24DF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pt-PT"/>
        </w:rPr>
      </w:pPr>
      <w:r w:rsidRPr="000C24DF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lastRenderedPageBreak/>
        <w:t>Página de Serviços que Oferecemos</w:t>
      </w:r>
      <w:r w:rsidRPr="000C24DF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:</w:t>
      </w:r>
      <w:r w:rsidR="008C78BB" w:rsidRPr="008C78BB">
        <w:rPr>
          <w:noProof/>
        </w:rPr>
        <w:t xml:space="preserve"> </w:t>
      </w:r>
      <w:r w:rsidR="008C78BB">
        <w:rPr>
          <w:noProof/>
        </w:rPr>
        <w:drawing>
          <wp:inline distT="0" distB="0" distL="0" distR="0" wp14:anchorId="7A97C8C4" wp14:editId="688FE191">
            <wp:extent cx="5029200" cy="2387018"/>
            <wp:effectExtent l="0" t="0" r="0" b="0"/>
            <wp:docPr id="5" name="Picture 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7959" w14:textId="77777777" w:rsidR="000C24DF" w:rsidRPr="000C24DF" w:rsidRDefault="000C24DF" w:rsidP="000C24DF">
      <w:pPr>
        <w:rPr>
          <w:rFonts w:asciiTheme="majorHAnsi" w:hAnsiTheme="majorHAnsi" w:cstheme="majorHAnsi"/>
          <w:color w:val="000000" w:themeColor="text1"/>
          <w:lang w:val="pt-PT"/>
        </w:rPr>
      </w:pPr>
      <w:r w:rsidRPr="000C24DF">
        <w:rPr>
          <w:rFonts w:asciiTheme="majorHAnsi" w:hAnsiTheme="majorHAnsi" w:cstheme="majorHAnsi"/>
          <w:color w:val="000000" w:themeColor="text1"/>
          <w:lang w:val="pt-PT"/>
        </w:rPr>
        <w:t>A imagem mostra a secção “Serviços que Oferecemos”, acessível através do menu principal da aplicação RessaCar. Esta página tem como objetivo apresentar, de forma clara e informativa, os diferentes tipos de alugueres e serviços disponíveis para os clientes.</w:t>
      </w:r>
    </w:p>
    <w:p w14:paraId="1AA281CB" w14:textId="77777777" w:rsidR="000C24DF" w:rsidRDefault="000C24DF" w:rsidP="000C24DF">
      <w:pPr>
        <w:rPr>
          <w:rFonts w:asciiTheme="majorHAnsi" w:hAnsiTheme="majorHAnsi" w:cstheme="majorHAnsi"/>
          <w:color w:val="000000" w:themeColor="text1"/>
          <w:lang w:val="pt-PT"/>
        </w:rPr>
      </w:pPr>
      <w:r w:rsidRPr="000C24DF">
        <w:rPr>
          <w:rFonts w:asciiTheme="majorHAnsi" w:hAnsiTheme="majorHAnsi" w:cstheme="majorHAnsi"/>
          <w:color w:val="000000" w:themeColor="text1"/>
          <w:lang w:val="pt-PT"/>
        </w:rPr>
        <w:t>O conteúdo está organizado num bloco visual destacado com fundo escuro e moldura dourada, seguindo a identidade visual da plataforma. A secção inicia-se com um parágrafo introdutório que reforça a missão da empresa:</w:t>
      </w:r>
      <w:r>
        <w:rPr>
          <w:rFonts w:asciiTheme="majorHAnsi" w:hAnsiTheme="majorHAnsi" w:cstheme="majorHAnsi"/>
          <w:color w:val="000000" w:themeColor="text1"/>
          <w:lang w:val="pt-PT"/>
        </w:rPr>
        <w:t xml:space="preserve"> </w:t>
      </w:r>
    </w:p>
    <w:p w14:paraId="206B9643" w14:textId="0E42256D" w:rsidR="000C24DF" w:rsidRPr="000C24DF" w:rsidRDefault="000C24DF" w:rsidP="000C24DF">
      <w:pPr>
        <w:rPr>
          <w:b/>
          <w:bCs/>
          <w:color w:val="4F81BD" w:themeColor="accent1"/>
          <w:sz w:val="18"/>
          <w:szCs w:val="18"/>
          <w:lang w:val="pt-PT"/>
        </w:rPr>
      </w:pPr>
      <w:r w:rsidRPr="000C24DF">
        <w:rPr>
          <w:rFonts w:asciiTheme="majorHAnsi" w:hAnsiTheme="majorHAnsi" w:cstheme="majorHAnsi"/>
          <w:color w:val="000000" w:themeColor="text1"/>
          <w:lang w:val="pt-PT"/>
        </w:rPr>
        <w:t>“Na RessaCar, oferecemos muito mais do que simples aluguer de veículos — proporcionamos liberdade, conforto e confiança em cada viagem.”</w:t>
      </w:r>
    </w:p>
    <w:p w14:paraId="5A7048B4" w14:textId="77777777" w:rsidR="000C24DF" w:rsidRPr="000C24DF" w:rsidRDefault="000C24DF" w:rsidP="000C24DF">
      <w:pPr>
        <w:rPr>
          <w:rFonts w:asciiTheme="majorHAnsi" w:hAnsiTheme="majorHAnsi" w:cstheme="majorHAnsi"/>
          <w:color w:val="000000" w:themeColor="text1"/>
          <w:lang w:val="pt-PT"/>
        </w:rPr>
      </w:pPr>
      <w:r w:rsidRPr="000C24DF">
        <w:rPr>
          <w:rFonts w:asciiTheme="majorHAnsi" w:hAnsiTheme="majorHAnsi" w:cstheme="majorHAnsi"/>
          <w:color w:val="000000" w:themeColor="text1"/>
          <w:lang w:val="pt-PT"/>
        </w:rPr>
        <w:t>Abaixo, são listadas as categorias de serviço:</w:t>
      </w:r>
    </w:p>
    <w:p w14:paraId="20A1FC5B" w14:textId="77777777" w:rsidR="000C24DF" w:rsidRPr="000C24DF" w:rsidRDefault="000C24DF" w:rsidP="000C24DF">
      <w:pPr>
        <w:numPr>
          <w:ilvl w:val="0"/>
          <w:numId w:val="12"/>
        </w:numPr>
        <w:rPr>
          <w:rFonts w:asciiTheme="majorHAnsi" w:hAnsiTheme="majorHAnsi" w:cstheme="majorHAnsi"/>
          <w:color w:val="000000" w:themeColor="text1"/>
          <w:lang w:val="pt-PT"/>
        </w:rPr>
      </w:pPr>
      <w:r w:rsidRPr="000C24DF">
        <w:rPr>
          <w:rFonts w:asciiTheme="majorHAnsi" w:hAnsiTheme="majorHAnsi" w:cstheme="majorHAnsi"/>
          <w:color w:val="000000" w:themeColor="text1"/>
          <w:lang w:val="pt-PT"/>
        </w:rPr>
        <w:t>Aluguer de Veículos Ligeiros</w:t>
      </w:r>
      <w:r w:rsidRPr="000C24DF">
        <w:rPr>
          <w:rFonts w:asciiTheme="majorHAnsi" w:hAnsiTheme="majorHAnsi" w:cstheme="majorHAnsi"/>
          <w:color w:val="000000" w:themeColor="text1"/>
          <w:lang w:val="pt-PT"/>
        </w:rPr>
        <w:br/>
        <w:t>Indicado para deslocações curtas, urbanas ou viagens de negócios. A frota inclui viaturas modernas e económicas.</w:t>
      </w:r>
    </w:p>
    <w:p w14:paraId="015AF62B" w14:textId="77777777" w:rsidR="000C24DF" w:rsidRPr="000C24DF" w:rsidRDefault="000C24DF" w:rsidP="000C24DF">
      <w:pPr>
        <w:numPr>
          <w:ilvl w:val="0"/>
          <w:numId w:val="12"/>
        </w:numPr>
        <w:rPr>
          <w:rFonts w:asciiTheme="majorHAnsi" w:hAnsiTheme="majorHAnsi" w:cstheme="majorHAnsi"/>
          <w:color w:val="000000" w:themeColor="text1"/>
          <w:lang w:val="pt-PT"/>
        </w:rPr>
      </w:pPr>
      <w:r w:rsidRPr="000C24DF">
        <w:rPr>
          <w:rFonts w:asciiTheme="majorHAnsi" w:hAnsiTheme="majorHAnsi" w:cstheme="majorHAnsi"/>
          <w:color w:val="000000" w:themeColor="text1"/>
          <w:lang w:val="pt-PT"/>
        </w:rPr>
        <w:t>Aluguer de Carrinhas de Passageiros</w:t>
      </w:r>
      <w:r w:rsidRPr="000C24DF">
        <w:rPr>
          <w:rFonts w:asciiTheme="majorHAnsi" w:hAnsiTheme="majorHAnsi" w:cstheme="majorHAnsi"/>
          <w:color w:val="000000" w:themeColor="text1"/>
          <w:lang w:val="pt-PT"/>
        </w:rPr>
        <w:br/>
        <w:t>Ideal para grupos de amigos, famílias ou transferes de aeroporto. Disponibilizam-se carrinhas espaçosas e confortáveis.</w:t>
      </w:r>
    </w:p>
    <w:p w14:paraId="19A29190" w14:textId="77777777" w:rsidR="000C24DF" w:rsidRPr="000C24DF" w:rsidRDefault="000C24DF" w:rsidP="000C24DF">
      <w:pPr>
        <w:numPr>
          <w:ilvl w:val="0"/>
          <w:numId w:val="12"/>
        </w:numPr>
        <w:rPr>
          <w:rFonts w:asciiTheme="majorHAnsi" w:hAnsiTheme="majorHAnsi" w:cstheme="majorHAnsi"/>
          <w:color w:val="000000" w:themeColor="text1"/>
          <w:lang w:val="pt-PT"/>
        </w:rPr>
      </w:pPr>
      <w:r w:rsidRPr="000C24DF">
        <w:rPr>
          <w:rFonts w:asciiTheme="majorHAnsi" w:hAnsiTheme="majorHAnsi" w:cstheme="majorHAnsi"/>
          <w:color w:val="000000" w:themeColor="text1"/>
          <w:lang w:val="pt-PT"/>
        </w:rPr>
        <w:t>Aluguer de Comerciais e Cargas</w:t>
      </w:r>
      <w:r w:rsidRPr="000C24DF">
        <w:rPr>
          <w:rFonts w:asciiTheme="majorHAnsi" w:hAnsiTheme="majorHAnsi" w:cstheme="majorHAnsi"/>
          <w:color w:val="000000" w:themeColor="text1"/>
          <w:lang w:val="pt-PT"/>
        </w:rPr>
        <w:br/>
        <w:t>Para mudanças ou transporte de mercadorias, com viaturas adaptadas às necessidades específicas de espaço e robustez.</w:t>
      </w:r>
    </w:p>
    <w:p w14:paraId="60F3D0E7" w14:textId="681D1F41" w:rsidR="000C24DF" w:rsidRPr="008C78BB" w:rsidRDefault="000C24DF" w:rsidP="000C24DF">
      <w:pPr>
        <w:numPr>
          <w:ilvl w:val="0"/>
          <w:numId w:val="12"/>
        </w:numPr>
        <w:rPr>
          <w:rFonts w:asciiTheme="majorHAnsi" w:hAnsiTheme="majorHAnsi" w:cstheme="majorHAnsi"/>
          <w:color w:val="000000" w:themeColor="text1"/>
          <w:lang w:val="pt-PT"/>
        </w:rPr>
      </w:pPr>
      <w:r w:rsidRPr="000C24DF">
        <w:rPr>
          <w:rFonts w:asciiTheme="majorHAnsi" w:hAnsiTheme="majorHAnsi" w:cstheme="majorHAnsi"/>
          <w:color w:val="000000" w:themeColor="text1"/>
          <w:lang w:val="pt-PT"/>
        </w:rPr>
        <w:t>Seguro e Assistência 24/7</w:t>
      </w:r>
      <w:r w:rsidRPr="000C24DF">
        <w:rPr>
          <w:rFonts w:asciiTheme="majorHAnsi" w:hAnsiTheme="majorHAnsi" w:cstheme="majorHAnsi"/>
          <w:color w:val="000000" w:themeColor="text1"/>
          <w:lang w:val="pt-PT"/>
        </w:rPr>
        <w:br/>
        <w:t>Todos os veículos incluem seguro base e a possibilidade de contratar planos adicionais, assegurando tranquilidade em qualquer situação.Esta página serve como complemento à galeria de veículos, permitindo que os utilizadores compreendam melhor a abrangência dos serviços da marca antes de efetuarem uma reserva.</w:t>
      </w:r>
    </w:p>
    <w:p w14:paraId="25284BEE" w14:textId="43DCD049" w:rsidR="000C24DF" w:rsidRPr="000C24DF" w:rsidRDefault="000C24DF" w:rsidP="000C24DF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pt-PT"/>
        </w:rPr>
      </w:pPr>
      <w:r w:rsidRPr="000C24DF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lastRenderedPageBreak/>
        <w:t>Formulário de Contacto “Contact Us”</w:t>
      </w:r>
      <w:r w:rsidRPr="000C24DF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:</w:t>
      </w:r>
      <w:r w:rsidR="008C78BB" w:rsidRPr="008C78BB">
        <w:rPr>
          <w:noProof/>
        </w:rPr>
        <w:t xml:space="preserve"> </w:t>
      </w:r>
      <w:r w:rsidR="008C78BB">
        <w:rPr>
          <w:noProof/>
        </w:rPr>
        <w:drawing>
          <wp:inline distT="0" distB="0" distL="0" distR="0" wp14:anchorId="60B6B650" wp14:editId="092F4D66">
            <wp:extent cx="5029200" cy="2373299"/>
            <wp:effectExtent l="0" t="0" r="0" b="0"/>
            <wp:docPr id="6" name="Picture 6" descr="Tela de celula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la de celular com fundo pre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7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3593" w14:textId="77777777" w:rsidR="000C24DF" w:rsidRPr="000C24DF" w:rsidRDefault="000C24DF" w:rsidP="000C24DF">
      <w:pPr>
        <w:rPr>
          <w:rFonts w:asciiTheme="majorHAnsi" w:hAnsiTheme="majorHAnsi" w:cstheme="majorHAnsi"/>
          <w:color w:val="000000" w:themeColor="text1"/>
          <w:lang w:val="pt-PT"/>
        </w:rPr>
      </w:pPr>
      <w:r w:rsidRPr="000C24DF">
        <w:rPr>
          <w:rFonts w:asciiTheme="majorHAnsi" w:hAnsiTheme="majorHAnsi" w:cstheme="majorHAnsi"/>
          <w:color w:val="000000" w:themeColor="text1"/>
          <w:lang w:val="pt-PT"/>
        </w:rPr>
        <w:t>A imagem apresenta a secção de contacto da aplicação RessaCar, acessível através do menu superior através da opção “Contact”. Esta página permite que os utilizadores comuniquem diretamente com a empresa, seja para colocar dúvidas, pedir informações ou deixar sugestões.</w:t>
      </w:r>
    </w:p>
    <w:p w14:paraId="120D1223" w14:textId="77777777" w:rsidR="000C24DF" w:rsidRPr="000C24DF" w:rsidRDefault="000C24DF" w:rsidP="000C24DF">
      <w:pPr>
        <w:rPr>
          <w:rFonts w:asciiTheme="majorHAnsi" w:hAnsiTheme="majorHAnsi" w:cstheme="majorHAnsi"/>
          <w:color w:val="000000" w:themeColor="text1"/>
          <w:lang w:val="pt-PT"/>
        </w:rPr>
      </w:pPr>
      <w:r w:rsidRPr="000C24DF">
        <w:rPr>
          <w:rFonts w:asciiTheme="majorHAnsi" w:hAnsiTheme="majorHAnsi" w:cstheme="majorHAnsi"/>
          <w:color w:val="000000" w:themeColor="text1"/>
          <w:lang w:val="pt-PT"/>
        </w:rPr>
        <w:t>No centro do ecrã, encontra-se um formulário simples e funcional, com os seguintes campos obrigatórios:</w:t>
      </w:r>
    </w:p>
    <w:p w14:paraId="1A7D7201" w14:textId="77777777" w:rsidR="000C24DF" w:rsidRPr="000C24DF" w:rsidRDefault="000C24DF" w:rsidP="000C24DF">
      <w:pPr>
        <w:numPr>
          <w:ilvl w:val="0"/>
          <w:numId w:val="13"/>
        </w:numPr>
        <w:rPr>
          <w:rFonts w:asciiTheme="majorHAnsi" w:hAnsiTheme="majorHAnsi" w:cstheme="majorHAnsi"/>
          <w:color w:val="000000" w:themeColor="text1"/>
          <w:lang w:val="pt-PT"/>
        </w:rPr>
      </w:pPr>
      <w:r w:rsidRPr="000C24DF">
        <w:rPr>
          <w:rFonts w:asciiTheme="majorHAnsi" w:hAnsiTheme="majorHAnsi" w:cstheme="majorHAnsi"/>
          <w:color w:val="000000" w:themeColor="text1"/>
          <w:lang w:val="pt-PT"/>
        </w:rPr>
        <w:t>Nome – onde o utilizador insere o seu nome ou identificação.</w:t>
      </w:r>
    </w:p>
    <w:p w14:paraId="598B470F" w14:textId="77777777" w:rsidR="000C24DF" w:rsidRPr="000C24DF" w:rsidRDefault="000C24DF" w:rsidP="000C24DF">
      <w:pPr>
        <w:numPr>
          <w:ilvl w:val="0"/>
          <w:numId w:val="13"/>
        </w:numPr>
        <w:rPr>
          <w:rFonts w:asciiTheme="majorHAnsi" w:hAnsiTheme="majorHAnsi" w:cstheme="majorHAnsi"/>
          <w:color w:val="000000" w:themeColor="text1"/>
          <w:lang w:val="pt-PT"/>
        </w:rPr>
      </w:pPr>
      <w:r w:rsidRPr="000C24DF">
        <w:rPr>
          <w:rFonts w:asciiTheme="majorHAnsi" w:hAnsiTheme="majorHAnsi" w:cstheme="majorHAnsi"/>
          <w:color w:val="000000" w:themeColor="text1"/>
          <w:lang w:val="pt-PT"/>
        </w:rPr>
        <w:t>Email – campo para introdução de um endereço de correio eletrónico válido.</w:t>
      </w:r>
    </w:p>
    <w:p w14:paraId="4F31FB37" w14:textId="77777777" w:rsidR="000C24DF" w:rsidRPr="000C24DF" w:rsidRDefault="000C24DF" w:rsidP="000C24DF">
      <w:pPr>
        <w:numPr>
          <w:ilvl w:val="0"/>
          <w:numId w:val="13"/>
        </w:numPr>
        <w:rPr>
          <w:rFonts w:asciiTheme="majorHAnsi" w:hAnsiTheme="majorHAnsi" w:cstheme="majorHAnsi"/>
          <w:color w:val="000000" w:themeColor="text1"/>
          <w:lang w:val="pt-PT"/>
        </w:rPr>
      </w:pPr>
      <w:r w:rsidRPr="000C24DF">
        <w:rPr>
          <w:rFonts w:asciiTheme="majorHAnsi" w:hAnsiTheme="majorHAnsi" w:cstheme="majorHAnsi"/>
          <w:color w:val="000000" w:themeColor="text1"/>
          <w:lang w:val="pt-PT"/>
        </w:rPr>
        <w:t>Mensagem – caixa de texto onde o utilizador pode escrever o seu pedido ou observação.</w:t>
      </w:r>
    </w:p>
    <w:p w14:paraId="4B7F54FB" w14:textId="77777777" w:rsidR="000C24DF" w:rsidRPr="000C24DF" w:rsidRDefault="000C24DF" w:rsidP="000C24DF">
      <w:pPr>
        <w:rPr>
          <w:rFonts w:asciiTheme="majorHAnsi" w:hAnsiTheme="majorHAnsi" w:cstheme="majorHAnsi"/>
          <w:color w:val="000000" w:themeColor="text1"/>
          <w:lang w:val="pt-PT"/>
        </w:rPr>
      </w:pPr>
      <w:r w:rsidRPr="000C24DF">
        <w:rPr>
          <w:rFonts w:asciiTheme="majorHAnsi" w:hAnsiTheme="majorHAnsi" w:cstheme="majorHAnsi"/>
          <w:color w:val="000000" w:themeColor="text1"/>
          <w:lang w:val="pt-PT"/>
        </w:rPr>
        <w:t>Abaixo, existe um botão com o texto “ENVIAR”, que submete o conteúdo preenchido para a base de dados da aplicação. Esta informação é depois visível para o administrador, que pode aceder às mensagens recebidas e responder conforme necessário.</w:t>
      </w:r>
    </w:p>
    <w:p w14:paraId="6EEBFF84" w14:textId="77777777" w:rsidR="000C24DF" w:rsidRDefault="000C24DF" w:rsidP="000C24DF">
      <w:pPr>
        <w:rPr>
          <w:rFonts w:asciiTheme="majorHAnsi" w:hAnsiTheme="majorHAnsi" w:cstheme="majorHAnsi"/>
          <w:color w:val="000000" w:themeColor="text1"/>
          <w:lang w:val="pt-PT"/>
        </w:rPr>
      </w:pPr>
      <w:r w:rsidRPr="000C24DF">
        <w:rPr>
          <w:rFonts w:asciiTheme="majorHAnsi" w:hAnsiTheme="majorHAnsi" w:cstheme="majorHAnsi"/>
          <w:color w:val="000000" w:themeColor="text1"/>
          <w:lang w:val="pt-PT"/>
        </w:rPr>
        <w:t>O formulário está centrado no ecrã, com destaque visual em moldura dourada, mantendo o estilo sofisticado e minimalista da plataforma. Esta funcionalidade assegura um canal direto de comunicação entre cliente e empresa, valorizando a experiência do utilizador.</w:t>
      </w:r>
    </w:p>
    <w:p w14:paraId="4B3E008C" w14:textId="7A1ACFC8" w:rsidR="000C24DF" w:rsidRPr="000C24DF" w:rsidRDefault="000C24DF" w:rsidP="000C24DF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pt-PT"/>
        </w:rPr>
      </w:pPr>
      <w:r w:rsidRPr="000C24DF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lastRenderedPageBreak/>
        <w:t>Página de Login do Administrador</w:t>
      </w: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:</w:t>
      </w:r>
      <w:r w:rsidR="008C78BB" w:rsidRPr="008C78BB">
        <w:rPr>
          <w:noProof/>
        </w:rPr>
        <w:t xml:space="preserve"> </w:t>
      </w:r>
      <w:r w:rsidR="008C78BB">
        <w:rPr>
          <w:noProof/>
        </w:rPr>
        <w:drawing>
          <wp:inline distT="0" distB="0" distL="0" distR="0" wp14:anchorId="430E80A8" wp14:editId="6A1C1E1D">
            <wp:extent cx="5029200" cy="2631207"/>
            <wp:effectExtent l="0" t="0" r="0" b="0"/>
            <wp:docPr id="7" name="Picture 7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nterface gráfica do usuário, 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6EC9" w14:textId="77777777" w:rsidR="000C24DF" w:rsidRPr="000C24DF" w:rsidRDefault="000C24DF" w:rsidP="000C24DF">
      <w:pPr>
        <w:rPr>
          <w:rFonts w:asciiTheme="majorHAnsi" w:hAnsiTheme="majorHAnsi" w:cstheme="majorHAnsi"/>
          <w:color w:val="000000" w:themeColor="text1"/>
          <w:lang w:val="pt-PT"/>
        </w:rPr>
      </w:pPr>
      <w:r w:rsidRPr="000C24DF">
        <w:rPr>
          <w:rFonts w:asciiTheme="majorHAnsi" w:hAnsiTheme="majorHAnsi" w:cstheme="majorHAnsi"/>
          <w:color w:val="000000" w:themeColor="text1"/>
          <w:lang w:val="pt-PT"/>
        </w:rPr>
        <w:t>Esta imagem representa a interface de autenticação exclusiva para administradores da aplicação RessaCar. O acesso a esta área permite controlar totalmente a gestão de veículos, utilizadores e reservas no sistema.</w:t>
      </w:r>
    </w:p>
    <w:p w14:paraId="776D0F60" w14:textId="77777777" w:rsidR="000C24DF" w:rsidRPr="000C24DF" w:rsidRDefault="000C24DF" w:rsidP="000C24DF">
      <w:pPr>
        <w:rPr>
          <w:rFonts w:asciiTheme="majorHAnsi" w:hAnsiTheme="majorHAnsi" w:cstheme="majorHAnsi"/>
          <w:color w:val="000000" w:themeColor="text1"/>
          <w:lang w:val="pt-PT"/>
        </w:rPr>
      </w:pPr>
      <w:r w:rsidRPr="000C24DF">
        <w:rPr>
          <w:rFonts w:asciiTheme="majorHAnsi" w:hAnsiTheme="majorHAnsi" w:cstheme="majorHAnsi"/>
          <w:color w:val="000000" w:themeColor="text1"/>
          <w:lang w:val="pt-PT"/>
        </w:rPr>
        <w:t>A página apresenta um formulário de login simples e direto, com dois campos obrigatórios:</w:t>
      </w:r>
    </w:p>
    <w:p w14:paraId="2DF3C78B" w14:textId="77777777" w:rsidR="000C24DF" w:rsidRPr="000C24DF" w:rsidRDefault="000C24DF" w:rsidP="000C24DF">
      <w:pPr>
        <w:numPr>
          <w:ilvl w:val="0"/>
          <w:numId w:val="14"/>
        </w:numPr>
        <w:rPr>
          <w:rFonts w:asciiTheme="majorHAnsi" w:hAnsiTheme="majorHAnsi" w:cstheme="majorHAnsi"/>
          <w:color w:val="000000" w:themeColor="text1"/>
          <w:lang w:val="pt-PT"/>
        </w:rPr>
      </w:pPr>
      <w:r w:rsidRPr="000C24DF">
        <w:rPr>
          <w:rFonts w:asciiTheme="majorHAnsi" w:hAnsiTheme="majorHAnsi" w:cstheme="majorHAnsi"/>
          <w:color w:val="000000" w:themeColor="text1"/>
          <w:lang w:val="pt-PT"/>
        </w:rPr>
        <w:t>Email – onde o administrador deve inserir o endereço de email autorizado. No exemplo, é indicado que deve ser usado: admin@gmail.com.</w:t>
      </w:r>
    </w:p>
    <w:p w14:paraId="7C3AE819" w14:textId="77777777" w:rsidR="000C24DF" w:rsidRPr="000C24DF" w:rsidRDefault="000C24DF" w:rsidP="000C24DF">
      <w:pPr>
        <w:numPr>
          <w:ilvl w:val="0"/>
          <w:numId w:val="14"/>
        </w:numPr>
        <w:rPr>
          <w:rFonts w:asciiTheme="majorHAnsi" w:hAnsiTheme="majorHAnsi" w:cstheme="majorHAnsi"/>
          <w:color w:val="000000" w:themeColor="text1"/>
          <w:lang w:val="pt-PT"/>
        </w:rPr>
      </w:pPr>
      <w:r w:rsidRPr="000C24DF">
        <w:rPr>
          <w:rFonts w:asciiTheme="majorHAnsi" w:hAnsiTheme="majorHAnsi" w:cstheme="majorHAnsi"/>
          <w:color w:val="000000" w:themeColor="text1"/>
          <w:lang w:val="pt-PT"/>
        </w:rPr>
        <w:t>Palavra-passe (secret) – campo de texto oculto para introdução da password associada ao administrador. Neste caso, a palavra-passe definida é secret.</w:t>
      </w:r>
    </w:p>
    <w:p w14:paraId="7AE707A8" w14:textId="77777777" w:rsidR="000C24DF" w:rsidRPr="000C24DF" w:rsidRDefault="000C24DF" w:rsidP="000C24DF">
      <w:pPr>
        <w:rPr>
          <w:rFonts w:asciiTheme="majorHAnsi" w:hAnsiTheme="majorHAnsi" w:cstheme="majorHAnsi"/>
          <w:color w:val="000000" w:themeColor="text1"/>
          <w:lang w:val="pt-PT"/>
        </w:rPr>
      </w:pPr>
      <w:r w:rsidRPr="000C24DF">
        <w:rPr>
          <w:rFonts w:asciiTheme="majorHAnsi" w:hAnsiTheme="majorHAnsi" w:cstheme="majorHAnsi"/>
          <w:color w:val="000000" w:themeColor="text1"/>
          <w:lang w:val="pt-PT"/>
        </w:rPr>
        <w:t>Abaixo dos campos, está disponível o botão “Entrar”, que ao ser pressionado valida as credenciais e, caso sejam corretas, redireciona o utilizador para o Painel de Administração (Admin Dashboard).</w:t>
      </w:r>
    </w:p>
    <w:p w14:paraId="0C1DAC8C" w14:textId="77777777" w:rsidR="000C24DF" w:rsidRPr="000C24DF" w:rsidRDefault="000C24DF" w:rsidP="000C24DF">
      <w:pPr>
        <w:rPr>
          <w:rFonts w:asciiTheme="majorHAnsi" w:hAnsiTheme="majorHAnsi" w:cstheme="majorHAnsi"/>
          <w:color w:val="000000" w:themeColor="text1"/>
          <w:lang w:val="pt-PT"/>
        </w:rPr>
      </w:pPr>
      <w:r w:rsidRPr="000C24DF">
        <w:rPr>
          <w:rFonts w:asciiTheme="majorHAnsi" w:hAnsiTheme="majorHAnsi" w:cstheme="majorHAnsi"/>
          <w:color w:val="000000" w:themeColor="text1"/>
          <w:lang w:val="pt-PT"/>
        </w:rPr>
        <w:t>Na parte superior do ecrã surge uma notificação em barra dourada com a mensagem “Logout efetuado”, indicando que o utilizador anterior saiu com sucesso da sessão anterior.</w:t>
      </w:r>
    </w:p>
    <w:p w14:paraId="69713BB7" w14:textId="77777777" w:rsidR="000C24DF" w:rsidRPr="008C78BB" w:rsidRDefault="000C24DF" w:rsidP="000C24DF">
      <w:pPr>
        <w:rPr>
          <w:rFonts w:asciiTheme="majorHAnsi" w:hAnsiTheme="majorHAnsi" w:cstheme="majorHAnsi"/>
          <w:color w:val="000000" w:themeColor="text1"/>
          <w:lang w:val="pt-PT"/>
        </w:rPr>
      </w:pPr>
      <w:r w:rsidRPr="000C24DF">
        <w:rPr>
          <w:rFonts w:asciiTheme="majorHAnsi" w:hAnsiTheme="majorHAnsi" w:cstheme="majorHAnsi"/>
          <w:color w:val="000000" w:themeColor="text1"/>
          <w:lang w:val="pt-PT"/>
        </w:rPr>
        <w:t>Esta funcionalidade é essencial para proteger o acesso às operações sensíveis do sistema, garantindo que apenas utilizadores autorizados podem modificar ou eliminar informação da base de dados da plataforma.</w:t>
      </w:r>
    </w:p>
    <w:p w14:paraId="0F8BE9EC" w14:textId="6A61E1D2" w:rsidR="000C24DF" w:rsidRPr="000C24DF" w:rsidRDefault="000C24DF" w:rsidP="000C24DF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pt-PT"/>
        </w:rPr>
      </w:pPr>
      <w:r w:rsidRPr="000C24DF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lastRenderedPageBreak/>
        <w:t>Painel de Administração (Admin Dashboard)</w:t>
      </w:r>
      <w:r w:rsidRPr="000C24DF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:</w:t>
      </w:r>
      <w:r w:rsidR="008C78BB" w:rsidRPr="008C78BB">
        <w:rPr>
          <w:noProof/>
        </w:rPr>
        <w:t xml:space="preserve"> </w:t>
      </w:r>
      <w:r w:rsidR="008C78BB">
        <w:rPr>
          <w:noProof/>
        </w:rPr>
        <w:drawing>
          <wp:inline distT="0" distB="0" distL="0" distR="0" wp14:anchorId="0B8491F5" wp14:editId="20A2BB89">
            <wp:extent cx="5029200" cy="2262459"/>
            <wp:effectExtent l="0" t="0" r="0" b="0"/>
            <wp:docPr id="8" name="Picture 8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la de celular com aplicativo aber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A021B" w14:textId="77777777" w:rsidR="000C24DF" w:rsidRPr="000C24DF" w:rsidRDefault="000C24DF" w:rsidP="000C24DF">
      <w:p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lang w:val="pt-PT"/>
        </w:rPr>
        <w:t xml:space="preserve">Esta imagem apresenta o </w:t>
      </w:r>
      <w:r w:rsidRPr="000C24DF">
        <w:rPr>
          <w:rFonts w:asciiTheme="majorHAnsi" w:hAnsiTheme="majorHAnsi" w:cstheme="majorHAnsi"/>
          <w:b/>
          <w:bCs/>
          <w:lang w:val="pt-PT"/>
        </w:rPr>
        <w:t>Painel de Administração</w:t>
      </w:r>
      <w:r w:rsidRPr="000C24DF">
        <w:rPr>
          <w:rFonts w:asciiTheme="majorHAnsi" w:hAnsiTheme="majorHAnsi" w:cstheme="majorHAnsi"/>
          <w:lang w:val="pt-PT"/>
        </w:rPr>
        <w:t xml:space="preserve"> da plataforma RessaCar, acessível exclusivamente após o login com credenciais válidas de administrador.</w:t>
      </w:r>
    </w:p>
    <w:p w14:paraId="538FAF75" w14:textId="77777777" w:rsidR="000C24DF" w:rsidRPr="000C24DF" w:rsidRDefault="000C24DF" w:rsidP="000C24DF">
      <w:p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lang w:val="pt-PT"/>
        </w:rPr>
        <w:t xml:space="preserve">Ao centro da página está o título </w:t>
      </w:r>
      <w:r w:rsidRPr="000C24DF">
        <w:rPr>
          <w:rFonts w:asciiTheme="majorHAnsi" w:hAnsiTheme="majorHAnsi" w:cstheme="majorHAnsi"/>
          <w:b/>
          <w:bCs/>
          <w:lang w:val="pt-PT"/>
        </w:rPr>
        <w:t>“Admin Dashboard”</w:t>
      </w:r>
      <w:r w:rsidRPr="000C24DF">
        <w:rPr>
          <w:rFonts w:asciiTheme="majorHAnsi" w:hAnsiTheme="majorHAnsi" w:cstheme="majorHAnsi"/>
          <w:lang w:val="pt-PT"/>
        </w:rPr>
        <w:t>, seguido de três botões principais que representam as funcionalidades administrativas essenciais da aplicação:</w:t>
      </w:r>
    </w:p>
    <w:p w14:paraId="4A4AF9D7" w14:textId="77777777" w:rsidR="000C24DF" w:rsidRPr="000C24DF" w:rsidRDefault="000C24DF" w:rsidP="000C24DF">
      <w:pPr>
        <w:numPr>
          <w:ilvl w:val="0"/>
          <w:numId w:val="15"/>
        </w:num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b/>
          <w:bCs/>
          <w:lang w:val="pt-PT"/>
        </w:rPr>
        <w:t>GERIR CARROS</w:t>
      </w:r>
      <w:r w:rsidRPr="000C24DF">
        <w:rPr>
          <w:rFonts w:asciiTheme="majorHAnsi" w:hAnsiTheme="majorHAnsi" w:cstheme="majorHAnsi"/>
          <w:lang w:val="pt-PT"/>
        </w:rPr>
        <w:t xml:space="preserve"> – permite aceder ao módulo de gestão de viaturas, onde é possível adicionar, editar ou eliminar carros disponíveis na plataforma.</w:t>
      </w:r>
    </w:p>
    <w:p w14:paraId="395F7AE2" w14:textId="77777777" w:rsidR="000C24DF" w:rsidRPr="000C24DF" w:rsidRDefault="000C24DF" w:rsidP="000C24DF">
      <w:pPr>
        <w:numPr>
          <w:ilvl w:val="0"/>
          <w:numId w:val="15"/>
        </w:num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b/>
          <w:bCs/>
          <w:lang w:val="pt-PT"/>
        </w:rPr>
        <w:t>GERIR UTILIZADORES</w:t>
      </w:r>
      <w:r w:rsidRPr="000C24DF">
        <w:rPr>
          <w:rFonts w:asciiTheme="majorHAnsi" w:hAnsiTheme="majorHAnsi" w:cstheme="majorHAnsi"/>
          <w:lang w:val="pt-PT"/>
        </w:rPr>
        <w:t xml:space="preserve"> – leva o administrador à listagem de utilizadores registados no sistema, possibilitando a consulta e eliminação de contas.</w:t>
      </w:r>
    </w:p>
    <w:p w14:paraId="1EF9F869" w14:textId="77777777" w:rsidR="000C24DF" w:rsidRPr="000C24DF" w:rsidRDefault="000C24DF" w:rsidP="000C24DF">
      <w:pPr>
        <w:numPr>
          <w:ilvl w:val="0"/>
          <w:numId w:val="15"/>
        </w:num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b/>
          <w:bCs/>
          <w:lang w:val="pt-PT"/>
        </w:rPr>
        <w:t>GERIR RESERVAS</w:t>
      </w:r>
      <w:r w:rsidRPr="000C24DF">
        <w:rPr>
          <w:rFonts w:asciiTheme="majorHAnsi" w:hAnsiTheme="majorHAnsi" w:cstheme="majorHAnsi"/>
          <w:lang w:val="pt-PT"/>
        </w:rPr>
        <w:t xml:space="preserve"> – apresenta todas as reservas efetuadas na plataforma, com dados de utilizador, viatura e datas, possibilitando também a sua remoção.</w:t>
      </w:r>
    </w:p>
    <w:p w14:paraId="76BB927B" w14:textId="77777777" w:rsidR="000C24DF" w:rsidRPr="000C24DF" w:rsidRDefault="000C24DF" w:rsidP="000C24DF">
      <w:p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lang w:val="pt-PT"/>
        </w:rPr>
        <w:t xml:space="preserve">À direita dos botões de gestão, encontra-se o botão </w:t>
      </w:r>
      <w:r w:rsidRPr="000C24DF">
        <w:rPr>
          <w:rFonts w:asciiTheme="majorHAnsi" w:hAnsiTheme="majorHAnsi" w:cstheme="majorHAnsi"/>
          <w:b/>
          <w:bCs/>
          <w:lang w:val="pt-PT"/>
        </w:rPr>
        <w:t>“Logout”</w:t>
      </w:r>
      <w:r w:rsidRPr="000C24DF">
        <w:rPr>
          <w:rFonts w:asciiTheme="majorHAnsi" w:hAnsiTheme="majorHAnsi" w:cstheme="majorHAnsi"/>
          <w:lang w:val="pt-PT"/>
        </w:rPr>
        <w:t>, que termina a sessão do administrador, garantindo a segurança do sistema.</w:t>
      </w:r>
    </w:p>
    <w:p w14:paraId="14EF7DAF" w14:textId="77777777" w:rsidR="000C24DF" w:rsidRPr="000C24DF" w:rsidRDefault="000C24DF" w:rsidP="000C24DF">
      <w:p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lang w:val="pt-PT"/>
        </w:rPr>
        <w:t xml:space="preserve">Na parte inferior da página, surge o </w:t>
      </w:r>
      <w:r w:rsidRPr="000C24DF">
        <w:rPr>
          <w:rFonts w:asciiTheme="majorHAnsi" w:hAnsiTheme="majorHAnsi" w:cstheme="majorHAnsi"/>
          <w:b/>
          <w:bCs/>
          <w:lang w:val="pt-PT"/>
        </w:rPr>
        <w:t>rodapé institucional</w:t>
      </w:r>
      <w:r w:rsidRPr="000C24DF">
        <w:rPr>
          <w:rFonts w:asciiTheme="majorHAnsi" w:hAnsiTheme="majorHAnsi" w:cstheme="majorHAnsi"/>
          <w:lang w:val="pt-PT"/>
        </w:rPr>
        <w:t>, com o logótipo da marca, uma breve frase promocional – “Experience the ultimate in automotive luxury” – e os ícones das redes sociais, simulando uma presença profissional online.</w:t>
      </w:r>
    </w:p>
    <w:p w14:paraId="42B565EF" w14:textId="77777777" w:rsidR="000C24DF" w:rsidRDefault="000C24DF" w:rsidP="000C24DF">
      <w:p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lang w:val="pt-PT"/>
        </w:rPr>
        <w:t xml:space="preserve">Este dashboard foi concebido para garantir uma </w:t>
      </w:r>
      <w:r w:rsidRPr="000C24DF">
        <w:rPr>
          <w:rFonts w:asciiTheme="majorHAnsi" w:hAnsiTheme="majorHAnsi" w:cstheme="majorHAnsi"/>
          <w:b/>
          <w:bCs/>
          <w:lang w:val="pt-PT"/>
        </w:rPr>
        <w:t>gestão simples, rápida e organizada</w:t>
      </w:r>
      <w:r w:rsidRPr="000C24DF">
        <w:rPr>
          <w:rFonts w:asciiTheme="majorHAnsi" w:hAnsiTheme="majorHAnsi" w:cstheme="majorHAnsi"/>
          <w:lang w:val="pt-PT"/>
        </w:rPr>
        <w:t xml:space="preserve"> de toda a operação do site, assegurando total controlo ao administrador.</w:t>
      </w:r>
    </w:p>
    <w:p w14:paraId="653BFE85" w14:textId="211158AE" w:rsidR="000C24DF" w:rsidRPr="000C24DF" w:rsidRDefault="000C24DF" w:rsidP="000C24DF">
      <w:pPr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pt-PT"/>
        </w:rPr>
      </w:pPr>
      <w:r w:rsidRPr="000C24DF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lastRenderedPageBreak/>
        <w:t>Gestão de Carros (Administração de Frota)</w:t>
      </w:r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:</w:t>
      </w:r>
      <w:r w:rsidR="008C78BB" w:rsidRPr="008C78BB">
        <w:rPr>
          <w:noProof/>
        </w:rPr>
        <w:t xml:space="preserve"> </w:t>
      </w:r>
      <w:r w:rsidR="008C78BB">
        <w:rPr>
          <w:noProof/>
        </w:rPr>
        <w:drawing>
          <wp:inline distT="0" distB="0" distL="0" distR="0" wp14:anchorId="3B68CC55" wp14:editId="60333769">
            <wp:extent cx="5029200" cy="2373454"/>
            <wp:effectExtent l="0" t="0" r="0" b="0"/>
            <wp:docPr id="9" name="Picture 9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la de celular com aplicativo aber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7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8BB">
        <w:rPr>
          <w:noProof/>
        </w:rPr>
        <w:drawing>
          <wp:inline distT="0" distB="0" distL="0" distR="0" wp14:anchorId="3183DB76" wp14:editId="18FC0B14">
            <wp:extent cx="5027930" cy="2459717"/>
            <wp:effectExtent l="0" t="0" r="1270" b="0"/>
            <wp:docPr id="10" name="Picture 10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nterface gráfica do usuário, Site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6790" cy="246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CB87" w14:textId="77777777" w:rsidR="000C24DF" w:rsidRPr="000C24DF" w:rsidRDefault="000C24DF" w:rsidP="000C24DF">
      <w:p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lang w:val="pt-PT"/>
        </w:rPr>
        <w:t xml:space="preserve">Estas imagens representam o painel de </w:t>
      </w:r>
      <w:r w:rsidRPr="000C24DF">
        <w:rPr>
          <w:rFonts w:asciiTheme="majorHAnsi" w:hAnsiTheme="majorHAnsi" w:cstheme="majorHAnsi"/>
          <w:b/>
          <w:bCs/>
          <w:lang w:val="pt-PT"/>
        </w:rPr>
        <w:t>gestão de viaturas</w:t>
      </w:r>
      <w:r w:rsidRPr="000C24DF">
        <w:rPr>
          <w:rFonts w:asciiTheme="majorHAnsi" w:hAnsiTheme="majorHAnsi" w:cstheme="majorHAnsi"/>
          <w:lang w:val="pt-PT"/>
        </w:rPr>
        <w:t xml:space="preserve"> acessível ao administrador da plataforma RessaCar. Este módulo permite adicionar novos carros à coleção, editar os existentes e removê-los do sistema, assegurando o controlo completo da frota.</w:t>
      </w:r>
    </w:p>
    <w:p w14:paraId="1A6CBD55" w14:textId="77777777" w:rsidR="000C24DF" w:rsidRPr="000C24DF" w:rsidRDefault="000C24DF" w:rsidP="000C24DF">
      <w:pPr>
        <w:rPr>
          <w:rFonts w:asciiTheme="majorHAnsi" w:hAnsiTheme="majorHAnsi" w:cstheme="majorHAnsi"/>
          <w:b/>
          <w:bCs/>
          <w:lang w:val="pt-PT"/>
        </w:rPr>
      </w:pPr>
      <w:r w:rsidRPr="000C24DF">
        <w:rPr>
          <w:rFonts w:asciiTheme="majorHAnsi" w:hAnsiTheme="majorHAnsi" w:cstheme="majorHAnsi"/>
          <w:b/>
          <w:bCs/>
          <w:lang w:val="pt-PT"/>
        </w:rPr>
        <w:t>Parte superior – Formulário de Inserção</w:t>
      </w:r>
    </w:p>
    <w:p w14:paraId="58A81DB3" w14:textId="77777777" w:rsidR="000C24DF" w:rsidRPr="000C24DF" w:rsidRDefault="000C24DF" w:rsidP="000C24DF">
      <w:p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lang w:val="pt-PT"/>
        </w:rPr>
        <w:t xml:space="preserve">No topo da interface encontra-se o </w:t>
      </w:r>
      <w:r w:rsidRPr="000C24DF">
        <w:rPr>
          <w:rFonts w:asciiTheme="majorHAnsi" w:hAnsiTheme="majorHAnsi" w:cstheme="majorHAnsi"/>
          <w:b/>
          <w:bCs/>
          <w:lang w:val="pt-PT"/>
        </w:rPr>
        <w:t>formulário de registo de novos veículos</w:t>
      </w:r>
      <w:r w:rsidRPr="000C24DF">
        <w:rPr>
          <w:rFonts w:asciiTheme="majorHAnsi" w:hAnsiTheme="majorHAnsi" w:cstheme="majorHAnsi"/>
          <w:lang w:val="pt-PT"/>
        </w:rPr>
        <w:t>, com os seguintes campos obrigatórios:</w:t>
      </w:r>
    </w:p>
    <w:p w14:paraId="4488423B" w14:textId="77777777" w:rsidR="000C24DF" w:rsidRPr="000C24DF" w:rsidRDefault="000C24DF" w:rsidP="000C24DF">
      <w:pPr>
        <w:numPr>
          <w:ilvl w:val="0"/>
          <w:numId w:val="16"/>
        </w:num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b/>
          <w:bCs/>
          <w:lang w:val="pt-PT"/>
        </w:rPr>
        <w:t>Título</w:t>
      </w:r>
      <w:r w:rsidRPr="000C24DF">
        <w:rPr>
          <w:rFonts w:asciiTheme="majorHAnsi" w:hAnsiTheme="majorHAnsi" w:cstheme="majorHAnsi"/>
          <w:lang w:val="pt-PT"/>
        </w:rPr>
        <w:t xml:space="preserve"> – nome do modelo (ex.: BMW Série 2 Coupé).</w:t>
      </w:r>
    </w:p>
    <w:p w14:paraId="3A61A1FB" w14:textId="77777777" w:rsidR="000C24DF" w:rsidRPr="000C24DF" w:rsidRDefault="000C24DF" w:rsidP="000C24DF">
      <w:pPr>
        <w:numPr>
          <w:ilvl w:val="0"/>
          <w:numId w:val="16"/>
        </w:num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b/>
          <w:bCs/>
          <w:lang w:val="pt-PT"/>
        </w:rPr>
        <w:t>Preço (€ / dia)</w:t>
      </w:r>
      <w:r w:rsidRPr="000C24DF">
        <w:rPr>
          <w:rFonts w:asciiTheme="majorHAnsi" w:hAnsiTheme="majorHAnsi" w:cstheme="majorHAnsi"/>
          <w:lang w:val="pt-PT"/>
        </w:rPr>
        <w:t xml:space="preserve"> – valor diário de aluguer.</w:t>
      </w:r>
    </w:p>
    <w:p w14:paraId="4E8FFE23" w14:textId="77777777" w:rsidR="000C24DF" w:rsidRPr="000C24DF" w:rsidRDefault="000C24DF" w:rsidP="000C24DF">
      <w:pPr>
        <w:numPr>
          <w:ilvl w:val="0"/>
          <w:numId w:val="16"/>
        </w:num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b/>
          <w:bCs/>
          <w:lang w:val="pt-PT"/>
        </w:rPr>
        <w:t>Cor</w:t>
      </w:r>
      <w:r w:rsidRPr="000C24DF">
        <w:rPr>
          <w:rFonts w:asciiTheme="majorHAnsi" w:hAnsiTheme="majorHAnsi" w:cstheme="majorHAnsi"/>
          <w:lang w:val="pt-PT"/>
        </w:rPr>
        <w:t xml:space="preserve"> e </w:t>
      </w:r>
      <w:r w:rsidRPr="000C24DF">
        <w:rPr>
          <w:rFonts w:asciiTheme="majorHAnsi" w:hAnsiTheme="majorHAnsi" w:cstheme="majorHAnsi"/>
          <w:b/>
          <w:bCs/>
          <w:lang w:val="pt-PT"/>
        </w:rPr>
        <w:t>Ano</w:t>
      </w:r>
      <w:r w:rsidRPr="000C24DF">
        <w:rPr>
          <w:rFonts w:asciiTheme="majorHAnsi" w:hAnsiTheme="majorHAnsi" w:cstheme="majorHAnsi"/>
          <w:lang w:val="pt-PT"/>
        </w:rPr>
        <w:t xml:space="preserve"> – especificações básicas do veículo.</w:t>
      </w:r>
    </w:p>
    <w:p w14:paraId="05156A65" w14:textId="77777777" w:rsidR="000C24DF" w:rsidRPr="000C24DF" w:rsidRDefault="000C24DF" w:rsidP="000C24DF">
      <w:pPr>
        <w:numPr>
          <w:ilvl w:val="0"/>
          <w:numId w:val="16"/>
        </w:num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b/>
          <w:bCs/>
          <w:lang w:val="pt-PT"/>
        </w:rPr>
        <w:t>Kilometragem</w:t>
      </w:r>
      <w:r w:rsidRPr="000C24DF">
        <w:rPr>
          <w:rFonts w:asciiTheme="majorHAnsi" w:hAnsiTheme="majorHAnsi" w:cstheme="majorHAnsi"/>
          <w:lang w:val="pt-PT"/>
        </w:rPr>
        <w:t xml:space="preserve"> e </w:t>
      </w:r>
      <w:r w:rsidRPr="000C24DF">
        <w:rPr>
          <w:rFonts w:asciiTheme="majorHAnsi" w:hAnsiTheme="majorHAnsi" w:cstheme="majorHAnsi"/>
          <w:b/>
          <w:bCs/>
          <w:lang w:val="pt-PT"/>
        </w:rPr>
        <w:t>Número de Lugares</w:t>
      </w:r>
      <w:r w:rsidRPr="000C24DF">
        <w:rPr>
          <w:rFonts w:asciiTheme="majorHAnsi" w:hAnsiTheme="majorHAnsi" w:cstheme="majorHAnsi"/>
          <w:lang w:val="pt-PT"/>
        </w:rPr>
        <w:t xml:space="preserve"> – dados técnicos complementares.</w:t>
      </w:r>
    </w:p>
    <w:p w14:paraId="219F6AD4" w14:textId="77777777" w:rsidR="000C24DF" w:rsidRPr="000C24DF" w:rsidRDefault="000C24DF" w:rsidP="000C24DF">
      <w:pPr>
        <w:numPr>
          <w:ilvl w:val="0"/>
          <w:numId w:val="16"/>
        </w:num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b/>
          <w:bCs/>
          <w:lang w:val="pt-PT"/>
        </w:rPr>
        <w:lastRenderedPageBreak/>
        <w:t>Link da Imagem do Carro</w:t>
      </w:r>
      <w:r w:rsidRPr="000C24DF">
        <w:rPr>
          <w:rFonts w:asciiTheme="majorHAnsi" w:hAnsiTheme="majorHAnsi" w:cstheme="majorHAnsi"/>
          <w:lang w:val="pt-PT"/>
        </w:rPr>
        <w:t xml:space="preserve"> – URL de onde será carregada a imagem ilustrativa.</w:t>
      </w:r>
    </w:p>
    <w:p w14:paraId="7BD1FB16" w14:textId="77777777" w:rsidR="000C24DF" w:rsidRPr="000C24DF" w:rsidRDefault="000C24DF" w:rsidP="000C24DF">
      <w:pPr>
        <w:numPr>
          <w:ilvl w:val="0"/>
          <w:numId w:val="16"/>
        </w:num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b/>
          <w:bCs/>
          <w:lang w:val="pt-PT"/>
        </w:rPr>
        <w:t>Descrição</w:t>
      </w:r>
      <w:r w:rsidRPr="000C24DF">
        <w:rPr>
          <w:rFonts w:asciiTheme="majorHAnsi" w:hAnsiTheme="majorHAnsi" w:cstheme="majorHAnsi"/>
          <w:lang w:val="pt-PT"/>
        </w:rPr>
        <w:t xml:space="preserve"> – texto livre que apresenta as características e vantagens do carro.</w:t>
      </w:r>
    </w:p>
    <w:p w14:paraId="419A8469" w14:textId="77777777" w:rsidR="000C24DF" w:rsidRPr="000C24DF" w:rsidRDefault="000C24DF" w:rsidP="000C24DF">
      <w:pPr>
        <w:numPr>
          <w:ilvl w:val="0"/>
          <w:numId w:val="16"/>
        </w:num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b/>
          <w:bCs/>
          <w:lang w:val="pt-PT"/>
        </w:rPr>
        <w:t>Premium?</w:t>
      </w:r>
      <w:r w:rsidRPr="000C24DF">
        <w:rPr>
          <w:rFonts w:asciiTheme="majorHAnsi" w:hAnsiTheme="majorHAnsi" w:cstheme="majorHAnsi"/>
          <w:lang w:val="pt-PT"/>
        </w:rPr>
        <w:t xml:space="preserve"> – checkbox que permite indicar se o veículo pertence à categoria premium da frota.</w:t>
      </w:r>
    </w:p>
    <w:p w14:paraId="5FD68F14" w14:textId="77777777" w:rsidR="000C24DF" w:rsidRPr="000C24DF" w:rsidRDefault="000C24DF" w:rsidP="000C24DF">
      <w:p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lang w:val="pt-PT"/>
        </w:rPr>
        <w:t xml:space="preserve">Após preenchimento, o administrador deve clicar no botão </w:t>
      </w:r>
      <w:r w:rsidRPr="000C24DF">
        <w:rPr>
          <w:rFonts w:asciiTheme="majorHAnsi" w:hAnsiTheme="majorHAnsi" w:cstheme="majorHAnsi"/>
          <w:b/>
          <w:bCs/>
          <w:lang w:val="pt-PT"/>
        </w:rPr>
        <w:t>“ADICIONAR CARRO”</w:t>
      </w:r>
      <w:r w:rsidRPr="000C24DF">
        <w:rPr>
          <w:rFonts w:asciiTheme="majorHAnsi" w:hAnsiTheme="majorHAnsi" w:cstheme="majorHAnsi"/>
          <w:lang w:val="pt-PT"/>
        </w:rPr>
        <w:t xml:space="preserve"> para registar a viatura na base de dados.</w:t>
      </w:r>
    </w:p>
    <w:p w14:paraId="453BD16D" w14:textId="77777777" w:rsidR="000C24DF" w:rsidRPr="000C24DF" w:rsidRDefault="000C24DF" w:rsidP="000C24DF">
      <w:pPr>
        <w:rPr>
          <w:rFonts w:asciiTheme="majorHAnsi" w:hAnsiTheme="majorHAnsi" w:cstheme="majorHAnsi"/>
          <w:b/>
          <w:bCs/>
          <w:lang w:val="pt-PT"/>
        </w:rPr>
      </w:pPr>
      <w:r w:rsidRPr="000C24DF">
        <w:rPr>
          <w:rFonts w:asciiTheme="majorHAnsi" w:hAnsiTheme="majorHAnsi" w:cstheme="majorHAnsi"/>
          <w:b/>
          <w:bCs/>
          <w:lang w:val="pt-PT"/>
        </w:rPr>
        <w:t>Parte inferior – Lista de Carros Existentes</w:t>
      </w:r>
    </w:p>
    <w:p w14:paraId="22DE104D" w14:textId="77777777" w:rsidR="000C24DF" w:rsidRPr="000C24DF" w:rsidRDefault="000C24DF" w:rsidP="000C24DF">
      <w:p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lang w:val="pt-PT"/>
        </w:rPr>
        <w:t xml:space="preserve">Na secção inferior da página, são apresentados os </w:t>
      </w:r>
      <w:r w:rsidRPr="000C24DF">
        <w:rPr>
          <w:rFonts w:asciiTheme="majorHAnsi" w:hAnsiTheme="majorHAnsi" w:cstheme="majorHAnsi"/>
          <w:b/>
          <w:bCs/>
          <w:lang w:val="pt-PT"/>
        </w:rPr>
        <w:t>carros atualmente disponíveis na plataforma</w:t>
      </w:r>
      <w:r w:rsidRPr="000C24DF">
        <w:rPr>
          <w:rFonts w:asciiTheme="majorHAnsi" w:hAnsiTheme="majorHAnsi" w:cstheme="majorHAnsi"/>
          <w:lang w:val="pt-PT"/>
        </w:rPr>
        <w:t>, listados por ordem de inserção. Cada entrada mostra:</w:t>
      </w:r>
    </w:p>
    <w:p w14:paraId="3C241B50" w14:textId="77777777" w:rsidR="000C24DF" w:rsidRPr="000C24DF" w:rsidRDefault="000C24DF" w:rsidP="000C24DF">
      <w:pPr>
        <w:numPr>
          <w:ilvl w:val="0"/>
          <w:numId w:val="17"/>
        </w:num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lang w:val="pt-PT"/>
        </w:rPr>
        <w:t>O nome do carro e o seu preço por dia.</w:t>
      </w:r>
    </w:p>
    <w:p w14:paraId="50388E86" w14:textId="77777777" w:rsidR="000C24DF" w:rsidRPr="000C24DF" w:rsidRDefault="000C24DF" w:rsidP="000C24DF">
      <w:pPr>
        <w:numPr>
          <w:ilvl w:val="0"/>
          <w:numId w:val="17"/>
        </w:num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lang w:val="pt-PT"/>
        </w:rPr>
        <w:t xml:space="preserve">A indicação da </w:t>
      </w:r>
      <w:r w:rsidRPr="000C24DF">
        <w:rPr>
          <w:rFonts w:asciiTheme="majorHAnsi" w:hAnsiTheme="majorHAnsi" w:cstheme="majorHAnsi"/>
          <w:b/>
          <w:bCs/>
          <w:lang w:val="pt-PT"/>
        </w:rPr>
        <w:t>categoria</w:t>
      </w:r>
      <w:r w:rsidRPr="000C24DF">
        <w:rPr>
          <w:rFonts w:asciiTheme="majorHAnsi" w:hAnsiTheme="majorHAnsi" w:cstheme="majorHAnsi"/>
          <w:lang w:val="pt-PT"/>
        </w:rPr>
        <w:t xml:space="preserve">: </w:t>
      </w:r>
      <w:r w:rsidRPr="000C24DF">
        <w:rPr>
          <w:rFonts w:asciiTheme="majorHAnsi" w:hAnsiTheme="majorHAnsi" w:cstheme="majorHAnsi"/>
          <w:i/>
          <w:iCs/>
          <w:lang w:val="pt-PT"/>
        </w:rPr>
        <w:t>Premium</w:t>
      </w:r>
      <w:r w:rsidRPr="000C24DF">
        <w:rPr>
          <w:rFonts w:asciiTheme="majorHAnsi" w:hAnsiTheme="majorHAnsi" w:cstheme="majorHAnsi"/>
          <w:lang w:val="pt-PT"/>
        </w:rPr>
        <w:t xml:space="preserve"> ou </w:t>
      </w:r>
      <w:r w:rsidRPr="000C24DF">
        <w:rPr>
          <w:rFonts w:asciiTheme="majorHAnsi" w:hAnsiTheme="majorHAnsi" w:cstheme="majorHAnsi"/>
          <w:i/>
          <w:iCs/>
          <w:lang w:val="pt-PT"/>
        </w:rPr>
        <w:t>Standard</w:t>
      </w:r>
      <w:r w:rsidRPr="000C24DF">
        <w:rPr>
          <w:rFonts w:asciiTheme="majorHAnsi" w:hAnsiTheme="majorHAnsi" w:cstheme="majorHAnsi"/>
          <w:lang w:val="pt-PT"/>
        </w:rPr>
        <w:t>.</w:t>
      </w:r>
    </w:p>
    <w:p w14:paraId="24C088F1" w14:textId="77777777" w:rsidR="000C24DF" w:rsidRPr="000C24DF" w:rsidRDefault="000C24DF" w:rsidP="000C24DF">
      <w:pPr>
        <w:numPr>
          <w:ilvl w:val="0"/>
          <w:numId w:val="17"/>
        </w:num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lang w:val="pt-PT"/>
        </w:rPr>
        <w:t>Dois botões de ação:</w:t>
      </w:r>
    </w:p>
    <w:p w14:paraId="09524C5D" w14:textId="77777777" w:rsidR="000C24DF" w:rsidRPr="000C24DF" w:rsidRDefault="000C24DF" w:rsidP="000C24DF">
      <w:pPr>
        <w:numPr>
          <w:ilvl w:val="1"/>
          <w:numId w:val="17"/>
        </w:num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b/>
          <w:bCs/>
          <w:lang w:val="pt-PT"/>
        </w:rPr>
        <w:t>Editar</w:t>
      </w:r>
      <w:r w:rsidRPr="000C24DF">
        <w:rPr>
          <w:rFonts w:asciiTheme="majorHAnsi" w:hAnsiTheme="majorHAnsi" w:cstheme="majorHAnsi"/>
          <w:lang w:val="pt-PT"/>
        </w:rPr>
        <w:t xml:space="preserve"> – permite alterar os dados da viatura.</w:t>
      </w:r>
    </w:p>
    <w:p w14:paraId="354831DA" w14:textId="77777777" w:rsidR="000C24DF" w:rsidRPr="000C24DF" w:rsidRDefault="000C24DF" w:rsidP="000C24DF">
      <w:pPr>
        <w:numPr>
          <w:ilvl w:val="1"/>
          <w:numId w:val="17"/>
        </w:num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b/>
          <w:bCs/>
          <w:lang w:val="pt-PT"/>
        </w:rPr>
        <w:t>Eliminar</w:t>
      </w:r>
      <w:r w:rsidRPr="000C24DF">
        <w:rPr>
          <w:rFonts w:asciiTheme="majorHAnsi" w:hAnsiTheme="majorHAnsi" w:cstheme="majorHAnsi"/>
          <w:lang w:val="pt-PT"/>
        </w:rPr>
        <w:t xml:space="preserve"> – remove o carro da base de dados de forma permanente.</w:t>
      </w:r>
    </w:p>
    <w:p w14:paraId="2DAD362A" w14:textId="77777777" w:rsidR="000C24DF" w:rsidRDefault="000C24DF" w:rsidP="000C24DF">
      <w:p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lang w:val="pt-PT"/>
        </w:rPr>
        <w:t xml:space="preserve">Esta funcionalidade garante que o administrador pode </w:t>
      </w:r>
      <w:r w:rsidRPr="000C24DF">
        <w:rPr>
          <w:rFonts w:asciiTheme="majorHAnsi" w:hAnsiTheme="majorHAnsi" w:cstheme="majorHAnsi"/>
          <w:b/>
          <w:bCs/>
          <w:lang w:val="pt-PT"/>
        </w:rPr>
        <w:t>gerir dinamicamente o catálogo de viaturas</w:t>
      </w:r>
      <w:r w:rsidRPr="000C24DF">
        <w:rPr>
          <w:rFonts w:asciiTheme="majorHAnsi" w:hAnsiTheme="majorHAnsi" w:cstheme="majorHAnsi"/>
          <w:lang w:val="pt-PT"/>
        </w:rPr>
        <w:t>, adaptando a frota às necessidades do negócio em tempo real.</w:t>
      </w:r>
    </w:p>
    <w:p w14:paraId="4C8E7229" w14:textId="77777777" w:rsidR="008C78BB" w:rsidRDefault="008C78BB" w:rsidP="000C24DF">
      <w:pPr>
        <w:rPr>
          <w:rFonts w:asciiTheme="majorHAnsi" w:hAnsiTheme="majorHAnsi" w:cstheme="majorHAnsi"/>
          <w:lang w:val="pt-PT"/>
        </w:rPr>
      </w:pPr>
    </w:p>
    <w:p w14:paraId="17A4FBE2" w14:textId="77777777" w:rsidR="008C78BB" w:rsidRDefault="008C78BB" w:rsidP="000C24DF">
      <w:pPr>
        <w:rPr>
          <w:rFonts w:asciiTheme="majorHAnsi" w:hAnsiTheme="majorHAnsi" w:cstheme="majorHAnsi"/>
          <w:lang w:val="pt-PT"/>
        </w:rPr>
      </w:pPr>
    </w:p>
    <w:p w14:paraId="0AEC9717" w14:textId="77777777" w:rsidR="008C78BB" w:rsidRDefault="008C78BB" w:rsidP="000C24DF">
      <w:pPr>
        <w:rPr>
          <w:rFonts w:asciiTheme="majorHAnsi" w:hAnsiTheme="majorHAnsi" w:cstheme="majorHAnsi"/>
          <w:lang w:val="pt-PT"/>
        </w:rPr>
      </w:pPr>
    </w:p>
    <w:p w14:paraId="1466F032" w14:textId="50E75957" w:rsidR="000C24DF" w:rsidRPr="000C24DF" w:rsidRDefault="000C24DF" w:rsidP="000C24DF">
      <w:pPr>
        <w:rPr>
          <w:rFonts w:asciiTheme="majorHAnsi" w:hAnsiTheme="majorHAnsi" w:cstheme="majorHAnsi"/>
          <w:b/>
          <w:bCs/>
          <w:sz w:val="28"/>
          <w:szCs w:val="28"/>
          <w:lang w:val="pt-PT"/>
        </w:rPr>
      </w:pPr>
      <w:r w:rsidRPr="000C24DF">
        <w:rPr>
          <w:rFonts w:asciiTheme="majorHAnsi" w:hAnsiTheme="majorHAnsi" w:cstheme="majorHAnsi"/>
          <w:b/>
          <w:bCs/>
          <w:sz w:val="28"/>
          <w:szCs w:val="28"/>
        </w:rPr>
        <w:lastRenderedPageBreak/>
        <w:t>Gestão de Utilizadores (Área do Administrador)</w:t>
      </w:r>
      <w:r w:rsidRPr="000C24DF">
        <w:rPr>
          <w:rFonts w:asciiTheme="majorHAnsi" w:hAnsiTheme="majorHAnsi" w:cstheme="majorHAnsi"/>
          <w:b/>
          <w:bCs/>
          <w:sz w:val="28"/>
          <w:szCs w:val="28"/>
        </w:rPr>
        <w:t>:</w:t>
      </w:r>
      <w:r w:rsidRPr="000C24DF">
        <w:rPr>
          <w:noProof/>
        </w:rPr>
        <w:t xml:space="preserve"> </w:t>
      </w:r>
      <w:r>
        <w:rPr>
          <w:noProof/>
        </w:rPr>
        <w:drawing>
          <wp:inline distT="0" distB="0" distL="0" distR="0" wp14:anchorId="33763CE0" wp14:editId="5A0A1C2A">
            <wp:extent cx="5029200" cy="23818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5-06-23 20573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10C5" w14:textId="77777777" w:rsidR="000C24DF" w:rsidRPr="000C24DF" w:rsidRDefault="000C24DF" w:rsidP="000C24DF">
      <w:p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lang w:val="pt-PT"/>
        </w:rPr>
        <w:t xml:space="preserve">A imagem mostra a interface de </w:t>
      </w:r>
      <w:r w:rsidRPr="000C24DF">
        <w:rPr>
          <w:rFonts w:asciiTheme="majorHAnsi" w:hAnsiTheme="majorHAnsi" w:cstheme="majorHAnsi"/>
          <w:b/>
          <w:bCs/>
          <w:lang w:val="pt-PT"/>
        </w:rPr>
        <w:t>gestão de utilizadores</w:t>
      </w:r>
      <w:r w:rsidRPr="000C24DF">
        <w:rPr>
          <w:rFonts w:asciiTheme="majorHAnsi" w:hAnsiTheme="majorHAnsi" w:cstheme="majorHAnsi"/>
          <w:lang w:val="pt-PT"/>
        </w:rPr>
        <w:t xml:space="preserve"> da aplicação, acessível unicamente ao administrador a partir do dashboard principal.</w:t>
      </w:r>
    </w:p>
    <w:p w14:paraId="5A144E5A" w14:textId="77777777" w:rsidR="000C24DF" w:rsidRPr="000C24DF" w:rsidRDefault="000C24DF" w:rsidP="000C24DF">
      <w:p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lang w:val="pt-PT"/>
        </w:rPr>
        <w:t xml:space="preserve">Nesta secção, o administrador tem acesso a uma </w:t>
      </w:r>
      <w:r w:rsidRPr="000C24DF">
        <w:rPr>
          <w:rFonts w:asciiTheme="majorHAnsi" w:hAnsiTheme="majorHAnsi" w:cstheme="majorHAnsi"/>
          <w:b/>
          <w:bCs/>
          <w:lang w:val="pt-PT"/>
        </w:rPr>
        <w:t>tabela listando todos os utilizadores registados no sistema</w:t>
      </w:r>
      <w:r w:rsidRPr="000C24DF">
        <w:rPr>
          <w:rFonts w:asciiTheme="majorHAnsi" w:hAnsiTheme="majorHAnsi" w:cstheme="majorHAnsi"/>
          <w:lang w:val="pt-PT"/>
        </w:rPr>
        <w:t>, com as seguintes colunas:</w:t>
      </w:r>
    </w:p>
    <w:p w14:paraId="580EBC0B" w14:textId="77777777" w:rsidR="000C24DF" w:rsidRPr="000C24DF" w:rsidRDefault="000C24DF" w:rsidP="000C24DF">
      <w:pPr>
        <w:numPr>
          <w:ilvl w:val="0"/>
          <w:numId w:val="18"/>
        </w:num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b/>
          <w:bCs/>
          <w:lang w:val="pt-PT"/>
        </w:rPr>
        <w:t>ID</w:t>
      </w:r>
      <w:r w:rsidRPr="000C24DF">
        <w:rPr>
          <w:rFonts w:asciiTheme="majorHAnsi" w:hAnsiTheme="majorHAnsi" w:cstheme="majorHAnsi"/>
          <w:lang w:val="pt-PT"/>
        </w:rPr>
        <w:t xml:space="preserve"> – número de identificação interno da base de dados.</w:t>
      </w:r>
    </w:p>
    <w:p w14:paraId="4850DAAC" w14:textId="77777777" w:rsidR="000C24DF" w:rsidRPr="000C24DF" w:rsidRDefault="000C24DF" w:rsidP="000C24DF">
      <w:pPr>
        <w:numPr>
          <w:ilvl w:val="0"/>
          <w:numId w:val="18"/>
        </w:num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b/>
          <w:bCs/>
          <w:lang w:val="pt-PT"/>
        </w:rPr>
        <w:t>Nome</w:t>
      </w:r>
      <w:r w:rsidRPr="000C24DF">
        <w:rPr>
          <w:rFonts w:asciiTheme="majorHAnsi" w:hAnsiTheme="majorHAnsi" w:cstheme="majorHAnsi"/>
          <w:lang w:val="pt-PT"/>
        </w:rPr>
        <w:t xml:space="preserve"> – nome do utilizador.</w:t>
      </w:r>
    </w:p>
    <w:p w14:paraId="60E1C8CE" w14:textId="77777777" w:rsidR="000C24DF" w:rsidRPr="000C24DF" w:rsidRDefault="000C24DF" w:rsidP="000C24DF">
      <w:pPr>
        <w:numPr>
          <w:ilvl w:val="0"/>
          <w:numId w:val="18"/>
        </w:num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b/>
          <w:bCs/>
          <w:lang w:val="pt-PT"/>
        </w:rPr>
        <w:t>Email</w:t>
      </w:r>
      <w:r w:rsidRPr="000C24DF">
        <w:rPr>
          <w:rFonts w:asciiTheme="majorHAnsi" w:hAnsiTheme="majorHAnsi" w:cstheme="majorHAnsi"/>
          <w:lang w:val="pt-PT"/>
        </w:rPr>
        <w:t xml:space="preserve"> – endereço de correio eletrónico usado para registo e autenticação.</w:t>
      </w:r>
    </w:p>
    <w:p w14:paraId="50E17C3F" w14:textId="77777777" w:rsidR="000C24DF" w:rsidRPr="000C24DF" w:rsidRDefault="000C24DF" w:rsidP="000C24DF">
      <w:pPr>
        <w:numPr>
          <w:ilvl w:val="0"/>
          <w:numId w:val="18"/>
        </w:num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b/>
          <w:bCs/>
          <w:lang w:val="pt-PT"/>
        </w:rPr>
        <w:t>Ações</w:t>
      </w:r>
      <w:r w:rsidRPr="000C24DF">
        <w:rPr>
          <w:rFonts w:asciiTheme="majorHAnsi" w:hAnsiTheme="majorHAnsi" w:cstheme="majorHAnsi"/>
          <w:lang w:val="pt-PT"/>
        </w:rPr>
        <w:t xml:space="preserve"> – coluna com o botão </w:t>
      </w:r>
      <w:r w:rsidRPr="000C24DF">
        <w:rPr>
          <w:rFonts w:asciiTheme="majorHAnsi" w:hAnsiTheme="majorHAnsi" w:cstheme="majorHAnsi"/>
          <w:b/>
          <w:bCs/>
          <w:lang w:val="pt-PT"/>
        </w:rPr>
        <w:t>“ELIMINAR”</w:t>
      </w:r>
      <w:r w:rsidRPr="000C24DF">
        <w:rPr>
          <w:rFonts w:asciiTheme="majorHAnsi" w:hAnsiTheme="majorHAnsi" w:cstheme="majorHAnsi"/>
          <w:lang w:val="pt-PT"/>
        </w:rPr>
        <w:t>, que permite remover um utilizador da base de dados de forma imediata.</w:t>
      </w:r>
    </w:p>
    <w:p w14:paraId="75686EED" w14:textId="77777777" w:rsidR="000C24DF" w:rsidRPr="000C24DF" w:rsidRDefault="000C24DF" w:rsidP="000C24DF">
      <w:p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lang w:val="pt-PT"/>
        </w:rPr>
        <w:t>Cada linha da tabela representa um utilizador ativo, permitindo ao administrador manter o sistema organizado e limpo, eliminando contas indevidas ou inativas.</w:t>
      </w:r>
    </w:p>
    <w:p w14:paraId="42746578" w14:textId="77777777" w:rsidR="000C24DF" w:rsidRPr="000C24DF" w:rsidRDefault="000C24DF" w:rsidP="000C24DF">
      <w:p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lang w:val="pt-PT"/>
        </w:rPr>
        <w:t xml:space="preserve">O botão </w:t>
      </w:r>
      <w:r w:rsidRPr="000C24DF">
        <w:rPr>
          <w:rFonts w:asciiTheme="majorHAnsi" w:hAnsiTheme="majorHAnsi" w:cstheme="majorHAnsi"/>
          <w:b/>
          <w:bCs/>
          <w:lang w:val="pt-PT"/>
        </w:rPr>
        <w:t>“Voltar ao Dashboard”</w:t>
      </w:r>
      <w:r w:rsidRPr="000C24DF">
        <w:rPr>
          <w:rFonts w:asciiTheme="majorHAnsi" w:hAnsiTheme="majorHAnsi" w:cstheme="majorHAnsi"/>
          <w:lang w:val="pt-PT"/>
        </w:rPr>
        <w:t>, visível no canto superior esquerdo, permite regressar rapidamente ao painel principal de administração.</w:t>
      </w:r>
    </w:p>
    <w:p w14:paraId="066591AD" w14:textId="77777777" w:rsidR="000C24DF" w:rsidRDefault="000C24DF" w:rsidP="000C24DF">
      <w:pPr>
        <w:rPr>
          <w:rFonts w:asciiTheme="majorHAnsi" w:hAnsiTheme="majorHAnsi" w:cstheme="majorHAnsi"/>
          <w:lang w:val="pt-PT"/>
        </w:rPr>
      </w:pPr>
      <w:r w:rsidRPr="000C24DF">
        <w:rPr>
          <w:rFonts w:asciiTheme="majorHAnsi" w:hAnsiTheme="majorHAnsi" w:cstheme="majorHAnsi"/>
          <w:lang w:val="pt-PT"/>
        </w:rPr>
        <w:t xml:space="preserve">Esta funcionalidade garante ao administrador </w:t>
      </w:r>
      <w:r w:rsidRPr="000C24DF">
        <w:rPr>
          <w:rFonts w:asciiTheme="majorHAnsi" w:hAnsiTheme="majorHAnsi" w:cstheme="majorHAnsi"/>
          <w:b/>
          <w:bCs/>
          <w:lang w:val="pt-PT"/>
        </w:rPr>
        <w:t>controlo total sobre quem tem acesso à plataforma</w:t>
      </w:r>
      <w:r w:rsidRPr="000C24DF">
        <w:rPr>
          <w:rFonts w:asciiTheme="majorHAnsi" w:hAnsiTheme="majorHAnsi" w:cstheme="majorHAnsi"/>
          <w:lang w:val="pt-PT"/>
        </w:rPr>
        <w:t>, reforçando a segurança e a boa manutenção do sistema.</w:t>
      </w:r>
    </w:p>
    <w:p w14:paraId="3E884891" w14:textId="73C85630" w:rsidR="008C78BB" w:rsidRPr="000C24DF" w:rsidRDefault="008C78BB" w:rsidP="000C24DF">
      <w:pPr>
        <w:rPr>
          <w:rFonts w:asciiTheme="majorHAnsi" w:hAnsiTheme="majorHAnsi" w:cstheme="majorHAnsi"/>
          <w:b/>
          <w:bCs/>
          <w:sz w:val="28"/>
          <w:szCs w:val="28"/>
          <w:lang w:val="pt-PT"/>
        </w:rPr>
      </w:pPr>
      <w:r w:rsidRPr="008C78BB">
        <w:rPr>
          <w:rFonts w:asciiTheme="majorHAnsi" w:hAnsiTheme="majorHAnsi" w:cstheme="majorHAnsi"/>
          <w:b/>
          <w:bCs/>
          <w:sz w:val="28"/>
          <w:szCs w:val="28"/>
        </w:rPr>
        <w:lastRenderedPageBreak/>
        <w:t>Gestão de Reservas (Área do Administrador)</w:t>
      </w:r>
      <w:r w:rsidRPr="008C78BB">
        <w:rPr>
          <w:rFonts w:asciiTheme="majorHAnsi" w:hAnsiTheme="majorHAnsi" w:cstheme="majorHAnsi"/>
          <w:b/>
          <w:bCs/>
          <w:sz w:val="28"/>
          <w:szCs w:val="28"/>
        </w:rPr>
        <w:t>:</w:t>
      </w:r>
      <w:r w:rsidRPr="008C78BB">
        <w:rPr>
          <w:noProof/>
        </w:rPr>
        <w:t xml:space="preserve"> </w:t>
      </w:r>
      <w:r>
        <w:rPr>
          <w:noProof/>
        </w:rPr>
        <w:drawing>
          <wp:inline distT="0" distB="0" distL="0" distR="0" wp14:anchorId="0A19C1E7" wp14:editId="55AA4868">
            <wp:extent cx="5029200" cy="2394206"/>
            <wp:effectExtent l="0" t="0" r="0" b="0"/>
            <wp:docPr id="12" name="Picture 12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la de computador com texto preto sobre fundo branc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9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E1DE" w14:textId="77777777" w:rsidR="008C78BB" w:rsidRPr="008C78BB" w:rsidRDefault="008C78BB" w:rsidP="008C78BB">
      <w:pPr>
        <w:rPr>
          <w:rFonts w:asciiTheme="majorHAnsi" w:hAnsiTheme="majorHAnsi" w:cstheme="majorHAnsi"/>
          <w:lang w:val="pt-PT"/>
        </w:rPr>
      </w:pPr>
      <w:r w:rsidRPr="008C78BB">
        <w:rPr>
          <w:rFonts w:asciiTheme="majorHAnsi" w:hAnsiTheme="majorHAnsi" w:cstheme="majorHAnsi"/>
          <w:lang w:val="pt-PT"/>
        </w:rPr>
        <w:t xml:space="preserve">Esta imagem apresenta a secção de </w:t>
      </w:r>
      <w:r w:rsidRPr="008C78BB">
        <w:rPr>
          <w:rFonts w:asciiTheme="majorHAnsi" w:hAnsiTheme="majorHAnsi" w:cstheme="majorHAnsi"/>
          <w:b/>
          <w:bCs/>
          <w:lang w:val="pt-PT"/>
        </w:rPr>
        <w:t>gestão de reservas</w:t>
      </w:r>
      <w:r w:rsidRPr="008C78BB">
        <w:rPr>
          <w:rFonts w:asciiTheme="majorHAnsi" w:hAnsiTheme="majorHAnsi" w:cstheme="majorHAnsi"/>
          <w:lang w:val="pt-PT"/>
        </w:rPr>
        <w:t>, acessível ao administrador através do painel principal da aplicação RessaCar.</w:t>
      </w:r>
    </w:p>
    <w:p w14:paraId="14C4D4E6" w14:textId="77777777" w:rsidR="008C78BB" w:rsidRPr="008C78BB" w:rsidRDefault="008C78BB" w:rsidP="008C78BB">
      <w:pPr>
        <w:rPr>
          <w:rFonts w:asciiTheme="majorHAnsi" w:hAnsiTheme="majorHAnsi" w:cstheme="majorHAnsi"/>
          <w:lang w:val="pt-PT"/>
        </w:rPr>
      </w:pPr>
      <w:r w:rsidRPr="008C78BB">
        <w:rPr>
          <w:rFonts w:asciiTheme="majorHAnsi" w:hAnsiTheme="majorHAnsi" w:cstheme="majorHAnsi"/>
          <w:lang w:val="pt-PT"/>
        </w:rPr>
        <w:t xml:space="preserve">A interface exibe uma </w:t>
      </w:r>
      <w:r w:rsidRPr="008C78BB">
        <w:rPr>
          <w:rFonts w:asciiTheme="majorHAnsi" w:hAnsiTheme="majorHAnsi" w:cstheme="majorHAnsi"/>
          <w:b/>
          <w:bCs/>
          <w:lang w:val="pt-PT"/>
        </w:rPr>
        <w:t>tabela completa com o histórico de alugueres efetuados pelos utilizadores</w:t>
      </w:r>
      <w:r w:rsidRPr="008C78BB">
        <w:rPr>
          <w:rFonts w:asciiTheme="majorHAnsi" w:hAnsiTheme="majorHAnsi" w:cstheme="majorHAnsi"/>
          <w:lang w:val="pt-PT"/>
        </w:rPr>
        <w:t>, contendo as seguintes colunas:</w:t>
      </w:r>
    </w:p>
    <w:p w14:paraId="5E282776" w14:textId="77777777" w:rsidR="008C78BB" w:rsidRPr="008C78BB" w:rsidRDefault="008C78BB" w:rsidP="008C78BB">
      <w:pPr>
        <w:numPr>
          <w:ilvl w:val="0"/>
          <w:numId w:val="19"/>
        </w:numPr>
        <w:rPr>
          <w:rFonts w:asciiTheme="majorHAnsi" w:hAnsiTheme="majorHAnsi" w:cstheme="majorHAnsi"/>
          <w:lang w:val="pt-PT"/>
        </w:rPr>
      </w:pPr>
      <w:r w:rsidRPr="008C78BB">
        <w:rPr>
          <w:rFonts w:asciiTheme="majorHAnsi" w:hAnsiTheme="majorHAnsi" w:cstheme="majorHAnsi"/>
          <w:b/>
          <w:bCs/>
          <w:lang w:val="pt-PT"/>
        </w:rPr>
        <w:t>ID</w:t>
      </w:r>
      <w:r w:rsidRPr="008C78BB">
        <w:rPr>
          <w:rFonts w:asciiTheme="majorHAnsi" w:hAnsiTheme="majorHAnsi" w:cstheme="majorHAnsi"/>
          <w:lang w:val="pt-PT"/>
        </w:rPr>
        <w:t xml:space="preserve"> – identificador único da reserva.</w:t>
      </w:r>
    </w:p>
    <w:p w14:paraId="457EC4A4" w14:textId="77777777" w:rsidR="008C78BB" w:rsidRPr="008C78BB" w:rsidRDefault="008C78BB" w:rsidP="008C78BB">
      <w:pPr>
        <w:numPr>
          <w:ilvl w:val="0"/>
          <w:numId w:val="19"/>
        </w:numPr>
        <w:rPr>
          <w:rFonts w:asciiTheme="majorHAnsi" w:hAnsiTheme="majorHAnsi" w:cstheme="majorHAnsi"/>
          <w:lang w:val="pt-PT"/>
        </w:rPr>
      </w:pPr>
      <w:r w:rsidRPr="008C78BB">
        <w:rPr>
          <w:rFonts w:asciiTheme="majorHAnsi" w:hAnsiTheme="majorHAnsi" w:cstheme="majorHAnsi"/>
          <w:b/>
          <w:bCs/>
          <w:lang w:val="pt-PT"/>
        </w:rPr>
        <w:t>Utilizador</w:t>
      </w:r>
      <w:r w:rsidRPr="008C78BB">
        <w:rPr>
          <w:rFonts w:asciiTheme="majorHAnsi" w:hAnsiTheme="majorHAnsi" w:cstheme="majorHAnsi"/>
          <w:lang w:val="pt-PT"/>
        </w:rPr>
        <w:t xml:space="preserve"> – nome do cliente que efetuou a reserva.</w:t>
      </w:r>
    </w:p>
    <w:p w14:paraId="2B4A9B33" w14:textId="77777777" w:rsidR="008C78BB" w:rsidRPr="008C78BB" w:rsidRDefault="008C78BB" w:rsidP="008C78BB">
      <w:pPr>
        <w:numPr>
          <w:ilvl w:val="0"/>
          <w:numId w:val="19"/>
        </w:numPr>
        <w:rPr>
          <w:rFonts w:asciiTheme="majorHAnsi" w:hAnsiTheme="majorHAnsi" w:cstheme="majorHAnsi"/>
          <w:lang w:val="pt-PT"/>
        </w:rPr>
      </w:pPr>
      <w:r w:rsidRPr="008C78BB">
        <w:rPr>
          <w:rFonts w:asciiTheme="majorHAnsi" w:hAnsiTheme="majorHAnsi" w:cstheme="majorHAnsi"/>
          <w:b/>
          <w:bCs/>
          <w:lang w:val="pt-PT"/>
        </w:rPr>
        <w:t>Carro</w:t>
      </w:r>
      <w:r w:rsidRPr="008C78BB">
        <w:rPr>
          <w:rFonts w:asciiTheme="majorHAnsi" w:hAnsiTheme="majorHAnsi" w:cstheme="majorHAnsi"/>
          <w:lang w:val="pt-PT"/>
        </w:rPr>
        <w:t xml:space="preserve"> – nome do veículo alugado.</w:t>
      </w:r>
    </w:p>
    <w:p w14:paraId="6830C246" w14:textId="77777777" w:rsidR="008C78BB" w:rsidRPr="008C78BB" w:rsidRDefault="008C78BB" w:rsidP="008C78BB">
      <w:pPr>
        <w:numPr>
          <w:ilvl w:val="0"/>
          <w:numId w:val="19"/>
        </w:numPr>
        <w:rPr>
          <w:rFonts w:asciiTheme="majorHAnsi" w:hAnsiTheme="majorHAnsi" w:cstheme="majorHAnsi"/>
          <w:lang w:val="pt-PT"/>
        </w:rPr>
      </w:pPr>
      <w:r w:rsidRPr="008C78BB">
        <w:rPr>
          <w:rFonts w:asciiTheme="majorHAnsi" w:hAnsiTheme="majorHAnsi" w:cstheme="majorHAnsi"/>
          <w:b/>
          <w:bCs/>
          <w:lang w:val="pt-PT"/>
        </w:rPr>
        <w:t>Data Início</w:t>
      </w:r>
      <w:r w:rsidRPr="008C78BB">
        <w:rPr>
          <w:rFonts w:asciiTheme="majorHAnsi" w:hAnsiTheme="majorHAnsi" w:cstheme="majorHAnsi"/>
          <w:lang w:val="pt-PT"/>
        </w:rPr>
        <w:t xml:space="preserve"> – data prevista para levantamento do veículo.</w:t>
      </w:r>
    </w:p>
    <w:p w14:paraId="3199F3F6" w14:textId="77777777" w:rsidR="008C78BB" w:rsidRPr="008C78BB" w:rsidRDefault="008C78BB" w:rsidP="008C78BB">
      <w:pPr>
        <w:numPr>
          <w:ilvl w:val="0"/>
          <w:numId w:val="19"/>
        </w:numPr>
        <w:rPr>
          <w:rFonts w:asciiTheme="majorHAnsi" w:hAnsiTheme="majorHAnsi" w:cstheme="majorHAnsi"/>
          <w:lang w:val="pt-PT"/>
        </w:rPr>
      </w:pPr>
      <w:r w:rsidRPr="008C78BB">
        <w:rPr>
          <w:rFonts w:asciiTheme="majorHAnsi" w:hAnsiTheme="majorHAnsi" w:cstheme="majorHAnsi"/>
          <w:b/>
          <w:bCs/>
          <w:lang w:val="pt-PT"/>
        </w:rPr>
        <w:t>Data Fim</w:t>
      </w:r>
      <w:r w:rsidRPr="008C78BB">
        <w:rPr>
          <w:rFonts w:asciiTheme="majorHAnsi" w:hAnsiTheme="majorHAnsi" w:cstheme="majorHAnsi"/>
          <w:lang w:val="pt-PT"/>
        </w:rPr>
        <w:t xml:space="preserve"> – data de devolução planeada.</w:t>
      </w:r>
    </w:p>
    <w:p w14:paraId="7A30F9DB" w14:textId="77777777" w:rsidR="008C78BB" w:rsidRPr="008C78BB" w:rsidRDefault="008C78BB" w:rsidP="008C78BB">
      <w:pPr>
        <w:numPr>
          <w:ilvl w:val="0"/>
          <w:numId w:val="19"/>
        </w:numPr>
        <w:rPr>
          <w:rFonts w:asciiTheme="majorHAnsi" w:hAnsiTheme="majorHAnsi" w:cstheme="majorHAnsi"/>
          <w:lang w:val="pt-PT"/>
        </w:rPr>
      </w:pPr>
      <w:r w:rsidRPr="008C78BB">
        <w:rPr>
          <w:rFonts w:asciiTheme="majorHAnsi" w:hAnsiTheme="majorHAnsi" w:cstheme="majorHAnsi"/>
          <w:b/>
          <w:bCs/>
          <w:lang w:val="pt-PT"/>
        </w:rPr>
        <w:t>Ações</w:t>
      </w:r>
      <w:r w:rsidRPr="008C78BB">
        <w:rPr>
          <w:rFonts w:asciiTheme="majorHAnsi" w:hAnsiTheme="majorHAnsi" w:cstheme="majorHAnsi"/>
          <w:lang w:val="pt-PT"/>
        </w:rPr>
        <w:t xml:space="preserve"> – botão </w:t>
      </w:r>
      <w:r w:rsidRPr="008C78BB">
        <w:rPr>
          <w:rFonts w:asciiTheme="majorHAnsi" w:hAnsiTheme="majorHAnsi" w:cstheme="majorHAnsi"/>
          <w:b/>
          <w:bCs/>
          <w:lang w:val="pt-PT"/>
        </w:rPr>
        <w:t>“ELIMINAR”</w:t>
      </w:r>
      <w:r w:rsidRPr="008C78BB">
        <w:rPr>
          <w:rFonts w:asciiTheme="majorHAnsi" w:hAnsiTheme="majorHAnsi" w:cstheme="majorHAnsi"/>
          <w:lang w:val="pt-PT"/>
        </w:rPr>
        <w:t xml:space="preserve"> que permite remover manualmente a reserva da base de dados.</w:t>
      </w:r>
    </w:p>
    <w:p w14:paraId="43EE506D" w14:textId="77777777" w:rsidR="008C78BB" w:rsidRPr="008C78BB" w:rsidRDefault="008C78BB" w:rsidP="008C78BB">
      <w:pPr>
        <w:rPr>
          <w:rFonts w:asciiTheme="majorHAnsi" w:hAnsiTheme="majorHAnsi" w:cstheme="majorHAnsi"/>
          <w:lang w:val="pt-PT"/>
        </w:rPr>
      </w:pPr>
      <w:r w:rsidRPr="008C78BB">
        <w:rPr>
          <w:rFonts w:asciiTheme="majorHAnsi" w:hAnsiTheme="majorHAnsi" w:cstheme="majorHAnsi"/>
          <w:lang w:val="pt-PT"/>
        </w:rPr>
        <w:t>Esta funcionalidade é essencial para que o administrador possa manter o sistema limpo e atualizado, eliminando reservas desnecessárias, canceladas ou duplicadas.</w:t>
      </w:r>
    </w:p>
    <w:p w14:paraId="289047D5" w14:textId="77777777" w:rsidR="008C78BB" w:rsidRPr="008C78BB" w:rsidRDefault="008C78BB" w:rsidP="008C78BB">
      <w:pPr>
        <w:rPr>
          <w:rFonts w:asciiTheme="majorHAnsi" w:hAnsiTheme="majorHAnsi" w:cstheme="majorHAnsi"/>
          <w:lang w:val="pt-PT"/>
        </w:rPr>
      </w:pPr>
      <w:r w:rsidRPr="008C78BB">
        <w:rPr>
          <w:rFonts w:asciiTheme="majorHAnsi" w:hAnsiTheme="majorHAnsi" w:cstheme="majorHAnsi"/>
          <w:lang w:val="pt-PT"/>
        </w:rPr>
        <w:t xml:space="preserve">No canto inferior esquerdo, encontra-se o botão </w:t>
      </w:r>
      <w:r w:rsidRPr="008C78BB">
        <w:rPr>
          <w:rFonts w:asciiTheme="majorHAnsi" w:hAnsiTheme="majorHAnsi" w:cstheme="majorHAnsi"/>
          <w:b/>
          <w:bCs/>
          <w:lang w:val="pt-PT"/>
        </w:rPr>
        <w:t>“Voltar ao Dashboard”</w:t>
      </w:r>
      <w:r w:rsidRPr="008C78BB">
        <w:rPr>
          <w:rFonts w:asciiTheme="majorHAnsi" w:hAnsiTheme="majorHAnsi" w:cstheme="majorHAnsi"/>
          <w:lang w:val="pt-PT"/>
        </w:rPr>
        <w:t>, que permite o regresso rápido à área principal de administração.</w:t>
      </w:r>
    </w:p>
    <w:p w14:paraId="42206EE0" w14:textId="77777777" w:rsidR="008C78BB" w:rsidRPr="008C78BB" w:rsidRDefault="008C78BB" w:rsidP="008C78BB">
      <w:pPr>
        <w:rPr>
          <w:rFonts w:asciiTheme="majorHAnsi" w:hAnsiTheme="majorHAnsi" w:cstheme="majorHAnsi"/>
          <w:lang w:val="pt-PT"/>
        </w:rPr>
      </w:pPr>
      <w:r w:rsidRPr="008C78BB">
        <w:rPr>
          <w:rFonts w:asciiTheme="majorHAnsi" w:hAnsiTheme="majorHAnsi" w:cstheme="majorHAnsi"/>
          <w:lang w:val="pt-PT"/>
        </w:rPr>
        <w:t xml:space="preserve">A gestão de reservas oferece </w:t>
      </w:r>
      <w:r w:rsidRPr="008C78BB">
        <w:rPr>
          <w:rFonts w:asciiTheme="majorHAnsi" w:hAnsiTheme="majorHAnsi" w:cstheme="majorHAnsi"/>
          <w:b/>
          <w:bCs/>
          <w:lang w:val="pt-PT"/>
        </w:rPr>
        <w:t>controlo total sobre os alugueres realizados na plataforma</w:t>
      </w:r>
      <w:r w:rsidRPr="008C78BB">
        <w:rPr>
          <w:rFonts w:asciiTheme="majorHAnsi" w:hAnsiTheme="majorHAnsi" w:cstheme="majorHAnsi"/>
          <w:lang w:val="pt-PT"/>
        </w:rPr>
        <w:t>, sendo um componente vital do backoffice da aplicação.</w:t>
      </w:r>
    </w:p>
    <w:p w14:paraId="5B28AB8D" w14:textId="40D741F3" w:rsidR="008C78BB" w:rsidRDefault="008C78BB" w:rsidP="008C78BB">
      <w:pPr>
        <w:pStyle w:val="Ttulo1"/>
      </w:pPr>
      <w:r>
        <w:lastRenderedPageBreak/>
        <w:t>7</w:t>
      </w:r>
      <w:r>
        <w:t>. Conclusão</w:t>
      </w:r>
    </w:p>
    <w:p w14:paraId="37234A1F" w14:textId="77777777" w:rsidR="008C78BB" w:rsidRPr="008C78BB" w:rsidRDefault="008C78BB" w:rsidP="008C78BB">
      <w:pPr>
        <w:rPr>
          <w:rFonts w:asciiTheme="majorHAnsi" w:hAnsiTheme="majorHAnsi" w:cstheme="majorHAnsi"/>
          <w:lang w:val="pt-PT"/>
        </w:rPr>
      </w:pPr>
      <w:r w:rsidRPr="008C78BB">
        <w:rPr>
          <w:rFonts w:asciiTheme="majorHAnsi" w:hAnsiTheme="majorHAnsi" w:cstheme="majorHAnsi"/>
          <w:lang w:val="pt-PT"/>
        </w:rPr>
        <w:t xml:space="preserve">O desenvolvimento da aplicação </w:t>
      </w:r>
      <w:r w:rsidRPr="008C78BB">
        <w:rPr>
          <w:rFonts w:asciiTheme="majorHAnsi" w:hAnsiTheme="majorHAnsi" w:cstheme="majorHAnsi"/>
          <w:b/>
          <w:bCs/>
          <w:lang w:val="pt-PT"/>
        </w:rPr>
        <w:t>RessaCar</w:t>
      </w:r>
      <w:r w:rsidRPr="008C78BB">
        <w:rPr>
          <w:rFonts w:asciiTheme="majorHAnsi" w:hAnsiTheme="majorHAnsi" w:cstheme="majorHAnsi"/>
          <w:lang w:val="pt-PT"/>
        </w:rPr>
        <w:t xml:space="preserve"> permitiu consolidar, na prática, os conhecimentos adquiridos ao longo da unidade curricular de Desenvolvimento de Aplicações Web, integrando diferentes tecnologias de front-end e back-end de forma funcional e coerente.</w:t>
      </w:r>
    </w:p>
    <w:p w14:paraId="5FDF545C" w14:textId="77777777" w:rsidR="008C78BB" w:rsidRPr="008C78BB" w:rsidRDefault="008C78BB" w:rsidP="008C78BB">
      <w:pPr>
        <w:rPr>
          <w:rFonts w:asciiTheme="majorHAnsi" w:hAnsiTheme="majorHAnsi" w:cstheme="majorHAnsi"/>
          <w:lang w:val="pt-PT"/>
        </w:rPr>
      </w:pPr>
      <w:r w:rsidRPr="008C78BB">
        <w:rPr>
          <w:rFonts w:asciiTheme="majorHAnsi" w:hAnsiTheme="majorHAnsi" w:cstheme="majorHAnsi"/>
          <w:lang w:val="pt-PT"/>
        </w:rPr>
        <w:t>O projeto demonstrou a importância de estruturar corretamente uma aplicação web com autenticação diferenciada por perfis (utilizador e administrador), gestão de dados com recurso a bases de dados relacionais, e uma interface gráfica que alia estética a usabilidade. A utilização do framework Flask, do ORM Peewee e de tecnologias como HTML, CSS e Bootstrap revelou-se eficaz para garantir um sistema responsivo, seguro e de fácil manutenção.</w:t>
      </w:r>
    </w:p>
    <w:p w14:paraId="15B44A1B" w14:textId="77777777" w:rsidR="008C78BB" w:rsidRPr="008C78BB" w:rsidRDefault="008C78BB" w:rsidP="008C78BB">
      <w:pPr>
        <w:rPr>
          <w:rFonts w:asciiTheme="majorHAnsi" w:hAnsiTheme="majorHAnsi" w:cstheme="majorHAnsi"/>
          <w:lang w:val="pt-PT"/>
        </w:rPr>
      </w:pPr>
      <w:r w:rsidRPr="008C78BB">
        <w:rPr>
          <w:rFonts w:asciiTheme="majorHAnsi" w:hAnsiTheme="majorHAnsi" w:cstheme="majorHAnsi"/>
          <w:lang w:val="pt-PT"/>
        </w:rPr>
        <w:t>Do ponto de vista funcional, a aplicação consegue simular com sucesso o modelo de negócio de uma empresa de aluguer de viaturas de luxo, com funcionalidades completas de listagem, reserva, histórico, gestão de frota e administração geral.</w:t>
      </w:r>
    </w:p>
    <w:p w14:paraId="408BAAE0" w14:textId="77777777" w:rsidR="008C78BB" w:rsidRPr="008C78BB" w:rsidRDefault="008C78BB" w:rsidP="008C78BB">
      <w:pPr>
        <w:rPr>
          <w:rFonts w:asciiTheme="majorHAnsi" w:hAnsiTheme="majorHAnsi" w:cstheme="majorHAnsi"/>
          <w:lang w:val="pt-PT"/>
        </w:rPr>
      </w:pPr>
      <w:r w:rsidRPr="008C78BB">
        <w:rPr>
          <w:rFonts w:asciiTheme="majorHAnsi" w:hAnsiTheme="majorHAnsi" w:cstheme="majorHAnsi"/>
          <w:lang w:val="pt-PT"/>
        </w:rPr>
        <w:t>Este trabalho contribuiu para desenvolver competências técnicas, de planeamento e organização, bem como para reforçar a capacidade de resolver problemas de forma autónoma, o que se revelou essencial ao longo do processo de construção da aplicação.</w:t>
      </w:r>
    </w:p>
    <w:p w14:paraId="49272EA3" w14:textId="77777777" w:rsidR="008C78BB" w:rsidRPr="008C78BB" w:rsidRDefault="008C78BB" w:rsidP="008C78BB">
      <w:pPr>
        <w:rPr>
          <w:rFonts w:asciiTheme="majorHAnsi" w:hAnsiTheme="majorHAnsi" w:cstheme="majorHAnsi"/>
          <w:lang w:val="pt-PT"/>
        </w:rPr>
      </w:pPr>
      <w:r w:rsidRPr="008C78BB">
        <w:rPr>
          <w:rFonts w:asciiTheme="majorHAnsi" w:hAnsiTheme="majorHAnsi" w:cstheme="majorHAnsi"/>
          <w:lang w:val="pt-PT"/>
        </w:rPr>
        <w:t>Conclui-se, assim, que o projeto atingiu os objetivos propostos, tanto a nível técnico como funcional, constituindo uma base sólida para futuros desenvolvimentos ou adaptações comerciais.</w:t>
      </w:r>
    </w:p>
    <w:p w14:paraId="5D031AD1" w14:textId="77777777" w:rsidR="008C78BB" w:rsidRDefault="008C78BB"/>
    <w:sectPr w:rsidR="008C78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5F1CFC"/>
    <w:multiLevelType w:val="multilevel"/>
    <w:tmpl w:val="2FC6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5C6616"/>
    <w:multiLevelType w:val="multilevel"/>
    <w:tmpl w:val="4B96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AB33C6"/>
    <w:multiLevelType w:val="multilevel"/>
    <w:tmpl w:val="FCA8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53C8E"/>
    <w:multiLevelType w:val="multilevel"/>
    <w:tmpl w:val="BCEE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36F39"/>
    <w:multiLevelType w:val="multilevel"/>
    <w:tmpl w:val="3E68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70162E"/>
    <w:multiLevelType w:val="multilevel"/>
    <w:tmpl w:val="40AA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EA45F9"/>
    <w:multiLevelType w:val="multilevel"/>
    <w:tmpl w:val="2CE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474949"/>
    <w:multiLevelType w:val="multilevel"/>
    <w:tmpl w:val="523A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F361B"/>
    <w:multiLevelType w:val="multilevel"/>
    <w:tmpl w:val="C6BC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092462"/>
    <w:multiLevelType w:val="multilevel"/>
    <w:tmpl w:val="EED6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685482">
    <w:abstractNumId w:val="8"/>
  </w:num>
  <w:num w:numId="2" w16cid:durableId="1430661530">
    <w:abstractNumId w:val="6"/>
  </w:num>
  <w:num w:numId="3" w16cid:durableId="854268514">
    <w:abstractNumId w:val="5"/>
  </w:num>
  <w:num w:numId="4" w16cid:durableId="1078750278">
    <w:abstractNumId w:val="4"/>
  </w:num>
  <w:num w:numId="5" w16cid:durableId="1349715047">
    <w:abstractNumId w:val="7"/>
  </w:num>
  <w:num w:numId="6" w16cid:durableId="1627544411">
    <w:abstractNumId w:val="3"/>
  </w:num>
  <w:num w:numId="7" w16cid:durableId="1816138978">
    <w:abstractNumId w:val="2"/>
  </w:num>
  <w:num w:numId="8" w16cid:durableId="2043826130">
    <w:abstractNumId w:val="1"/>
  </w:num>
  <w:num w:numId="9" w16cid:durableId="1613780968">
    <w:abstractNumId w:val="0"/>
  </w:num>
  <w:num w:numId="10" w16cid:durableId="1087656110">
    <w:abstractNumId w:val="18"/>
  </w:num>
  <w:num w:numId="11" w16cid:durableId="1997368698">
    <w:abstractNumId w:val="16"/>
  </w:num>
  <w:num w:numId="12" w16cid:durableId="710493832">
    <w:abstractNumId w:val="15"/>
  </w:num>
  <w:num w:numId="13" w16cid:durableId="731537400">
    <w:abstractNumId w:val="13"/>
  </w:num>
  <w:num w:numId="14" w16cid:durableId="1937710426">
    <w:abstractNumId w:val="12"/>
  </w:num>
  <w:num w:numId="15" w16cid:durableId="895512587">
    <w:abstractNumId w:val="10"/>
  </w:num>
  <w:num w:numId="16" w16cid:durableId="1398674465">
    <w:abstractNumId w:val="14"/>
  </w:num>
  <w:num w:numId="17" w16cid:durableId="529072573">
    <w:abstractNumId w:val="17"/>
  </w:num>
  <w:num w:numId="18" w16cid:durableId="1427730512">
    <w:abstractNumId w:val="9"/>
  </w:num>
  <w:num w:numId="19" w16cid:durableId="15597082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4DF"/>
    <w:rsid w:val="0015074B"/>
    <w:rsid w:val="00221AAB"/>
    <w:rsid w:val="0029639D"/>
    <w:rsid w:val="00326F90"/>
    <w:rsid w:val="008C78BB"/>
    <w:rsid w:val="009B00D7"/>
    <w:rsid w:val="00AA1D8D"/>
    <w:rsid w:val="00B47730"/>
    <w:rsid w:val="00B60AA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B2D3C2"/>
  <w14:defaultImageDpi w14:val="300"/>
  <w15:docId w15:val="{BEDE9D2F-816E-47D3-8746-60801101D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C24D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3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29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4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46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22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2553</Words>
  <Characters>13787</Characters>
  <Application>Microsoft Office Word</Application>
  <DocSecurity>0</DocSecurity>
  <Lines>114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Frederik Abreu E Castro Carrapato</cp:lastModifiedBy>
  <cp:revision>2</cp:revision>
  <dcterms:created xsi:type="dcterms:W3CDTF">2025-06-23T21:52:00Z</dcterms:created>
  <dcterms:modified xsi:type="dcterms:W3CDTF">2025-06-23T21:52:00Z</dcterms:modified>
  <cp:category/>
</cp:coreProperties>
</file>