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CC82C" w14:textId="77777777" w:rsidR="00871A4F" w:rsidRPr="0007678D" w:rsidRDefault="00871A4F" w:rsidP="0007678D">
      <w:pPr>
        <w:pStyle w:val="Title"/>
      </w:pPr>
      <w:proofErr w:type="spellStart"/>
      <w:r w:rsidRPr="0007678D">
        <w:t>Muribaculaceae</w:t>
      </w:r>
      <w:proofErr w:type="spellEnd"/>
      <w:r w:rsidRPr="0007678D">
        <w:t xml:space="preserve"> genomes assembled from metagenomes suggest genetic drivers of differential response to acarbose treatment in mice</w:t>
      </w:r>
    </w:p>
    <w:p w14:paraId="0D58194D" w14:textId="77777777" w:rsidR="00871A4F" w:rsidRPr="0007678D" w:rsidRDefault="00871A4F" w:rsidP="0007678D">
      <w:pPr>
        <w:pStyle w:val="Author"/>
        <w:rPr>
          <w:vertAlign w:val="superscript"/>
        </w:rPr>
      </w:pPr>
      <w:r w:rsidRPr="00C647DA">
        <w:t>Byron J. Smi</w:t>
      </w:r>
      <w:r w:rsidRPr="0007678D">
        <w:t>th</w:t>
      </w:r>
      <w:r w:rsidRPr="0007678D">
        <w:rPr>
          <w:vertAlign w:val="superscript"/>
        </w:rPr>
        <w:t>a,*</w:t>
      </w:r>
    </w:p>
    <w:p w14:paraId="07CF663C" w14:textId="77777777" w:rsidR="00871A4F" w:rsidRPr="0007678D" w:rsidRDefault="00871A4F" w:rsidP="0007678D">
      <w:pPr>
        <w:pStyle w:val="Author"/>
      </w:pPr>
      <w:r w:rsidRPr="0007678D">
        <w:t xml:space="preserve">Richard A. </w:t>
      </w:r>
      <w:proofErr w:type="spellStart"/>
      <w:r w:rsidRPr="0007678D">
        <w:t>Miller</w:t>
      </w:r>
      <w:r w:rsidRPr="0007678D">
        <w:rPr>
          <w:vertAlign w:val="superscript"/>
        </w:rPr>
        <w:t>b</w:t>
      </w:r>
      <w:proofErr w:type="spellEnd"/>
    </w:p>
    <w:p w14:paraId="423528FD" w14:textId="1E0DAA63" w:rsidR="00871A4F" w:rsidRDefault="00871A4F" w:rsidP="0007678D">
      <w:pPr>
        <w:pStyle w:val="Author"/>
        <w:rPr>
          <w:vertAlign w:val="superscript"/>
        </w:rPr>
      </w:pPr>
      <w:r w:rsidRPr="0007678D">
        <w:t xml:space="preserve">Thomas M. </w:t>
      </w:r>
      <w:proofErr w:type="spellStart"/>
      <w:r w:rsidRPr="0007678D">
        <w:t>Schmidt</w:t>
      </w:r>
      <w:r w:rsidRPr="0007678D">
        <w:rPr>
          <w:vertAlign w:val="superscript"/>
        </w:rPr>
        <w:t>a,c</w:t>
      </w:r>
      <w:proofErr w:type="spellEnd"/>
      <w:r w:rsidRPr="0007678D">
        <w:rPr>
          <w:vertAlign w:val="superscript"/>
        </w:rPr>
        <w:t>,#</w:t>
      </w:r>
    </w:p>
    <w:p w14:paraId="0D4E4AB2" w14:textId="77777777" w:rsidR="0007678D" w:rsidRPr="0007678D" w:rsidRDefault="0007678D" w:rsidP="0007678D">
      <w:pPr>
        <w:pStyle w:val="BodyText"/>
      </w:pPr>
    </w:p>
    <w:p w14:paraId="02E5634E" w14:textId="609EABE4" w:rsidR="00871A4F" w:rsidRPr="0007678D" w:rsidRDefault="00871A4F" w:rsidP="0007678D">
      <w:pPr>
        <w:pStyle w:val="Author"/>
        <w:rPr>
          <w:sz w:val="22"/>
          <w:szCs w:val="22"/>
        </w:rPr>
      </w:pPr>
      <w:proofErr w:type="spellStart"/>
      <w:r w:rsidRPr="0007678D">
        <w:rPr>
          <w:sz w:val="22"/>
          <w:szCs w:val="22"/>
          <w:vertAlign w:val="superscript"/>
        </w:rPr>
        <w:t>a</w:t>
      </w:r>
      <w:r w:rsidRPr="0007678D">
        <w:rPr>
          <w:sz w:val="22"/>
          <w:szCs w:val="22"/>
        </w:rPr>
        <w:t>Department</w:t>
      </w:r>
      <w:proofErr w:type="spellEnd"/>
      <w:r w:rsidRPr="0007678D">
        <w:rPr>
          <w:sz w:val="22"/>
          <w:szCs w:val="22"/>
        </w:rPr>
        <w:t xml:space="preserve"> of Ecology &amp; Evolutionary Biology, University of Michigan, Ann Arbor, MI, USA. </w:t>
      </w:r>
    </w:p>
    <w:p w14:paraId="351F6561" w14:textId="77777777" w:rsidR="00871A4F" w:rsidRPr="0007678D" w:rsidRDefault="00871A4F" w:rsidP="0007678D">
      <w:pPr>
        <w:pStyle w:val="Author"/>
        <w:rPr>
          <w:sz w:val="22"/>
          <w:szCs w:val="22"/>
        </w:rPr>
      </w:pPr>
      <w:proofErr w:type="spellStart"/>
      <w:r w:rsidRPr="0007678D">
        <w:rPr>
          <w:sz w:val="22"/>
          <w:szCs w:val="22"/>
          <w:vertAlign w:val="superscript"/>
        </w:rPr>
        <w:t>b</w:t>
      </w:r>
      <w:r w:rsidRPr="0007678D">
        <w:rPr>
          <w:sz w:val="22"/>
          <w:szCs w:val="22"/>
        </w:rPr>
        <w:t>Department</w:t>
      </w:r>
      <w:proofErr w:type="spellEnd"/>
      <w:r w:rsidRPr="0007678D">
        <w:rPr>
          <w:sz w:val="22"/>
          <w:szCs w:val="22"/>
        </w:rPr>
        <w:t xml:space="preserve"> of Pathology and Geriatrics Center, University of Michigan, Ann Arbor, MI, USA.</w:t>
      </w:r>
    </w:p>
    <w:p w14:paraId="1080FD01" w14:textId="77777777" w:rsidR="00871A4F" w:rsidRPr="0007678D" w:rsidRDefault="00871A4F" w:rsidP="0007678D">
      <w:pPr>
        <w:pStyle w:val="Author"/>
        <w:rPr>
          <w:sz w:val="22"/>
          <w:szCs w:val="22"/>
        </w:rPr>
      </w:pPr>
      <w:proofErr w:type="spellStart"/>
      <w:r w:rsidRPr="0007678D">
        <w:rPr>
          <w:sz w:val="22"/>
          <w:szCs w:val="22"/>
          <w:vertAlign w:val="superscript"/>
        </w:rPr>
        <w:t>c</w:t>
      </w:r>
      <w:r w:rsidRPr="0007678D">
        <w:rPr>
          <w:sz w:val="22"/>
          <w:szCs w:val="22"/>
        </w:rPr>
        <w:t>Department</w:t>
      </w:r>
      <w:proofErr w:type="spellEnd"/>
      <w:r w:rsidRPr="0007678D">
        <w:rPr>
          <w:sz w:val="22"/>
          <w:szCs w:val="22"/>
        </w:rPr>
        <w:t xml:space="preserve"> of Internal Medicine, University of Michigan, Ann Arbor, MI, USA.</w:t>
      </w:r>
    </w:p>
    <w:p w14:paraId="3F76D3C6" w14:textId="32C45566" w:rsidR="00871A4F" w:rsidRPr="0007678D" w:rsidRDefault="0007678D" w:rsidP="0007678D">
      <w:pPr>
        <w:pStyle w:val="Author"/>
        <w:rPr>
          <w:sz w:val="22"/>
          <w:szCs w:val="22"/>
        </w:rPr>
      </w:pPr>
      <w:r w:rsidRPr="0007678D">
        <w:rPr>
          <w:sz w:val="22"/>
          <w:szCs w:val="22"/>
          <w:vertAlign w:val="superscript"/>
        </w:rPr>
        <w:t>*</w:t>
      </w:r>
      <w:r w:rsidR="00871A4F" w:rsidRPr="0007678D">
        <w:rPr>
          <w:sz w:val="22"/>
          <w:szCs w:val="22"/>
        </w:rPr>
        <w:t>Present address: J. David Gladstone Institutes, San Francisco, CA, USA.</w:t>
      </w:r>
    </w:p>
    <w:p w14:paraId="4CA7268D" w14:textId="1418F634" w:rsidR="00871A4F" w:rsidRPr="0007678D" w:rsidRDefault="00871A4F" w:rsidP="0007678D">
      <w:pPr>
        <w:pStyle w:val="Author"/>
        <w:rPr>
          <w:sz w:val="22"/>
          <w:szCs w:val="22"/>
        </w:rPr>
      </w:pPr>
      <w:r w:rsidRPr="0007678D">
        <w:rPr>
          <w:sz w:val="22"/>
          <w:szCs w:val="22"/>
          <w:vertAlign w:val="superscript"/>
        </w:rPr>
        <w:t>#</w:t>
      </w:r>
      <w:r w:rsidRPr="0007678D">
        <w:rPr>
          <w:sz w:val="22"/>
          <w:szCs w:val="22"/>
        </w:rPr>
        <w:t xml:space="preserve">Correspondence: </w:t>
      </w:r>
      <w:hyperlink r:id="rId7" w:history="1">
        <w:r w:rsidRPr="0007678D">
          <w:rPr>
            <w:rStyle w:val="Hyperlink"/>
            <w:sz w:val="22"/>
            <w:szCs w:val="22"/>
          </w:rPr>
          <w:t>schmidti@umich.edu</w:t>
        </w:r>
      </w:hyperlink>
    </w:p>
    <w:p w14:paraId="162FBFFC" w14:textId="77777777" w:rsidR="00871A4F" w:rsidRPr="00264C41" w:rsidRDefault="00871A4F" w:rsidP="00871A4F">
      <w:pPr>
        <w:pStyle w:val="BodyText"/>
        <w:spacing w:before="0" w:after="0" w:line="240" w:lineRule="auto"/>
        <w:rPr>
          <w:sz w:val="24"/>
          <w:szCs w:val="24"/>
        </w:rPr>
      </w:pPr>
    </w:p>
    <w:p w14:paraId="12956874" w14:textId="13C78FF2" w:rsidR="00871A4F" w:rsidRPr="001F7997" w:rsidRDefault="00871A4F" w:rsidP="001F7997">
      <w:pPr>
        <w:pStyle w:val="BodyText"/>
      </w:pPr>
      <w:r w:rsidRPr="001F7997">
        <w:t xml:space="preserve">Running title: Genomes of acarbose-responsive </w:t>
      </w:r>
      <w:proofErr w:type="spellStart"/>
      <w:r w:rsidRPr="001F7997">
        <w:t>Muribaculaceae</w:t>
      </w:r>
      <w:proofErr w:type="spellEnd"/>
    </w:p>
    <w:p w14:paraId="704ACF9F" w14:textId="128FFC42" w:rsidR="00871A4F" w:rsidRPr="00264C41" w:rsidRDefault="00871A4F" w:rsidP="001F7997">
      <w:pPr>
        <w:pStyle w:val="BodyText"/>
      </w:pPr>
      <w:r w:rsidRPr="00264C41">
        <w:t xml:space="preserve">Word Count:  </w:t>
      </w:r>
    </w:p>
    <w:p w14:paraId="010C029F" w14:textId="77777777" w:rsidR="00871A4F" w:rsidRPr="00C647DA" w:rsidRDefault="00871A4F" w:rsidP="001F7997">
      <w:pPr>
        <w:pStyle w:val="BodyText"/>
      </w:pPr>
      <w:r w:rsidRPr="00264C41">
        <w:tab/>
        <w:t>Abstract:</w:t>
      </w:r>
      <w:r>
        <w:t xml:space="preserve"> 237</w:t>
      </w:r>
    </w:p>
    <w:p w14:paraId="44CD4AFA" w14:textId="77777777" w:rsidR="00871A4F" w:rsidRPr="00264C41" w:rsidRDefault="00871A4F" w:rsidP="001F7997">
      <w:pPr>
        <w:pStyle w:val="BodyText"/>
      </w:pPr>
      <w:bookmarkStart w:id="0" w:name="abstract"/>
      <w:r w:rsidRPr="00264C41">
        <w:tab/>
        <w:t>Importance:</w:t>
      </w:r>
      <w:r>
        <w:t xml:space="preserve"> 149</w:t>
      </w:r>
    </w:p>
    <w:p w14:paraId="4620B0DA" w14:textId="64A52298" w:rsidR="00814F5E" w:rsidRDefault="00871A4F" w:rsidP="001F7997">
      <w:pPr>
        <w:pStyle w:val="BodyText"/>
      </w:pPr>
      <w:r w:rsidRPr="00264C41">
        <w:tab/>
        <w:t>Manuscript:</w:t>
      </w:r>
      <w:bookmarkEnd w:id="0"/>
      <w:r>
        <w:t xml:space="preserve"> TODO</w:t>
      </w:r>
    </w:p>
    <w:p w14:paraId="2E2D1150" w14:textId="376D54B4" w:rsidR="0058136D" w:rsidRDefault="0058136D">
      <w:pPr>
        <w:spacing w:before="0" w:after="200" w:line="240" w:lineRule="auto"/>
      </w:pPr>
      <w:r>
        <w:br w:type="page"/>
      </w:r>
    </w:p>
    <w:p w14:paraId="78575C66" w14:textId="77777777" w:rsidR="0058136D" w:rsidRPr="00871A4F" w:rsidRDefault="0058136D" w:rsidP="001F7997">
      <w:pPr>
        <w:pStyle w:val="BodyText"/>
      </w:pPr>
      <w:bookmarkStart w:id="1" w:name="_GoBack"/>
      <w:bookmarkEnd w:id="1"/>
    </w:p>
    <w:sectPr w:rsidR="0058136D" w:rsidRPr="00871A4F" w:rsidSect="00F7051E">
      <w:headerReference w:type="even" r:id="rId8"/>
      <w:head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2972F" w14:textId="77777777" w:rsidR="002A3D1A" w:rsidRDefault="002A3D1A">
      <w:pPr>
        <w:spacing w:before="0" w:after="0" w:line="240" w:lineRule="auto"/>
      </w:pPr>
      <w:r>
        <w:separator/>
      </w:r>
    </w:p>
  </w:endnote>
  <w:endnote w:type="continuationSeparator" w:id="0">
    <w:p w14:paraId="17012070" w14:textId="77777777" w:rsidR="002A3D1A" w:rsidRDefault="002A3D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B1EC7" w14:textId="77777777" w:rsidR="002A3D1A" w:rsidRDefault="002A3D1A">
      <w:r>
        <w:separator/>
      </w:r>
    </w:p>
  </w:footnote>
  <w:footnote w:type="continuationSeparator" w:id="0">
    <w:p w14:paraId="048F7EF2" w14:textId="77777777" w:rsidR="002A3D1A" w:rsidRDefault="002A3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1981960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67552CA" w14:textId="6E2C1F70" w:rsidR="00F7051E" w:rsidRDefault="00F7051E" w:rsidP="00603E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493B51" w14:textId="77777777" w:rsidR="00F7051E" w:rsidRDefault="00F7051E" w:rsidP="00F7051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357091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3E38286" w14:textId="3835BE1E" w:rsidR="00F7051E" w:rsidRDefault="00F7051E" w:rsidP="00603E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02AE3F" w14:textId="77777777" w:rsidR="00F7051E" w:rsidRDefault="00F7051E" w:rsidP="00F7051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B24DD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FE8D6D"/>
    <w:multiLevelType w:val="multilevel"/>
    <w:tmpl w:val="BB66E5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BDC0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F59041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94FADB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2E6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98696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7F8A4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C547E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60C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1128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FAB8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24BC926"/>
    <w:multiLevelType w:val="multilevel"/>
    <w:tmpl w:val="BA3403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58365C8"/>
    <w:multiLevelType w:val="multilevel"/>
    <w:tmpl w:val="4364E6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7CBD"/>
    <w:rsid w:val="0007678D"/>
    <w:rsid w:val="001F7997"/>
    <w:rsid w:val="00216328"/>
    <w:rsid w:val="0027185C"/>
    <w:rsid w:val="002A3D1A"/>
    <w:rsid w:val="003C20A0"/>
    <w:rsid w:val="004E29B3"/>
    <w:rsid w:val="0058136D"/>
    <w:rsid w:val="00590D07"/>
    <w:rsid w:val="006B3C08"/>
    <w:rsid w:val="00734CE3"/>
    <w:rsid w:val="00784D58"/>
    <w:rsid w:val="007B1650"/>
    <w:rsid w:val="007B4C57"/>
    <w:rsid w:val="00814F5E"/>
    <w:rsid w:val="008469B4"/>
    <w:rsid w:val="00871A4F"/>
    <w:rsid w:val="008D0017"/>
    <w:rsid w:val="008D6863"/>
    <w:rsid w:val="00947DF6"/>
    <w:rsid w:val="00A40682"/>
    <w:rsid w:val="00B86B75"/>
    <w:rsid w:val="00BC48D5"/>
    <w:rsid w:val="00C01E56"/>
    <w:rsid w:val="00C36279"/>
    <w:rsid w:val="00C82524"/>
    <w:rsid w:val="00DB03D7"/>
    <w:rsid w:val="00E0478B"/>
    <w:rsid w:val="00E315A3"/>
    <w:rsid w:val="00E67CF3"/>
    <w:rsid w:val="00F7051E"/>
    <w:rsid w:val="00FB48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D8BD61"/>
  <w15:docId w15:val="{68453EF0-45B9-3C4E-8E00-42D919A9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7CF3"/>
    <w:pPr>
      <w:spacing w:before="180" w:after="180" w:line="360" w:lineRule="auto"/>
    </w:pPr>
    <w:rPr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F70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705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E0478B"/>
    <w:pPr>
      <w:outlineLvl w:val="2"/>
    </w:pPr>
    <w:rPr>
      <w:rFonts w:ascii="Calibri" w:hAnsi="Calibri" w:cs="Calibr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40682"/>
    <w:pPr>
      <w:spacing w:line="480" w:lineRule="auto"/>
    </w:pPr>
  </w:style>
  <w:style w:type="paragraph" w:customStyle="1" w:styleId="FirstParagraph">
    <w:name w:val="First Paragraph"/>
    <w:basedOn w:val="BodyText"/>
    <w:next w:val="BodyText"/>
    <w:qFormat/>
    <w:rsid w:val="00A40682"/>
  </w:style>
  <w:style w:type="paragraph" w:customStyle="1" w:styleId="Compact">
    <w:name w:val="Compact"/>
    <w:basedOn w:val="BodyText"/>
    <w:qFormat/>
    <w:rsid w:val="006C1B9B"/>
    <w:pPr>
      <w:spacing w:before="36" w:after="36" w:line="240" w:lineRule="auto"/>
    </w:pPr>
  </w:style>
  <w:style w:type="paragraph" w:styleId="Title">
    <w:name w:val="Title"/>
    <w:basedOn w:val="Normal"/>
    <w:next w:val="BodyText"/>
    <w:link w:val="TitleChar"/>
    <w:qFormat/>
    <w:rsid w:val="00F7051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456DF"/>
    <w:pPr>
      <w:keepNext/>
      <w:keepLines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0478B"/>
    <w:pPr>
      <w:spacing w:before="100" w:after="100"/>
    </w:pPr>
    <w:rPr>
      <w:rFonts w:asciiTheme="majorHAnsi" w:eastAsiaTheme="majorEastAsia" w:hAnsiTheme="majorHAnsi" w:cstheme="majorBidi"/>
      <w:bCs/>
      <w:color w:val="FF0000"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6C1B9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1B9B"/>
    <w:rPr>
      <w:rFonts w:ascii="Lucida Grande" w:hAnsi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A40682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4C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F705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F7051E"/>
    <w:rPr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7051E"/>
  </w:style>
  <w:style w:type="character" w:styleId="LineNumber">
    <w:name w:val="line number"/>
    <w:basedOn w:val="DefaultParagraphFont"/>
    <w:semiHidden/>
    <w:unhideWhenUsed/>
    <w:rsid w:val="00F7051E"/>
  </w:style>
  <w:style w:type="character" w:customStyle="1" w:styleId="TitleChar">
    <w:name w:val="Title Char"/>
    <w:basedOn w:val="DefaultParagraphFont"/>
    <w:link w:val="Title"/>
    <w:rsid w:val="00871A4F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chmidti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Changes in the gut microbiota and fermentation products associated with enhanced longevity in acarbose-treated mice.</vt:lpstr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in the gut microbiota and fermentation products associated with enhanced longevity in acarbose-treated mice.</dc:title>
  <dc:creator>Byron J. Smith; Richard A. Miller; Aaron C. Ericsson; Randy Strong; David E. Harrison; Thomas M. Schmidt</dc:creator>
  <cp:lastModifiedBy>Byron J. Smith</cp:lastModifiedBy>
  <cp:revision>6</cp:revision>
  <dcterms:created xsi:type="dcterms:W3CDTF">2020-12-13T01:43:00Z</dcterms:created>
  <dcterms:modified xsi:type="dcterms:W3CDTF">2020-12-13T01:49:00Z</dcterms:modified>
</cp:coreProperties>
</file>