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C19" w:rsidRDefault="00D721D1">
      <w:pPr>
        <w:pStyle w:val="2"/>
        <w:numPr>
          <w:ilvl w:val="1"/>
          <w:numId w:val="0"/>
        </w:numPr>
        <w:ind w:left="576" w:hanging="576"/>
      </w:pPr>
      <w:bookmarkStart w:id="0" w:name="_Toc235219351"/>
      <w:proofErr w:type="spellStart"/>
      <w:r>
        <w:rPr>
          <w:rFonts w:hint="eastAsia"/>
        </w:rPr>
        <w:t>WebServices</w:t>
      </w:r>
      <w:proofErr w:type="spellEnd"/>
      <w:r>
        <w:rPr>
          <w:rFonts w:hint="eastAsia"/>
        </w:rPr>
        <w:t xml:space="preserve"> </w:t>
      </w:r>
      <w:r>
        <w:t>–</w:t>
      </w:r>
      <w:r>
        <w:rPr>
          <w:rFonts w:hint="eastAsia"/>
        </w:rPr>
        <w:t>web</w:t>
      </w:r>
      <w:r>
        <w:rPr>
          <w:rFonts w:hint="eastAsia"/>
        </w:rPr>
        <w:t>服务</w:t>
      </w:r>
    </w:p>
    <w:p w:rsidR="006D3C19" w:rsidRDefault="00D721D1">
      <w:pPr>
        <w:pStyle w:val="2"/>
        <w:numPr>
          <w:ilvl w:val="1"/>
          <w:numId w:val="0"/>
        </w:numPr>
        <w:ind w:left="576" w:hanging="576"/>
      </w:pPr>
      <w:r>
        <w:rPr>
          <w:rFonts w:hint="eastAsia"/>
        </w:rPr>
        <w:t>WCF</w:t>
      </w:r>
    </w:p>
    <w:p w:rsidR="006D3C19" w:rsidRDefault="00D721D1">
      <w:pPr>
        <w:pStyle w:val="2"/>
        <w:numPr>
          <w:ilvl w:val="1"/>
          <w:numId w:val="0"/>
        </w:numPr>
        <w:ind w:left="576" w:hanging="576"/>
      </w:pPr>
      <w:bookmarkStart w:id="1" w:name="_GoBack"/>
      <w:r>
        <w:rPr>
          <w:rFonts w:hint="eastAsia"/>
        </w:rPr>
        <w:t xml:space="preserve">Remoting </w:t>
      </w:r>
    </w:p>
    <w:bookmarkEnd w:id="1"/>
    <w:p w:rsidR="006D3C19" w:rsidRDefault="006D3C19"/>
    <w:p w:rsidR="006D3C19" w:rsidRDefault="00D721D1">
      <w:pPr>
        <w:pStyle w:val="2"/>
        <w:numPr>
          <w:ilvl w:val="1"/>
          <w:numId w:val="0"/>
        </w:numPr>
        <w:ind w:left="576" w:hanging="576"/>
      </w:pPr>
      <w:r>
        <w:rPr>
          <w:rFonts w:hint="eastAsia"/>
        </w:rPr>
        <w:t>WSE</w:t>
      </w:r>
    </w:p>
    <w:p w:rsidR="006D3C19" w:rsidRDefault="00D721D1">
      <w:pPr>
        <w:pStyle w:val="2"/>
        <w:numPr>
          <w:ilvl w:val="1"/>
          <w:numId w:val="0"/>
        </w:numPr>
        <w:ind w:left="576" w:hanging="576"/>
      </w:pPr>
      <w:r>
        <w:rPr>
          <w:rFonts w:hint="eastAsia"/>
        </w:rPr>
        <w:t>Socket</w:t>
      </w:r>
    </w:p>
    <w:p w:rsidR="006D3C19" w:rsidRDefault="006D3C19"/>
    <w:p w:rsidR="006D3C19" w:rsidRDefault="00D721D1">
      <w:pPr>
        <w:tabs>
          <w:tab w:val="left" w:pos="432"/>
          <w:tab w:val="left" w:pos="576"/>
        </w:tabs>
        <w:ind w:left="576" w:hanging="576"/>
        <w:rPr>
          <w:rFonts w:ascii="Verdana" w:hAnsi="宋体"/>
          <w:color w:val="000000"/>
          <w:sz w:val="24"/>
          <w:shd w:val="clear" w:color="auto" w:fill="FFFFFF"/>
        </w:rPr>
      </w:pPr>
      <w:r>
        <w:rPr>
          <w:rFonts w:ascii="Verdana" w:hAnsi="宋体"/>
          <w:color w:val="000000"/>
          <w:sz w:val="24"/>
          <w:shd w:val="clear" w:color="auto" w:fill="FFFFFF"/>
        </w:rPr>
        <w:t xml:space="preserve">UDDI </w:t>
      </w:r>
      <w:r>
        <w:rPr>
          <w:rFonts w:ascii="Verdana" w:hAnsi="宋体"/>
          <w:color w:val="000000"/>
          <w:sz w:val="24"/>
          <w:shd w:val="clear" w:color="auto" w:fill="FFFFFF"/>
        </w:rPr>
        <w:t>提供了一组基于标准的规范用于描述和发现服务</w:t>
      </w:r>
    </w:p>
    <w:p w:rsidR="006D3C19" w:rsidRDefault="00D721D1">
      <w:pPr>
        <w:tabs>
          <w:tab w:val="left" w:pos="432"/>
          <w:tab w:val="left" w:pos="576"/>
        </w:tabs>
        <w:ind w:left="576" w:hanging="576"/>
        <w:rPr>
          <w:rFonts w:ascii="Verdana" w:hAnsi="宋体"/>
          <w:color w:val="000000"/>
          <w:sz w:val="24"/>
          <w:shd w:val="clear" w:color="auto" w:fill="FFFFFF"/>
        </w:rPr>
      </w:pPr>
      <w:r>
        <w:rPr>
          <w:rFonts w:ascii="Verdana" w:hAnsi="宋体"/>
          <w:color w:val="000000"/>
          <w:sz w:val="24"/>
          <w:shd w:val="clear" w:color="auto" w:fill="FFFFFF"/>
        </w:rPr>
        <w:t>统一描述、发现和集成（</w:t>
      </w:r>
      <w:r>
        <w:rPr>
          <w:rFonts w:ascii="Verdana" w:hAnsi="宋体"/>
          <w:color w:val="000000"/>
          <w:sz w:val="24"/>
          <w:shd w:val="clear" w:color="auto" w:fill="FFFFFF"/>
        </w:rPr>
        <w:t>Universal Description, Discovery, and Integration</w:t>
      </w:r>
      <w:r>
        <w:rPr>
          <w:rFonts w:ascii="Verdana" w:hAnsi="宋体"/>
          <w:color w:val="000000"/>
          <w:sz w:val="24"/>
          <w:shd w:val="clear" w:color="auto" w:fill="FFFFFF"/>
        </w:rPr>
        <w:t>，</w:t>
      </w:r>
      <w:r>
        <w:rPr>
          <w:rFonts w:ascii="Verdana" w:hAnsi="宋体"/>
          <w:color w:val="000000"/>
          <w:sz w:val="24"/>
          <w:shd w:val="clear" w:color="auto" w:fill="FFFFFF"/>
        </w:rPr>
        <w:t>UDDI</w:t>
      </w:r>
      <w:r>
        <w:rPr>
          <w:rFonts w:ascii="Verdana" w:hAnsi="宋体"/>
          <w:color w:val="000000"/>
          <w:sz w:val="24"/>
          <w:shd w:val="clear" w:color="auto" w:fill="FFFFFF"/>
        </w:rPr>
        <w:t>）</w:t>
      </w:r>
    </w:p>
    <w:p w:rsidR="006D3C19" w:rsidRDefault="006D3C19">
      <w:pPr>
        <w:tabs>
          <w:tab w:val="left" w:pos="432"/>
          <w:tab w:val="left" w:pos="576"/>
        </w:tabs>
        <w:ind w:left="576" w:hanging="576"/>
        <w:rPr>
          <w:rFonts w:ascii="Verdana" w:hAnsi="宋体"/>
          <w:color w:val="000000"/>
          <w:sz w:val="24"/>
          <w:shd w:val="clear" w:color="auto" w:fill="FFFFFF"/>
        </w:rPr>
      </w:pPr>
    </w:p>
    <w:p w:rsidR="006D3C19" w:rsidRDefault="00D721D1">
      <w:pPr>
        <w:shd w:val="solid" w:color="F5F5F5" w:fill="auto"/>
        <w:autoSpaceDN w:val="0"/>
        <w:spacing w:before="150" w:after="150" w:line="285" w:lineRule="atLeast"/>
        <w:rPr>
          <w:rFonts w:ascii="Verdana" w:hAnsi="宋体"/>
          <w:color w:val="000000"/>
          <w:sz w:val="19"/>
          <w:shd w:val="clear" w:color="auto" w:fill="F5F5F5"/>
        </w:rPr>
      </w:pPr>
      <w:hyperlink r:id="rId7" w:history="1">
        <w:r>
          <w:rPr>
            <w:rFonts w:ascii="Verdana" w:hAnsi="宋体"/>
            <w:color w:val="FF0000"/>
            <w:sz w:val="19"/>
            <w:shd w:val="clear" w:color="auto" w:fill="F5F5F5"/>
          </w:rPr>
          <w:t>Web Service</w:t>
        </w:r>
      </w:hyperlink>
    </w:p>
    <w:p w:rsidR="006D3C19" w:rsidRDefault="00D721D1">
      <w:pPr>
        <w:shd w:val="solid" w:color="F5F5F5" w:fill="auto"/>
        <w:autoSpaceDN w:val="0"/>
        <w:spacing w:before="150" w:after="150" w:line="285" w:lineRule="atLeast"/>
        <w:rPr>
          <w:rFonts w:ascii="Verdana" w:hAnsi="宋体"/>
          <w:color w:val="000000"/>
          <w:sz w:val="19"/>
          <w:shd w:val="clear" w:color="auto" w:fill="F5F5F5"/>
        </w:rPr>
      </w:pPr>
      <w:r>
        <w:rPr>
          <w:rFonts w:ascii="Verdana" w:hAnsi="宋体"/>
          <w:color w:val="000000"/>
          <w:sz w:val="19"/>
          <w:shd w:val="clear" w:color="auto" w:fill="F5F5F5"/>
        </w:rPr>
        <w:t xml:space="preserve">     </w:t>
      </w:r>
      <w:r>
        <w:rPr>
          <w:rFonts w:ascii="宋体" w:hAnsi="宋体"/>
          <w:color w:val="000000"/>
          <w:sz w:val="19"/>
          <w:shd w:val="clear" w:color="auto" w:fill="F5F5F5"/>
        </w:rPr>
        <w:t>由两部分组成</w:t>
      </w:r>
      <w:r>
        <w:rPr>
          <w:rFonts w:ascii="宋体" w:hAnsi="宋体"/>
          <w:color w:val="000000"/>
          <w:sz w:val="19"/>
          <w:shd w:val="clear" w:color="auto" w:fill="F5F5F5"/>
        </w:rPr>
        <w:t>:</w:t>
      </w:r>
    </w:p>
    <w:p w:rsidR="006D3C19" w:rsidRPr="00554E19" w:rsidRDefault="00D721D1">
      <w:pPr>
        <w:shd w:val="solid" w:color="F5F5F5" w:fill="auto"/>
        <w:autoSpaceDN w:val="0"/>
        <w:spacing w:before="150" w:after="150" w:line="285" w:lineRule="atLeast"/>
        <w:ind w:firstLine="420"/>
      </w:pPr>
      <w:r>
        <w:rPr>
          <w:rFonts w:ascii="宋体" w:hAnsi="宋体"/>
          <w:color w:val="000000"/>
          <w:sz w:val="19"/>
          <w:shd w:val="clear" w:color="auto" w:fill="F5F5F5"/>
        </w:rPr>
        <w:t xml:space="preserve">(1)SOAP--Web </w:t>
      </w:r>
      <w:r>
        <w:rPr>
          <w:rFonts w:ascii="宋体" w:hAnsi="宋体"/>
          <w:color w:val="000000"/>
          <w:sz w:val="19"/>
          <w:shd w:val="clear" w:color="auto" w:fill="F5F5F5"/>
        </w:rPr>
        <w:t>Service</w:t>
      </w:r>
      <w:r>
        <w:rPr>
          <w:rFonts w:ascii="宋体" w:hAnsi="宋体"/>
          <w:color w:val="000000"/>
          <w:sz w:val="19"/>
          <w:shd w:val="clear" w:color="auto" w:fill="F5F5F5"/>
        </w:rPr>
        <w:t>之间的基本通信协议。</w:t>
      </w:r>
      <w:r w:rsidR="00554E19">
        <w:rPr>
          <w:rFonts w:ascii="宋体" w:hAnsi="宋体" w:hint="eastAsia"/>
          <w:color w:val="000000"/>
          <w:sz w:val="19"/>
          <w:shd w:val="clear" w:color="auto" w:fill="F5F5F5"/>
        </w:rPr>
        <w:t xml:space="preserve"> </w:t>
      </w:r>
      <w:r w:rsidR="00554E19">
        <w:rPr>
          <w:rFonts w:hint="eastAsia"/>
        </w:rPr>
        <w:t>本质上</w:t>
      </w:r>
      <w:r w:rsidR="00554E19">
        <w:rPr>
          <w:rFonts w:hint="eastAsia"/>
        </w:rPr>
        <w:t xml:space="preserve"> </w:t>
      </w:r>
      <w:r w:rsidR="00554E19">
        <w:rPr>
          <w:rFonts w:hint="eastAsia"/>
        </w:rPr>
        <w:t>是通过</w:t>
      </w:r>
      <w:r w:rsidR="00554E19">
        <w:rPr>
          <w:rFonts w:hint="eastAsia"/>
        </w:rPr>
        <w:t>xml</w:t>
      </w:r>
      <w:r w:rsidR="00554E19">
        <w:rPr>
          <w:rFonts w:hint="eastAsia"/>
        </w:rPr>
        <w:t>来传输的</w:t>
      </w:r>
    </w:p>
    <w:p w:rsidR="002B1292" w:rsidRDefault="00D721D1" w:rsidP="002B1292">
      <w:pPr>
        <w:shd w:val="solid" w:color="F5F5F5" w:fill="auto"/>
        <w:autoSpaceDN w:val="0"/>
        <w:spacing w:before="150" w:after="150" w:line="285" w:lineRule="atLeast"/>
        <w:ind w:firstLine="420"/>
        <w:rPr>
          <w:rFonts w:ascii="Verdana" w:hAnsi="宋体"/>
          <w:color w:val="000000"/>
          <w:sz w:val="24"/>
          <w:shd w:val="clear" w:color="auto" w:fill="FFFFFF"/>
        </w:rPr>
      </w:pPr>
      <w:r>
        <w:rPr>
          <w:rFonts w:ascii="宋体" w:hAnsi="宋体"/>
          <w:color w:val="000000"/>
          <w:sz w:val="19"/>
          <w:shd w:val="clear" w:color="auto" w:fill="F5F5F5"/>
        </w:rPr>
        <w:t>(2)WSDL--Web Service</w:t>
      </w:r>
      <w:r>
        <w:rPr>
          <w:rFonts w:ascii="宋体" w:hAnsi="宋体"/>
          <w:color w:val="000000"/>
          <w:sz w:val="19"/>
          <w:shd w:val="clear" w:color="auto" w:fill="F5F5F5"/>
        </w:rPr>
        <w:t>描述语言，它定义了</w:t>
      </w:r>
      <w:r>
        <w:rPr>
          <w:rFonts w:ascii="宋体" w:hAnsi="宋体"/>
          <w:color w:val="000000"/>
          <w:sz w:val="19"/>
          <w:shd w:val="clear" w:color="auto" w:fill="F5F5F5"/>
        </w:rPr>
        <w:t>Web Service</w:t>
      </w:r>
      <w:r>
        <w:rPr>
          <w:rFonts w:ascii="宋体" w:hAnsi="宋体"/>
          <w:color w:val="000000"/>
          <w:sz w:val="19"/>
          <w:shd w:val="clear" w:color="auto" w:fill="F5F5F5"/>
        </w:rPr>
        <w:t>做什么，怎么做和查询的信息。</w:t>
      </w:r>
    </w:p>
    <w:p w:rsidR="006D3C19" w:rsidRDefault="00D721D1">
      <w:pPr>
        <w:pStyle w:val="2"/>
        <w:numPr>
          <w:ilvl w:val="1"/>
          <w:numId w:val="0"/>
        </w:numPr>
        <w:ind w:left="576" w:hanging="576"/>
      </w:pPr>
      <w:r>
        <w:rPr>
          <w:rFonts w:hint="eastAsia"/>
        </w:rPr>
        <w:t>什么是</w:t>
      </w:r>
      <w:r>
        <w:rPr>
          <w:rFonts w:hint="eastAsia"/>
        </w:rPr>
        <w:t>SOA</w:t>
      </w:r>
      <w:bookmarkEnd w:id="0"/>
    </w:p>
    <w:p w:rsidR="006D3C19" w:rsidRDefault="00D721D1">
      <w:pPr>
        <w:rPr>
          <w:rFonts w:ascii="Arial" w:hAnsi="Arial" w:cs="Arial"/>
          <w:color w:val="000000"/>
          <w:sz w:val="23"/>
          <w:szCs w:val="23"/>
          <w:shd w:val="clear" w:color="auto" w:fill="FFFFFF"/>
        </w:rPr>
      </w:pPr>
      <w:r>
        <w:rPr>
          <w:rFonts w:hint="eastAsia"/>
        </w:rPr>
        <w:t>SOA</w:t>
      </w:r>
      <w:r>
        <w:rPr>
          <w:rFonts w:hint="eastAsia"/>
        </w:rPr>
        <w:t>全称是</w:t>
      </w:r>
      <w:r>
        <w:fldChar w:fldCharType="begin"/>
      </w:r>
      <w:r>
        <w:instrText xml:space="preserve">HYPERLINK "http://zh.wikipedia.org/wiki/SOA" </w:instrText>
      </w:r>
      <w:r>
        <w:fldChar w:fldCharType="separate"/>
      </w:r>
      <w:r>
        <w:rPr>
          <w:rStyle w:val="a9"/>
          <w:rFonts w:ascii="Arial" w:hAnsi="Arial" w:cs="Arial"/>
          <w:b/>
          <w:bCs/>
          <w:sz w:val="23"/>
          <w:szCs w:val="23"/>
          <w:shd w:val="clear" w:color="auto" w:fill="FFFFFF"/>
        </w:rPr>
        <w:t>面向服务的体系结构</w:t>
      </w:r>
      <w:r>
        <w:fldChar w:fldCharType="end"/>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Service-oriented architecture</w:t>
      </w:r>
      <w:r>
        <w:rPr>
          <w:rFonts w:ascii="Arial" w:hAnsi="Arial" w:cs="Arial"/>
          <w:color w:val="000000"/>
          <w:sz w:val="23"/>
          <w:szCs w:val="23"/>
          <w:shd w:val="clear" w:color="auto" w:fill="FFFFFF"/>
        </w:rPr>
        <w:t>）是构造</w:t>
      </w:r>
      <w:r>
        <w:fldChar w:fldCharType="begin"/>
      </w:r>
      <w:r>
        <w:instrText>HYPERLINK "http://zh.wikipedia.org/wiki/åå¸å¼è¨ç®" \o "</w:instrText>
      </w:r>
      <w:r>
        <w:instrText>分布式计算</w:instrText>
      </w:r>
      <w:r>
        <w:instrText xml:space="preserve">" </w:instrText>
      </w:r>
      <w:r>
        <w:fldChar w:fldCharType="separate"/>
      </w:r>
      <w:r>
        <w:rPr>
          <w:rStyle w:val="a9"/>
          <w:rFonts w:ascii="Arial" w:hAnsi="Arial" w:cs="Arial"/>
          <w:color w:val="0B0080"/>
          <w:sz w:val="23"/>
          <w:szCs w:val="23"/>
          <w:shd w:val="clear" w:color="auto" w:fill="FFFFFF"/>
        </w:rPr>
        <w:t>分布式计算</w:t>
      </w:r>
      <w:r>
        <w:fldChar w:fldCharType="end"/>
      </w:r>
      <w:r>
        <w:rPr>
          <w:rFonts w:ascii="Arial" w:hAnsi="Arial" w:cs="Arial"/>
          <w:color w:val="000000"/>
          <w:sz w:val="23"/>
          <w:szCs w:val="23"/>
          <w:shd w:val="clear" w:color="auto" w:fill="FFFFFF"/>
        </w:rPr>
        <w:t>的应</w:t>
      </w:r>
      <w:r>
        <w:rPr>
          <w:rFonts w:ascii="Arial" w:hAnsi="Arial" w:cs="Arial"/>
          <w:color w:val="000000"/>
          <w:sz w:val="23"/>
          <w:szCs w:val="23"/>
          <w:shd w:val="clear" w:color="auto" w:fill="FFFFFF"/>
        </w:rPr>
        <w:t>用程序的方法。它将应用程序功能作为</w:t>
      </w:r>
      <w:hyperlink r:id="rId8" w:tooltip="服务" w:history="1">
        <w:r>
          <w:rPr>
            <w:rStyle w:val="a9"/>
            <w:rFonts w:ascii="Arial" w:hAnsi="Arial" w:cs="Arial"/>
            <w:color w:val="0B0080"/>
            <w:sz w:val="23"/>
            <w:szCs w:val="23"/>
            <w:shd w:val="clear" w:color="auto" w:fill="FFFFFF"/>
          </w:rPr>
          <w:t>服务</w:t>
        </w:r>
      </w:hyperlink>
      <w:r>
        <w:rPr>
          <w:rFonts w:ascii="Arial" w:hAnsi="Arial" w:cs="Arial"/>
          <w:color w:val="000000"/>
          <w:sz w:val="23"/>
          <w:szCs w:val="23"/>
          <w:shd w:val="clear" w:color="auto" w:fill="FFFFFF"/>
        </w:rPr>
        <w:t>发送给</w:t>
      </w:r>
      <w:hyperlink r:id="rId9" w:history="1">
        <w:r>
          <w:rPr>
            <w:rStyle w:val="a9"/>
            <w:rFonts w:ascii="Arial" w:hAnsi="Arial" w:cs="Arial"/>
            <w:color w:val="0B0080"/>
            <w:sz w:val="23"/>
            <w:szCs w:val="23"/>
            <w:shd w:val="clear" w:color="auto" w:fill="FFFFFF"/>
          </w:rPr>
          <w:t>最终用户</w:t>
        </w:r>
      </w:hyperlink>
      <w:r>
        <w:rPr>
          <w:rFonts w:ascii="Arial" w:hAnsi="Arial" w:cs="Arial"/>
          <w:color w:val="000000"/>
          <w:sz w:val="23"/>
          <w:szCs w:val="23"/>
          <w:shd w:val="clear" w:color="auto" w:fill="FFFFFF"/>
        </w:rPr>
        <w:t>或者其他</w:t>
      </w:r>
      <w:hyperlink r:id="rId10" w:tooltip="服务" w:history="1">
        <w:r>
          <w:rPr>
            <w:rStyle w:val="a9"/>
            <w:rFonts w:ascii="Arial" w:hAnsi="Arial" w:cs="Arial"/>
            <w:color w:val="0B0080"/>
            <w:sz w:val="23"/>
            <w:szCs w:val="23"/>
            <w:shd w:val="clear" w:color="auto" w:fill="FFFFFF"/>
          </w:rPr>
          <w:t>服务</w:t>
        </w:r>
      </w:hyperlink>
      <w:r>
        <w:rPr>
          <w:rFonts w:ascii="Arial" w:hAnsi="Arial" w:cs="Arial"/>
          <w:color w:val="000000"/>
          <w:sz w:val="23"/>
          <w:szCs w:val="23"/>
          <w:shd w:val="clear" w:color="auto" w:fill="FFFFFF"/>
        </w:rPr>
        <w:t>。</w:t>
      </w:r>
    </w:p>
    <w:p w:rsidR="006D3C19" w:rsidRDefault="00D721D1">
      <w:r>
        <w:rPr>
          <w:rFonts w:hint="eastAsia"/>
        </w:rPr>
        <w:t>它是一种组件架构模型。</w:t>
      </w:r>
    </w:p>
    <w:p w:rsidR="006D3C19" w:rsidRDefault="006D3C19"/>
    <w:p w:rsidR="006D3C19" w:rsidRDefault="00D721D1">
      <w:pPr>
        <w:pStyle w:val="2"/>
        <w:numPr>
          <w:ilvl w:val="1"/>
          <w:numId w:val="0"/>
        </w:numPr>
        <w:pBdr>
          <w:bottom w:val="single" w:sz="6" w:space="2" w:color="AAAAAA"/>
        </w:pBdr>
        <w:shd w:val="clear" w:color="auto" w:fill="FFFFFF"/>
        <w:spacing w:before="0" w:after="144" w:line="288" w:lineRule="atLeast"/>
        <w:ind w:left="576" w:hanging="576"/>
        <w:rPr>
          <w:rFonts w:cs="Arial"/>
          <w:b w:val="0"/>
          <w:bCs w:val="0"/>
          <w:color w:val="000000"/>
          <w:sz w:val="33"/>
          <w:szCs w:val="33"/>
        </w:rPr>
      </w:pPr>
      <w:r>
        <w:rPr>
          <w:rStyle w:val="mw-headline"/>
          <w:rFonts w:cs="Arial"/>
          <w:b w:val="0"/>
          <w:bCs w:val="0"/>
          <w:color w:val="000000"/>
          <w:sz w:val="33"/>
          <w:szCs w:val="33"/>
        </w:rPr>
        <w:t>SOA</w:t>
      </w:r>
      <w:r>
        <w:rPr>
          <w:rStyle w:val="mw-headline"/>
          <w:rFonts w:cs="Arial"/>
          <w:b w:val="0"/>
          <w:bCs w:val="0"/>
          <w:color w:val="000000"/>
          <w:sz w:val="33"/>
          <w:szCs w:val="33"/>
        </w:rPr>
        <w:t>的原则</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w:t>
      </w:r>
      <w:hyperlink r:id="rId11" w:tooltip="封装（页面不存在）" w:history="1">
        <w:r>
          <w:rPr>
            <w:rFonts w:ascii="Arial" w:hAnsi="Arial" w:cs="Arial"/>
            <w:b/>
            <w:bCs/>
            <w:color w:val="A55858"/>
            <w:kern w:val="0"/>
            <w:sz w:val="23"/>
            <w:u w:val="single"/>
          </w:rPr>
          <w:t>封装</w:t>
        </w:r>
      </w:hyperlink>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w:t>
      </w:r>
      <w:r>
        <w:fldChar w:fldCharType="begin"/>
      </w:r>
      <w:r>
        <w:instrText>HYPERLINK "http://zh.wikipedia.org/w/index.php?title=%E9%AC%86%E8%80%A6%E5%90%88(Loosely_coupled)&amp;action=edit&amp;redlink=1" \o "</w:instrText>
      </w:r>
      <w:r>
        <w:instrText>松耦合</w:instrText>
      </w:r>
      <w:r>
        <w:instrText>(Loosely coupled)</w:instrText>
      </w:r>
      <w:r>
        <w:instrText>（页面不</w:instrText>
      </w:r>
      <w:r>
        <w:instrText>存在）</w:instrText>
      </w:r>
      <w:r>
        <w:instrText xml:space="preserve">" </w:instrText>
      </w:r>
      <w:r>
        <w:fldChar w:fldCharType="separate"/>
      </w:r>
      <w:r>
        <w:rPr>
          <w:rFonts w:ascii="Arial" w:hAnsi="Arial" w:cs="Arial"/>
          <w:b/>
          <w:bCs/>
          <w:color w:val="A55858"/>
          <w:kern w:val="0"/>
          <w:sz w:val="23"/>
          <w:u w:val="single"/>
        </w:rPr>
        <w:t>松耦合</w:t>
      </w:r>
      <w:r>
        <w:rPr>
          <w:rFonts w:ascii="Arial" w:hAnsi="Arial" w:cs="Arial"/>
          <w:b/>
          <w:bCs/>
          <w:color w:val="A55858"/>
          <w:kern w:val="0"/>
          <w:sz w:val="23"/>
          <w:u w:val="single"/>
        </w:rPr>
        <w:t>(Loosely coupled)</w:t>
      </w:r>
      <w:r>
        <w:fldChar w:fldCharType="end"/>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服务之间的关系最小化，只是互相知道。</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服务契约</w:t>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服务按照服务描述文档所定义的服务契约行事。</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服务抽象</w:t>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除了服务契约中所描述的内容，服务将对外部隐藏逻辑。</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lastRenderedPageBreak/>
        <w:t>服务的重用性</w:t>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将逻辑分布在不同的服务中，以提高服务的重用性。</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服务的可组合性</w:t>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一组服务可以协调工作并组合起来形成一个组合服务。</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服务自治</w:t>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服务对所封装的逻辑具有控制权</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服务无状态</w:t>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服务将一个活动所需保存的资讯最小化。</w:t>
      </w:r>
    </w:p>
    <w:p w:rsidR="006D3C19" w:rsidRDefault="00D721D1">
      <w:pPr>
        <w:widowControl/>
        <w:numPr>
          <w:ilvl w:val="0"/>
          <w:numId w:val="2"/>
        </w:numPr>
        <w:shd w:val="clear" w:color="auto" w:fill="FFFFFF"/>
        <w:spacing w:before="100" w:beforeAutospacing="1" w:after="24" w:line="360" w:lineRule="atLeast"/>
        <w:ind w:left="384"/>
        <w:jc w:val="left"/>
        <w:rPr>
          <w:rFonts w:ascii="Arial" w:hAnsi="Arial" w:cs="Arial"/>
          <w:color w:val="000000"/>
          <w:kern w:val="0"/>
          <w:sz w:val="23"/>
          <w:szCs w:val="23"/>
        </w:rPr>
      </w:pPr>
      <w:r>
        <w:rPr>
          <w:rFonts w:ascii="Arial" w:hAnsi="Arial" w:cs="Arial"/>
          <w:b/>
          <w:bCs/>
          <w:color w:val="000000"/>
          <w:kern w:val="0"/>
          <w:sz w:val="23"/>
          <w:szCs w:val="23"/>
        </w:rPr>
        <w:t>服务的可被发现性</w:t>
      </w:r>
      <w:r>
        <w:rPr>
          <w:rFonts w:ascii="Arial" w:hAnsi="Arial" w:cs="Arial"/>
          <w:color w:val="000000"/>
          <w:kern w:val="0"/>
          <w:sz w:val="23"/>
        </w:rPr>
        <w:t> </w:t>
      </w:r>
      <w:r>
        <w:rPr>
          <w:rFonts w:ascii="Arial" w:hAnsi="Arial" w:cs="Arial"/>
          <w:color w:val="000000"/>
          <w:kern w:val="0"/>
          <w:sz w:val="23"/>
          <w:szCs w:val="23"/>
        </w:rPr>
        <w:t xml:space="preserve">– </w:t>
      </w:r>
      <w:r>
        <w:rPr>
          <w:rFonts w:ascii="Arial" w:hAnsi="Arial" w:cs="Arial"/>
          <w:color w:val="000000"/>
          <w:kern w:val="0"/>
          <w:sz w:val="23"/>
          <w:szCs w:val="23"/>
        </w:rPr>
        <w:t>服务需要对外部提供描述资讯，这样</w:t>
      </w:r>
      <w:r>
        <w:rPr>
          <w:rFonts w:ascii="Arial" w:hAnsi="Arial" w:cs="Arial"/>
          <w:color w:val="000000"/>
          <w:kern w:val="0"/>
          <w:sz w:val="23"/>
          <w:szCs w:val="23"/>
        </w:rPr>
        <w:t>可以通过现有的发现机制发现并访问这些服务。</w:t>
      </w:r>
    </w:p>
    <w:p w:rsidR="006D3C19" w:rsidRDefault="006D3C19"/>
    <w:p w:rsidR="006D3C19" w:rsidRDefault="00D721D1">
      <w:pPr>
        <w:pStyle w:val="2"/>
        <w:numPr>
          <w:ilvl w:val="1"/>
          <w:numId w:val="0"/>
        </w:numPr>
        <w:ind w:left="576" w:hanging="576"/>
      </w:pPr>
      <w:bookmarkStart w:id="2" w:name="_Toc235219354"/>
      <w:r>
        <w:rPr>
          <w:rFonts w:hint="eastAsia"/>
        </w:rPr>
        <w:t>什么是</w:t>
      </w:r>
      <w:r>
        <w:rPr>
          <w:rFonts w:hint="eastAsia"/>
        </w:rPr>
        <w:t>WCF</w:t>
      </w:r>
      <w:bookmarkEnd w:id="2"/>
    </w:p>
    <w:p w:rsidR="006D3C19" w:rsidRDefault="00D721D1">
      <w:r>
        <w:rPr>
          <w:rFonts w:hint="eastAsia"/>
        </w:rPr>
        <w:t>WCF</w:t>
      </w:r>
      <w:r>
        <w:rPr>
          <w:rFonts w:hint="eastAsia"/>
        </w:rPr>
        <w:t>的全称是：</w:t>
      </w:r>
      <w:r>
        <w:rPr>
          <w:rFonts w:hint="eastAsia"/>
        </w:rPr>
        <w:t>Windows Communication Foundation</w:t>
      </w:r>
      <w:r>
        <w:rPr>
          <w:rFonts w:hint="eastAsia"/>
        </w:rPr>
        <w:t>。从本质上来说，它是一套软件开发包，是微软公司推出的符合</w:t>
      </w:r>
      <w:r>
        <w:rPr>
          <w:rFonts w:hint="eastAsia"/>
        </w:rPr>
        <w:t>SOA</w:t>
      </w:r>
      <w:r>
        <w:rPr>
          <w:rFonts w:hint="eastAsia"/>
        </w:rPr>
        <w:t>思想的技术框架。</w:t>
      </w:r>
    </w:p>
    <w:p w:rsidR="006D3C19" w:rsidRDefault="00D721D1">
      <w:r>
        <w:rPr>
          <w:rFonts w:hint="eastAsia"/>
        </w:rPr>
        <w:t>WCF</w:t>
      </w:r>
      <w:r>
        <w:rPr>
          <w:rFonts w:hint="eastAsia"/>
        </w:rPr>
        <w:t>为程序员提供了丰富的功能，其中包括：托管、服务实例管理、异步、安全、事务管理、离线队列等。并且</w:t>
      </w:r>
      <w:r>
        <w:rPr>
          <w:rFonts w:hint="eastAsia"/>
        </w:rPr>
        <w:t>WCF</w:t>
      </w:r>
      <w:r>
        <w:rPr>
          <w:rFonts w:hint="eastAsia"/>
        </w:rPr>
        <w:t>对产业中的标准协议进行了封装和定义，它把程序员从繁琐的通信、格式编码中解放出来，使得程序员能够专注于业务逻辑的实现。同时，</w:t>
      </w:r>
      <w:r>
        <w:rPr>
          <w:rFonts w:hint="eastAsia"/>
        </w:rPr>
        <w:t>WCF</w:t>
      </w:r>
      <w:r>
        <w:rPr>
          <w:rFonts w:hint="eastAsia"/>
        </w:rPr>
        <w:t>统一了微软公司之前推出的多种分布式技术，其中包括：</w:t>
      </w:r>
    </w:p>
    <w:p w:rsidR="006D3C19" w:rsidRDefault="00D721D1">
      <w:pPr>
        <w:numPr>
          <w:ilvl w:val="0"/>
          <w:numId w:val="3"/>
        </w:numPr>
      </w:pPr>
      <w:r>
        <w:rPr>
          <w:rFonts w:hint="eastAsia"/>
        </w:rPr>
        <w:t>Web</w:t>
      </w:r>
      <w:r>
        <w:rPr>
          <w:rFonts w:hint="eastAsia"/>
        </w:rPr>
        <w:t>服务</w:t>
      </w:r>
    </w:p>
    <w:p w:rsidR="006D3C19" w:rsidRDefault="00D721D1">
      <w:pPr>
        <w:numPr>
          <w:ilvl w:val="0"/>
          <w:numId w:val="3"/>
        </w:numPr>
      </w:pPr>
      <w:r>
        <w:rPr>
          <w:rFonts w:hint="eastAsia"/>
        </w:rPr>
        <w:t>.Net Remoting</w:t>
      </w:r>
      <w:r>
        <w:rPr>
          <w:rFonts w:hint="eastAsia"/>
        </w:rPr>
        <w:t>。</w:t>
      </w:r>
    </w:p>
    <w:p w:rsidR="006D3C19" w:rsidRDefault="00D721D1">
      <w:pPr>
        <w:numPr>
          <w:ilvl w:val="0"/>
          <w:numId w:val="3"/>
        </w:numPr>
      </w:pPr>
      <w:r>
        <w:rPr>
          <w:rFonts w:hint="eastAsia"/>
        </w:rPr>
        <w:t>微软消息队列（</w:t>
      </w:r>
      <w:r>
        <w:rPr>
          <w:rFonts w:hint="eastAsia"/>
        </w:rPr>
        <w:t>MSMQ</w:t>
      </w:r>
      <w:r>
        <w:rPr>
          <w:rFonts w:hint="eastAsia"/>
        </w:rPr>
        <w:t>）。</w:t>
      </w:r>
    </w:p>
    <w:p w:rsidR="006D3C19" w:rsidRDefault="00D721D1">
      <w:pPr>
        <w:numPr>
          <w:ilvl w:val="0"/>
          <w:numId w:val="3"/>
        </w:numPr>
      </w:pPr>
      <w:r>
        <w:rPr>
          <w:rFonts w:hint="eastAsia"/>
        </w:rPr>
        <w:t>其他一些服务</w:t>
      </w:r>
    </w:p>
    <w:p w:rsidR="006D3C19" w:rsidRDefault="00D721D1">
      <w:r>
        <w:rPr>
          <w:rFonts w:hint="eastAsia"/>
        </w:rPr>
        <w:t>WCF</w:t>
      </w:r>
      <w:r>
        <w:rPr>
          <w:rFonts w:hint="eastAsia"/>
        </w:rPr>
        <w:t>对这些技术的集成包括两个方面：</w:t>
      </w:r>
    </w:p>
    <w:p w:rsidR="006D3C19" w:rsidRDefault="00D721D1">
      <w:pPr>
        <w:numPr>
          <w:ilvl w:val="0"/>
          <w:numId w:val="4"/>
        </w:numPr>
      </w:pPr>
      <w:r>
        <w:rPr>
          <w:rFonts w:hint="eastAsia"/>
        </w:rPr>
        <w:t>WCF</w:t>
      </w:r>
      <w:r>
        <w:rPr>
          <w:rFonts w:hint="eastAsia"/>
        </w:rPr>
        <w:t>的架构本身吸取了这些技术的精华。</w:t>
      </w:r>
    </w:p>
    <w:p w:rsidR="006D3C19" w:rsidRDefault="00D721D1">
      <w:pPr>
        <w:numPr>
          <w:ilvl w:val="0"/>
          <w:numId w:val="4"/>
        </w:numPr>
      </w:pPr>
      <w:r>
        <w:rPr>
          <w:rFonts w:hint="eastAsia"/>
        </w:rPr>
        <w:t>WCF</w:t>
      </w:r>
      <w:r>
        <w:rPr>
          <w:rFonts w:hint="eastAsia"/>
        </w:rPr>
        <w:t>开发的服务</w:t>
      </w:r>
      <w:r>
        <w:rPr>
          <w:rFonts w:hint="eastAsia"/>
        </w:rPr>
        <w:t>/</w:t>
      </w:r>
      <w:r>
        <w:rPr>
          <w:rFonts w:hint="eastAsia"/>
        </w:rPr>
        <w:t>客户端可以和现有的</w:t>
      </w:r>
      <w:r>
        <w:rPr>
          <w:rFonts w:hint="eastAsia"/>
        </w:rPr>
        <w:t>Web</w:t>
      </w:r>
      <w:r>
        <w:rPr>
          <w:rFonts w:hint="eastAsia"/>
        </w:rPr>
        <w:t>服务、</w:t>
      </w:r>
      <w:r>
        <w:rPr>
          <w:rFonts w:hint="eastAsia"/>
        </w:rPr>
        <w:t>MSMQ</w:t>
      </w:r>
      <w:r>
        <w:rPr>
          <w:rFonts w:hint="eastAsia"/>
        </w:rPr>
        <w:t>程序进行交互。</w:t>
      </w:r>
    </w:p>
    <w:p w:rsidR="006D3C19" w:rsidRDefault="006D3C19"/>
    <w:p w:rsidR="006D3C19" w:rsidRDefault="006D3C19"/>
    <w:p w:rsidR="006D3C19" w:rsidRDefault="006D3C19"/>
    <w:p w:rsidR="006D3C19" w:rsidRDefault="006D3C19"/>
    <w:p w:rsidR="006D3C19" w:rsidRDefault="00D721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415.5pt;height:242.25pt">
            <v:imagedata r:id="rId12" o:title=""/>
          </v:shape>
        </w:pict>
      </w:r>
    </w:p>
    <w:p w:rsidR="006D3C19" w:rsidRDefault="006D3C19"/>
    <w:p w:rsidR="006D3C19" w:rsidRDefault="006D3C19"/>
    <w:p w:rsidR="006D3C19" w:rsidRDefault="00D721D1">
      <w:r>
        <w:pict>
          <v:shape id="图片框 1026" o:spid="_x0000_i1026" type="#_x0000_t75" style="width:241.5pt;height:338.25pt">
            <v:imagedata r:id="rId13" o:title=""/>
          </v:shape>
        </w:pict>
      </w:r>
    </w:p>
    <w:p w:rsidR="006D3C19" w:rsidRDefault="006D3C19"/>
    <w:p w:rsidR="006D3C19" w:rsidRDefault="006D3C19"/>
    <w:p w:rsidR="006D3C19" w:rsidRDefault="006D3C19"/>
    <w:p w:rsidR="006D3C19" w:rsidRDefault="006D3C19"/>
    <w:p w:rsidR="006D3C19" w:rsidRDefault="00D721D1">
      <w:pPr>
        <w:numPr>
          <w:ilvl w:val="0"/>
          <w:numId w:val="5"/>
        </w:numPr>
        <w:spacing w:line="360" w:lineRule="auto"/>
      </w:pPr>
      <w:r>
        <w:rPr>
          <w:rFonts w:hint="eastAsia"/>
        </w:rPr>
        <w:t>契约</w:t>
      </w:r>
    </w:p>
    <w:p w:rsidR="006D3C19" w:rsidRDefault="00D721D1">
      <w:pPr>
        <w:spacing w:line="360" w:lineRule="auto"/>
      </w:pPr>
      <w:r>
        <w:rPr>
          <w:rFonts w:hint="eastAsia"/>
        </w:rPr>
        <w:t>从</w:t>
      </w:r>
      <w:r>
        <w:rPr>
          <w:rFonts w:hint="eastAsia"/>
        </w:rPr>
        <w:t>SOA</w:t>
      </w:r>
      <w:r>
        <w:rPr>
          <w:rFonts w:hint="eastAsia"/>
        </w:rPr>
        <w:t>的概念上来看，契约属于一个服务公开接口的一部分。一个服务的契约，定义了服务端公开的服务方法、使用的传输协议、可访问的地址、传输的消息格式等内容。</w:t>
      </w:r>
    </w:p>
    <w:p w:rsidR="006D3C19" w:rsidRDefault="00D721D1">
      <w:pPr>
        <w:spacing w:line="360" w:lineRule="auto"/>
      </w:pPr>
      <w:r>
        <w:rPr>
          <w:rFonts w:hint="eastAsia"/>
        </w:rPr>
        <w:t>基本上，契约的定义描述了该服务的功能和作用，它告诉</w:t>
      </w:r>
      <w:r>
        <w:rPr>
          <w:rFonts w:hint="eastAsia"/>
        </w:rPr>
        <w:t>SOA</w:t>
      </w:r>
      <w:r>
        <w:rPr>
          <w:rFonts w:hint="eastAsia"/>
        </w:rPr>
        <w:t>系统中的其它节点这个服务是“干什么”的。</w:t>
      </w:r>
    </w:p>
    <w:p w:rsidR="006D3C19" w:rsidRDefault="00D721D1">
      <w:pPr>
        <w:numPr>
          <w:ilvl w:val="0"/>
          <w:numId w:val="5"/>
        </w:numPr>
        <w:spacing w:line="360" w:lineRule="auto"/>
      </w:pPr>
      <w:r>
        <w:rPr>
          <w:rFonts w:hint="eastAsia"/>
        </w:rPr>
        <w:t>服务运行时</w:t>
      </w:r>
    </w:p>
    <w:p w:rsidR="006D3C19" w:rsidRDefault="00D721D1">
      <w:pPr>
        <w:spacing w:line="360" w:lineRule="auto"/>
      </w:pPr>
      <w:r>
        <w:rPr>
          <w:rFonts w:hint="eastAsia"/>
        </w:rPr>
        <w:t>服务运行时定义了服务在运行时的具体行为。如果说契约描述了服务是“干什么”的，那么服务运行时就在一定程度上描述了服务是“怎么干”的。</w:t>
      </w:r>
    </w:p>
    <w:p w:rsidR="006D3C19" w:rsidRDefault="00D721D1">
      <w:pPr>
        <w:numPr>
          <w:ilvl w:val="0"/>
          <w:numId w:val="5"/>
        </w:numPr>
        <w:spacing w:line="360" w:lineRule="auto"/>
      </w:pPr>
      <w:r>
        <w:rPr>
          <w:rFonts w:hint="eastAsia"/>
        </w:rPr>
        <w:t>消息</w:t>
      </w:r>
    </w:p>
    <w:p w:rsidR="006D3C19" w:rsidRDefault="00D721D1">
      <w:pPr>
        <w:spacing w:line="360" w:lineRule="auto"/>
      </w:pPr>
      <w:r>
        <w:rPr>
          <w:rFonts w:hint="eastAsia"/>
        </w:rPr>
        <w:t>消息方面包含了消息的传输方式、消息的编码与解码。消息方面的内容基本属于服务边界以内的具体实现。具体的传递时限，必须符合在契约中定义的绑定协议。</w:t>
      </w:r>
    </w:p>
    <w:p w:rsidR="006D3C19" w:rsidRDefault="006D3C19">
      <w:pPr>
        <w:spacing w:line="360" w:lineRule="auto"/>
      </w:pPr>
    </w:p>
    <w:p w:rsidR="006D3C19" w:rsidRDefault="00D721D1">
      <w:pPr>
        <w:numPr>
          <w:ilvl w:val="0"/>
          <w:numId w:val="5"/>
        </w:numPr>
        <w:spacing w:line="360" w:lineRule="auto"/>
      </w:pPr>
      <w:r>
        <w:rPr>
          <w:rFonts w:hint="eastAsia"/>
        </w:rPr>
        <w:t>激活和宿主</w:t>
      </w:r>
    </w:p>
    <w:p w:rsidR="006D3C19" w:rsidRDefault="00D721D1">
      <w:pPr>
        <w:spacing w:line="360" w:lineRule="auto"/>
      </w:pPr>
      <w:r>
        <w:rPr>
          <w:rFonts w:hint="eastAsia"/>
        </w:rPr>
        <w:t>激活和宿主属于</w:t>
      </w:r>
      <w:r>
        <w:rPr>
          <w:rFonts w:hint="eastAsia"/>
        </w:rPr>
        <w:t>WCF</w:t>
      </w:r>
      <w:r>
        <w:rPr>
          <w:rFonts w:hint="eastAsia"/>
        </w:rPr>
        <w:t>程序的部署方式。一个</w:t>
      </w:r>
      <w:r>
        <w:rPr>
          <w:rFonts w:hint="eastAsia"/>
        </w:rPr>
        <w:t>WCF</w:t>
      </w:r>
      <w:r>
        <w:rPr>
          <w:rFonts w:hint="eastAsia"/>
        </w:rPr>
        <w:t>服务需要在一个可运行的程序中寄宿，我们可以把宿主理解为</w:t>
      </w:r>
      <w:r>
        <w:rPr>
          <w:rFonts w:hint="eastAsia"/>
        </w:rPr>
        <w:t>WCF</w:t>
      </w:r>
      <w:r>
        <w:rPr>
          <w:rFonts w:hint="eastAsia"/>
        </w:rPr>
        <w:t>运行的容器。常用的寄宿方式包括自寄宿、</w:t>
      </w:r>
      <w:r>
        <w:rPr>
          <w:rFonts w:hint="eastAsia"/>
        </w:rPr>
        <w:t>IIS</w:t>
      </w:r>
      <w:r>
        <w:rPr>
          <w:rFonts w:hint="eastAsia"/>
        </w:rPr>
        <w:t>寄宿、</w:t>
      </w:r>
      <w:r>
        <w:rPr>
          <w:rFonts w:hint="eastAsia"/>
        </w:rPr>
        <w:t>Windows</w:t>
      </w:r>
      <w:r>
        <w:rPr>
          <w:rFonts w:hint="eastAsia"/>
        </w:rPr>
        <w:t>激活服务、</w:t>
      </w:r>
      <w:r>
        <w:rPr>
          <w:rFonts w:hint="eastAsia"/>
        </w:rPr>
        <w:t>Windows</w:t>
      </w:r>
      <w:r>
        <w:rPr>
          <w:rFonts w:hint="eastAsia"/>
        </w:rPr>
        <w:t>服务、</w:t>
      </w:r>
      <w:r>
        <w:rPr>
          <w:rFonts w:hint="eastAsia"/>
        </w:rPr>
        <w:t>Com+</w:t>
      </w:r>
      <w:r>
        <w:rPr>
          <w:rFonts w:hint="eastAsia"/>
        </w:rPr>
        <w:t>组件等。根据</w:t>
      </w:r>
      <w:r>
        <w:rPr>
          <w:rFonts w:hint="eastAsia"/>
        </w:rPr>
        <w:t>SOA</w:t>
      </w:r>
      <w:r>
        <w:rPr>
          <w:rFonts w:hint="eastAsia"/>
        </w:rPr>
        <w:t>的原则，激活和宿主类型的变化不会影响服务本身的特性和外部对该服务的访问，而</w:t>
      </w:r>
      <w:r>
        <w:rPr>
          <w:rFonts w:hint="eastAsia"/>
        </w:rPr>
        <w:t>WCF</w:t>
      </w:r>
      <w:r>
        <w:rPr>
          <w:rFonts w:hint="eastAsia"/>
        </w:rPr>
        <w:t>在这一方面也确实做的非常出色。</w:t>
      </w:r>
    </w:p>
    <w:p w:rsidR="006D3C19" w:rsidRDefault="006D3C19"/>
    <w:p w:rsidR="006D3C19" w:rsidRDefault="00D721D1">
      <w:r>
        <w:rPr>
          <w:rFonts w:hint="eastAsia"/>
        </w:rPr>
        <w:t>Demo1-WCF</w:t>
      </w:r>
      <w:r>
        <w:rPr>
          <w:rFonts w:hint="eastAsia"/>
        </w:rPr>
        <w:t>的构成以及基本的通讯</w:t>
      </w:r>
    </w:p>
    <w:p w:rsidR="006D3C19" w:rsidRDefault="00D721D1">
      <w:r>
        <w:rPr>
          <w:rFonts w:hint="eastAsia"/>
        </w:rPr>
        <w:t>WCF</w:t>
      </w:r>
      <w:r>
        <w:rPr>
          <w:rFonts w:hint="eastAsia"/>
        </w:rPr>
        <w:t>契约定义</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2B91AF"/>
          <w:kern w:val="0"/>
          <w:sz w:val="19"/>
          <w:szCs w:val="19"/>
        </w:rPr>
        <w:t>ServiceContract</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interface</w:t>
      </w:r>
      <w:r>
        <w:rPr>
          <w:rFonts w:ascii="新宋体" w:hAnsi="新宋体" w:cs="新宋体"/>
          <w:kern w:val="0"/>
          <w:sz w:val="19"/>
          <w:szCs w:val="19"/>
        </w:rPr>
        <w:t xml:space="preserve"> </w:t>
      </w:r>
      <w:r>
        <w:rPr>
          <w:rFonts w:ascii="新宋体" w:hAnsi="新宋体" w:cs="新宋体"/>
          <w:color w:val="2B91AF"/>
          <w:kern w:val="0"/>
          <w:sz w:val="19"/>
          <w:szCs w:val="19"/>
        </w:rPr>
        <w:t>IService1</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OperationContract</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GetData(</w:t>
      </w:r>
      <w:r>
        <w:rPr>
          <w:rFonts w:ascii="新宋体" w:hAnsi="新宋体" w:cs="新宋体"/>
          <w:color w:val="0000FF"/>
          <w:kern w:val="0"/>
          <w:sz w:val="19"/>
          <w:szCs w:val="19"/>
        </w:rPr>
        <w:t>int</w:t>
      </w:r>
      <w:r>
        <w:rPr>
          <w:rFonts w:ascii="新宋体" w:hAnsi="新宋体" w:cs="新宋体"/>
          <w:kern w:val="0"/>
          <w:sz w:val="19"/>
          <w:szCs w:val="19"/>
        </w:rPr>
        <w:t xml:space="preserve"> value,</w:t>
      </w:r>
      <w:r>
        <w:rPr>
          <w:rFonts w:ascii="新宋体" w:hAnsi="新宋体" w:cs="新宋体"/>
          <w:color w:val="0000FF"/>
          <w:kern w:val="0"/>
          <w:sz w:val="19"/>
          <w:szCs w:val="19"/>
        </w:rPr>
        <w:t>ref</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strRef,</w:t>
      </w:r>
      <w:r>
        <w:rPr>
          <w:rFonts w:ascii="新宋体" w:hAnsi="新宋体" w:cs="新宋体"/>
          <w:color w:val="0000FF"/>
          <w:kern w:val="0"/>
          <w:sz w:val="19"/>
          <w:szCs w:val="19"/>
        </w:rPr>
        <w:t>out</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strOut);</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OperationContract</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CompositeType</w:t>
      </w:r>
      <w:r>
        <w:rPr>
          <w:rFonts w:ascii="新宋体" w:hAnsi="新宋体" w:cs="新宋体"/>
          <w:kern w:val="0"/>
          <w:sz w:val="19"/>
          <w:szCs w:val="19"/>
        </w:rPr>
        <w:t xml:space="preserve"> GetDataUsingDataContract(</w:t>
      </w:r>
      <w:r>
        <w:rPr>
          <w:rFonts w:ascii="新宋体" w:hAnsi="新宋体" w:cs="新宋体"/>
          <w:color w:val="2B91AF"/>
          <w:kern w:val="0"/>
          <w:sz w:val="19"/>
          <w:szCs w:val="19"/>
        </w:rPr>
        <w:t>CompositeType</w:t>
      </w:r>
      <w:r>
        <w:rPr>
          <w:rFonts w:ascii="新宋体" w:hAnsi="新宋体" w:cs="新宋体"/>
          <w:kern w:val="0"/>
          <w:sz w:val="19"/>
          <w:szCs w:val="19"/>
        </w:rPr>
        <w:t xml:space="preserve"> composite);</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TODO: Add your service operations here</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OperationContract</w:t>
      </w:r>
      <w:r>
        <w:rPr>
          <w:rFonts w:ascii="新宋体" w:hAnsi="新宋体" w:cs="新宋体"/>
          <w:kern w:val="0"/>
          <w:sz w:val="19"/>
          <w:szCs w:val="19"/>
        </w:rPr>
        <w:t>(IsOneWay=</w:t>
      </w:r>
      <w:r>
        <w:rPr>
          <w:rFonts w:ascii="新宋体" w:hAnsi="新宋体" w:cs="新宋体"/>
          <w:color w:val="0000FF"/>
          <w:kern w:val="0"/>
          <w:sz w:val="19"/>
          <w:szCs w:val="19"/>
        </w:rPr>
        <w:t>true</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Te</w:t>
      </w:r>
      <w:r>
        <w:rPr>
          <w:rFonts w:ascii="新宋体" w:hAnsi="新宋体" w:cs="新宋体"/>
          <w:kern w:val="0"/>
          <w:sz w:val="19"/>
          <w:szCs w:val="19"/>
        </w:rPr>
        <w:t>stMethod(</w:t>
      </w:r>
      <w:r>
        <w:rPr>
          <w:rFonts w:ascii="新宋体" w:hAnsi="新宋体" w:cs="新宋体"/>
          <w:color w:val="0000FF"/>
          <w:kern w:val="0"/>
          <w:sz w:val="19"/>
          <w:szCs w:val="19"/>
        </w:rPr>
        <w:t>string</w:t>
      </w:r>
      <w:r>
        <w:rPr>
          <w:rFonts w:ascii="新宋体" w:hAnsi="新宋体" w:cs="新宋体"/>
          <w:kern w:val="0"/>
          <w:sz w:val="19"/>
          <w:szCs w:val="19"/>
        </w:rPr>
        <w:t xml:space="preserve"> strInput);</w:t>
      </w:r>
    </w:p>
    <w:p w:rsidR="006D3C19" w:rsidRDefault="00D721D1">
      <w:pPr>
        <w:autoSpaceDE w:val="0"/>
        <w:autoSpaceDN w:val="0"/>
        <w:adjustRightInd w:val="0"/>
        <w:ind w:firstLine="360"/>
        <w:jc w:val="left"/>
        <w:rPr>
          <w:rFonts w:ascii="新宋体" w:hAnsi="新宋体" w:cs="新宋体"/>
          <w:kern w:val="0"/>
          <w:sz w:val="19"/>
          <w:szCs w:val="19"/>
        </w:rPr>
      </w:pPr>
      <w:r>
        <w:rPr>
          <w:rFonts w:ascii="新宋体" w:hAnsi="新宋体" w:cs="新宋体"/>
          <w:kern w:val="0"/>
          <w:sz w:val="19"/>
          <w:szCs w:val="19"/>
        </w:rPr>
        <w:t>}</w:t>
      </w:r>
    </w:p>
    <w:p w:rsidR="006D3C19" w:rsidRDefault="006D3C19">
      <w:pPr>
        <w:autoSpaceDE w:val="0"/>
        <w:autoSpaceDN w:val="0"/>
        <w:adjustRightInd w:val="0"/>
        <w:ind w:firstLine="360"/>
        <w:jc w:val="left"/>
        <w:rPr>
          <w:rFonts w:ascii="新宋体" w:hAnsi="新宋体" w:cs="新宋体"/>
          <w:kern w:val="0"/>
          <w:sz w:val="19"/>
          <w:szCs w:val="19"/>
        </w:rPr>
      </w:pPr>
    </w:p>
    <w:p w:rsidR="006D3C19" w:rsidRDefault="00D721D1">
      <w:r>
        <w:rPr>
          <w:rFonts w:hint="eastAsia"/>
        </w:rPr>
        <w:t>实现契约</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Service1</w:t>
      </w:r>
      <w:r>
        <w:rPr>
          <w:rFonts w:ascii="新宋体" w:hAnsi="新宋体" w:cs="新宋体"/>
          <w:kern w:val="0"/>
          <w:sz w:val="19"/>
          <w:szCs w:val="19"/>
        </w:rPr>
        <w:t xml:space="preserve"> : </w:t>
      </w:r>
      <w:r>
        <w:rPr>
          <w:rFonts w:ascii="新宋体" w:hAnsi="新宋体" w:cs="新宋体"/>
          <w:color w:val="2B91AF"/>
          <w:kern w:val="0"/>
          <w:sz w:val="19"/>
          <w:szCs w:val="19"/>
        </w:rPr>
        <w:t>IService1</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w:t>
      </w:r>
      <w:r w:rsidR="00011B29">
        <w:rPr>
          <w:rFonts w:ascii="新宋体" w:hAnsi="新宋体" w:cs="新宋体"/>
          <w:kern w:val="0"/>
          <w:sz w:val="19"/>
          <w:szCs w:val="19"/>
        </w:rPr>
        <w:t>GetData (</w:t>
      </w:r>
      <w:r>
        <w:rPr>
          <w:rFonts w:ascii="新宋体" w:hAnsi="新宋体" w:cs="新宋体"/>
          <w:color w:val="0000FF"/>
          <w:kern w:val="0"/>
          <w:sz w:val="19"/>
          <w:szCs w:val="19"/>
        </w:rPr>
        <w:t>int</w:t>
      </w:r>
      <w:r>
        <w:rPr>
          <w:rFonts w:ascii="新宋体" w:hAnsi="新宋体" w:cs="新宋体"/>
          <w:kern w:val="0"/>
          <w:sz w:val="19"/>
          <w:szCs w:val="19"/>
        </w:rPr>
        <w:t xml:space="preserve"> value,</w:t>
      </w:r>
      <w:r>
        <w:rPr>
          <w:rFonts w:ascii="新宋体" w:hAnsi="新宋体" w:cs="新宋体"/>
          <w:color w:val="0000FF"/>
          <w:kern w:val="0"/>
          <w:sz w:val="19"/>
          <w:szCs w:val="19"/>
        </w:rPr>
        <w:t>ref</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strRef,</w:t>
      </w:r>
      <w:r>
        <w:rPr>
          <w:rFonts w:ascii="新宋体" w:hAnsi="新宋体" w:cs="新宋体"/>
          <w:color w:val="0000FF"/>
          <w:kern w:val="0"/>
          <w:sz w:val="19"/>
          <w:szCs w:val="19"/>
        </w:rPr>
        <w:t>out</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strOut)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proofErr w:type="spellStart"/>
      <w:proofErr w:type="gramStart"/>
      <w:r>
        <w:rPr>
          <w:rFonts w:ascii="新宋体" w:hAnsi="新宋体" w:cs="新宋体"/>
          <w:color w:val="008000"/>
          <w:kern w:val="0"/>
          <w:sz w:val="19"/>
          <w:szCs w:val="19"/>
        </w:rPr>
        <w:t>System.Threading.Thread.Sleep</w:t>
      </w:r>
      <w:proofErr w:type="spellEnd"/>
      <w:r>
        <w:rPr>
          <w:rFonts w:ascii="新宋体" w:hAnsi="新宋体" w:cs="新宋体"/>
          <w:color w:val="008000"/>
          <w:kern w:val="0"/>
          <w:sz w:val="19"/>
          <w:szCs w:val="19"/>
        </w:rPr>
        <w:t>(</w:t>
      </w:r>
      <w:proofErr w:type="gramEnd"/>
      <w:r>
        <w:rPr>
          <w:rFonts w:ascii="新宋体" w:hAnsi="新宋体" w:cs="新宋体"/>
          <w:color w:val="008000"/>
          <w:kern w:val="0"/>
          <w:sz w:val="19"/>
          <w:szCs w:val="19"/>
        </w:rPr>
        <w:t>10000);</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kern w:val="0"/>
          <w:sz w:val="19"/>
          <w:szCs w:val="19"/>
        </w:rPr>
        <w:t>strRef</w:t>
      </w:r>
      <w:proofErr w:type="spellEnd"/>
      <w:proofErr w:type="gramEnd"/>
      <w:r>
        <w:rPr>
          <w:rFonts w:ascii="新宋体" w:hAnsi="新宋体" w:cs="新宋体"/>
          <w:kern w:val="0"/>
          <w:sz w:val="19"/>
          <w:szCs w:val="19"/>
        </w:rPr>
        <w:t xml:space="preserve"> += </w:t>
      </w:r>
      <w:r>
        <w:rPr>
          <w:rFonts w:ascii="新宋体" w:hAnsi="新宋体" w:cs="新宋体"/>
          <w:color w:val="A31515"/>
          <w:kern w:val="0"/>
          <w:sz w:val="19"/>
          <w:szCs w:val="19"/>
        </w:rPr>
        <w:t xml:space="preserve">"---changed by </w:t>
      </w:r>
      <w:proofErr w:type="spellStart"/>
      <w:r>
        <w:rPr>
          <w:rFonts w:ascii="新宋体" w:hAnsi="新宋体" w:cs="新宋体"/>
          <w:color w:val="A31515"/>
          <w:kern w:val="0"/>
          <w:sz w:val="19"/>
          <w:szCs w:val="19"/>
        </w:rPr>
        <w:t>wcf</w:t>
      </w:r>
      <w:proofErr w:type="spellEnd"/>
      <w:r>
        <w:rPr>
          <w:rFonts w:ascii="新宋体" w:hAnsi="新宋体" w:cs="新宋体"/>
          <w:color w:val="A31515"/>
          <w:kern w:val="0"/>
          <w:sz w:val="19"/>
          <w:szCs w:val="19"/>
        </w:rPr>
        <w:t xml:space="preserve"> </w:t>
      </w:r>
      <w:r>
        <w:rPr>
          <w:rFonts w:ascii="新宋体" w:hAnsi="新宋体" w:cs="新宋体"/>
          <w:color w:val="A31515"/>
          <w:kern w:val="0"/>
          <w:sz w:val="19"/>
          <w:szCs w:val="19"/>
        </w:rPr>
        <w:t>method"</w:t>
      </w:r>
      <w:r>
        <w:rPr>
          <w:rFonts w:ascii="新宋体" w:hAnsi="新宋体" w:cs="新宋体"/>
          <w:kern w:val="0"/>
          <w:sz w:val="19"/>
          <w:szCs w:val="19"/>
        </w:rPr>
        <w:t>;</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kern w:val="0"/>
          <w:sz w:val="19"/>
          <w:szCs w:val="19"/>
        </w:rPr>
        <w:t>strOut</w:t>
      </w:r>
      <w:proofErr w:type="gramEnd"/>
      <w:r>
        <w:rPr>
          <w:rFonts w:ascii="新宋体" w:hAnsi="新宋体" w:cs="新宋体"/>
          <w:kern w:val="0"/>
          <w:sz w:val="19"/>
          <w:szCs w:val="19"/>
        </w:rPr>
        <w:t xml:space="preserve"> = </w:t>
      </w:r>
      <w:r>
        <w:rPr>
          <w:rFonts w:ascii="新宋体" w:hAnsi="新宋体" w:cs="新宋体"/>
          <w:color w:val="A31515"/>
          <w:kern w:val="0"/>
          <w:sz w:val="19"/>
          <w:szCs w:val="19"/>
        </w:rPr>
        <w:t xml:space="preserve">"from </w:t>
      </w:r>
      <w:proofErr w:type="spellStart"/>
      <w:r>
        <w:rPr>
          <w:rFonts w:ascii="新宋体" w:hAnsi="新宋体" w:cs="新宋体"/>
          <w:color w:val="A31515"/>
          <w:kern w:val="0"/>
          <w:sz w:val="19"/>
          <w:szCs w:val="19"/>
        </w:rPr>
        <w:t>wcf</w:t>
      </w:r>
      <w:proofErr w:type="spellEnd"/>
      <w:r>
        <w:rPr>
          <w:rFonts w:ascii="新宋体" w:hAnsi="新宋体" w:cs="新宋体"/>
          <w:color w:val="A31515"/>
          <w:kern w:val="0"/>
          <w:sz w:val="19"/>
          <w:szCs w:val="19"/>
        </w:rPr>
        <w:t xml:space="preserve"> method"</w:t>
      </w:r>
      <w:r>
        <w:rPr>
          <w:rFonts w:ascii="新宋体" w:hAnsi="新宋体" w:cs="新宋体"/>
          <w:kern w:val="0"/>
          <w:sz w:val="19"/>
          <w:szCs w:val="19"/>
        </w:rPr>
        <w:t>;</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return</w:t>
      </w:r>
      <w:proofErr w:type="gramEnd"/>
      <w:r>
        <w:rPr>
          <w:rFonts w:ascii="新宋体" w:hAnsi="新宋体" w:cs="新宋体"/>
          <w:kern w:val="0"/>
          <w:sz w:val="19"/>
          <w:szCs w:val="19"/>
        </w:rPr>
        <w:t xml:space="preserve"> </w:t>
      </w:r>
      <w:proofErr w:type="spellStart"/>
      <w:r>
        <w:rPr>
          <w:rFonts w:ascii="新宋体" w:hAnsi="新宋体" w:cs="新宋体"/>
          <w:color w:val="0000FF"/>
          <w:kern w:val="0"/>
          <w:sz w:val="19"/>
          <w:szCs w:val="19"/>
        </w:rPr>
        <w:t>string</w:t>
      </w:r>
      <w:r>
        <w:rPr>
          <w:rFonts w:ascii="新宋体" w:hAnsi="新宋体" w:cs="新宋体"/>
          <w:kern w:val="0"/>
          <w:sz w:val="19"/>
          <w:szCs w:val="19"/>
        </w:rPr>
        <w:t>.Format</w:t>
      </w:r>
      <w:proofErr w:type="spellEnd"/>
      <w:r>
        <w:rPr>
          <w:rFonts w:ascii="新宋体" w:hAnsi="新宋体" w:cs="新宋体"/>
          <w:kern w:val="0"/>
          <w:sz w:val="19"/>
          <w:szCs w:val="19"/>
        </w:rPr>
        <w:t>(</w:t>
      </w:r>
      <w:r>
        <w:rPr>
          <w:rFonts w:ascii="新宋体" w:hAnsi="新宋体" w:cs="新宋体"/>
          <w:color w:val="A31515"/>
          <w:kern w:val="0"/>
          <w:sz w:val="19"/>
          <w:szCs w:val="19"/>
        </w:rPr>
        <w:t>"You entered: {0}"</w:t>
      </w:r>
      <w:r>
        <w:rPr>
          <w:rFonts w:ascii="新宋体" w:hAnsi="新宋体" w:cs="新宋体"/>
          <w:kern w:val="0"/>
          <w:sz w:val="19"/>
          <w:szCs w:val="19"/>
        </w:rPr>
        <w:t>, value);</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2B91AF"/>
          <w:kern w:val="0"/>
          <w:sz w:val="19"/>
          <w:szCs w:val="19"/>
        </w:rPr>
        <w:t>CompositeType</w:t>
      </w:r>
      <w:r>
        <w:rPr>
          <w:rFonts w:ascii="新宋体" w:hAnsi="新宋体" w:cs="新宋体"/>
          <w:kern w:val="0"/>
          <w:sz w:val="19"/>
          <w:szCs w:val="19"/>
        </w:rPr>
        <w:t xml:space="preserve"> GetDataUsingDataContract(</w:t>
      </w:r>
      <w:r>
        <w:rPr>
          <w:rFonts w:ascii="新宋体" w:hAnsi="新宋体" w:cs="新宋体"/>
          <w:color w:val="2B91AF"/>
          <w:kern w:val="0"/>
          <w:sz w:val="19"/>
          <w:szCs w:val="19"/>
        </w:rPr>
        <w:t>CompositeType</w:t>
      </w:r>
      <w:r>
        <w:rPr>
          <w:rFonts w:ascii="新宋体" w:hAnsi="新宋体" w:cs="新宋体"/>
          <w:kern w:val="0"/>
          <w:sz w:val="19"/>
          <w:szCs w:val="19"/>
        </w:rPr>
        <w:t xml:space="preserve"> composite)</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if</w:t>
      </w:r>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composite.BoolValue</w:t>
      </w:r>
      <w:proofErr w:type="spellEnd"/>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r>
        <w:rPr>
          <w:rFonts w:ascii="新宋体" w:hAnsi="新宋体" w:cs="新宋体"/>
          <w:kern w:val="0"/>
          <w:sz w:val="19"/>
          <w:szCs w:val="19"/>
        </w:rPr>
        <w:t>composite.StringValue</w:t>
      </w:r>
      <w:proofErr w:type="spellEnd"/>
      <w:r>
        <w:rPr>
          <w:rFonts w:ascii="新宋体" w:hAnsi="新宋体" w:cs="新宋体"/>
          <w:kern w:val="0"/>
          <w:sz w:val="19"/>
          <w:szCs w:val="19"/>
        </w:rPr>
        <w:t xml:space="preserve"> += </w:t>
      </w:r>
      <w:r>
        <w:rPr>
          <w:rFonts w:ascii="新宋体" w:hAnsi="新宋体" w:cs="新宋体"/>
          <w:color w:val="A31515"/>
          <w:kern w:val="0"/>
          <w:sz w:val="19"/>
          <w:szCs w:val="19"/>
        </w:rPr>
        <w:t>"Suffix"</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return</w:t>
      </w:r>
      <w:proofErr w:type="gramEnd"/>
      <w:r>
        <w:rPr>
          <w:rFonts w:ascii="新宋体" w:hAnsi="新宋体" w:cs="新宋体"/>
          <w:kern w:val="0"/>
          <w:sz w:val="19"/>
          <w:szCs w:val="19"/>
        </w:rPr>
        <w:t xml:space="preserve"> composite;</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TestMethod(</w:t>
      </w:r>
      <w:r>
        <w:rPr>
          <w:rFonts w:ascii="新宋体" w:hAnsi="新宋体" w:cs="新宋体"/>
          <w:color w:val="0000FF"/>
          <w:kern w:val="0"/>
          <w:sz w:val="19"/>
          <w:szCs w:val="19"/>
        </w:rPr>
        <w:t>string</w:t>
      </w:r>
      <w:r>
        <w:rPr>
          <w:rFonts w:ascii="新宋体" w:hAnsi="新宋体" w:cs="新宋体"/>
          <w:kern w:val="0"/>
          <w:sz w:val="19"/>
          <w:szCs w:val="19"/>
        </w:rPr>
        <w:t xml:space="preserve"> strInput)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kern w:val="0"/>
          <w:sz w:val="19"/>
          <w:szCs w:val="19"/>
        </w:rPr>
        <w:t>System.Threading.</w:t>
      </w:r>
      <w:r>
        <w:rPr>
          <w:rFonts w:ascii="新宋体" w:hAnsi="新宋体" w:cs="新宋体"/>
          <w:color w:val="2B91AF"/>
          <w:kern w:val="0"/>
          <w:sz w:val="19"/>
          <w:szCs w:val="19"/>
        </w:rPr>
        <w:t>Thread</w:t>
      </w:r>
      <w:r>
        <w:rPr>
          <w:rFonts w:ascii="新宋体" w:hAnsi="新宋体" w:cs="新宋体"/>
          <w:kern w:val="0"/>
          <w:sz w:val="19"/>
          <w:szCs w:val="19"/>
        </w:rPr>
        <w:t>.Sleep</w:t>
      </w:r>
      <w:proofErr w:type="spellEnd"/>
      <w:r>
        <w:rPr>
          <w:rFonts w:ascii="新宋体" w:hAnsi="新宋体" w:cs="新宋体"/>
          <w:kern w:val="0"/>
          <w:sz w:val="19"/>
          <w:szCs w:val="19"/>
        </w:rPr>
        <w:t>(</w:t>
      </w:r>
      <w:proofErr w:type="gramEnd"/>
      <w:r>
        <w:rPr>
          <w:rFonts w:ascii="新宋体" w:hAnsi="新宋体" w:cs="新宋体"/>
          <w:kern w:val="0"/>
          <w:sz w:val="19"/>
          <w:szCs w:val="19"/>
        </w:rPr>
        <w:t>10000);</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b/>
          <w:kern w:val="0"/>
          <w:sz w:val="19"/>
          <w:szCs w:val="19"/>
        </w:rPr>
      </w:pPr>
      <w:r>
        <w:rPr>
          <w:rFonts w:ascii="Arial" w:eastAsia="黑体" w:hAnsi="Arial" w:cs="Times New Roman" w:hint="eastAsia"/>
          <w:b/>
          <w:bCs/>
          <w:sz w:val="32"/>
          <w:szCs w:val="32"/>
        </w:rPr>
        <w:t>WCF</w:t>
      </w:r>
      <w:r>
        <w:rPr>
          <w:rFonts w:ascii="Arial" w:eastAsia="黑体" w:hAnsi="Arial" w:cs="Times New Roman" w:hint="eastAsia"/>
          <w:b/>
          <w:bCs/>
          <w:sz w:val="32"/>
          <w:szCs w:val="32"/>
        </w:rPr>
        <w:t>的基本组成</w:t>
      </w:r>
    </w:p>
    <w:p w:rsidR="006D3C19" w:rsidRDefault="00D721D1">
      <w:pPr>
        <w:numPr>
          <w:ilvl w:val="0"/>
          <w:numId w:val="6"/>
        </w:numPr>
      </w:pPr>
      <w:r>
        <w:rPr>
          <w:rFonts w:hint="eastAsia"/>
        </w:rPr>
        <w:t>地址（</w:t>
      </w:r>
      <w:r>
        <w:rPr>
          <w:rFonts w:hint="eastAsia"/>
        </w:rPr>
        <w:t>Address</w:t>
      </w:r>
      <w:r>
        <w:rPr>
          <w:rFonts w:hint="eastAsia"/>
        </w:rPr>
        <w:t>）</w:t>
      </w:r>
    </w:p>
    <w:p w:rsidR="006D3C19" w:rsidRDefault="00D721D1">
      <w:r>
        <w:rPr>
          <w:rFonts w:hint="eastAsia"/>
        </w:rPr>
        <w:t>在</w:t>
      </w:r>
      <w:r>
        <w:rPr>
          <w:rFonts w:hint="eastAsia"/>
        </w:rPr>
        <w:t>WCF</w:t>
      </w:r>
      <w:r>
        <w:rPr>
          <w:rFonts w:hint="eastAsia"/>
        </w:rPr>
        <w:t>框架中，每个服务都具有唯一的地址。在</w:t>
      </w:r>
      <w:r>
        <w:rPr>
          <w:rFonts w:hint="eastAsia"/>
        </w:rPr>
        <w:t>SOA</w:t>
      </w:r>
      <w:r>
        <w:rPr>
          <w:rFonts w:hint="eastAsia"/>
        </w:rPr>
        <w:t>系统中，其它服务和客户端通过服务的地址来对服务进行访问。一个服务的地址由一个统一资源标示符（</w:t>
      </w:r>
      <w:r>
        <w:rPr>
          <w:rFonts w:hint="eastAsia"/>
        </w:rPr>
        <w:t>URI</w:t>
      </w:r>
      <w:r>
        <w:rPr>
          <w:rFonts w:hint="eastAsia"/>
        </w:rPr>
        <w:t>）来表示。下面是几个地址示例：</w:t>
      </w:r>
    </w:p>
    <w:p w:rsidR="006D3C19" w:rsidRDefault="00D721D1">
      <w:r>
        <w:rPr>
          <w:rFonts w:hint="eastAsia"/>
        </w:rPr>
        <w:t>http://localhost:80/Service</w:t>
      </w:r>
    </w:p>
    <w:p w:rsidR="006D3C19" w:rsidRDefault="00D721D1">
      <w:proofErr w:type="spellStart"/>
      <w:r>
        <w:rPr>
          <w:rFonts w:hint="eastAsia"/>
        </w:rPr>
        <w:t>net.tcp</w:t>
      </w:r>
      <w:proofErr w:type="spellEnd"/>
      <w:r>
        <w:rPr>
          <w:rFonts w:hint="eastAsia"/>
        </w:rPr>
        <w:t>://dc3web1:9023/</w:t>
      </w:r>
      <w:proofErr w:type="spellStart"/>
      <w:r>
        <w:rPr>
          <w:rFonts w:hint="eastAsia"/>
        </w:rPr>
        <w:t>MyService</w:t>
      </w:r>
      <w:proofErr w:type="spellEnd"/>
    </w:p>
    <w:p w:rsidR="006D3C19" w:rsidRDefault="00D721D1">
      <w:proofErr w:type="spellStart"/>
      <w:r>
        <w:rPr>
          <w:rFonts w:hint="eastAsia"/>
        </w:rPr>
        <w:t>net.msmq</w:t>
      </w:r>
      <w:proofErr w:type="spellEnd"/>
      <w:r>
        <w:rPr>
          <w:rFonts w:hint="eastAsia"/>
        </w:rPr>
        <w:t>://</w:t>
      </w:r>
      <w:proofErr w:type="spellStart"/>
      <w:r>
        <w:rPr>
          <w:rFonts w:hint="eastAsia"/>
        </w:rPr>
        <w:t>localhost</w:t>
      </w:r>
      <w:proofErr w:type="spellEnd"/>
      <w:r>
        <w:rPr>
          <w:rFonts w:hint="eastAsia"/>
        </w:rPr>
        <w:t>/</w:t>
      </w:r>
      <w:proofErr w:type="spellStart"/>
      <w:r>
        <w:rPr>
          <w:rFonts w:hint="eastAsia"/>
        </w:rPr>
        <w:t>MyMsMqService</w:t>
      </w:r>
      <w:proofErr w:type="spellEnd"/>
    </w:p>
    <w:p w:rsidR="006D3C19" w:rsidRDefault="00D721D1">
      <w:r>
        <w:rPr>
          <w:rFonts w:hint="eastAsia"/>
        </w:rPr>
        <w:t>实际上地址的形式不止这些，它们的构成形式如下所示：</w:t>
      </w:r>
    </w:p>
    <w:p w:rsidR="006D3C19" w:rsidRDefault="00D721D1">
      <w:r>
        <w:rPr>
          <w:rFonts w:hint="eastAsia"/>
        </w:rPr>
        <w:t>http://[Hostname]:[Port]/[Servic</w:t>
      </w:r>
      <w:r>
        <w:rPr>
          <w:rFonts w:hint="eastAsia"/>
        </w:rPr>
        <w:t>eAddress]</w:t>
      </w:r>
    </w:p>
    <w:p w:rsidR="006D3C19" w:rsidRDefault="00D721D1">
      <w:r>
        <w:rPr>
          <w:rFonts w:hint="eastAsia"/>
        </w:rPr>
        <w:t>https://[Hostname]:[Port]/[ServiceAddress]</w:t>
      </w:r>
    </w:p>
    <w:p w:rsidR="006D3C19" w:rsidRDefault="00D721D1">
      <w:proofErr w:type="spellStart"/>
      <w:r>
        <w:rPr>
          <w:rFonts w:hint="eastAsia"/>
        </w:rPr>
        <w:t>net.tcp</w:t>
      </w:r>
      <w:proofErr w:type="spellEnd"/>
      <w:r>
        <w:rPr>
          <w:rFonts w:hint="eastAsia"/>
        </w:rPr>
        <w:t>://[Hostname]:[Port]/[</w:t>
      </w:r>
      <w:proofErr w:type="spellStart"/>
      <w:r>
        <w:rPr>
          <w:rFonts w:hint="eastAsia"/>
        </w:rPr>
        <w:t>ServiceAddress</w:t>
      </w:r>
      <w:proofErr w:type="spellEnd"/>
      <w:r>
        <w:rPr>
          <w:rFonts w:hint="eastAsia"/>
        </w:rPr>
        <w:t>]</w:t>
      </w:r>
    </w:p>
    <w:p w:rsidR="006D3C19" w:rsidRDefault="00D721D1">
      <w:proofErr w:type="spellStart"/>
      <w:r>
        <w:rPr>
          <w:rFonts w:hint="eastAsia"/>
        </w:rPr>
        <w:t>net.pipe</w:t>
      </w:r>
      <w:proofErr w:type="spellEnd"/>
      <w:r>
        <w:rPr>
          <w:rFonts w:hint="eastAsia"/>
        </w:rPr>
        <w:t>://[Hostname]:[Port]/[</w:t>
      </w:r>
      <w:proofErr w:type="spellStart"/>
      <w:r>
        <w:rPr>
          <w:rFonts w:hint="eastAsia"/>
        </w:rPr>
        <w:t>ServiceAddress</w:t>
      </w:r>
      <w:proofErr w:type="spellEnd"/>
      <w:r>
        <w:rPr>
          <w:rFonts w:hint="eastAsia"/>
        </w:rPr>
        <w:t>]</w:t>
      </w:r>
    </w:p>
    <w:p w:rsidR="006D3C19" w:rsidRDefault="00D721D1">
      <w:proofErr w:type="spellStart"/>
      <w:r>
        <w:rPr>
          <w:rFonts w:hint="eastAsia"/>
        </w:rPr>
        <w:t>net.msmq</w:t>
      </w:r>
      <w:proofErr w:type="spellEnd"/>
      <w:r>
        <w:rPr>
          <w:rFonts w:hint="eastAsia"/>
        </w:rPr>
        <w:t>:/</w:t>
      </w:r>
      <w:proofErr w:type="gramStart"/>
      <w:r>
        <w:rPr>
          <w:rFonts w:hint="eastAsia"/>
        </w:rPr>
        <w:t>/[</w:t>
      </w:r>
      <w:proofErr w:type="gramEnd"/>
      <w:r>
        <w:rPr>
          <w:rFonts w:hint="eastAsia"/>
        </w:rPr>
        <w:t>Hostname]/public(private)/[</w:t>
      </w:r>
      <w:proofErr w:type="spellStart"/>
      <w:r>
        <w:rPr>
          <w:rFonts w:hint="eastAsia"/>
        </w:rPr>
        <w:t>QueueName</w:t>
      </w:r>
      <w:proofErr w:type="spellEnd"/>
      <w:r>
        <w:rPr>
          <w:rFonts w:hint="eastAsia"/>
        </w:rPr>
        <w:t>]</w:t>
      </w:r>
    </w:p>
    <w:p w:rsidR="006D3C19" w:rsidRDefault="00D721D1">
      <w:proofErr w:type="spellStart"/>
      <w:r>
        <w:rPr>
          <w:rFonts w:hint="eastAsia"/>
        </w:rPr>
        <w:t>msmq.formatname</w:t>
      </w:r>
      <w:proofErr w:type="spellEnd"/>
      <w:r>
        <w:rPr>
          <w:rFonts w:hint="eastAsia"/>
        </w:rPr>
        <w:t>://{</w:t>
      </w:r>
      <w:proofErr w:type="spellStart"/>
      <w:r>
        <w:rPr>
          <w:rFonts w:hint="eastAsia"/>
        </w:rPr>
        <w:t>msmq</w:t>
      </w:r>
      <w:proofErr w:type="spellEnd"/>
      <w:r>
        <w:rPr>
          <w:rFonts w:hint="eastAsia"/>
        </w:rPr>
        <w:t xml:space="preserve"> format name}</w:t>
      </w:r>
    </w:p>
    <w:p w:rsidR="006D3C19" w:rsidRDefault="00D721D1">
      <w:pPr>
        <w:numPr>
          <w:ilvl w:val="0"/>
          <w:numId w:val="6"/>
        </w:numPr>
      </w:pPr>
      <w:r>
        <w:rPr>
          <w:rFonts w:hint="eastAsia"/>
        </w:rPr>
        <w:t>绑定（</w:t>
      </w:r>
      <w:r>
        <w:rPr>
          <w:rFonts w:hint="eastAsia"/>
        </w:rPr>
        <w:t>Binging</w:t>
      </w:r>
      <w:r>
        <w:rPr>
          <w:rFonts w:hint="eastAsia"/>
        </w:rPr>
        <w:t>）</w:t>
      </w:r>
    </w:p>
    <w:p w:rsidR="006D3C19" w:rsidRDefault="00D721D1">
      <w:r>
        <w:rPr>
          <w:rFonts w:hint="eastAsia"/>
        </w:rPr>
        <w:t>绑定定义了服务与外部通信的方式。它由一组称为绑定元素的元素而构成，这些元素组合在一起形成通信基础结构。一个绑定可以包含以下内容。</w:t>
      </w:r>
    </w:p>
    <w:p w:rsidR="006D3C19" w:rsidRDefault="00D721D1">
      <w:pPr>
        <w:numPr>
          <w:ilvl w:val="0"/>
          <w:numId w:val="7"/>
        </w:numPr>
      </w:pPr>
      <w:r>
        <w:rPr>
          <w:rFonts w:hint="eastAsia"/>
        </w:rPr>
        <w:t>通信所使用的协议，如</w:t>
      </w:r>
      <w:r>
        <w:rPr>
          <w:rFonts w:hint="eastAsia"/>
        </w:rPr>
        <w:t>HTTP</w:t>
      </w:r>
      <w:r>
        <w:rPr>
          <w:rFonts w:hint="eastAsia"/>
        </w:rPr>
        <w:t>、</w:t>
      </w:r>
      <w:r>
        <w:rPr>
          <w:rFonts w:hint="eastAsia"/>
        </w:rPr>
        <w:t>TCP</w:t>
      </w:r>
      <w:r>
        <w:rPr>
          <w:rFonts w:hint="eastAsia"/>
        </w:rPr>
        <w:t>、</w:t>
      </w:r>
      <w:r>
        <w:rPr>
          <w:rFonts w:hint="eastAsia"/>
        </w:rPr>
        <w:t>P2P</w:t>
      </w:r>
      <w:r>
        <w:rPr>
          <w:rFonts w:hint="eastAsia"/>
        </w:rPr>
        <w:t>等。</w:t>
      </w:r>
    </w:p>
    <w:p w:rsidR="006D3C19" w:rsidRDefault="00D721D1">
      <w:pPr>
        <w:numPr>
          <w:ilvl w:val="0"/>
          <w:numId w:val="7"/>
        </w:numPr>
      </w:pPr>
      <w:r>
        <w:rPr>
          <w:rFonts w:hint="eastAsia"/>
        </w:rPr>
        <w:t>消息编码方式，如纯文本、二进制编码、</w:t>
      </w:r>
      <w:r>
        <w:rPr>
          <w:rFonts w:hint="eastAsia"/>
        </w:rPr>
        <w:t>MTOM</w:t>
      </w:r>
      <w:r>
        <w:rPr>
          <w:rFonts w:hint="eastAsia"/>
        </w:rPr>
        <w:t>等。</w:t>
      </w:r>
    </w:p>
    <w:p w:rsidR="006D3C19" w:rsidRDefault="00D721D1">
      <w:pPr>
        <w:numPr>
          <w:ilvl w:val="0"/>
          <w:numId w:val="7"/>
        </w:numPr>
      </w:pPr>
      <w:r>
        <w:rPr>
          <w:rFonts w:hint="eastAsia"/>
        </w:rPr>
        <w:t>消息安全保障策略。</w:t>
      </w:r>
    </w:p>
    <w:p w:rsidR="006D3C19" w:rsidRDefault="00D721D1">
      <w:pPr>
        <w:numPr>
          <w:ilvl w:val="0"/>
          <w:numId w:val="7"/>
        </w:numPr>
      </w:pPr>
      <w:r>
        <w:rPr>
          <w:rFonts w:hint="eastAsia"/>
        </w:rPr>
        <w:t>通信堆栈的其它任何要素。</w:t>
      </w:r>
    </w:p>
    <w:p w:rsidR="006D3C19" w:rsidRDefault="00D721D1">
      <w:pPr>
        <w:numPr>
          <w:ilvl w:val="0"/>
          <w:numId w:val="6"/>
        </w:numPr>
      </w:pPr>
      <w:r>
        <w:rPr>
          <w:rFonts w:hint="eastAsia"/>
        </w:rPr>
        <w:t>契约（</w:t>
      </w:r>
      <w:r>
        <w:rPr>
          <w:rFonts w:hint="eastAsia"/>
        </w:rPr>
        <w:t>Contract</w:t>
      </w:r>
      <w:r>
        <w:rPr>
          <w:rFonts w:hint="eastAsia"/>
        </w:rPr>
        <w:t>）</w:t>
      </w:r>
    </w:p>
    <w:p w:rsidR="006D3C19" w:rsidRDefault="00D721D1">
      <w:r>
        <w:rPr>
          <w:rFonts w:hint="eastAsia"/>
        </w:rPr>
        <w:t>在</w:t>
      </w:r>
      <w:r>
        <w:rPr>
          <w:rFonts w:hint="eastAsia"/>
        </w:rPr>
        <w:t>WCF</w:t>
      </w:r>
      <w:r>
        <w:rPr>
          <w:rFonts w:hint="eastAsia"/>
        </w:rPr>
        <w:t>中一共包含了</w:t>
      </w:r>
      <w:r>
        <w:rPr>
          <w:rFonts w:hint="eastAsia"/>
        </w:rPr>
        <w:t>4</w:t>
      </w:r>
      <w:r>
        <w:rPr>
          <w:rFonts w:hint="eastAsia"/>
        </w:rPr>
        <w:t>种契约，分别是服务契约、数据契约、错误契约和消息契约。</w:t>
      </w:r>
    </w:p>
    <w:p w:rsidR="006D3C19" w:rsidRDefault="00D721D1">
      <w:pPr>
        <w:numPr>
          <w:ilvl w:val="0"/>
          <w:numId w:val="8"/>
        </w:numPr>
      </w:pPr>
      <w:r>
        <w:rPr>
          <w:rFonts w:hint="eastAsia"/>
        </w:rPr>
        <w:t>服务契约</w:t>
      </w:r>
      <w:r>
        <w:rPr>
          <w:rFonts w:hint="eastAsia"/>
        </w:rPr>
        <w:t>[ServiceContract]</w:t>
      </w:r>
    </w:p>
    <w:p w:rsidR="006D3C19" w:rsidRDefault="00D721D1">
      <w:r>
        <w:rPr>
          <w:rFonts w:hint="eastAsia"/>
        </w:rPr>
        <w:t>服务契约将多个相关的操作联系在一起，组成单个功能单元。</w:t>
      </w:r>
    </w:p>
    <w:p w:rsidR="006D3C19" w:rsidRDefault="00D721D1">
      <w:pPr>
        <w:numPr>
          <w:ilvl w:val="0"/>
          <w:numId w:val="8"/>
        </w:numPr>
      </w:pPr>
      <w:r>
        <w:rPr>
          <w:rFonts w:hint="eastAsia"/>
        </w:rPr>
        <w:t>数据契约</w:t>
      </w:r>
      <w:r>
        <w:rPr>
          <w:rFonts w:hint="eastAsia"/>
        </w:rPr>
        <w:t>[</w:t>
      </w:r>
      <w:proofErr w:type="spellStart"/>
      <w:r>
        <w:rPr>
          <w:rFonts w:hint="eastAsia"/>
        </w:rPr>
        <w:t>DataContrac</w:t>
      </w:r>
      <w:r>
        <w:rPr>
          <w:rFonts w:hint="eastAsia"/>
        </w:rPr>
        <w:t>t</w:t>
      </w:r>
      <w:proofErr w:type="spellEnd"/>
      <w:r>
        <w:rPr>
          <w:rFonts w:hint="eastAsia"/>
        </w:rPr>
        <w:t>]</w:t>
      </w:r>
    </w:p>
    <w:p w:rsidR="006D3C19" w:rsidRDefault="00D721D1">
      <w:r>
        <w:rPr>
          <w:rFonts w:hint="eastAsia"/>
        </w:rPr>
        <w:t>数据类型的说明称为数据契约。服务使用的数据类型必须在元数据中进行描述，以使其它各方面可以与该服务进行交互操作。</w:t>
      </w:r>
    </w:p>
    <w:p w:rsidR="006D3C19" w:rsidRDefault="00D721D1">
      <w:pPr>
        <w:numPr>
          <w:ilvl w:val="0"/>
          <w:numId w:val="8"/>
        </w:numPr>
      </w:pPr>
      <w:r>
        <w:rPr>
          <w:rFonts w:hint="eastAsia"/>
        </w:rPr>
        <w:t>错误契约</w:t>
      </w:r>
      <w:r>
        <w:rPr>
          <w:rFonts w:hint="eastAsia"/>
        </w:rPr>
        <w:t>[</w:t>
      </w:r>
      <w:proofErr w:type="spellStart"/>
      <w:r>
        <w:rPr>
          <w:rFonts w:hint="eastAsia"/>
        </w:rPr>
        <w:t>FaultContract</w:t>
      </w:r>
      <w:proofErr w:type="spellEnd"/>
      <w:r>
        <w:rPr>
          <w:rFonts w:hint="eastAsia"/>
        </w:rPr>
        <w:t>]</w:t>
      </w:r>
    </w:p>
    <w:p w:rsidR="006D3C19" w:rsidRDefault="00D721D1">
      <w:r>
        <w:rPr>
          <w:rFonts w:hint="eastAsia"/>
        </w:rPr>
        <w:t>错误类型的说明称为错误契约。</w:t>
      </w:r>
    </w:p>
    <w:p w:rsidR="006D3C19" w:rsidRDefault="00D721D1">
      <w:pPr>
        <w:numPr>
          <w:ilvl w:val="0"/>
          <w:numId w:val="8"/>
        </w:numPr>
      </w:pPr>
      <w:r>
        <w:rPr>
          <w:rFonts w:hint="eastAsia"/>
        </w:rPr>
        <w:t>消息契约</w:t>
      </w:r>
      <w:r>
        <w:rPr>
          <w:rFonts w:hint="eastAsia"/>
        </w:rPr>
        <w:t>[</w:t>
      </w:r>
      <w:proofErr w:type="spellStart"/>
      <w:r>
        <w:rPr>
          <w:rFonts w:hint="eastAsia"/>
        </w:rPr>
        <w:t>MessageContract</w:t>
      </w:r>
      <w:proofErr w:type="spellEnd"/>
      <w:r>
        <w:rPr>
          <w:rFonts w:hint="eastAsia"/>
        </w:rPr>
        <w:t>]</w:t>
      </w:r>
    </w:p>
    <w:p w:rsidR="006D3C19" w:rsidRDefault="00D721D1">
      <w:r>
        <w:rPr>
          <w:rFonts w:hint="eastAsia"/>
        </w:rPr>
        <w:t>消息契约描述消息的格式。</w:t>
      </w:r>
    </w:p>
    <w:p w:rsidR="006D3C19" w:rsidRDefault="00D721D1">
      <w:pPr>
        <w:numPr>
          <w:ilvl w:val="0"/>
          <w:numId w:val="8"/>
        </w:numPr>
      </w:pPr>
      <w:r>
        <w:rPr>
          <w:rFonts w:hint="eastAsia"/>
        </w:rPr>
        <w:t>终节点</w:t>
      </w:r>
      <w:r>
        <w:rPr>
          <w:rFonts w:hint="eastAsia"/>
        </w:rPr>
        <w:t>(</w:t>
      </w:r>
      <w:proofErr w:type="spellStart"/>
      <w:r>
        <w:rPr>
          <w:rFonts w:hint="eastAsia"/>
        </w:rPr>
        <w:t>EndPoint</w:t>
      </w:r>
      <w:proofErr w:type="spellEnd"/>
      <w:r>
        <w:rPr>
          <w:rFonts w:hint="eastAsia"/>
        </w:rPr>
        <w:t>)</w:t>
      </w:r>
    </w:p>
    <w:p w:rsidR="006D3C19" w:rsidRDefault="00D721D1">
      <w:r>
        <w:rPr>
          <w:rFonts w:hint="eastAsia"/>
        </w:rPr>
        <w:lastRenderedPageBreak/>
        <w:t>终结点是用来发送或接收消息（或同时执行这两种操作）的构造。一个终节点由三个要素组成，分别是</w:t>
      </w:r>
      <w:r>
        <w:rPr>
          <w:rFonts w:hint="eastAsia"/>
        </w:rPr>
        <w:t>:</w:t>
      </w:r>
      <w:r>
        <w:rPr>
          <w:rFonts w:hint="eastAsia"/>
        </w:rPr>
        <w:t>地址、绑定和契约。以</w:t>
      </w:r>
      <w:r>
        <w:rPr>
          <w:rFonts w:hint="eastAsia"/>
        </w:rPr>
        <w:t>SOA</w:t>
      </w:r>
      <w:r>
        <w:rPr>
          <w:rFonts w:hint="eastAsia"/>
        </w:rPr>
        <w:t>的思想来看，一个终节点就相当于服务的公共接口。</w:t>
      </w:r>
    </w:p>
    <w:p w:rsidR="006D3C19" w:rsidRDefault="00D721D1">
      <w:pPr>
        <w:numPr>
          <w:ilvl w:val="0"/>
          <w:numId w:val="8"/>
        </w:numPr>
      </w:pPr>
      <w:r>
        <w:rPr>
          <w:rFonts w:hint="eastAsia"/>
        </w:rPr>
        <w:t>元数据</w:t>
      </w:r>
    </w:p>
    <w:p w:rsidR="006D3C19" w:rsidRDefault="00D721D1">
      <w:r>
        <w:rPr>
          <w:rFonts w:hint="eastAsia"/>
        </w:rPr>
        <w:t>服务的元数据描述服务的特征，外部实体需要了解这些特征以便与该服务进行通信。服务所公开的元数据包括</w:t>
      </w:r>
      <w:r>
        <w:rPr>
          <w:rFonts w:hint="eastAsia"/>
        </w:rPr>
        <w:t>XML</w:t>
      </w:r>
      <w:r>
        <w:rPr>
          <w:rFonts w:hint="eastAsia"/>
        </w:rPr>
        <w:t>架构文档（用于定义服务的数据协定）和</w:t>
      </w:r>
      <w:r>
        <w:rPr>
          <w:rFonts w:hint="eastAsia"/>
        </w:rPr>
        <w:t>WSDL</w:t>
      </w:r>
      <w:r>
        <w:rPr>
          <w:rFonts w:hint="eastAsia"/>
        </w:rPr>
        <w:t>文档（用于描述服务的方法）。启用元数据后，</w:t>
      </w:r>
      <w:r>
        <w:rPr>
          <w:rFonts w:hint="eastAsia"/>
        </w:rPr>
        <w:t>WCF</w:t>
      </w:r>
      <w:r>
        <w:rPr>
          <w:rFonts w:hint="eastAsia"/>
        </w:rPr>
        <w:t>通过检查服务及其终节点自动生成服务的元数据。</w:t>
      </w:r>
    </w:p>
    <w:p w:rsidR="006D3C19" w:rsidRDefault="00D721D1">
      <w:pPr>
        <w:numPr>
          <w:ilvl w:val="0"/>
          <w:numId w:val="8"/>
        </w:numPr>
      </w:pPr>
      <w:r>
        <w:rPr>
          <w:rFonts w:hint="eastAsia"/>
        </w:rPr>
        <w:t>宿主</w:t>
      </w:r>
    </w:p>
    <w:p w:rsidR="006D3C19" w:rsidRDefault="00D721D1">
      <w:r>
        <w:rPr>
          <w:rFonts w:hint="eastAsia"/>
        </w:rPr>
        <w:t>服务必须承载于某个进程中。宿主是控制服务的生存期的应用程序。</w:t>
      </w:r>
    </w:p>
    <w:p w:rsidR="006D3C19" w:rsidRDefault="006D3C19"/>
    <w:p w:rsidR="006D3C19" w:rsidRDefault="00D721D1">
      <w:pPr>
        <w:pStyle w:val="2"/>
        <w:numPr>
          <w:ilvl w:val="1"/>
          <w:numId w:val="0"/>
        </w:numPr>
        <w:ind w:left="576" w:hanging="576"/>
      </w:pPr>
      <w:r>
        <w:rPr>
          <w:rFonts w:hint="eastAsia"/>
        </w:rPr>
        <w:t>创建服务契约的两种方式</w:t>
      </w:r>
    </w:p>
    <w:p w:rsidR="006D3C19" w:rsidRDefault="006D3C19"/>
    <w:p w:rsidR="006D3C19" w:rsidRDefault="00D721D1">
      <w:r>
        <w:rPr>
          <w:rFonts w:hint="eastAsia"/>
        </w:rPr>
        <w:t xml:space="preserve">WCF </w:t>
      </w:r>
      <w:r>
        <w:rPr>
          <w:rFonts w:hint="eastAsia"/>
        </w:rPr>
        <w:t>服务端编程</w:t>
      </w:r>
    </w:p>
    <w:p w:rsidR="006D3C19" w:rsidRDefault="00D721D1">
      <w:r>
        <w:rPr>
          <w:rFonts w:hint="eastAsia"/>
        </w:rPr>
        <w:t>WCF</w:t>
      </w:r>
      <w:r>
        <w:rPr>
          <w:rFonts w:hint="eastAsia"/>
        </w:rPr>
        <w:t>全解析</w:t>
      </w:r>
    </w:p>
    <w:p w:rsidR="006D3C19" w:rsidRDefault="006D3C19"/>
    <w:p w:rsidR="006D3C19" w:rsidRDefault="00D721D1">
      <w:pPr>
        <w:pStyle w:val="10"/>
        <w:numPr>
          <w:ilvl w:val="0"/>
          <w:numId w:val="9"/>
        </w:numPr>
        <w:ind w:firstLineChars="0"/>
      </w:pPr>
      <w:proofErr w:type="gramStart"/>
      <w:r>
        <w:rPr>
          <w:rFonts w:hint="eastAsia"/>
        </w:rPr>
        <w:t>从类上</w:t>
      </w:r>
      <w:proofErr w:type="gramEnd"/>
      <w:r>
        <w:rPr>
          <w:rFonts w:hint="eastAsia"/>
        </w:rPr>
        <w:t>定义契约</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2B91AF"/>
          <w:kern w:val="0"/>
          <w:sz w:val="19"/>
          <w:szCs w:val="19"/>
        </w:rPr>
        <w:t>ServiceContract</w:t>
      </w:r>
      <w:r>
        <w:rPr>
          <w:rFonts w:ascii="新宋体" w:hAnsi="新宋体" w:cs="新宋体"/>
          <w:kern w:val="0"/>
          <w:sz w:val="19"/>
          <w:szCs w:val="19"/>
        </w:rPr>
        <w:t>]</w:t>
      </w:r>
    </w:p>
    <w:p w:rsidR="006D3C19" w:rsidRDefault="00D721D1">
      <w:pPr>
        <w:pStyle w:val="10"/>
        <w:autoSpaceDE w:val="0"/>
        <w:autoSpaceDN w:val="0"/>
        <w:adjustRightInd w:val="0"/>
        <w:ind w:left="360" w:firstLineChars="0" w:firstLine="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Service1</w:t>
      </w:r>
    </w:p>
    <w:p w:rsidR="006D3C19" w:rsidRDefault="00D721D1">
      <w:pPr>
        <w:pStyle w:val="10"/>
        <w:autoSpaceDE w:val="0"/>
        <w:autoSpaceDN w:val="0"/>
        <w:adjustRightInd w:val="0"/>
        <w:ind w:left="360" w:firstLineChars="0" w:firstLine="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pStyle w:val="10"/>
        <w:autoSpaceDE w:val="0"/>
        <w:autoSpaceDN w:val="0"/>
        <w:adjustRightInd w:val="0"/>
        <w:ind w:left="360"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OperationContract</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GetData(</w:t>
      </w:r>
      <w:r>
        <w:rPr>
          <w:rFonts w:ascii="新宋体" w:hAnsi="新宋体" w:cs="新宋体"/>
          <w:color w:val="0000FF"/>
          <w:kern w:val="0"/>
          <w:sz w:val="19"/>
          <w:szCs w:val="19"/>
        </w:rPr>
        <w:t>int</w:t>
      </w:r>
      <w:r>
        <w:rPr>
          <w:rFonts w:ascii="新宋体" w:hAnsi="新宋体" w:cs="新宋体"/>
          <w:kern w:val="0"/>
          <w:sz w:val="19"/>
          <w:szCs w:val="19"/>
        </w:rPr>
        <w:t xml:space="preserve"> value,</w:t>
      </w:r>
      <w:r>
        <w:rPr>
          <w:rFonts w:ascii="新宋体" w:hAnsi="新宋体" w:cs="新宋体"/>
          <w:color w:val="0000FF"/>
          <w:kern w:val="0"/>
          <w:sz w:val="19"/>
          <w:szCs w:val="19"/>
        </w:rPr>
        <w:t>ref</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strRef,</w:t>
      </w:r>
      <w:r>
        <w:rPr>
          <w:rFonts w:ascii="新宋体" w:hAnsi="新宋体" w:cs="新宋体"/>
          <w:color w:val="0000FF"/>
          <w:kern w:val="0"/>
          <w:sz w:val="19"/>
          <w:szCs w:val="19"/>
        </w:rPr>
        <w:t>out</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strOut)</w:t>
      </w:r>
    </w:p>
    <w:p w:rsidR="006D3C19" w:rsidRDefault="00D721D1">
      <w:pPr>
        <w:pStyle w:val="10"/>
        <w:autoSpaceDE w:val="0"/>
        <w:autoSpaceDN w:val="0"/>
        <w:adjustRightInd w:val="0"/>
        <w:ind w:left="360" w:firstLineChars="0" w:firstLine="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pStyle w:val="10"/>
        <w:autoSpaceDE w:val="0"/>
        <w:autoSpaceDN w:val="0"/>
        <w:adjustRightInd w:val="0"/>
        <w:ind w:left="360" w:firstLineChars="0" w:firstLine="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proofErr w:type="spellStart"/>
      <w:proofErr w:type="gramStart"/>
      <w:r>
        <w:rPr>
          <w:rFonts w:ascii="新宋体" w:hAnsi="新宋体" w:cs="新宋体"/>
          <w:color w:val="008000"/>
          <w:kern w:val="0"/>
          <w:sz w:val="19"/>
          <w:szCs w:val="19"/>
        </w:rPr>
        <w:t>System.Threading.Thread.Sleep</w:t>
      </w:r>
      <w:proofErr w:type="spellEnd"/>
      <w:r>
        <w:rPr>
          <w:rFonts w:ascii="新宋体" w:hAnsi="新宋体" w:cs="新宋体"/>
          <w:color w:val="008000"/>
          <w:kern w:val="0"/>
          <w:sz w:val="19"/>
          <w:szCs w:val="19"/>
        </w:rPr>
        <w:t>(</w:t>
      </w:r>
      <w:proofErr w:type="gramEnd"/>
      <w:r>
        <w:rPr>
          <w:rFonts w:ascii="新宋体" w:hAnsi="新宋体" w:cs="新宋体"/>
          <w:color w:val="008000"/>
          <w:kern w:val="0"/>
          <w:sz w:val="19"/>
          <w:szCs w:val="19"/>
        </w:rPr>
        <w:t>10000);</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kern w:val="0"/>
          <w:sz w:val="19"/>
          <w:szCs w:val="19"/>
        </w:rPr>
        <w:t>strRef</w:t>
      </w:r>
      <w:proofErr w:type="spellEnd"/>
      <w:proofErr w:type="gramEnd"/>
      <w:r>
        <w:rPr>
          <w:rFonts w:ascii="新宋体" w:hAnsi="新宋体" w:cs="新宋体"/>
          <w:kern w:val="0"/>
          <w:sz w:val="19"/>
          <w:szCs w:val="19"/>
        </w:rPr>
        <w:t xml:space="preserve"> += </w:t>
      </w:r>
      <w:r>
        <w:rPr>
          <w:rFonts w:ascii="新宋体" w:hAnsi="新宋体" w:cs="新宋体"/>
          <w:color w:val="A31515"/>
          <w:kern w:val="0"/>
          <w:sz w:val="19"/>
          <w:szCs w:val="19"/>
        </w:rPr>
        <w:t xml:space="preserve">"---changed by </w:t>
      </w:r>
      <w:proofErr w:type="spellStart"/>
      <w:r>
        <w:rPr>
          <w:rFonts w:ascii="新宋体" w:hAnsi="新宋体" w:cs="新宋体"/>
          <w:color w:val="A31515"/>
          <w:kern w:val="0"/>
          <w:sz w:val="19"/>
          <w:szCs w:val="19"/>
        </w:rPr>
        <w:t>wcf</w:t>
      </w:r>
      <w:proofErr w:type="spellEnd"/>
      <w:r>
        <w:rPr>
          <w:rFonts w:ascii="新宋体" w:hAnsi="新宋体" w:cs="新宋体"/>
          <w:color w:val="A31515"/>
          <w:kern w:val="0"/>
          <w:sz w:val="19"/>
          <w:szCs w:val="19"/>
        </w:rPr>
        <w:t xml:space="preserve"> method"</w:t>
      </w:r>
      <w:r>
        <w:rPr>
          <w:rFonts w:ascii="新宋体" w:hAnsi="新宋体" w:cs="新宋体"/>
          <w:kern w:val="0"/>
          <w:sz w:val="19"/>
          <w:szCs w:val="19"/>
        </w:rPr>
        <w:t>;</w:t>
      </w:r>
    </w:p>
    <w:p w:rsidR="006D3C19" w:rsidRDefault="006D3C19">
      <w:pPr>
        <w:pStyle w:val="10"/>
        <w:autoSpaceDE w:val="0"/>
        <w:autoSpaceDN w:val="0"/>
        <w:adjustRightInd w:val="0"/>
        <w:ind w:left="360" w:firstLineChars="0" w:firstLine="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kern w:val="0"/>
          <w:sz w:val="19"/>
          <w:szCs w:val="19"/>
        </w:rPr>
        <w:t>strOut</w:t>
      </w:r>
      <w:proofErr w:type="gramEnd"/>
      <w:r>
        <w:rPr>
          <w:rFonts w:ascii="新宋体" w:hAnsi="新宋体" w:cs="新宋体"/>
          <w:kern w:val="0"/>
          <w:sz w:val="19"/>
          <w:szCs w:val="19"/>
        </w:rPr>
        <w:t xml:space="preserve"> = </w:t>
      </w:r>
      <w:r>
        <w:rPr>
          <w:rFonts w:ascii="新宋体" w:hAnsi="新宋体" w:cs="新宋体"/>
          <w:color w:val="A31515"/>
          <w:kern w:val="0"/>
          <w:sz w:val="19"/>
          <w:szCs w:val="19"/>
        </w:rPr>
        <w:t xml:space="preserve">"from </w:t>
      </w:r>
      <w:proofErr w:type="spellStart"/>
      <w:r>
        <w:rPr>
          <w:rFonts w:ascii="新宋体" w:hAnsi="新宋体" w:cs="新宋体"/>
          <w:color w:val="A31515"/>
          <w:kern w:val="0"/>
          <w:sz w:val="19"/>
          <w:szCs w:val="19"/>
        </w:rPr>
        <w:t>wcf</w:t>
      </w:r>
      <w:proofErr w:type="spellEnd"/>
      <w:r>
        <w:rPr>
          <w:rFonts w:ascii="新宋体" w:hAnsi="新宋体" w:cs="新宋体"/>
          <w:color w:val="A31515"/>
          <w:kern w:val="0"/>
          <w:sz w:val="19"/>
          <w:szCs w:val="19"/>
        </w:rPr>
        <w:t xml:space="preserve"> method"</w:t>
      </w:r>
      <w:r>
        <w:rPr>
          <w:rFonts w:ascii="新宋体" w:hAnsi="新宋体" w:cs="新宋体"/>
          <w:kern w:val="0"/>
          <w:sz w:val="19"/>
          <w:szCs w:val="19"/>
        </w:rPr>
        <w:t>;</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return</w:t>
      </w:r>
      <w:proofErr w:type="gramEnd"/>
      <w:r>
        <w:rPr>
          <w:rFonts w:ascii="新宋体" w:hAnsi="新宋体" w:cs="新宋体"/>
          <w:kern w:val="0"/>
          <w:sz w:val="19"/>
          <w:szCs w:val="19"/>
        </w:rPr>
        <w:t xml:space="preserve"> </w:t>
      </w:r>
      <w:proofErr w:type="spellStart"/>
      <w:r>
        <w:rPr>
          <w:rFonts w:ascii="新宋体" w:hAnsi="新宋体" w:cs="新宋体"/>
          <w:color w:val="0000FF"/>
          <w:kern w:val="0"/>
          <w:sz w:val="19"/>
          <w:szCs w:val="19"/>
        </w:rPr>
        <w:t>string</w:t>
      </w:r>
      <w:r>
        <w:rPr>
          <w:rFonts w:ascii="新宋体" w:hAnsi="新宋体" w:cs="新宋体"/>
          <w:kern w:val="0"/>
          <w:sz w:val="19"/>
          <w:szCs w:val="19"/>
        </w:rPr>
        <w:t>.Format</w:t>
      </w:r>
      <w:proofErr w:type="spellEnd"/>
      <w:r>
        <w:rPr>
          <w:rFonts w:ascii="新宋体" w:hAnsi="新宋体" w:cs="新宋体"/>
          <w:kern w:val="0"/>
          <w:sz w:val="19"/>
          <w:szCs w:val="19"/>
        </w:rPr>
        <w:t>(</w:t>
      </w:r>
      <w:r>
        <w:rPr>
          <w:rFonts w:ascii="新宋体" w:hAnsi="新宋体" w:cs="新宋体"/>
          <w:color w:val="A31515"/>
          <w:kern w:val="0"/>
          <w:sz w:val="19"/>
          <w:szCs w:val="19"/>
        </w:rPr>
        <w:t>"You entered: {0}"</w:t>
      </w:r>
      <w:r>
        <w:rPr>
          <w:rFonts w:ascii="新宋体" w:hAnsi="新宋体" w:cs="新宋体"/>
          <w:kern w:val="0"/>
          <w:sz w:val="19"/>
          <w:szCs w:val="19"/>
        </w:rPr>
        <w:t>, value);</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pStyle w:val="10"/>
        <w:ind w:left="360" w:firstLineChars="0" w:firstLine="0"/>
      </w:pPr>
      <w:r>
        <w:rPr>
          <w:rFonts w:hint="eastAsia"/>
        </w:rPr>
        <w:t>}</w:t>
      </w:r>
    </w:p>
    <w:p w:rsidR="006D3C19" w:rsidRDefault="006D3C19">
      <w:pPr>
        <w:pStyle w:val="10"/>
        <w:ind w:left="360" w:firstLineChars="0" w:firstLine="0"/>
      </w:pPr>
    </w:p>
    <w:p w:rsidR="006D3C19" w:rsidRDefault="00D721D1">
      <w:r>
        <w:rPr>
          <w:rFonts w:hint="eastAsia"/>
        </w:rPr>
        <w:t xml:space="preserve">2 </w:t>
      </w:r>
      <w:r>
        <w:rPr>
          <w:rFonts w:hint="eastAsia"/>
        </w:rPr>
        <w:t>利用接口定义契约</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2B91AF"/>
          <w:kern w:val="0"/>
          <w:sz w:val="19"/>
          <w:szCs w:val="19"/>
        </w:rPr>
        <w:t>ServiceContract</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interface</w:t>
      </w:r>
      <w:r>
        <w:rPr>
          <w:rFonts w:ascii="新宋体" w:hAnsi="新宋体" w:cs="新宋体"/>
          <w:kern w:val="0"/>
          <w:sz w:val="19"/>
          <w:szCs w:val="19"/>
        </w:rPr>
        <w:t xml:space="preserve"> </w:t>
      </w:r>
      <w:r>
        <w:rPr>
          <w:rFonts w:ascii="新宋体" w:hAnsi="新宋体" w:cs="新宋体"/>
          <w:color w:val="2B91AF"/>
          <w:kern w:val="0"/>
          <w:sz w:val="19"/>
          <w:szCs w:val="19"/>
        </w:rPr>
        <w:t>IService1</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OperationContract</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string</w:t>
      </w:r>
      <w:proofErr w:type="gramEnd"/>
      <w:r>
        <w:rPr>
          <w:rFonts w:ascii="新宋体" w:hAnsi="新宋体" w:cs="新宋体"/>
          <w:kern w:val="0"/>
          <w:sz w:val="19"/>
          <w:szCs w:val="19"/>
        </w:rPr>
        <w:t xml:space="preserve"> GetData(</w:t>
      </w:r>
      <w:r>
        <w:rPr>
          <w:rFonts w:ascii="新宋体" w:hAnsi="新宋体" w:cs="新宋体"/>
          <w:color w:val="0000FF"/>
          <w:kern w:val="0"/>
          <w:sz w:val="19"/>
          <w:szCs w:val="19"/>
        </w:rPr>
        <w:t>int</w:t>
      </w:r>
      <w:r>
        <w:rPr>
          <w:rFonts w:ascii="新宋体" w:hAnsi="新宋体" w:cs="新宋体"/>
          <w:kern w:val="0"/>
          <w:sz w:val="19"/>
          <w:szCs w:val="19"/>
        </w:rPr>
        <w:t xml:space="preserve"> value,</w:t>
      </w:r>
      <w:r>
        <w:rPr>
          <w:rFonts w:ascii="新宋体" w:hAnsi="新宋体" w:cs="新宋体"/>
          <w:color w:val="0000FF"/>
          <w:kern w:val="0"/>
          <w:sz w:val="19"/>
          <w:szCs w:val="19"/>
        </w:rPr>
        <w:t>ref</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strRef,</w:t>
      </w:r>
      <w:r>
        <w:rPr>
          <w:rFonts w:ascii="新宋体" w:hAnsi="新宋体" w:cs="新宋体"/>
          <w:color w:val="0000FF"/>
          <w:kern w:val="0"/>
          <w:sz w:val="19"/>
          <w:szCs w:val="19"/>
        </w:rPr>
        <w:t>out</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strOut);</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OperationContract</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CompositeType</w:t>
      </w:r>
      <w:r>
        <w:rPr>
          <w:rFonts w:ascii="新宋体" w:hAnsi="新宋体" w:cs="新宋体"/>
          <w:kern w:val="0"/>
          <w:sz w:val="19"/>
          <w:szCs w:val="19"/>
        </w:rPr>
        <w:t xml:space="preserve"> </w:t>
      </w:r>
      <w:proofErr w:type="gramStart"/>
      <w:r>
        <w:rPr>
          <w:rFonts w:ascii="新宋体" w:hAnsi="新宋体" w:cs="新宋体"/>
          <w:kern w:val="0"/>
          <w:sz w:val="19"/>
          <w:szCs w:val="19"/>
        </w:rPr>
        <w:t>GetDataUsingDataContract(</w:t>
      </w:r>
      <w:proofErr w:type="gramEnd"/>
      <w:r>
        <w:rPr>
          <w:rFonts w:ascii="新宋体" w:hAnsi="新宋体" w:cs="新宋体"/>
          <w:color w:val="2B91AF"/>
          <w:kern w:val="0"/>
          <w:sz w:val="19"/>
          <w:szCs w:val="19"/>
        </w:rPr>
        <w:t>CompositeType</w:t>
      </w:r>
      <w:r>
        <w:rPr>
          <w:rFonts w:ascii="新宋体" w:hAnsi="新宋体" w:cs="新宋体"/>
          <w:kern w:val="0"/>
          <w:sz w:val="19"/>
          <w:szCs w:val="19"/>
        </w:rPr>
        <w:t xml:space="preserve"> composite);</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TODO: Add your service operations here</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2B91AF"/>
          <w:kern w:val="0"/>
          <w:sz w:val="19"/>
          <w:szCs w:val="19"/>
        </w:rPr>
        <w:t>OperationContract</w:t>
      </w:r>
      <w:r>
        <w:rPr>
          <w:rFonts w:ascii="新宋体" w:hAnsi="新宋体" w:cs="新宋体"/>
          <w:kern w:val="0"/>
          <w:sz w:val="19"/>
          <w:szCs w:val="19"/>
        </w:rPr>
        <w:t>(</w:t>
      </w:r>
      <w:proofErr w:type="gramEnd"/>
      <w:r>
        <w:rPr>
          <w:rFonts w:ascii="新宋体" w:hAnsi="新宋体" w:cs="新宋体"/>
          <w:kern w:val="0"/>
          <w:sz w:val="19"/>
          <w:szCs w:val="19"/>
        </w:rPr>
        <w:t>IsOneWay=</w:t>
      </w:r>
      <w:r>
        <w:rPr>
          <w:rFonts w:ascii="新宋体" w:hAnsi="新宋体" w:cs="新宋体"/>
          <w:color w:val="0000FF"/>
          <w:kern w:val="0"/>
          <w:sz w:val="19"/>
          <w:szCs w:val="19"/>
        </w:rPr>
        <w:t>true</w:t>
      </w:r>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roofErr w:type="gramStart"/>
      <w:r>
        <w:rPr>
          <w:rFonts w:ascii="新宋体" w:hAnsi="新宋体" w:cs="新宋体"/>
          <w:color w:val="0000FF"/>
          <w:kern w:val="0"/>
          <w:sz w:val="19"/>
          <w:szCs w:val="19"/>
        </w:rPr>
        <w:t>void</w:t>
      </w:r>
      <w:proofErr w:type="gramEnd"/>
      <w:r>
        <w:rPr>
          <w:rFonts w:ascii="新宋体" w:hAnsi="新宋体" w:cs="新宋体"/>
          <w:kern w:val="0"/>
          <w:sz w:val="19"/>
          <w:szCs w:val="19"/>
        </w:rPr>
        <w:t xml:space="preserve"> TestMethod(</w:t>
      </w:r>
      <w:r>
        <w:rPr>
          <w:rFonts w:ascii="新宋体" w:hAnsi="新宋体" w:cs="新宋体"/>
          <w:color w:val="0000FF"/>
          <w:kern w:val="0"/>
          <w:sz w:val="19"/>
          <w:szCs w:val="19"/>
        </w:rPr>
        <w:t>string</w:t>
      </w:r>
      <w:r>
        <w:rPr>
          <w:rFonts w:ascii="新宋体" w:hAnsi="新宋体" w:cs="新宋体"/>
          <w:kern w:val="0"/>
          <w:sz w:val="19"/>
          <w:szCs w:val="19"/>
        </w:rPr>
        <w:t xml:space="preserve"> strInput);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pStyle w:val="2"/>
        <w:numPr>
          <w:ilvl w:val="1"/>
          <w:numId w:val="0"/>
        </w:numPr>
        <w:ind w:left="576" w:hanging="576"/>
      </w:pPr>
      <w:r>
        <w:rPr>
          <w:rFonts w:hint="eastAsia"/>
        </w:rPr>
        <w:t>创建服务契约的消息模式</w:t>
      </w:r>
    </w:p>
    <w:p w:rsidR="006D3C19" w:rsidRDefault="00D721D1">
      <w:pPr>
        <w:rPr>
          <w:b/>
        </w:rPr>
      </w:pPr>
      <w:r>
        <w:rPr>
          <w:rFonts w:hint="eastAsia"/>
          <w:b/>
        </w:rPr>
        <w:t>请求响应模式</w:t>
      </w:r>
    </w:p>
    <w:p w:rsidR="006D3C19" w:rsidRDefault="00D721D1">
      <w:r>
        <w:rPr>
          <w:rFonts w:hint="eastAsia"/>
        </w:rPr>
        <w:t>VS2010</w:t>
      </w:r>
      <w:r>
        <w:rPr>
          <w:rFonts w:hint="eastAsia"/>
        </w:rPr>
        <w:t>建立</w:t>
      </w:r>
      <w:r>
        <w:rPr>
          <w:rFonts w:hint="eastAsia"/>
        </w:rPr>
        <w:t>WCF</w:t>
      </w:r>
      <w:r>
        <w:rPr>
          <w:rFonts w:hint="eastAsia"/>
        </w:rPr>
        <w:t>时默认生成的消息模式</w:t>
      </w:r>
    </w:p>
    <w:p w:rsidR="006D3C19" w:rsidRDefault="00D721D1">
      <w:r>
        <w:rPr>
          <w:rFonts w:hint="eastAsia"/>
          <w:b/>
        </w:rPr>
        <w:t>缺点：</w:t>
      </w:r>
      <w:r>
        <w:rPr>
          <w:rFonts w:hint="eastAsia"/>
        </w:rPr>
        <w:t>客户端需要等待服务</w:t>
      </w:r>
      <w:proofErr w:type="gramStart"/>
      <w:r>
        <w:rPr>
          <w:rFonts w:hint="eastAsia"/>
        </w:rPr>
        <w:t>端执行</w:t>
      </w:r>
      <w:proofErr w:type="gramEnd"/>
      <w:r>
        <w:rPr>
          <w:rFonts w:hint="eastAsia"/>
        </w:rPr>
        <w:t>完毕，并相应消息后才能继续往下执行</w:t>
      </w:r>
    </w:p>
    <w:p w:rsidR="006D3C19" w:rsidRDefault="00D721D1">
      <w:r>
        <w:rPr>
          <w:rFonts w:hint="eastAsia"/>
          <w:b/>
        </w:rPr>
        <w:t>优点：</w:t>
      </w:r>
      <w:r>
        <w:rPr>
          <w:rFonts w:hint="eastAsia"/>
        </w:rPr>
        <w:t>响应消息中可以返回</w:t>
      </w:r>
      <w:r>
        <w:rPr>
          <w:rFonts w:hint="eastAsia"/>
        </w:rPr>
        <w:t>Soap</w:t>
      </w:r>
      <w:r>
        <w:rPr>
          <w:rFonts w:hint="eastAsia"/>
        </w:rPr>
        <w:t>错误，这表明可能在通信或处理过程中发生了一些与服务有关的错误，客户端可以得到此错误信息反馈给用户</w:t>
      </w:r>
    </w:p>
    <w:p w:rsidR="006D3C19" w:rsidRDefault="006D3C19"/>
    <w:p w:rsidR="006D3C19" w:rsidRDefault="00D721D1">
      <w:r>
        <w:rPr>
          <w:rFonts w:hint="eastAsia"/>
          <w:b/>
        </w:rPr>
        <w:t>请求报文模式</w:t>
      </w:r>
      <w:proofErr w:type="spellStart"/>
      <w:r>
        <w:rPr>
          <w:rFonts w:hint="eastAsia"/>
        </w:rPr>
        <w:t>isoneway</w:t>
      </w:r>
      <w:proofErr w:type="spellEnd"/>
      <w:r>
        <w:rPr>
          <w:rFonts w:hint="eastAsia"/>
        </w:rPr>
        <w:t xml:space="preserve">=true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2B91AF"/>
          <w:kern w:val="0"/>
          <w:sz w:val="19"/>
          <w:szCs w:val="19"/>
        </w:rPr>
        <w:t>OperationContract</w:t>
      </w:r>
      <w:r>
        <w:rPr>
          <w:rFonts w:ascii="新宋体" w:hAnsi="新宋体" w:cs="新宋体"/>
          <w:kern w:val="0"/>
          <w:sz w:val="19"/>
          <w:szCs w:val="19"/>
        </w:rPr>
        <w:t>(</w:t>
      </w:r>
      <w:proofErr w:type="gramEnd"/>
      <w:r>
        <w:rPr>
          <w:rFonts w:ascii="新宋体" w:hAnsi="新宋体" w:cs="新宋体"/>
          <w:kern w:val="0"/>
          <w:sz w:val="19"/>
          <w:szCs w:val="19"/>
        </w:rPr>
        <w:t>IsOneWay=</w:t>
      </w:r>
      <w:r>
        <w:rPr>
          <w:rFonts w:ascii="新宋体" w:hAnsi="新宋体" w:cs="新宋体"/>
          <w:color w:val="0000FF"/>
          <w:kern w:val="0"/>
          <w:sz w:val="19"/>
          <w:szCs w:val="19"/>
        </w:rPr>
        <w:t>true</w:t>
      </w:r>
      <w:r>
        <w:rPr>
          <w:rFonts w:ascii="新宋体" w:hAnsi="新宋体" w:cs="新宋体"/>
          <w:kern w:val="0"/>
          <w:sz w:val="19"/>
          <w:szCs w:val="19"/>
        </w:rPr>
        <w:t>)]</w:t>
      </w:r>
    </w:p>
    <w:p w:rsidR="006D3C19" w:rsidRDefault="00D721D1">
      <w:pPr>
        <w:autoSpaceDE w:val="0"/>
        <w:autoSpaceDN w:val="0"/>
        <w:adjustRightInd w:val="0"/>
        <w:jc w:val="left"/>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void</w:t>
      </w:r>
      <w:proofErr w:type="gramEnd"/>
      <w:r>
        <w:rPr>
          <w:rFonts w:ascii="新宋体" w:hAnsi="新宋体" w:cs="新宋体"/>
          <w:kern w:val="0"/>
          <w:sz w:val="19"/>
          <w:szCs w:val="19"/>
        </w:rPr>
        <w:t xml:space="preserve"> TestMethod(</w:t>
      </w:r>
      <w:r>
        <w:rPr>
          <w:rFonts w:ascii="新宋体" w:hAnsi="新宋体" w:cs="新宋体"/>
          <w:color w:val="0000FF"/>
          <w:kern w:val="0"/>
          <w:sz w:val="19"/>
          <w:szCs w:val="19"/>
        </w:rPr>
        <w:t>string</w:t>
      </w:r>
      <w:r>
        <w:rPr>
          <w:rFonts w:ascii="新宋体" w:hAnsi="新宋体" w:cs="新宋体"/>
          <w:kern w:val="0"/>
          <w:sz w:val="19"/>
          <w:szCs w:val="19"/>
        </w:rPr>
        <w:t xml:space="preserve"> strInput);</w:t>
      </w:r>
    </w:p>
    <w:p w:rsidR="006D3C19" w:rsidRDefault="006D3C19"/>
    <w:p w:rsidR="006D3C19" w:rsidRDefault="00D721D1">
      <w:pPr>
        <w:rPr>
          <w:b/>
        </w:rPr>
      </w:pPr>
      <w:r>
        <w:rPr>
          <w:rFonts w:hint="eastAsia"/>
          <w:b/>
        </w:rPr>
        <w:t>双工通讯模式</w:t>
      </w:r>
    </w:p>
    <w:p w:rsidR="006D3C19" w:rsidRDefault="00D721D1">
      <w:pPr>
        <w:autoSpaceDE w:val="0"/>
        <w:autoSpaceDN w:val="0"/>
        <w:adjustRightInd w:val="0"/>
        <w:jc w:val="left"/>
        <w:rPr>
          <w:rFonts w:ascii="新宋体" w:eastAsia="新宋体"/>
          <w:color w:val="2B91AF"/>
          <w:kern w:val="0"/>
          <w:sz w:val="18"/>
          <w:szCs w:val="18"/>
        </w:rPr>
      </w:pPr>
      <w:proofErr w:type="gramStart"/>
      <w:r>
        <w:rPr>
          <w:rFonts w:ascii="新宋体" w:eastAsia="新宋体"/>
          <w:color w:val="0000FF"/>
          <w:kern w:val="0"/>
          <w:sz w:val="18"/>
          <w:szCs w:val="18"/>
        </w:rPr>
        <w:t>public</w:t>
      </w:r>
      <w:proofErr w:type="gramEnd"/>
      <w:r>
        <w:rPr>
          <w:rFonts w:ascii="新宋体" w:eastAsia="新宋体"/>
          <w:kern w:val="0"/>
          <w:sz w:val="18"/>
          <w:szCs w:val="18"/>
        </w:rPr>
        <w:t xml:space="preserve"> </w:t>
      </w:r>
      <w:r>
        <w:rPr>
          <w:rFonts w:ascii="新宋体" w:eastAsia="新宋体"/>
          <w:color w:val="0000FF"/>
          <w:kern w:val="0"/>
          <w:sz w:val="18"/>
          <w:szCs w:val="18"/>
        </w:rPr>
        <w:t>interface</w:t>
      </w:r>
      <w:r>
        <w:rPr>
          <w:rFonts w:ascii="新宋体" w:eastAsia="新宋体"/>
          <w:kern w:val="0"/>
          <w:sz w:val="18"/>
          <w:szCs w:val="18"/>
        </w:rPr>
        <w:t xml:space="preserve"> </w:t>
      </w:r>
      <w:proofErr w:type="spellStart"/>
      <w:r>
        <w:rPr>
          <w:rFonts w:ascii="新宋体" w:eastAsia="新宋体"/>
          <w:color w:val="2B91AF"/>
          <w:kern w:val="0"/>
          <w:sz w:val="18"/>
          <w:szCs w:val="18"/>
        </w:rPr>
        <w:t>ICallBack</w:t>
      </w:r>
      <w:proofErr w:type="spellEnd"/>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roofErr w:type="gramStart"/>
      <w:r>
        <w:rPr>
          <w:rFonts w:ascii="新宋体" w:eastAsia="新宋体"/>
          <w:color w:val="2B91AF"/>
          <w:kern w:val="0"/>
          <w:sz w:val="18"/>
          <w:szCs w:val="18"/>
        </w:rPr>
        <w:t>OperationContract</w:t>
      </w:r>
      <w:r>
        <w:rPr>
          <w:rFonts w:ascii="新宋体" w:eastAsia="新宋体"/>
          <w:kern w:val="0"/>
          <w:sz w:val="18"/>
          <w:szCs w:val="18"/>
        </w:rPr>
        <w:t>(</w:t>
      </w:r>
      <w:proofErr w:type="gramEnd"/>
      <w:r>
        <w:rPr>
          <w:rFonts w:ascii="新宋体" w:eastAsia="新宋体"/>
          <w:kern w:val="0"/>
          <w:sz w:val="18"/>
          <w:szCs w:val="18"/>
        </w:rPr>
        <w:t xml:space="preserve">IsOneWay = </w:t>
      </w:r>
      <w:r>
        <w:rPr>
          <w:rFonts w:ascii="新宋体" w:eastAsia="新宋体"/>
          <w:color w:val="0000FF"/>
          <w:kern w:val="0"/>
          <w:sz w:val="18"/>
          <w:szCs w:val="18"/>
        </w:rPr>
        <w:t>true</w:t>
      </w:r>
      <w:r>
        <w:rPr>
          <w:rFonts w:ascii="新宋体" w:eastAsia="新宋体"/>
          <w:kern w:val="0"/>
          <w:sz w:val="18"/>
          <w:szCs w:val="18"/>
        </w:rPr>
        <w:t>)]</w:t>
      </w:r>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roofErr w:type="gramStart"/>
      <w:r>
        <w:rPr>
          <w:rFonts w:ascii="新宋体" w:eastAsia="新宋体"/>
          <w:color w:val="0000FF"/>
          <w:kern w:val="0"/>
          <w:sz w:val="18"/>
          <w:szCs w:val="18"/>
        </w:rPr>
        <w:t>void</w:t>
      </w:r>
      <w:proofErr w:type="gramEnd"/>
      <w:r>
        <w:rPr>
          <w:rFonts w:ascii="新宋体" w:eastAsia="新宋体"/>
          <w:kern w:val="0"/>
          <w:sz w:val="18"/>
          <w:szCs w:val="18"/>
        </w:rPr>
        <w:t xml:space="preserve"> </w:t>
      </w:r>
      <w:proofErr w:type="spellStart"/>
      <w:r>
        <w:rPr>
          <w:rFonts w:ascii="新宋体" w:eastAsia="新宋体"/>
          <w:kern w:val="0"/>
          <w:sz w:val="18"/>
          <w:szCs w:val="18"/>
        </w:rPr>
        <w:t>UpdateInterval</w:t>
      </w:r>
      <w:proofErr w:type="spellEnd"/>
      <w:r>
        <w:rPr>
          <w:rFonts w:ascii="新宋体" w:eastAsia="新宋体"/>
          <w:kern w:val="0"/>
          <w:sz w:val="18"/>
          <w:szCs w:val="18"/>
        </w:rPr>
        <w:t>(</w:t>
      </w:r>
      <w:r>
        <w:rPr>
          <w:rFonts w:ascii="新宋体" w:eastAsia="新宋体"/>
          <w:color w:val="0000FF"/>
          <w:kern w:val="0"/>
          <w:sz w:val="18"/>
          <w:szCs w:val="18"/>
        </w:rPr>
        <w:t>int</w:t>
      </w:r>
      <w:r>
        <w:rPr>
          <w:rFonts w:ascii="新宋体" w:eastAsia="新宋体"/>
          <w:kern w:val="0"/>
          <w:sz w:val="18"/>
          <w:szCs w:val="18"/>
        </w:rPr>
        <w:t xml:space="preserve"> seconds);</w:t>
      </w:r>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roofErr w:type="gramStart"/>
      <w:r>
        <w:rPr>
          <w:rFonts w:ascii="新宋体" w:eastAsia="新宋体"/>
          <w:color w:val="2B91AF"/>
          <w:kern w:val="0"/>
          <w:sz w:val="18"/>
          <w:szCs w:val="18"/>
        </w:rPr>
        <w:t>ServiceContract</w:t>
      </w:r>
      <w:r>
        <w:rPr>
          <w:rFonts w:ascii="新宋体" w:eastAsia="新宋体"/>
          <w:kern w:val="0"/>
          <w:sz w:val="18"/>
          <w:szCs w:val="18"/>
        </w:rPr>
        <w:t>(</w:t>
      </w:r>
      <w:proofErr w:type="spellStart"/>
      <w:proofErr w:type="gramEnd"/>
      <w:r>
        <w:rPr>
          <w:rFonts w:ascii="新宋体" w:eastAsia="新宋体"/>
          <w:kern w:val="0"/>
          <w:sz w:val="18"/>
          <w:szCs w:val="18"/>
        </w:rPr>
        <w:t>CallbackContract</w:t>
      </w:r>
      <w:proofErr w:type="spellEnd"/>
      <w:r>
        <w:rPr>
          <w:rFonts w:ascii="新宋体" w:eastAsia="新宋体"/>
          <w:kern w:val="0"/>
          <w:sz w:val="18"/>
          <w:szCs w:val="18"/>
        </w:rPr>
        <w:t>=</w:t>
      </w:r>
      <w:proofErr w:type="spellStart"/>
      <w:r>
        <w:rPr>
          <w:rFonts w:ascii="新宋体" w:eastAsia="新宋体"/>
          <w:color w:val="0000FF"/>
          <w:kern w:val="0"/>
          <w:sz w:val="18"/>
          <w:szCs w:val="18"/>
        </w:rPr>
        <w:t>typeof</w:t>
      </w:r>
      <w:proofErr w:type="spellEnd"/>
      <w:r>
        <w:rPr>
          <w:rFonts w:ascii="新宋体" w:eastAsia="新宋体"/>
          <w:kern w:val="0"/>
          <w:sz w:val="18"/>
          <w:szCs w:val="18"/>
        </w:rPr>
        <w:t>(</w:t>
      </w:r>
      <w:proofErr w:type="spellStart"/>
      <w:r>
        <w:rPr>
          <w:rFonts w:ascii="新宋体" w:eastAsia="新宋体"/>
          <w:color w:val="2B91AF"/>
          <w:kern w:val="0"/>
          <w:sz w:val="18"/>
          <w:szCs w:val="18"/>
        </w:rPr>
        <w:t>ICallBack</w:t>
      </w:r>
      <w:proofErr w:type="spellEnd"/>
      <w:r>
        <w:rPr>
          <w:rFonts w:ascii="新宋体" w:eastAsia="新宋体"/>
          <w:kern w:val="0"/>
          <w:sz w:val="18"/>
          <w:szCs w:val="18"/>
        </w:rPr>
        <w:t>))]</w:t>
      </w:r>
    </w:p>
    <w:p w:rsidR="006D3C19" w:rsidRDefault="00D721D1">
      <w:pPr>
        <w:autoSpaceDE w:val="0"/>
        <w:autoSpaceDN w:val="0"/>
        <w:adjustRightInd w:val="0"/>
        <w:jc w:val="left"/>
        <w:rPr>
          <w:rFonts w:ascii="新宋体" w:eastAsia="新宋体"/>
          <w:color w:val="2B91AF"/>
          <w:kern w:val="0"/>
          <w:sz w:val="18"/>
          <w:szCs w:val="18"/>
        </w:rPr>
      </w:pPr>
      <w:r>
        <w:rPr>
          <w:rFonts w:ascii="新宋体" w:eastAsia="新宋体"/>
          <w:kern w:val="0"/>
          <w:sz w:val="18"/>
          <w:szCs w:val="18"/>
        </w:rPr>
        <w:t xml:space="preserve">    </w:t>
      </w:r>
      <w:proofErr w:type="gramStart"/>
      <w:r>
        <w:rPr>
          <w:rFonts w:ascii="新宋体" w:eastAsia="新宋体"/>
          <w:color w:val="0000FF"/>
          <w:kern w:val="0"/>
          <w:sz w:val="18"/>
          <w:szCs w:val="18"/>
        </w:rPr>
        <w:t>public</w:t>
      </w:r>
      <w:proofErr w:type="gramEnd"/>
      <w:r>
        <w:rPr>
          <w:rFonts w:ascii="新宋体" w:eastAsia="新宋体"/>
          <w:kern w:val="0"/>
          <w:sz w:val="18"/>
          <w:szCs w:val="18"/>
        </w:rPr>
        <w:t xml:space="preserve"> </w:t>
      </w:r>
      <w:r>
        <w:rPr>
          <w:rFonts w:ascii="新宋体" w:eastAsia="新宋体"/>
          <w:color w:val="0000FF"/>
          <w:kern w:val="0"/>
          <w:sz w:val="18"/>
          <w:szCs w:val="18"/>
        </w:rPr>
        <w:t>interface</w:t>
      </w:r>
      <w:r>
        <w:rPr>
          <w:rFonts w:ascii="新宋体" w:eastAsia="新宋体"/>
          <w:kern w:val="0"/>
          <w:sz w:val="18"/>
          <w:szCs w:val="18"/>
        </w:rPr>
        <w:t xml:space="preserve"> </w:t>
      </w:r>
      <w:r>
        <w:rPr>
          <w:rFonts w:ascii="新宋体" w:eastAsia="新宋体"/>
          <w:color w:val="2B91AF"/>
          <w:kern w:val="0"/>
          <w:sz w:val="18"/>
          <w:szCs w:val="18"/>
        </w:rPr>
        <w:t>IService1</w:t>
      </w:r>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r>
        <w:rPr>
          <w:rFonts w:ascii="新宋体" w:eastAsia="新宋体"/>
          <w:color w:val="2B91AF"/>
          <w:kern w:val="0"/>
          <w:sz w:val="18"/>
          <w:szCs w:val="18"/>
        </w:rPr>
        <w:t>OperationContract</w:t>
      </w:r>
      <w:r>
        <w:rPr>
          <w:rFonts w:ascii="新宋体" w:eastAsia="新宋体"/>
          <w:kern w:val="0"/>
          <w:sz w:val="18"/>
          <w:szCs w:val="18"/>
        </w:rPr>
        <w:t>]</w:t>
      </w:r>
    </w:p>
    <w:p w:rsidR="006D3C19" w:rsidRDefault="00D721D1">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proofErr w:type="gramStart"/>
      <w:r>
        <w:rPr>
          <w:rFonts w:ascii="新宋体" w:eastAsia="新宋体"/>
          <w:color w:val="0000FF"/>
          <w:kern w:val="0"/>
          <w:sz w:val="18"/>
          <w:szCs w:val="18"/>
        </w:rPr>
        <w:t>void</w:t>
      </w:r>
      <w:proofErr w:type="gramEnd"/>
      <w:r>
        <w:rPr>
          <w:rFonts w:ascii="新宋体" w:eastAsia="新宋体"/>
          <w:kern w:val="0"/>
          <w:sz w:val="18"/>
          <w:szCs w:val="18"/>
        </w:rPr>
        <w:t xml:space="preserve"> Heartbeat();</w:t>
      </w:r>
    </w:p>
    <w:p w:rsidR="006D3C19" w:rsidRDefault="00D721D1">
      <w:r>
        <w:rPr>
          <w:rFonts w:ascii="新宋体" w:eastAsia="新宋体"/>
          <w:kern w:val="0"/>
          <w:sz w:val="18"/>
          <w:szCs w:val="18"/>
        </w:rPr>
        <w:t xml:space="preserve">    }</w:t>
      </w:r>
    </w:p>
    <w:p w:rsidR="006D3C19" w:rsidRDefault="006D3C19">
      <w:pPr>
        <w:rPr>
          <w:b/>
        </w:rPr>
      </w:pPr>
    </w:p>
    <w:p w:rsidR="006D3C19" w:rsidRDefault="00D721D1">
      <w:pPr>
        <w:rPr>
          <w:b/>
        </w:rPr>
      </w:pPr>
      <w:r>
        <w:rPr>
          <w:rFonts w:hint="eastAsia"/>
          <w:b/>
        </w:rPr>
        <w:t>典型的双工通讯要素：</w:t>
      </w:r>
    </w:p>
    <w:p w:rsidR="006D3C19" w:rsidRDefault="00D721D1">
      <w:pPr>
        <w:pStyle w:val="10"/>
        <w:numPr>
          <w:ilvl w:val="0"/>
          <w:numId w:val="10"/>
        </w:numPr>
        <w:ind w:firstLineChars="0"/>
        <w:rPr>
          <w:b/>
        </w:rPr>
      </w:pPr>
      <w:r>
        <w:rPr>
          <w:rFonts w:hint="eastAsia"/>
          <w:b/>
        </w:rPr>
        <w:t>服务</w:t>
      </w:r>
      <w:proofErr w:type="gramStart"/>
      <w:r>
        <w:rPr>
          <w:rFonts w:hint="eastAsia"/>
          <w:b/>
        </w:rPr>
        <w:t>端需要</w:t>
      </w:r>
      <w:proofErr w:type="gramEnd"/>
      <w:r>
        <w:rPr>
          <w:rFonts w:hint="eastAsia"/>
          <w:b/>
        </w:rPr>
        <w:t>定义客户端请求的契约</w:t>
      </w:r>
    </w:p>
    <w:p w:rsidR="006D3C19" w:rsidRDefault="00D721D1">
      <w:pPr>
        <w:pStyle w:val="10"/>
        <w:numPr>
          <w:ilvl w:val="0"/>
          <w:numId w:val="10"/>
        </w:numPr>
        <w:ind w:firstLineChars="0"/>
        <w:rPr>
          <w:b/>
        </w:rPr>
      </w:pPr>
      <w:r>
        <w:rPr>
          <w:rFonts w:hint="eastAsia"/>
          <w:b/>
        </w:rPr>
        <w:t>服务</w:t>
      </w:r>
      <w:proofErr w:type="gramStart"/>
      <w:r>
        <w:rPr>
          <w:rFonts w:hint="eastAsia"/>
          <w:b/>
        </w:rPr>
        <w:t>端需要</w:t>
      </w:r>
      <w:proofErr w:type="gramEnd"/>
      <w:r>
        <w:rPr>
          <w:rFonts w:hint="eastAsia"/>
          <w:b/>
        </w:rPr>
        <w:t>定义双工通讯中回调的接口</w:t>
      </w:r>
    </w:p>
    <w:p w:rsidR="006D3C19" w:rsidRDefault="00D721D1">
      <w:pPr>
        <w:pStyle w:val="10"/>
        <w:numPr>
          <w:ilvl w:val="0"/>
          <w:numId w:val="10"/>
        </w:numPr>
        <w:ind w:firstLineChars="0"/>
        <w:rPr>
          <w:b/>
        </w:rPr>
      </w:pPr>
      <w:r>
        <w:rPr>
          <w:rFonts w:hint="eastAsia"/>
          <w:b/>
        </w:rPr>
        <w:t>客户端实现</w:t>
      </w:r>
      <w:r>
        <w:rPr>
          <w:rFonts w:hint="eastAsia"/>
          <w:b/>
        </w:rPr>
        <w:t>WCF</w:t>
      </w:r>
      <w:r>
        <w:rPr>
          <w:rFonts w:hint="eastAsia"/>
          <w:b/>
        </w:rPr>
        <w:t>服务端定义的回调接口中的函数</w:t>
      </w:r>
    </w:p>
    <w:p w:rsidR="006D3C19" w:rsidRDefault="00D721D1">
      <w:pPr>
        <w:autoSpaceDE w:val="0"/>
        <w:autoSpaceDN w:val="0"/>
        <w:adjustRightInd w:val="0"/>
        <w:jc w:val="left"/>
        <w:rPr>
          <w:rFonts w:ascii="新宋体" w:hAnsi="新宋体" w:cs="新宋体"/>
          <w:kern w:val="0"/>
          <w:sz w:val="19"/>
          <w:szCs w:val="19"/>
        </w:rPr>
      </w:pPr>
      <w:r>
        <w:rPr>
          <w:rFonts w:hint="eastAsia"/>
          <w:b/>
        </w:rPr>
        <w:t>4</w:t>
      </w:r>
      <w:r>
        <w:rPr>
          <w:rFonts w:hint="eastAsia"/>
          <w:b/>
        </w:rPr>
        <w:t>、在服务端契约上面要开启</w:t>
      </w:r>
      <w:proofErr w:type="spellStart"/>
      <w:r>
        <w:rPr>
          <w:rFonts w:hint="eastAsia"/>
          <w:b/>
        </w:rPr>
        <w:t>sessionMode</w:t>
      </w:r>
      <w:proofErr w:type="spellEnd"/>
      <w:r>
        <w:rPr>
          <w:rFonts w:hint="eastAsia"/>
          <w:b/>
        </w:rPr>
        <w:t>=</w:t>
      </w:r>
      <w:r>
        <w:rPr>
          <w:rFonts w:ascii="新宋体" w:hAnsi="新宋体" w:cs="新宋体"/>
          <w:kern w:val="0"/>
          <w:sz w:val="19"/>
          <w:szCs w:val="19"/>
        </w:rPr>
        <w:t xml:space="preserve"> Required</w:t>
      </w:r>
      <w:r>
        <w:rPr>
          <w:rFonts w:ascii="新宋体" w:hAnsi="新宋体" w:cs="新宋体" w:hint="eastAsia"/>
          <w:kern w:val="0"/>
          <w:sz w:val="19"/>
          <w:szCs w:val="19"/>
        </w:rPr>
        <w:t>并且要利用</w:t>
      </w:r>
      <w:proofErr w:type="spellStart"/>
      <w:r>
        <w:rPr>
          <w:rFonts w:ascii="新宋体" w:hAnsi="新宋体" w:cs="新宋体"/>
          <w:kern w:val="0"/>
          <w:sz w:val="19"/>
          <w:szCs w:val="19"/>
        </w:rPr>
        <w:t>CallbackContract</w:t>
      </w:r>
      <w:proofErr w:type="spellEnd"/>
    </w:p>
    <w:p w:rsidR="006D3C19" w:rsidRDefault="00D721D1">
      <w:pPr>
        <w:pStyle w:val="10"/>
        <w:autoSpaceDE w:val="0"/>
        <w:autoSpaceDN w:val="0"/>
        <w:adjustRightInd w:val="0"/>
        <w:ind w:left="360" w:firstLineChars="0" w:firstLine="0"/>
        <w:jc w:val="left"/>
        <w:rPr>
          <w:rFonts w:ascii="新宋体" w:hAnsi="新宋体" w:cs="新宋体"/>
          <w:kern w:val="0"/>
          <w:sz w:val="19"/>
          <w:szCs w:val="19"/>
        </w:rPr>
      </w:pPr>
      <w:r>
        <w:rPr>
          <w:rFonts w:ascii="新宋体" w:hAnsi="新宋体" w:cs="新宋体" w:hint="eastAsia"/>
          <w:kern w:val="0"/>
          <w:sz w:val="19"/>
          <w:szCs w:val="19"/>
        </w:rPr>
        <w:t>指定当前服务契约回调的接口是什么</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5</w:t>
      </w:r>
      <w:r>
        <w:rPr>
          <w:rFonts w:ascii="新宋体" w:hAnsi="新宋体" w:cs="新宋体" w:hint="eastAsia"/>
          <w:kern w:val="0"/>
          <w:sz w:val="19"/>
          <w:szCs w:val="19"/>
        </w:rPr>
        <w:t>、在服务契约实现类中根据当前操作上下文实现回调接口的具体实例，以及在方法里面调用</w:t>
      </w:r>
    </w:p>
    <w:p w:rsidR="006D3C19" w:rsidRDefault="006D3C19">
      <w:pPr>
        <w:pStyle w:val="10"/>
        <w:ind w:left="360" w:firstLineChars="0" w:firstLine="0"/>
        <w:rPr>
          <w:b/>
        </w:rPr>
      </w:pPr>
    </w:p>
    <w:p w:rsidR="006D3C19" w:rsidRDefault="006D3C19">
      <w:pPr>
        <w:rPr>
          <w:b/>
        </w:rPr>
      </w:pPr>
    </w:p>
    <w:p w:rsidR="006D3C19" w:rsidRDefault="006D3C19">
      <w:pPr>
        <w:rPr>
          <w:b/>
        </w:rPr>
      </w:pPr>
    </w:p>
    <w:p w:rsidR="006D3C19" w:rsidRDefault="00D721D1">
      <w:pPr>
        <w:pStyle w:val="2"/>
        <w:numPr>
          <w:ilvl w:val="1"/>
          <w:numId w:val="0"/>
        </w:numPr>
        <w:ind w:left="576" w:hanging="576"/>
      </w:pPr>
      <w:bookmarkStart w:id="3" w:name="_Toc235219374"/>
      <w:r>
        <w:rPr>
          <w:rFonts w:hint="eastAsia"/>
        </w:rPr>
        <w:t>错误契约</w:t>
      </w:r>
      <w:bookmarkEnd w:id="3"/>
    </w:p>
    <w:p w:rsidR="006D3C19" w:rsidRDefault="00D721D1">
      <w:r>
        <w:rPr>
          <w:rFonts w:hint="eastAsia"/>
        </w:rPr>
        <w:t>Fault</w:t>
      </w:r>
      <w:r>
        <w:rPr>
          <w:rFonts w:hint="eastAsia"/>
        </w:rPr>
        <w:t>的子节点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6D3C19">
        <w:tblPrEx>
          <w:tblCellMar>
            <w:top w:w="0" w:type="dxa"/>
            <w:bottom w:w="0" w:type="dxa"/>
          </w:tblCellMar>
        </w:tblPrEx>
        <w:tc>
          <w:tcPr>
            <w:tcW w:w="2448" w:type="dxa"/>
          </w:tcPr>
          <w:p w:rsidR="006D3C19" w:rsidRDefault="00D721D1">
            <w:pPr>
              <w:jc w:val="center"/>
              <w:rPr>
                <w:b/>
              </w:rPr>
            </w:pPr>
            <w:r>
              <w:rPr>
                <w:rFonts w:hint="eastAsia"/>
                <w:b/>
              </w:rPr>
              <w:lastRenderedPageBreak/>
              <w:t>子节点</w:t>
            </w:r>
          </w:p>
        </w:tc>
        <w:tc>
          <w:tcPr>
            <w:tcW w:w="6074" w:type="dxa"/>
          </w:tcPr>
          <w:p w:rsidR="006D3C19" w:rsidRDefault="00D721D1">
            <w:pPr>
              <w:jc w:val="center"/>
              <w:rPr>
                <w:b/>
              </w:rPr>
            </w:pPr>
            <w:r>
              <w:rPr>
                <w:rFonts w:hint="eastAsia"/>
                <w:b/>
              </w:rPr>
              <w:t>描述</w:t>
            </w:r>
          </w:p>
        </w:tc>
      </w:tr>
      <w:tr w:rsidR="006D3C19">
        <w:tblPrEx>
          <w:tblCellMar>
            <w:top w:w="0" w:type="dxa"/>
            <w:bottom w:w="0" w:type="dxa"/>
          </w:tblCellMar>
        </w:tblPrEx>
        <w:tc>
          <w:tcPr>
            <w:tcW w:w="2448" w:type="dxa"/>
          </w:tcPr>
          <w:p w:rsidR="006D3C19" w:rsidRDefault="00D721D1">
            <w:r>
              <w:rPr>
                <w:rFonts w:hint="eastAsia"/>
              </w:rPr>
              <w:t>&lt;Code&gt;</w:t>
            </w:r>
          </w:p>
        </w:tc>
        <w:tc>
          <w:tcPr>
            <w:tcW w:w="6074" w:type="dxa"/>
          </w:tcPr>
          <w:p w:rsidR="006D3C19" w:rsidRDefault="00D721D1">
            <w:r>
              <w:rPr>
                <w:rFonts w:hint="eastAsia"/>
              </w:rPr>
              <w:t>供识别故障的代码，可包含两个子节点：</w:t>
            </w:r>
            <w:r>
              <w:rPr>
                <w:rFonts w:hint="eastAsia"/>
              </w:rPr>
              <w:t>Code</w:t>
            </w:r>
            <w:r>
              <w:rPr>
                <w:rFonts w:hint="eastAsia"/>
              </w:rPr>
              <w:t>和</w:t>
            </w:r>
            <w:proofErr w:type="spellStart"/>
            <w:r>
              <w:rPr>
                <w:rFonts w:hint="eastAsia"/>
              </w:rPr>
              <w:t>Subcode</w:t>
            </w:r>
            <w:proofErr w:type="spellEnd"/>
          </w:p>
        </w:tc>
      </w:tr>
      <w:tr w:rsidR="006D3C19">
        <w:tblPrEx>
          <w:tblCellMar>
            <w:top w:w="0" w:type="dxa"/>
            <w:bottom w:w="0" w:type="dxa"/>
          </w:tblCellMar>
        </w:tblPrEx>
        <w:tc>
          <w:tcPr>
            <w:tcW w:w="2448" w:type="dxa"/>
          </w:tcPr>
          <w:p w:rsidR="006D3C19" w:rsidRDefault="00D721D1">
            <w:r>
              <w:rPr>
                <w:rFonts w:hint="eastAsia"/>
              </w:rPr>
              <w:t>&lt;Reason&gt;</w:t>
            </w:r>
          </w:p>
        </w:tc>
        <w:tc>
          <w:tcPr>
            <w:tcW w:w="6074" w:type="dxa"/>
          </w:tcPr>
          <w:p w:rsidR="006D3C19" w:rsidRDefault="00D721D1">
            <w:r>
              <w:rPr>
                <w:rFonts w:hint="eastAsia"/>
              </w:rPr>
              <w:t>可供人阅读的有关故障的说明</w:t>
            </w:r>
          </w:p>
        </w:tc>
      </w:tr>
      <w:tr w:rsidR="006D3C19">
        <w:tblPrEx>
          <w:tblCellMar>
            <w:top w:w="0" w:type="dxa"/>
            <w:bottom w:w="0" w:type="dxa"/>
          </w:tblCellMar>
        </w:tblPrEx>
        <w:tc>
          <w:tcPr>
            <w:tcW w:w="2448" w:type="dxa"/>
          </w:tcPr>
          <w:p w:rsidR="006D3C19" w:rsidRDefault="00D721D1">
            <w:r>
              <w:rPr>
                <w:rFonts w:hint="eastAsia"/>
              </w:rPr>
              <w:t>&lt;Node&gt;</w:t>
            </w:r>
          </w:p>
        </w:tc>
        <w:tc>
          <w:tcPr>
            <w:tcW w:w="6074" w:type="dxa"/>
          </w:tcPr>
          <w:p w:rsidR="006D3C19" w:rsidRDefault="00D721D1">
            <w:r>
              <w:rPr>
                <w:rFonts w:hint="eastAsia"/>
              </w:rPr>
              <w:t>可选，指向</w:t>
            </w:r>
            <w:r>
              <w:rPr>
                <w:rFonts w:hint="eastAsia"/>
              </w:rPr>
              <w:t>SOAP</w:t>
            </w:r>
            <w:r>
              <w:rPr>
                <w:rFonts w:hint="eastAsia"/>
              </w:rPr>
              <w:t>消息中引发错误的节点</w:t>
            </w:r>
          </w:p>
        </w:tc>
      </w:tr>
      <w:tr w:rsidR="006D3C19">
        <w:tblPrEx>
          <w:tblCellMar>
            <w:top w:w="0" w:type="dxa"/>
            <w:bottom w:w="0" w:type="dxa"/>
          </w:tblCellMar>
        </w:tblPrEx>
        <w:tc>
          <w:tcPr>
            <w:tcW w:w="2448" w:type="dxa"/>
          </w:tcPr>
          <w:p w:rsidR="006D3C19" w:rsidRDefault="00D721D1">
            <w:r>
              <w:rPr>
                <w:rFonts w:hint="eastAsia"/>
              </w:rPr>
              <w:t>&lt;Role&gt;</w:t>
            </w:r>
          </w:p>
        </w:tc>
        <w:tc>
          <w:tcPr>
            <w:tcW w:w="6074" w:type="dxa"/>
          </w:tcPr>
          <w:p w:rsidR="006D3C19" w:rsidRDefault="00D721D1">
            <w:r>
              <w:rPr>
                <w:rFonts w:hint="eastAsia"/>
              </w:rPr>
              <w:t>可选，发生错误时节点所处的角色</w:t>
            </w:r>
          </w:p>
        </w:tc>
      </w:tr>
      <w:tr w:rsidR="006D3C19">
        <w:tblPrEx>
          <w:tblCellMar>
            <w:top w:w="0" w:type="dxa"/>
            <w:bottom w:w="0" w:type="dxa"/>
          </w:tblCellMar>
        </w:tblPrEx>
        <w:tc>
          <w:tcPr>
            <w:tcW w:w="2448" w:type="dxa"/>
          </w:tcPr>
          <w:p w:rsidR="006D3C19" w:rsidRDefault="00D721D1">
            <w:r>
              <w:rPr>
                <w:rFonts w:hint="eastAsia"/>
              </w:rPr>
              <w:t>&lt;Detail&gt;</w:t>
            </w:r>
          </w:p>
        </w:tc>
        <w:tc>
          <w:tcPr>
            <w:tcW w:w="6074" w:type="dxa"/>
          </w:tcPr>
          <w:p w:rsidR="006D3C19" w:rsidRDefault="00D721D1">
            <w:r>
              <w:rPr>
                <w:rFonts w:hint="eastAsia"/>
              </w:rPr>
              <w:t>可选，包含了详细的错误信息</w:t>
            </w:r>
          </w:p>
        </w:tc>
      </w:tr>
    </w:tbl>
    <w:p w:rsidR="006D3C19" w:rsidRDefault="00D721D1">
      <w:r>
        <w:rPr>
          <w:rFonts w:hint="eastAsia"/>
        </w:rPr>
        <w:t>说明：无论是使用哪种错误方式：</w:t>
      </w:r>
      <w:r>
        <w:rPr>
          <w:rFonts w:hint="eastAsia"/>
        </w:rPr>
        <w:t>WCF</w:t>
      </w:r>
      <w:r>
        <w:rPr>
          <w:rFonts w:hint="eastAsia"/>
        </w:rPr>
        <w:t>系统最终会把错误信息放入</w:t>
      </w:r>
      <w:r>
        <w:rPr>
          <w:rFonts w:hint="eastAsia"/>
        </w:rPr>
        <w:t>Fault</w:t>
      </w:r>
      <w:r>
        <w:rPr>
          <w:rFonts w:hint="eastAsia"/>
        </w:rPr>
        <w:t>节点中进行传输</w:t>
      </w:r>
    </w:p>
    <w:p w:rsidR="006D3C19" w:rsidRDefault="006D3C19"/>
    <w:p w:rsidR="006D3C19" w:rsidRDefault="00D721D1">
      <w:pPr>
        <w:pStyle w:val="2"/>
        <w:numPr>
          <w:ilvl w:val="1"/>
          <w:numId w:val="0"/>
        </w:numPr>
        <w:ind w:left="576" w:hanging="576"/>
      </w:pPr>
      <w:bookmarkStart w:id="4" w:name="_Toc235219378"/>
      <w:r>
        <w:rPr>
          <w:rFonts w:hint="eastAsia"/>
        </w:rPr>
        <w:t>消息契约</w:t>
      </w:r>
      <w:bookmarkEnd w:id="4"/>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roofErr w:type="spellStart"/>
      <w:r>
        <w:rPr>
          <w:rFonts w:ascii="新宋体" w:hAnsi="新宋体" w:cs="新宋体"/>
          <w:color w:val="2B91AF"/>
          <w:kern w:val="0"/>
          <w:sz w:val="19"/>
          <w:szCs w:val="19"/>
        </w:rPr>
        <w:t>MessageContract</w:t>
      </w:r>
      <w:proofErr w:type="spellEnd"/>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proofErr w:type="spellStart"/>
      <w:r>
        <w:rPr>
          <w:rFonts w:ascii="新宋体" w:hAnsi="新宋体" w:cs="新宋体"/>
          <w:color w:val="2B91AF"/>
          <w:kern w:val="0"/>
          <w:sz w:val="19"/>
          <w:szCs w:val="19"/>
        </w:rPr>
        <w:t>MyMessage</w:t>
      </w:r>
      <w:proofErr w:type="spellEnd"/>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roofErr w:type="spellStart"/>
      <w:r>
        <w:rPr>
          <w:rFonts w:ascii="新宋体" w:hAnsi="新宋体" w:cs="新宋体"/>
          <w:color w:val="2B91AF"/>
          <w:kern w:val="0"/>
          <w:sz w:val="19"/>
          <w:szCs w:val="19"/>
        </w:rPr>
        <w:t>MessageHeader</w:t>
      </w:r>
      <w:proofErr w:type="spellEnd"/>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Operation</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get</w:t>
      </w:r>
      <w:proofErr w:type="gramEnd"/>
      <w:r>
        <w:rPr>
          <w:rFonts w:ascii="新宋体" w:hAnsi="新宋体" w:cs="新宋体"/>
          <w:kern w:val="0"/>
          <w:sz w:val="19"/>
          <w:szCs w:val="19"/>
        </w:rPr>
        <w:t xml:space="preserve"> { </w:t>
      </w:r>
      <w:r>
        <w:rPr>
          <w:rFonts w:ascii="新宋体" w:hAnsi="新宋体" w:cs="新宋体"/>
          <w:color w:val="0000FF"/>
          <w:kern w:val="0"/>
          <w:sz w:val="19"/>
          <w:szCs w:val="19"/>
        </w:rPr>
        <w:t>return</w:t>
      </w:r>
      <w:r>
        <w:rPr>
          <w:rFonts w:ascii="新宋体" w:hAnsi="新宋体" w:cs="新宋体"/>
          <w:kern w:val="0"/>
          <w:sz w:val="19"/>
          <w:szCs w:val="19"/>
        </w:rPr>
        <w:t xml:space="preserve"> operation;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set</w:t>
      </w:r>
      <w:proofErr w:type="gramEnd"/>
      <w:r>
        <w:rPr>
          <w:rFonts w:ascii="新宋体" w:hAnsi="新宋体" w:cs="新宋体"/>
          <w:kern w:val="0"/>
          <w:sz w:val="19"/>
          <w:szCs w:val="19"/>
        </w:rPr>
        <w:t xml:space="preserve"> { operation = </w:t>
      </w:r>
      <w:r>
        <w:rPr>
          <w:rFonts w:ascii="新宋体" w:hAnsi="新宋体" w:cs="新宋体"/>
          <w:color w:val="0000FF"/>
          <w:kern w:val="0"/>
          <w:sz w:val="19"/>
          <w:szCs w:val="19"/>
        </w:rPr>
        <w:t>value</w:t>
      </w:r>
      <w:r>
        <w:rPr>
          <w:rFonts w:ascii="新宋体" w:hAnsi="新宋体" w:cs="新宋体"/>
          <w:kern w:val="0"/>
          <w:sz w:val="19"/>
          <w:szCs w:val="19"/>
        </w:rPr>
        <w:t>;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roofErr w:type="spellStart"/>
      <w:r>
        <w:rPr>
          <w:rFonts w:ascii="新宋体" w:hAnsi="新宋体" w:cs="新宋体"/>
          <w:color w:val="2B91AF"/>
          <w:kern w:val="0"/>
          <w:sz w:val="19"/>
          <w:szCs w:val="19"/>
        </w:rPr>
        <w:t>MessageBodyMember</w:t>
      </w:r>
      <w:proofErr w:type="spellEnd"/>
      <w:r>
        <w:rPr>
          <w:rFonts w:ascii="新宋体" w:hAnsi="新宋体" w:cs="新宋体"/>
          <w:kern w:val="0"/>
          <w:sz w:val="19"/>
          <w:szCs w:val="19"/>
        </w:rPr>
        <w: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 xml:space="preserve"> </w:t>
      </w:r>
      <w:r>
        <w:rPr>
          <w:rFonts w:ascii="新宋体" w:hAnsi="新宋体" w:cs="新宋体"/>
          <w:color w:val="0000FF"/>
          <w:kern w:val="0"/>
          <w:sz w:val="19"/>
          <w:szCs w:val="19"/>
        </w:rPr>
        <w:t>double</w:t>
      </w:r>
      <w:r>
        <w:rPr>
          <w:rFonts w:ascii="新宋体" w:hAnsi="新宋体" w:cs="新宋体"/>
          <w:kern w:val="0"/>
          <w:sz w:val="19"/>
          <w:szCs w:val="19"/>
        </w:rPr>
        <w:t xml:space="preserve"> Result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get</w:t>
      </w:r>
      <w:proofErr w:type="gramEnd"/>
      <w:r>
        <w:rPr>
          <w:rFonts w:ascii="新宋体" w:hAnsi="新宋体" w:cs="新宋体"/>
          <w:kern w:val="0"/>
          <w:sz w:val="19"/>
          <w:szCs w:val="19"/>
        </w:rPr>
        <w:t xml:space="preserve"> { </w:t>
      </w:r>
      <w:r>
        <w:rPr>
          <w:rFonts w:ascii="新宋体" w:hAnsi="新宋体" w:cs="新宋体"/>
          <w:color w:val="0000FF"/>
          <w:kern w:val="0"/>
          <w:sz w:val="19"/>
          <w:szCs w:val="19"/>
        </w:rPr>
        <w:t>return</w:t>
      </w:r>
      <w:r>
        <w:rPr>
          <w:rFonts w:ascii="新宋体" w:hAnsi="新宋体" w:cs="新宋体"/>
          <w:kern w:val="0"/>
          <w:sz w:val="19"/>
          <w:szCs w:val="19"/>
        </w:rPr>
        <w:t xml:space="preserve"> result;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set</w:t>
      </w:r>
      <w:proofErr w:type="gramEnd"/>
      <w:r>
        <w:rPr>
          <w:rFonts w:ascii="新宋体" w:hAnsi="新宋体" w:cs="新宋体"/>
          <w:kern w:val="0"/>
          <w:sz w:val="19"/>
          <w:szCs w:val="19"/>
        </w:rPr>
        <w:t xml:space="preserve"> { result = </w:t>
      </w:r>
      <w:r>
        <w:rPr>
          <w:rFonts w:ascii="新宋体" w:hAnsi="新宋体" w:cs="新宋体"/>
          <w:color w:val="0000FF"/>
          <w:kern w:val="0"/>
          <w:sz w:val="19"/>
          <w:szCs w:val="19"/>
        </w:rPr>
        <w:t>value</w:t>
      </w:r>
      <w:r>
        <w:rPr>
          <w:rFonts w:ascii="新宋体" w:hAnsi="新宋体" w:cs="新宋体"/>
          <w:kern w:val="0"/>
          <w:sz w:val="19"/>
          <w:szCs w:val="19"/>
        </w:rPr>
        <w:t>;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D3C19" w:rsidRDefault="00D721D1">
      <w:r>
        <w:rPr>
          <w:rFonts w:hint="eastAsia"/>
        </w:rPr>
        <w:t>}</w:t>
      </w:r>
    </w:p>
    <w:p w:rsidR="006D3C19" w:rsidRDefault="006D3C19">
      <w:pPr>
        <w:rPr>
          <w:b/>
        </w:rPr>
      </w:pPr>
    </w:p>
    <w:p w:rsidR="006D3C19" w:rsidRDefault="006D3C19">
      <w:pPr>
        <w:rPr>
          <w:b/>
        </w:rPr>
      </w:pPr>
    </w:p>
    <w:p w:rsidR="006D3C19" w:rsidRDefault="00D721D1">
      <w:pPr>
        <w:pStyle w:val="1"/>
        <w:numPr>
          <w:ilvl w:val="0"/>
          <w:numId w:val="0"/>
        </w:numPr>
        <w:shd w:val="clear" w:color="auto" w:fill="F5FAFE"/>
        <w:ind w:left="432" w:hanging="432"/>
        <w:rPr>
          <w:rFonts w:ascii="Consolas" w:hAnsi="Consolas"/>
          <w:color w:val="454545"/>
        </w:rPr>
      </w:pPr>
      <w:r>
        <w:rPr>
          <w:rFonts w:ascii="Consolas" w:hAnsi="Consolas" w:hint="eastAsia"/>
          <w:color w:val="454545"/>
        </w:rPr>
        <w:t>WCF</w:t>
      </w:r>
      <w:r>
        <w:rPr>
          <w:rFonts w:ascii="Consolas" w:hAnsi="Consolas" w:hint="eastAsia"/>
          <w:color w:val="454545"/>
        </w:rPr>
        <w:t>的</w:t>
      </w:r>
      <w:proofErr w:type="spellStart"/>
      <w:r>
        <w:rPr>
          <w:rFonts w:ascii="Consolas" w:hAnsi="Consolas" w:hint="eastAsia"/>
          <w:color w:val="454545"/>
        </w:rPr>
        <w:t>net.tcp</w:t>
      </w:r>
      <w:proofErr w:type="spellEnd"/>
      <w:r>
        <w:rPr>
          <w:rFonts w:ascii="Consolas" w:hAnsi="Consolas" w:hint="eastAsia"/>
          <w:color w:val="454545"/>
        </w:rPr>
        <w:t>绑定在</w:t>
      </w:r>
      <w:r>
        <w:rPr>
          <w:rFonts w:ascii="Consolas" w:hAnsi="Consolas"/>
          <w:color w:val="454545"/>
        </w:rPr>
        <w:t>IIS</w:t>
      </w:r>
      <w:r>
        <w:rPr>
          <w:rFonts w:ascii="Consolas" w:hAnsi="Consolas" w:hint="eastAsia"/>
          <w:color w:val="454545"/>
        </w:rPr>
        <w:t>中承载</w:t>
      </w:r>
    </w:p>
    <w:p w:rsidR="006D3C19" w:rsidRDefault="00D721D1">
      <w:pPr>
        <w:pStyle w:val="3"/>
        <w:numPr>
          <w:ilvl w:val="2"/>
          <w:numId w:val="0"/>
        </w:numPr>
        <w:shd w:val="clear" w:color="auto" w:fill="F5FAFE"/>
        <w:ind w:left="720"/>
        <w:rPr>
          <w:rFonts w:ascii="Consolas" w:hAnsi="Consolas"/>
          <w:color w:val="454545"/>
        </w:rPr>
      </w:pPr>
      <w:r>
        <w:rPr>
          <w:rFonts w:ascii="Consolas" w:hAnsi="Consolas"/>
          <w:color w:val="454545"/>
        </w:rPr>
        <w:t>安装</w:t>
      </w:r>
      <w:r>
        <w:rPr>
          <w:rFonts w:ascii="Consolas" w:hAnsi="Consolas"/>
          <w:color w:val="454545"/>
        </w:rPr>
        <w:t>WA</w:t>
      </w:r>
      <w:r>
        <w:rPr>
          <w:rFonts w:ascii="Consolas" w:hAnsi="Consolas"/>
          <w:color w:val="454545"/>
        </w:rPr>
        <w:t>S</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IIS</w:t>
      </w:r>
      <w:r>
        <w:rPr>
          <w:rFonts w:ascii="Consolas" w:hAnsi="Consolas"/>
          <w:color w:val="454545"/>
          <w:sz w:val="23"/>
          <w:szCs w:val="23"/>
        </w:rPr>
        <w:t>原本是不支持非</w:t>
      </w:r>
      <w:r>
        <w:rPr>
          <w:rFonts w:ascii="Consolas" w:hAnsi="Consolas"/>
          <w:color w:val="454545"/>
          <w:sz w:val="23"/>
          <w:szCs w:val="23"/>
        </w:rPr>
        <w:t>HTTP</w:t>
      </w:r>
      <w:r>
        <w:rPr>
          <w:rFonts w:ascii="Consolas" w:hAnsi="Consolas"/>
          <w:color w:val="454545"/>
          <w:sz w:val="23"/>
          <w:szCs w:val="23"/>
        </w:rPr>
        <w:t>协议的服务，为了让</w:t>
      </w:r>
      <w:r>
        <w:rPr>
          <w:rFonts w:ascii="Consolas" w:hAnsi="Consolas"/>
          <w:color w:val="454545"/>
          <w:sz w:val="23"/>
          <w:szCs w:val="23"/>
        </w:rPr>
        <w:t>IIS</w:t>
      </w:r>
      <w:r>
        <w:rPr>
          <w:rFonts w:ascii="Consolas" w:hAnsi="Consolas"/>
          <w:color w:val="454545"/>
          <w:sz w:val="23"/>
          <w:szCs w:val="23"/>
        </w:rPr>
        <w:t>支持</w:t>
      </w:r>
      <w:proofErr w:type="spellStart"/>
      <w:r>
        <w:rPr>
          <w:rFonts w:ascii="Consolas" w:hAnsi="Consolas"/>
          <w:color w:val="454545"/>
          <w:sz w:val="23"/>
          <w:szCs w:val="23"/>
        </w:rPr>
        <w:t>net.tcp</w:t>
      </w:r>
      <w:proofErr w:type="spellEnd"/>
      <w:r>
        <w:rPr>
          <w:rFonts w:ascii="Consolas" w:hAnsi="Consolas"/>
          <w:color w:val="454545"/>
          <w:sz w:val="23"/>
          <w:szCs w:val="23"/>
        </w:rPr>
        <w:t>，必须先安装</w:t>
      </w:r>
      <w:r>
        <w:rPr>
          <w:rFonts w:ascii="Consolas" w:hAnsi="Consolas"/>
          <w:color w:val="454545"/>
          <w:sz w:val="23"/>
          <w:szCs w:val="23"/>
        </w:rPr>
        <w:t>WAS(Windows Process Activation Service)</w:t>
      </w:r>
      <w:r>
        <w:rPr>
          <w:rFonts w:ascii="Consolas" w:hAnsi="Consolas"/>
          <w:color w:val="454545"/>
          <w:sz w:val="23"/>
          <w:szCs w:val="23"/>
        </w:rPr>
        <w:t>，即</w:t>
      </w:r>
      <w:r>
        <w:rPr>
          <w:rFonts w:ascii="Consolas" w:hAnsi="Consolas"/>
          <w:color w:val="454545"/>
          <w:sz w:val="23"/>
          <w:szCs w:val="23"/>
        </w:rPr>
        <w:t>windows</w:t>
      </w:r>
      <w:r>
        <w:rPr>
          <w:rFonts w:ascii="Consolas" w:hAnsi="Consolas"/>
          <w:color w:val="454545"/>
          <w:sz w:val="23"/>
          <w:szCs w:val="23"/>
        </w:rPr>
        <w:t>进程激活服务。</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打开控制面板</w:t>
      </w:r>
      <w:r>
        <w:rPr>
          <w:rFonts w:ascii="Consolas" w:hAnsi="Consolas"/>
          <w:color w:val="454545"/>
          <w:sz w:val="23"/>
          <w:szCs w:val="23"/>
        </w:rPr>
        <w:t>--</w:t>
      </w:r>
      <w:r>
        <w:rPr>
          <w:rFonts w:ascii="Consolas" w:hAnsi="Consolas"/>
          <w:color w:val="454545"/>
          <w:sz w:val="23"/>
          <w:szCs w:val="23"/>
        </w:rPr>
        <w:t>程序和功能</w:t>
      </w:r>
      <w:r>
        <w:rPr>
          <w:rFonts w:ascii="Consolas" w:hAnsi="Consolas"/>
          <w:color w:val="454545"/>
          <w:sz w:val="23"/>
          <w:szCs w:val="23"/>
        </w:rPr>
        <w:t>--</w:t>
      </w:r>
      <w:r>
        <w:rPr>
          <w:rFonts w:ascii="Consolas" w:hAnsi="Consolas"/>
          <w:color w:val="454545"/>
          <w:sz w:val="23"/>
          <w:szCs w:val="23"/>
        </w:rPr>
        <w:t>打开或关闭</w:t>
      </w:r>
      <w:r>
        <w:rPr>
          <w:rFonts w:ascii="Consolas" w:hAnsi="Consolas"/>
          <w:color w:val="454545"/>
          <w:sz w:val="23"/>
          <w:szCs w:val="23"/>
        </w:rPr>
        <w:t>windows</w:t>
      </w:r>
      <w:r>
        <w:rPr>
          <w:rFonts w:ascii="Consolas" w:hAnsi="Consolas"/>
          <w:color w:val="454545"/>
          <w:sz w:val="23"/>
          <w:szCs w:val="23"/>
        </w:rPr>
        <w:t>功能，安装</w:t>
      </w:r>
      <w:r>
        <w:rPr>
          <w:rFonts w:ascii="Consolas" w:hAnsi="Consolas"/>
          <w:color w:val="454545"/>
          <w:sz w:val="23"/>
          <w:szCs w:val="23"/>
        </w:rPr>
        <w:t>WAS</w:t>
      </w:r>
      <w:r>
        <w:rPr>
          <w:rFonts w:ascii="Consolas" w:hAnsi="Consolas"/>
          <w:color w:val="454545"/>
          <w:sz w:val="23"/>
          <w:szCs w:val="23"/>
        </w:rPr>
        <w:t>，如图：</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lastRenderedPageBreak/>
        <w:pict>
          <v:shape id="图片框 1027" o:spid="_x0000_i1027" type="#_x0000_t75" style="width:292.5pt;height:65.25pt">
            <v:imagedata r:id="rId14" o:title=""/>
          </v:shape>
        </w:pic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安装完毕后在</w:t>
      </w:r>
      <w:r>
        <w:rPr>
          <w:rFonts w:ascii="Consolas" w:hAnsi="Consolas"/>
          <w:color w:val="454545"/>
          <w:sz w:val="23"/>
          <w:szCs w:val="23"/>
        </w:rPr>
        <w:t>Services</w:t>
      </w:r>
      <w:r>
        <w:rPr>
          <w:rFonts w:ascii="Consolas" w:hAnsi="Consolas"/>
          <w:color w:val="454545"/>
          <w:sz w:val="23"/>
          <w:szCs w:val="23"/>
        </w:rPr>
        <w:t>窗口中可以到</w:t>
      </w:r>
      <w:proofErr w:type="gramStart"/>
      <w:r>
        <w:rPr>
          <w:rFonts w:ascii="Consolas" w:hAnsi="Consolas"/>
          <w:color w:val="454545"/>
          <w:sz w:val="23"/>
          <w:szCs w:val="23"/>
        </w:rPr>
        <w:t>到</w:t>
      </w:r>
      <w:proofErr w:type="gramEnd"/>
      <w:r>
        <w:rPr>
          <w:rFonts w:ascii="Consolas" w:hAnsi="Consolas"/>
          <w:color w:val="454545"/>
          <w:sz w:val="23"/>
          <w:szCs w:val="23"/>
        </w:rPr>
        <w:t>如下服务</w:t>
      </w:r>
      <w:r>
        <w:rPr>
          <w:rFonts w:ascii="Consolas" w:hAnsi="Consolas"/>
          <w:color w:val="454545"/>
          <w:sz w:val="23"/>
          <w:szCs w:val="23"/>
        </w:rPr>
        <w:t xml:space="preserve">:Windows Process Activation </w:t>
      </w:r>
      <w:proofErr w:type="spellStart"/>
      <w:r>
        <w:rPr>
          <w:rFonts w:ascii="Consolas" w:hAnsi="Consolas"/>
          <w:color w:val="454545"/>
          <w:sz w:val="23"/>
          <w:szCs w:val="23"/>
        </w:rPr>
        <w:t>Service;Net.Msmq</w:t>
      </w:r>
      <w:proofErr w:type="spellEnd"/>
      <w:r>
        <w:rPr>
          <w:rFonts w:ascii="Consolas" w:hAnsi="Consolas"/>
          <w:color w:val="454545"/>
          <w:sz w:val="23"/>
          <w:szCs w:val="23"/>
        </w:rPr>
        <w:t xml:space="preserve"> Listener </w:t>
      </w:r>
      <w:proofErr w:type="spellStart"/>
      <w:r>
        <w:rPr>
          <w:rFonts w:ascii="Consolas" w:hAnsi="Consolas"/>
          <w:color w:val="454545"/>
          <w:sz w:val="23"/>
          <w:szCs w:val="23"/>
        </w:rPr>
        <w:t>Adapter;Net.Pipe</w:t>
      </w:r>
      <w:proofErr w:type="spellEnd"/>
      <w:r>
        <w:rPr>
          <w:rFonts w:ascii="Consolas" w:hAnsi="Consolas"/>
          <w:color w:val="454545"/>
          <w:sz w:val="23"/>
          <w:szCs w:val="23"/>
        </w:rPr>
        <w:t xml:space="preserve"> Listener </w:t>
      </w:r>
      <w:proofErr w:type="spellStart"/>
      <w:r>
        <w:rPr>
          <w:rFonts w:ascii="Consolas" w:hAnsi="Consolas"/>
          <w:color w:val="454545"/>
          <w:sz w:val="23"/>
          <w:szCs w:val="23"/>
        </w:rPr>
        <w:t>Adapter;Net.Tcp</w:t>
      </w:r>
      <w:proofErr w:type="spellEnd"/>
      <w:r>
        <w:rPr>
          <w:rFonts w:ascii="Consolas" w:hAnsi="Consolas"/>
          <w:color w:val="454545"/>
          <w:sz w:val="23"/>
          <w:szCs w:val="23"/>
        </w:rPr>
        <w:t xml:space="preserve"> Listener </w:t>
      </w:r>
      <w:proofErr w:type="spellStart"/>
      <w:r>
        <w:rPr>
          <w:rFonts w:ascii="Consolas" w:hAnsi="Consolas"/>
          <w:color w:val="454545"/>
          <w:sz w:val="23"/>
          <w:szCs w:val="23"/>
        </w:rPr>
        <w:t>Adapter;Net.Tcp</w:t>
      </w:r>
      <w:proofErr w:type="spellEnd"/>
      <w:r>
        <w:rPr>
          <w:rFonts w:ascii="Consolas" w:hAnsi="Consolas"/>
          <w:color w:val="454545"/>
          <w:sz w:val="23"/>
          <w:szCs w:val="23"/>
        </w:rPr>
        <w:t xml:space="preserve"> Port Sharing Service.</w:t>
      </w:r>
      <w:r>
        <w:rPr>
          <w:rFonts w:ascii="Consolas" w:hAnsi="Consolas"/>
          <w:color w:val="454545"/>
          <w:sz w:val="23"/>
          <w:szCs w:val="23"/>
        </w:rPr>
        <w:t>这几个服务。确定</w:t>
      </w:r>
      <w:proofErr w:type="spellStart"/>
      <w:r>
        <w:rPr>
          <w:rFonts w:ascii="Calibri" w:hAnsi="Calibri"/>
          <w:color w:val="454545"/>
          <w:sz w:val="22"/>
          <w:szCs w:val="22"/>
        </w:rPr>
        <w:t>Net.Tcp</w:t>
      </w:r>
      <w:proofErr w:type="spellEnd"/>
      <w:r>
        <w:rPr>
          <w:rFonts w:ascii="Calibri" w:hAnsi="Calibri"/>
          <w:color w:val="454545"/>
          <w:sz w:val="22"/>
          <w:szCs w:val="22"/>
        </w:rPr>
        <w:t xml:space="preserve"> Listener Adapter </w:t>
      </w:r>
      <w:r>
        <w:rPr>
          <w:rFonts w:ascii="Calibri" w:hAnsi="Calibri"/>
          <w:color w:val="454545"/>
          <w:sz w:val="22"/>
          <w:szCs w:val="22"/>
        </w:rPr>
        <w:t>与</w:t>
      </w:r>
      <w:proofErr w:type="spellStart"/>
      <w:r>
        <w:rPr>
          <w:rFonts w:ascii="Calibri" w:hAnsi="Calibri"/>
          <w:color w:val="454545"/>
          <w:sz w:val="22"/>
          <w:szCs w:val="22"/>
        </w:rPr>
        <w:t>Net.Tcp</w:t>
      </w:r>
      <w:proofErr w:type="spellEnd"/>
      <w:r>
        <w:rPr>
          <w:rFonts w:ascii="Calibri" w:hAnsi="Calibri"/>
          <w:color w:val="454545"/>
          <w:sz w:val="22"/>
          <w:szCs w:val="22"/>
        </w:rPr>
        <w:t xml:space="preserve"> Port Sharing Service</w:t>
      </w:r>
      <w:r>
        <w:rPr>
          <w:rFonts w:ascii="Calibri" w:hAnsi="Calibri"/>
          <w:color w:val="454545"/>
          <w:sz w:val="22"/>
          <w:szCs w:val="22"/>
        </w:rPr>
        <w:t>是否已经启动。</w:t>
      </w:r>
    </w:p>
    <w:p w:rsidR="006D3C19" w:rsidRDefault="00D721D1">
      <w:pPr>
        <w:pStyle w:val="3"/>
        <w:numPr>
          <w:ilvl w:val="2"/>
          <w:numId w:val="0"/>
        </w:numPr>
        <w:shd w:val="clear" w:color="auto" w:fill="F5FAFE"/>
        <w:ind w:left="720" w:hanging="720"/>
        <w:rPr>
          <w:rFonts w:ascii="Consolas" w:hAnsi="Consolas"/>
          <w:color w:val="454545"/>
          <w:sz w:val="27"/>
          <w:szCs w:val="27"/>
        </w:rPr>
      </w:pPr>
      <w:r>
        <w:rPr>
          <w:rFonts w:ascii="Calibri" w:hAnsi="Calibri"/>
          <w:color w:val="454545"/>
          <w:sz w:val="24"/>
          <w:szCs w:val="24"/>
        </w:rPr>
        <w:t>确定</w:t>
      </w:r>
      <w:r>
        <w:rPr>
          <w:rFonts w:ascii="Calibri" w:hAnsi="Calibri"/>
          <w:color w:val="454545"/>
          <w:sz w:val="24"/>
          <w:szCs w:val="24"/>
        </w:rPr>
        <w:t>WCF</w:t>
      </w:r>
      <w:r>
        <w:rPr>
          <w:rFonts w:ascii="Calibri" w:hAnsi="Calibri"/>
          <w:color w:val="454545"/>
          <w:sz w:val="24"/>
          <w:szCs w:val="24"/>
        </w:rPr>
        <w:t>是否启用</w:t>
      </w:r>
      <w:r>
        <w:rPr>
          <w:rFonts w:ascii="Calibri" w:hAnsi="Calibri"/>
          <w:color w:val="454545"/>
          <w:sz w:val="24"/>
          <w:szCs w:val="24"/>
        </w:rPr>
        <w:t>Non-Http</w:t>
      </w:r>
      <w:r>
        <w:rPr>
          <w:rFonts w:ascii="Calibri" w:hAnsi="Calibri"/>
          <w:color w:val="454545"/>
          <w:sz w:val="24"/>
          <w:szCs w:val="24"/>
        </w:rPr>
        <w:t>支持</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alibri" w:hAnsi="Calibri"/>
          <w:color w:val="454545"/>
          <w:sz w:val="22"/>
          <w:szCs w:val="22"/>
        </w:rPr>
        <w:t>同样是在控件面板中打开这个功能，如图：</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 </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pict>
          <v:shape id="图片框 1028" o:spid="_x0000_i1028" type="#_x0000_t75" style="width:327.75pt;height:45pt">
            <v:imagedata r:id="rId15" o:title=""/>
          </v:shape>
        </w:pict>
      </w:r>
    </w:p>
    <w:p w:rsidR="006D3C19" w:rsidRDefault="00D721D1">
      <w:pPr>
        <w:pStyle w:val="3"/>
        <w:numPr>
          <w:ilvl w:val="2"/>
          <w:numId w:val="0"/>
        </w:numPr>
        <w:shd w:val="clear" w:color="auto" w:fill="F5FAFE"/>
        <w:ind w:left="720" w:hanging="720"/>
        <w:rPr>
          <w:rFonts w:ascii="Consolas" w:hAnsi="Consolas"/>
          <w:color w:val="454545"/>
          <w:sz w:val="27"/>
          <w:szCs w:val="27"/>
        </w:rPr>
      </w:pPr>
      <w:r>
        <w:rPr>
          <w:rFonts w:ascii="Consolas" w:hAnsi="Consolas"/>
          <w:color w:val="454545"/>
        </w:rPr>
        <w:t xml:space="preserve"> </w:t>
      </w:r>
      <w:r>
        <w:rPr>
          <w:rFonts w:ascii="Consolas" w:hAnsi="Consolas"/>
          <w:color w:val="454545"/>
        </w:rPr>
        <w:t>给站点添加</w:t>
      </w:r>
      <w:proofErr w:type="spellStart"/>
      <w:r>
        <w:rPr>
          <w:rFonts w:ascii="Consolas" w:hAnsi="Consolas"/>
          <w:color w:val="454545"/>
        </w:rPr>
        <w:t>net.tcp</w:t>
      </w:r>
      <w:proofErr w:type="spellEnd"/>
      <w:r>
        <w:rPr>
          <w:rFonts w:ascii="Consolas" w:hAnsi="Consolas"/>
          <w:color w:val="454545"/>
        </w:rPr>
        <w:t>绑定</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在</w:t>
      </w:r>
      <w:r>
        <w:rPr>
          <w:rFonts w:ascii="Consolas" w:hAnsi="Consolas"/>
          <w:color w:val="454545"/>
          <w:sz w:val="23"/>
          <w:szCs w:val="23"/>
        </w:rPr>
        <w:t>IIS</w:t>
      </w:r>
      <w:r>
        <w:rPr>
          <w:rFonts w:ascii="Consolas" w:hAnsi="Consolas"/>
          <w:color w:val="454545"/>
          <w:sz w:val="23"/>
          <w:szCs w:val="23"/>
        </w:rPr>
        <w:t>中，选中你的网站，然后在右边的操作菜单栏中单击绑定，会弹出一个</w:t>
      </w:r>
      <w:r>
        <w:rPr>
          <w:rFonts w:ascii="Consolas" w:hAnsi="Consolas"/>
          <w:color w:val="454545"/>
          <w:sz w:val="23"/>
          <w:szCs w:val="23"/>
        </w:rPr>
        <w:t>“</w:t>
      </w:r>
      <w:r>
        <w:rPr>
          <w:rFonts w:ascii="Consolas" w:hAnsi="Consolas"/>
          <w:color w:val="454545"/>
          <w:sz w:val="23"/>
          <w:szCs w:val="23"/>
        </w:rPr>
        <w:t>网站绑定</w:t>
      </w:r>
      <w:r>
        <w:rPr>
          <w:rFonts w:ascii="Consolas" w:hAnsi="Consolas"/>
          <w:color w:val="454545"/>
          <w:sz w:val="23"/>
          <w:szCs w:val="23"/>
        </w:rPr>
        <w:t>”</w:t>
      </w:r>
      <w:r>
        <w:rPr>
          <w:rFonts w:ascii="Consolas" w:hAnsi="Consolas"/>
          <w:color w:val="454545"/>
          <w:sz w:val="23"/>
          <w:szCs w:val="23"/>
        </w:rPr>
        <w:t>窗口，点击添加，类型选择</w:t>
      </w:r>
      <w:proofErr w:type="spellStart"/>
      <w:r>
        <w:rPr>
          <w:rFonts w:ascii="Consolas" w:hAnsi="Consolas"/>
          <w:color w:val="454545"/>
          <w:sz w:val="23"/>
          <w:szCs w:val="23"/>
        </w:rPr>
        <w:t>net.</w:t>
      </w:r>
      <w:proofErr w:type="gramStart"/>
      <w:r>
        <w:rPr>
          <w:rFonts w:ascii="Consolas" w:hAnsi="Consolas"/>
          <w:color w:val="454545"/>
          <w:sz w:val="23"/>
          <w:szCs w:val="23"/>
        </w:rPr>
        <w:t>tcp</w:t>
      </w:r>
      <w:proofErr w:type="spellEnd"/>
      <w:proofErr w:type="gramEnd"/>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pict>
          <v:shape id="图片框 1029" o:spid="_x0000_i1029" type="#_x0000_t75" style="width:357.75pt;height:210.75pt">
            <v:imagedata r:id="rId16" o:title=""/>
          </v:shape>
        </w:pic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lastRenderedPageBreak/>
        <w:pict>
          <v:shape id="图片框 1030" o:spid="_x0000_i1030" type="#_x0000_t75" style="width:435pt;height:223.5pt">
            <v:imagedata r:id="rId17" o:title=""/>
          </v:shape>
        </w:pict>
      </w:r>
    </w:p>
    <w:p w:rsidR="006D3C19" w:rsidRDefault="00D721D1">
      <w:pPr>
        <w:pStyle w:val="3"/>
        <w:numPr>
          <w:ilvl w:val="2"/>
          <w:numId w:val="0"/>
        </w:numPr>
        <w:shd w:val="clear" w:color="auto" w:fill="F5FAFE"/>
        <w:ind w:left="720" w:hanging="720"/>
        <w:rPr>
          <w:rFonts w:ascii="Consolas" w:hAnsi="Consolas"/>
          <w:color w:val="454545"/>
          <w:sz w:val="27"/>
          <w:szCs w:val="27"/>
        </w:rPr>
      </w:pPr>
      <w:r>
        <w:rPr>
          <w:rFonts w:ascii="Consolas" w:hAnsi="Consolas"/>
          <w:color w:val="454545"/>
        </w:rPr>
        <w:t>启用</w:t>
      </w:r>
      <w:proofErr w:type="spellStart"/>
      <w:r>
        <w:rPr>
          <w:rFonts w:ascii="Consolas" w:hAnsi="Consolas"/>
          <w:color w:val="454545"/>
        </w:rPr>
        <w:t>net.tcp</w:t>
      </w:r>
      <w:proofErr w:type="spellEnd"/>
      <w:r>
        <w:rPr>
          <w:rFonts w:ascii="Consolas" w:hAnsi="Consolas"/>
          <w:color w:val="454545"/>
        </w:rPr>
        <w:t>协议</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 </w:t>
      </w:r>
      <w:r>
        <w:rPr>
          <w:rFonts w:ascii="Consolas" w:hAnsi="Consolas"/>
          <w:color w:val="454545"/>
          <w:sz w:val="23"/>
          <w:szCs w:val="23"/>
        </w:rPr>
        <w:t>选择你的网站，点击</w:t>
      </w:r>
      <w:r>
        <w:rPr>
          <w:rFonts w:ascii="Consolas" w:hAnsi="Consolas"/>
          <w:color w:val="454545"/>
          <w:sz w:val="23"/>
          <w:szCs w:val="23"/>
        </w:rPr>
        <w:t>“</w:t>
      </w:r>
      <w:r>
        <w:rPr>
          <w:rFonts w:ascii="Consolas" w:hAnsi="Consolas"/>
          <w:color w:val="454545"/>
          <w:sz w:val="23"/>
          <w:szCs w:val="23"/>
        </w:rPr>
        <w:t>高级设置</w:t>
      </w:r>
      <w:r>
        <w:rPr>
          <w:rFonts w:ascii="Consolas" w:hAnsi="Consolas"/>
          <w:color w:val="454545"/>
          <w:sz w:val="23"/>
          <w:szCs w:val="23"/>
        </w:rPr>
        <w:t>”</w:t>
      </w:r>
      <w:r>
        <w:rPr>
          <w:rFonts w:ascii="Consolas" w:hAnsi="Consolas"/>
          <w:color w:val="454545"/>
          <w:sz w:val="23"/>
          <w:szCs w:val="23"/>
        </w:rPr>
        <w:t>，弹出的</w:t>
      </w:r>
      <w:proofErr w:type="gramStart"/>
      <w:r>
        <w:rPr>
          <w:rFonts w:ascii="Consolas" w:hAnsi="Consolas"/>
          <w:color w:val="454545"/>
          <w:sz w:val="23"/>
          <w:szCs w:val="23"/>
        </w:rPr>
        <w:t>的</w:t>
      </w:r>
      <w:proofErr w:type="gramEnd"/>
      <w:r>
        <w:rPr>
          <w:rFonts w:ascii="Consolas" w:hAnsi="Consolas"/>
          <w:color w:val="454545"/>
          <w:sz w:val="23"/>
          <w:szCs w:val="23"/>
        </w:rPr>
        <w:t>窗体中，在</w:t>
      </w:r>
      <w:r>
        <w:rPr>
          <w:rFonts w:ascii="Consolas" w:hAnsi="Consolas"/>
          <w:color w:val="454545"/>
          <w:sz w:val="23"/>
          <w:szCs w:val="23"/>
        </w:rPr>
        <w:t>“</w:t>
      </w:r>
      <w:r>
        <w:rPr>
          <w:rFonts w:ascii="Consolas" w:hAnsi="Consolas"/>
          <w:color w:val="454545"/>
          <w:sz w:val="23"/>
          <w:szCs w:val="23"/>
        </w:rPr>
        <w:t>已启用的协议</w:t>
      </w:r>
      <w:r>
        <w:rPr>
          <w:rFonts w:ascii="Consolas" w:hAnsi="Consolas"/>
          <w:color w:val="454545"/>
          <w:sz w:val="23"/>
          <w:szCs w:val="23"/>
        </w:rPr>
        <w:t>”</w:t>
      </w:r>
      <w:r>
        <w:rPr>
          <w:rFonts w:ascii="Consolas" w:hAnsi="Consolas"/>
          <w:color w:val="454545"/>
          <w:sz w:val="23"/>
          <w:szCs w:val="23"/>
        </w:rPr>
        <w:t>一栏中手动添加：</w:t>
      </w:r>
      <w:proofErr w:type="spellStart"/>
      <w:r>
        <w:rPr>
          <w:rFonts w:ascii="Consolas" w:hAnsi="Consolas"/>
          <w:color w:val="454545"/>
          <w:sz w:val="23"/>
          <w:szCs w:val="23"/>
        </w:rPr>
        <w:t>net.tcp</w:t>
      </w:r>
      <w:proofErr w:type="spellEnd"/>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lastRenderedPageBreak/>
        <w:pict>
          <v:shape id="图片框 1031" o:spid="_x0000_i1031" type="#_x0000_t75" style="width:369pt;height:386.25pt">
            <v:imagedata r:id="rId18" o:title=""/>
          </v:shape>
        </w:pict>
      </w:r>
    </w:p>
    <w:p w:rsidR="006D3C19" w:rsidRDefault="00D721D1">
      <w:pPr>
        <w:pStyle w:val="1"/>
        <w:shd w:val="clear" w:color="auto" w:fill="F5FAFE"/>
        <w:rPr>
          <w:rFonts w:ascii="Consolas" w:hAnsi="Consolas"/>
          <w:color w:val="454545"/>
          <w:sz w:val="48"/>
          <w:szCs w:val="48"/>
        </w:rPr>
      </w:pPr>
      <w:r>
        <w:rPr>
          <w:rFonts w:ascii="Consolas" w:hAnsi="Consolas"/>
          <w:color w:val="454545"/>
        </w:rPr>
        <w:t xml:space="preserve">2 </w:t>
      </w:r>
      <w:r>
        <w:rPr>
          <w:rFonts w:ascii="Consolas" w:hAnsi="Consolas"/>
          <w:color w:val="454545"/>
        </w:rPr>
        <w:t>测试服务</w:t>
      </w:r>
    </w:p>
    <w:p w:rsidR="006D3C19" w:rsidRDefault="00D721D1">
      <w:pPr>
        <w:pStyle w:val="3"/>
        <w:shd w:val="clear" w:color="auto" w:fill="F5FAFE"/>
        <w:rPr>
          <w:rFonts w:ascii="Consolas" w:hAnsi="Consolas"/>
          <w:color w:val="454545"/>
        </w:rPr>
      </w:pPr>
      <w:r>
        <w:rPr>
          <w:rFonts w:ascii="Consolas" w:hAnsi="Consolas"/>
          <w:color w:val="454545"/>
        </w:rPr>
        <w:t xml:space="preserve"> 2.1 </w:t>
      </w:r>
      <w:r>
        <w:rPr>
          <w:rFonts w:ascii="Consolas" w:hAnsi="Consolas"/>
          <w:color w:val="454545"/>
        </w:rPr>
        <w:t>新建服务</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用</w:t>
      </w:r>
      <w:r>
        <w:rPr>
          <w:rFonts w:ascii="Consolas" w:hAnsi="Consolas"/>
          <w:color w:val="454545"/>
          <w:sz w:val="23"/>
          <w:szCs w:val="23"/>
        </w:rPr>
        <w:t>VS2010</w:t>
      </w:r>
      <w:r>
        <w:rPr>
          <w:rFonts w:ascii="Consolas" w:hAnsi="Consolas"/>
          <w:color w:val="454545"/>
          <w:sz w:val="23"/>
          <w:szCs w:val="23"/>
        </w:rPr>
        <w:t>新建一个</w:t>
      </w:r>
      <w:r>
        <w:rPr>
          <w:rFonts w:ascii="Consolas" w:hAnsi="Consolas"/>
          <w:color w:val="454545"/>
          <w:sz w:val="23"/>
          <w:szCs w:val="23"/>
        </w:rPr>
        <w:t>WCF</w:t>
      </w:r>
      <w:r>
        <w:rPr>
          <w:rFonts w:ascii="Consolas" w:hAnsi="Consolas"/>
          <w:color w:val="454545"/>
          <w:sz w:val="23"/>
          <w:szCs w:val="23"/>
        </w:rPr>
        <w:t>服务，为了简单，我就直接用</w:t>
      </w:r>
      <w:r>
        <w:rPr>
          <w:rFonts w:ascii="Consolas" w:hAnsi="Consolas"/>
          <w:color w:val="454545"/>
          <w:sz w:val="23"/>
          <w:szCs w:val="23"/>
        </w:rPr>
        <w:t>VS</w:t>
      </w:r>
      <w:r>
        <w:rPr>
          <w:rFonts w:ascii="Consolas" w:hAnsi="Consolas"/>
          <w:color w:val="454545"/>
          <w:sz w:val="23"/>
          <w:szCs w:val="23"/>
        </w:rPr>
        <w:t>默认生成的作测试了。只有一个</w:t>
      </w:r>
      <w:r>
        <w:rPr>
          <w:rFonts w:ascii="Consolas" w:hAnsi="Consolas"/>
          <w:color w:val="454545"/>
          <w:sz w:val="23"/>
          <w:szCs w:val="23"/>
        </w:rPr>
        <w:t>GetData</w:t>
      </w:r>
      <w:r>
        <w:rPr>
          <w:rFonts w:ascii="Consolas" w:hAnsi="Consolas"/>
          <w:color w:val="454545"/>
          <w:sz w:val="23"/>
          <w:szCs w:val="23"/>
        </w:rPr>
        <w:t>方法</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下面是配置的</w:t>
      </w:r>
      <w:proofErr w:type="spellStart"/>
      <w:r>
        <w:rPr>
          <w:rFonts w:ascii="Consolas" w:hAnsi="Consolas"/>
          <w:color w:val="454545"/>
          <w:sz w:val="23"/>
          <w:szCs w:val="23"/>
        </w:rPr>
        <w:t>Config</w:t>
      </w:r>
      <w:proofErr w:type="spellEnd"/>
      <w:r>
        <w:rPr>
          <w:rFonts w:ascii="Consolas" w:hAnsi="Consolas"/>
          <w:color w:val="454545"/>
          <w:sz w:val="23"/>
          <w:szCs w:val="23"/>
        </w:rPr>
        <w:t>:</w:t>
      </w:r>
    </w:p>
    <w:p w:rsidR="006D3C19" w:rsidRDefault="00D721D1">
      <w:pPr>
        <w:shd w:val="clear" w:color="auto" w:fill="F5F5F5"/>
        <w:rPr>
          <w:rFonts w:ascii="Courier New" w:hAnsi="Courier New" w:cs="Courier New"/>
          <w:color w:val="454545"/>
          <w:sz w:val="18"/>
          <w:szCs w:val="18"/>
        </w:rPr>
      </w:pPr>
      <w:r>
        <w:rPr>
          <w:rFonts w:ascii="Courier New" w:hAnsi="Courier New" w:cs="Courier New"/>
          <w:color w:val="454545"/>
          <w:sz w:val="18"/>
          <w:szCs w:val="18"/>
        </w:rPr>
        <w:pict>
          <v:shape id="图片框 1032" o:spid="_x0000_i1032" type="#_x0000_t75" style="width:8.25pt;height:12pt">
            <v:imagedata r:id="rId19" o:title=""/>
          </v:shape>
        </w:pict>
      </w:r>
      <w:r>
        <w:rPr>
          <w:rStyle w:val="cnblogscodecollapse"/>
          <w:rFonts w:ascii="Courier New" w:hAnsi="Courier New" w:cs="Courier New"/>
          <w:color w:val="454545"/>
          <w:bdr w:val="single" w:sz="6" w:space="0" w:color="808080"/>
          <w:shd w:val="clear" w:color="auto" w:fill="FFFFFF"/>
        </w:rPr>
        <w:t>View Code</w:t>
      </w:r>
    </w:p>
    <w:p w:rsidR="006D3C19" w:rsidRDefault="00D721D1">
      <w:pPr>
        <w:pStyle w:val="3"/>
        <w:shd w:val="clear" w:color="auto" w:fill="F5FAFE"/>
        <w:rPr>
          <w:rFonts w:ascii="Consolas" w:hAnsi="Consolas" w:cs="宋体"/>
          <w:color w:val="454545"/>
          <w:sz w:val="27"/>
          <w:szCs w:val="27"/>
        </w:rPr>
      </w:pPr>
      <w:r>
        <w:rPr>
          <w:rFonts w:ascii="Consolas" w:hAnsi="Consolas"/>
          <w:color w:val="454545"/>
        </w:rPr>
        <w:t xml:space="preserve">2.2 </w:t>
      </w:r>
      <w:r>
        <w:rPr>
          <w:rFonts w:ascii="Consolas" w:hAnsi="Consolas"/>
          <w:color w:val="454545"/>
        </w:rPr>
        <w:t>发布服务</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将服务发布到</w:t>
      </w:r>
      <w:r>
        <w:rPr>
          <w:rFonts w:ascii="Consolas" w:hAnsi="Consolas"/>
          <w:color w:val="454545"/>
          <w:sz w:val="23"/>
          <w:szCs w:val="23"/>
        </w:rPr>
        <w:t>IIS</w:t>
      </w:r>
      <w:r>
        <w:rPr>
          <w:rFonts w:ascii="Consolas" w:hAnsi="Consolas"/>
          <w:color w:val="454545"/>
          <w:sz w:val="23"/>
          <w:szCs w:val="23"/>
        </w:rPr>
        <w:t>，在浏览器中访问服务，如果访问正常就说明服务部署成功，如图：</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lastRenderedPageBreak/>
        <w:pict>
          <v:shape id="图片框 1033" o:spid="_x0000_i1033" type="#_x0000_t75" style="width:374.25pt;height:163.5pt">
            <v:imagedata r:id="rId20" o:title=""/>
          </v:shape>
        </w:pict>
      </w:r>
    </w:p>
    <w:p w:rsidR="006D3C19" w:rsidRDefault="00D721D1">
      <w:pPr>
        <w:pStyle w:val="3"/>
        <w:shd w:val="clear" w:color="auto" w:fill="F5FAFE"/>
        <w:rPr>
          <w:rFonts w:ascii="Consolas" w:hAnsi="Consolas"/>
          <w:color w:val="454545"/>
          <w:sz w:val="27"/>
          <w:szCs w:val="27"/>
        </w:rPr>
      </w:pPr>
      <w:r>
        <w:rPr>
          <w:rFonts w:ascii="Consolas" w:hAnsi="Consolas"/>
          <w:color w:val="454545"/>
        </w:rPr>
        <w:t xml:space="preserve">2.3 </w:t>
      </w:r>
      <w:r>
        <w:rPr>
          <w:rFonts w:ascii="Consolas" w:hAnsi="Consolas"/>
          <w:color w:val="454545"/>
        </w:rPr>
        <w:t>测试服务</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 </w:t>
      </w:r>
      <w:r>
        <w:rPr>
          <w:rFonts w:ascii="Consolas" w:hAnsi="Consolas"/>
          <w:color w:val="454545"/>
          <w:sz w:val="23"/>
          <w:szCs w:val="23"/>
        </w:rPr>
        <w:t>新建一个控制台项目，测试服务。添加服务</w: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pict>
          <v:shape id="图片框 1034" o:spid="_x0000_i1034" type="#_x0000_t75" style="width:384.75pt;height:121.5pt">
            <v:imagedata r:id="rId21" o:title=""/>
          </v:shape>
        </w:pict>
      </w:r>
    </w:p>
    <w:p w:rsidR="006D3C19" w:rsidRDefault="00D721D1">
      <w:pPr>
        <w:pStyle w:val="a8"/>
        <w:shd w:val="clear" w:color="auto" w:fill="F5FAFE"/>
        <w:spacing w:before="150" w:beforeAutospacing="0" w:after="150" w:afterAutospacing="0"/>
        <w:rPr>
          <w:rFonts w:ascii="Consolas" w:hAnsi="Consolas"/>
          <w:color w:val="454545"/>
          <w:sz w:val="23"/>
          <w:szCs w:val="23"/>
        </w:rPr>
      </w:pPr>
      <w:r>
        <w:rPr>
          <w:rFonts w:ascii="Consolas" w:hAnsi="Consolas"/>
          <w:color w:val="454545"/>
          <w:sz w:val="23"/>
          <w:szCs w:val="23"/>
        </w:rPr>
        <w:t>测试服务正常。</w:t>
      </w:r>
    </w:p>
    <w:p w:rsidR="006D3C19" w:rsidRDefault="006D3C19">
      <w:pPr>
        <w:rPr>
          <w:b/>
        </w:rPr>
      </w:pPr>
    </w:p>
    <w:p w:rsidR="006D3C19" w:rsidRDefault="006D3C19">
      <w:pPr>
        <w:rPr>
          <w:b/>
        </w:rPr>
      </w:pPr>
    </w:p>
    <w:p w:rsidR="006D3C19" w:rsidRDefault="00D721D1">
      <w:pPr>
        <w:rPr>
          <w:b/>
        </w:rPr>
      </w:pPr>
      <w:r>
        <w:rPr>
          <w:rFonts w:hint="eastAsia"/>
          <w:b/>
        </w:rPr>
        <w:t>如果由请求响应改成数据包模式，那么方法必须定义为</w:t>
      </w:r>
      <w:r>
        <w:rPr>
          <w:rFonts w:hint="eastAsia"/>
          <w:b/>
        </w:rPr>
        <w:t xml:space="preserve">void </w:t>
      </w:r>
      <w:r>
        <w:rPr>
          <w:rFonts w:hint="eastAsia"/>
          <w:b/>
        </w:rPr>
        <w:t>并且不能</w:t>
      </w:r>
    </w:p>
    <w:p w:rsidR="006D3C19" w:rsidRDefault="006D3C19">
      <w:pPr>
        <w:rPr>
          <w:b/>
        </w:rPr>
      </w:pPr>
    </w:p>
    <w:p w:rsidR="006D3C19" w:rsidRDefault="006D3C19">
      <w:pPr>
        <w:rPr>
          <w:b/>
        </w:rPr>
      </w:pPr>
    </w:p>
    <w:p w:rsidR="006D3C19" w:rsidRDefault="00D721D1">
      <w:pPr>
        <w:rPr>
          <w:b/>
        </w:rPr>
      </w:pPr>
      <w:r>
        <w:rPr>
          <w:rFonts w:hint="eastAsia"/>
          <w:b/>
        </w:rPr>
        <w:t>配置文件三个模块</w:t>
      </w:r>
    </w:p>
    <w:p w:rsidR="006D3C19" w:rsidRDefault="00D721D1">
      <w:pPr>
        <w:rPr>
          <w:b/>
        </w:rPr>
      </w:pPr>
      <w:r>
        <w:rPr>
          <w:rFonts w:hint="eastAsia"/>
          <w:b/>
        </w:rPr>
        <w:t>服务终结点作用是，</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proofErr w:type="gramStart"/>
      <w:r>
        <w:rPr>
          <w:rFonts w:ascii="新宋体" w:hAnsi="新宋体" w:cs="新宋体"/>
          <w:color w:val="A31515"/>
          <w:kern w:val="0"/>
          <w:sz w:val="19"/>
          <w:szCs w:val="19"/>
        </w:rPr>
        <w:t>services</w:t>
      </w:r>
      <w:proofErr w:type="gramEnd"/>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gramStart"/>
      <w:r>
        <w:rPr>
          <w:rFonts w:ascii="新宋体" w:hAnsi="新宋体" w:cs="新宋体"/>
          <w:color w:val="A31515"/>
          <w:kern w:val="0"/>
          <w:sz w:val="19"/>
          <w:szCs w:val="19"/>
        </w:rPr>
        <w:t>service</w:t>
      </w:r>
      <w:proofErr w:type="gramEnd"/>
      <w:r>
        <w:rPr>
          <w:rFonts w:ascii="新宋体" w:hAnsi="新宋体" w:cs="新宋体" w:hint="eastAsia"/>
          <w:color w:val="FF0000"/>
          <w:kern w:val="0"/>
          <w:sz w:val="19"/>
          <w:szCs w:val="19"/>
        </w:rPr>
        <w:t>&gt;</w:t>
      </w:r>
      <w:r>
        <w:rPr>
          <w:rFonts w:ascii="新宋体" w:hAnsi="新宋体" w:cs="新宋体"/>
          <w:color w:val="0000FF"/>
          <w:kern w:val="0"/>
          <w:sz w:val="19"/>
          <w:szCs w:val="19"/>
        </w:rPr>
        <w:t xml:space="preserve">      &lt;/</w:t>
      </w:r>
      <w:r>
        <w:rPr>
          <w:rFonts w:ascii="新宋体" w:hAnsi="新宋体" w:cs="新宋体"/>
          <w:color w:val="A31515"/>
          <w:kern w:val="0"/>
          <w:sz w:val="19"/>
          <w:szCs w:val="19"/>
        </w:rPr>
        <w:t>service</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services</w:t>
      </w:r>
      <w:r>
        <w:rPr>
          <w:rFonts w:ascii="新宋体" w:hAnsi="新宋体" w:cs="新宋体"/>
          <w:color w:val="0000FF"/>
          <w:kern w:val="0"/>
          <w:sz w:val="19"/>
          <w:szCs w:val="19"/>
        </w:rPr>
        <w:t>&gt;</w:t>
      </w:r>
    </w:p>
    <w:p w:rsidR="006D3C19" w:rsidRDefault="006D3C19">
      <w:pPr>
        <w:rPr>
          <w:b/>
        </w:rPr>
      </w:pPr>
    </w:p>
    <w:p w:rsidR="006D3C19" w:rsidRDefault="00D721D1">
      <w:pPr>
        <w:rPr>
          <w:b/>
        </w:rPr>
      </w:pPr>
      <w:r>
        <w:rPr>
          <w:rFonts w:hint="eastAsia"/>
          <w:b/>
        </w:rPr>
        <w:t>暴露</w:t>
      </w:r>
      <w:proofErr w:type="spellStart"/>
      <w:r>
        <w:rPr>
          <w:rFonts w:hint="eastAsia"/>
          <w:b/>
        </w:rPr>
        <w:t>wcf</w:t>
      </w:r>
      <w:proofErr w:type="spellEnd"/>
      <w:r>
        <w:rPr>
          <w:rFonts w:hint="eastAsia"/>
          <w:b/>
        </w:rPr>
        <w:t>服务的接口（</w:t>
      </w:r>
      <w:r>
        <w:rPr>
          <w:rFonts w:hint="eastAsia"/>
          <w:b/>
        </w:rPr>
        <w:t>address</w:t>
      </w:r>
      <w:r>
        <w:rPr>
          <w:rFonts w:hint="eastAsia"/>
          <w:b/>
        </w:rPr>
        <w:t>），</w:t>
      </w:r>
    </w:p>
    <w:p w:rsidR="006D3C19" w:rsidRDefault="00D721D1">
      <w:pPr>
        <w:autoSpaceDE w:val="0"/>
        <w:autoSpaceDN w:val="0"/>
        <w:adjustRightInd w:val="0"/>
        <w:jc w:val="left"/>
        <w:rPr>
          <w:b/>
        </w:rPr>
      </w:pPr>
      <w:r>
        <w:rPr>
          <w:rFonts w:ascii="新宋体" w:hAnsi="新宋体" w:cs="新宋体"/>
          <w:color w:val="0000FF"/>
          <w:kern w:val="0"/>
          <w:sz w:val="19"/>
          <w:szCs w:val="19"/>
        </w:rPr>
        <w:t>&lt;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p>
    <w:p w:rsidR="006D3C19" w:rsidRDefault="00D721D1">
      <w:pPr>
        <w:rPr>
          <w:b/>
        </w:rPr>
      </w:pPr>
      <w:r>
        <w:rPr>
          <w:rFonts w:hint="eastAsia"/>
          <w:b/>
        </w:rPr>
        <w:t>元数据</w:t>
      </w:r>
    </w:p>
    <w:p w:rsidR="006D3C19" w:rsidRDefault="00D721D1">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mex</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binding</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mexHttpBinding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contract</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IMetadataExchange</w:t>
      </w:r>
      <w:proofErr w:type="spellEnd"/>
      <w:r>
        <w:rPr>
          <w:rFonts w:ascii="新宋体" w:hAnsi="新宋体" w:cs="新宋体"/>
          <w:kern w:val="0"/>
          <w:sz w:val="19"/>
          <w:szCs w:val="19"/>
        </w:rPr>
        <w:t>"</w:t>
      </w:r>
      <w:r>
        <w:rPr>
          <w:rFonts w:ascii="新宋体" w:hAnsi="新宋体" w:cs="新宋体"/>
          <w:color w:val="0000FF"/>
          <w:kern w:val="0"/>
          <w:sz w:val="19"/>
          <w:szCs w:val="19"/>
        </w:rPr>
        <w:t>/&gt;</w:t>
      </w:r>
    </w:p>
    <w:p w:rsidR="006D3C19" w:rsidRDefault="006D3C19">
      <w:pPr>
        <w:rPr>
          <w:b/>
        </w:rPr>
      </w:pPr>
    </w:p>
    <w:p w:rsidR="006D3C19" w:rsidRDefault="00D721D1">
      <w:pPr>
        <w:rPr>
          <w:b/>
        </w:rPr>
      </w:pPr>
      <w:r>
        <w:rPr>
          <w:rFonts w:hint="eastAsia"/>
          <w:b/>
        </w:rPr>
        <w:t>，绑定方式，</w:t>
      </w:r>
    </w:p>
    <w:p w:rsidR="006D3C19" w:rsidRDefault="00D721D1">
      <w:pPr>
        <w:autoSpaceDE w:val="0"/>
        <w:autoSpaceDN w:val="0"/>
        <w:adjustRightInd w:val="0"/>
        <w:jc w:val="left"/>
        <w:rPr>
          <w:rFonts w:ascii="新宋体" w:hAnsi="新宋体" w:cs="新宋体"/>
          <w:b/>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b/>
          <w:color w:val="FF0000"/>
          <w:kern w:val="0"/>
          <w:sz w:val="19"/>
          <w:szCs w:val="19"/>
        </w:rPr>
        <w:t>binding</w:t>
      </w:r>
      <w:r>
        <w:rPr>
          <w:rFonts w:ascii="新宋体" w:hAnsi="新宋体" w:cs="新宋体"/>
          <w:b/>
          <w:color w:val="0000FF"/>
          <w:kern w:val="0"/>
          <w:sz w:val="19"/>
          <w:szCs w:val="19"/>
        </w:rPr>
        <w:t>=</w:t>
      </w:r>
      <w:r>
        <w:rPr>
          <w:rFonts w:ascii="新宋体" w:hAnsi="新宋体" w:cs="新宋体"/>
          <w:b/>
          <w:kern w:val="0"/>
          <w:sz w:val="19"/>
          <w:szCs w:val="19"/>
        </w:rPr>
        <w:t>"</w:t>
      </w:r>
      <w:proofErr w:type="spellStart"/>
      <w:r>
        <w:rPr>
          <w:rFonts w:ascii="新宋体" w:hAnsi="新宋体" w:cs="新宋体"/>
          <w:b/>
          <w:color w:val="0000FF"/>
          <w:kern w:val="0"/>
          <w:sz w:val="19"/>
          <w:szCs w:val="19"/>
        </w:rPr>
        <w:t>wsHttpBinding</w:t>
      </w:r>
      <w:proofErr w:type="spellEnd"/>
      <w:r>
        <w:rPr>
          <w:rFonts w:ascii="新宋体" w:hAnsi="新宋体" w:cs="新宋体"/>
          <w:b/>
          <w:kern w:val="0"/>
          <w:sz w:val="19"/>
          <w:szCs w:val="19"/>
        </w:rPr>
        <w:t>"</w:t>
      </w:r>
      <w:r>
        <w:rPr>
          <w:rFonts w:ascii="新宋体" w:hAnsi="新宋体" w:cs="新宋体"/>
          <w:b/>
          <w:color w:val="0000FF"/>
          <w:kern w:val="0"/>
          <w:sz w:val="19"/>
          <w:szCs w:val="19"/>
        </w:rPr>
        <w:t xml:space="preserve"> </w:t>
      </w:r>
    </w:p>
    <w:p w:rsidR="006D3C19" w:rsidRDefault="006D3C19">
      <w:pPr>
        <w:rPr>
          <w:b/>
        </w:rPr>
      </w:pPr>
    </w:p>
    <w:p w:rsidR="006D3C19" w:rsidRDefault="00D721D1">
      <w:pPr>
        <w:rPr>
          <w:b/>
        </w:rPr>
      </w:pPr>
      <w:r>
        <w:rPr>
          <w:rFonts w:hint="eastAsia"/>
          <w:b/>
        </w:rPr>
        <w:t>以及行为配置</w:t>
      </w:r>
    </w:p>
    <w:p w:rsidR="006D3C19" w:rsidRDefault="00D721D1">
      <w:pPr>
        <w:autoSpaceDE w:val="0"/>
        <w:autoSpaceDN w:val="0"/>
        <w:adjustRightInd w:val="0"/>
        <w:jc w:val="left"/>
        <w:rPr>
          <w:rFonts w:ascii="新宋体" w:hAnsi="新宋体" w:cs="新宋体"/>
          <w:b/>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binding</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wsHttpBinding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b/>
          <w:color w:val="FF0000"/>
          <w:kern w:val="0"/>
          <w:sz w:val="19"/>
          <w:szCs w:val="19"/>
        </w:rPr>
        <w:t>behaviorConfiguration</w:t>
      </w:r>
      <w:proofErr w:type="spellEnd"/>
      <w:r>
        <w:rPr>
          <w:rFonts w:ascii="新宋体" w:hAnsi="新宋体" w:cs="新宋体"/>
          <w:b/>
          <w:color w:val="0000FF"/>
          <w:kern w:val="0"/>
          <w:sz w:val="19"/>
          <w:szCs w:val="19"/>
        </w:rPr>
        <w:t>=</w:t>
      </w:r>
      <w:r>
        <w:rPr>
          <w:rFonts w:ascii="新宋体" w:hAnsi="新宋体" w:cs="新宋体"/>
          <w:b/>
          <w:kern w:val="0"/>
          <w:sz w:val="19"/>
          <w:szCs w:val="19"/>
        </w:rPr>
        <w:t>""</w:t>
      </w:r>
    </w:p>
    <w:p w:rsidR="006D3C19" w:rsidRDefault="006D3C19">
      <w:pPr>
        <w:autoSpaceDE w:val="0"/>
        <w:autoSpaceDN w:val="0"/>
        <w:adjustRightInd w:val="0"/>
        <w:jc w:val="left"/>
        <w:rPr>
          <w:rFonts w:ascii="新宋体" w:hAnsi="新宋体" w:cs="新宋体"/>
          <w:b/>
          <w:kern w:val="0"/>
          <w:sz w:val="19"/>
          <w:szCs w:val="19"/>
        </w:rPr>
      </w:pPr>
    </w:p>
    <w:p w:rsidR="006D3C19" w:rsidRDefault="00D721D1">
      <w:pPr>
        <w:autoSpaceDE w:val="0"/>
        <w:autoSpaceDN w:val="0"/>
        <w:adjustRightInd w:val="0"/>
        <w:jc w:val="left"/>
        <w:rPr>
          <w:rFonts w:ascii="新宋体" w:hAnsi="新宋体" w:cs="新宋体"/>
          <w:b/>
          <w:kern w:val="0"/>
          <w:sz w:val="19"/>
          <w:szCs w:val="19"/>
        </w:rPr>
      </w:pPr>
      <w:r>
        <w:rPr>
          <w:rFonts w:ascii="新宋体" w:hAnsi="新宋体" w:cs="新宋体" w:hint="eastAsia"/>
          <w:b/>
          <w:kern w:val="0"/>
          <w:sz w:val="19"/>
          <w:szCs w:val="19"/>
        </w:rPr>
        <w:t>指定当前</w:t>
      </w:r>
      <w:r>
        <w:rPr>
          <w:rFonts w:ascii="新宋体" w:hAnsi="新宋体" w:cs="新宋体" w:hint="eastAsia"/>
          <w:b/>
          <w:kern w:val="0"/>
          <w:sz w:val="19"/>
          <w:szCs w:val="19"/>
        </w:rPr>
        <w:t>endpoint address</w:t>
      </w:r>
      <w:r>
        <w:rPr>
          <w:rFonts w:ascii="新宋体" w:hAnsi="新宋体" w:cs="新宋体" w:hint="eastAsia"/>
          <w:b/>
          <w:kern w:val="0"/>
          <w:sz w:val="19"/>
          <w:szCs w:val="19"/>
        </w:rPr>
        <w:t>指定的服务用的是哪个契约</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7030A0"/>
          <w:kern w:val="0"/>
          <w:sz w:val="19"/>
          <w:szCs w:val="19"/>
        </w:rPr>
        <w:t>binding="</w:t>
      </w:r>
      <w:proofErr w:type="spellStart"/>
      <w:r>
        <w:rPr>
          <w:rFonts w:ascii="新宋体" w:hAnsi="新宋体" w:cs="新宋体"/>
          <w:color w:val="7030A0"/>
          <w:kern w:val="0"/>
          <w:sz w:val="19"/>
          <w:szCs w:val="19"/>
        </w:rPr>
        <w:t>wsHttpBinding</w:t>
      </w:r>
      <w:proofErr w:type="spellEnd"/>
      <w:r>
        <w:rPr>
          <w:rFonts w:ascii="新宋体" w:hAnsi="新宋体" w:cs="新宋体"/>
          <w:color w:val="7030A0"/>
          <w:kern w:val="0"/>
          <w:sz w:val="19"/>
          <w:szCs w:val="19"/>
        </w:rPr>
        <w:t xml:space="preserve">" </w:t>
      </w:r>
      <w:proofErr w:type="spellStart"/>
      <w:r>
        <w:rPr>
          <w:rFonts w:ascii="新宋体" w:hAnsi="新宋体" w:cs="新宋体"/>
          <w:color w:val="FF0000"/>
          <w:kern w:val="0"/>
          <w:sz w:val="19"/>
          <w:szCs w:val="19"/>
        </w:rPr>
        <w:t>behaviorConfiguration</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bindingConfiguration</w:t>
      </w:r>
      <w:proofErr w:type="spellEnd"/>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B050"/>
          <w:kern w:val="0"/>
          <w:sz w:val="19"/>
          <w:szCs w:val="19"/>
        </w:rPr>
        <w:t>transactionalBinding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
    <w:p w:rsidR="006D3C19" w:rsidRDefault="00D721D1">
      <w:pPr>
        <w:autoSpaceDE w:val="0"/>
        <w:autoSpaceDN w:val="0"/>
        <w:adjustRightInd w:val="0"/>
        <w:jc w:val="left"/>
        <w:rPr>
          <w:rFonts w:ascii="新宋体" w:hAnsi="新宋体" w:cs="新宋体"/>
          <w:b/>
          <w:kern w:val="0"/>
          <w:sz w:val="19"/>
          <w:szCs w:val="19"/>
        </w:rPr>
      </w:pPr>
      <w:r>
        <w:rPr>
          <w:rFonts w:ascii="新宋体" w:hAnsi="新宋体" w:cs="新宋体"/>
          <w:color w:val="0000FF"/>
          <w:kern w:val="0"/>
          <w:sz w:val="19"/>
          <w:szCs w:val="19"/>
        </w:rPr>
        <w:t xml:space="preserve">                 </w:t>
      </w:r>
      <w:r>
        <w:rPr>
          <w:rFonts w:ascii="新宋体" w:hAnsi="新宋体" w:cs="新宋体"/>
          <w:kern w:val="0"/>
          <w:sz w:val="19"/>
          <w:szCs w:val="19"/>
        </w:rPr>
        <w:t xml:space="preserve"> </w:t>
      </w:r>
      <w:r>
        <w:rPr>
          <w:rFonts w:ascii="新宋体" w:hAnsi="新宋体" w:cs="新宋体"/>
          <w:b/>
          <w:kern w:val="0"/>
          <w:sz w:val="19"/>
          <w:szCs w:val="19"/>
        </w:rPr>
        <w:t>contract="</w:t>
      </w:r>
      <w:proofErr w:type="spellStart"/>
      <w:r>
        <w:rPr>
          <w:rFonts w:ascii="新宋体" w:hAnsi="新宋体" w:cs="新宋体"/>
          <w:b/>
          <w:kern w:val="0"/>
          <w:sz w:val="19"/>
          <w:szCs w:val="19"/>
        </w:rPr>
        <w:t>Microsoft.ServiceModel.Samples.ICalculator</w:t>
      </w:r>
      <w:proofErr w:type="spellEnd"/>
      <w:r>
        <w:rPr>
          <w:rFonts w:ascii="新宋体" w:hAnsi="新宋体" w:cs="新宋体"/>
          <w:b/>
          <w:kern w:val="0"/>
          <w:sz w:val="19"/>
          <w:szCs w:val="19"/>
        </w:rPr>
        <w:t>"/&gt;</w:t>
      </w:r>
    </w:p>
    <w:p w:rsidR="006D3C19" w:rsidRDefault="006D3C19">
      <w:pPr>
        <w:autoSpaceDE w:val="0"/>
        <w:autoSpaceDN w:val="0"/>
        <w:adjustRightInd w:val="0"/>
        <w:jc w:val="left"/>
        <w:rPr>
          <w:rFonts w:ascii="新宋体" w:hAnsi="新宋体" w:cs="新宋体"/>
          <w:b/>
          <w:kern w:val="0"/>
          <w:sz w:val="19"/>
          <w:szCs w:val="19"/>
        </w:rPr>
      </w:pPr>
    </w:p>
    <w:p w:rsidR="006D3C19" w:rsidRDefault="006D3C19">
      <w:pPr>
        <w:autoSpaceDE w:val="0"/>
        <w:autoSpaceDN w:val="0"/>
        <w:adjustRightInd w:val="0"/>
        <w:jc w:val="left"/>
        <w:rPr>
          <w:rFonts w:ascii="新宋体" w:hAnsi="新宋体" w:cs="新宋体"/>
          <w:b/>
          <w:kern w:val="0"/>
          <w:sz w:val="19"/>
          <w:szCs w:val="19"/>
        </w:rPr>
      </w:pPr>
    </w:p>
    <w:p w:rsidR="006D3C19" w:rsidRDefault="006D3C19">
      <w:pPr>
        <w:autoSpaceDE w:val="0"/>
        <w:autoSpaceDN w:val="0"/>
        <w:adjustRightInd w:val="0"/>
        <w:jc w:val="left"/>
        <w:rPr>
          <w:rFonts w:ascii="新宋体" w:hAnsi="新宋体" w:cs="新宋体"/>
          <w:b/>
          <w:kern w:val="0"/>
          <w:sz w:val="19"/>
          <w:szCs w:val="19"/>
        </w:rPr>
      </w:pPr>
    </w:p>
    <w:p w:rsidR="006D3C19" w:rsidRDefault="00D721D1">
      <w:pPr>
        <w:rPr>
          <w:b/>
        </w:rPr>
      </w:pPr>
      <w:r>
        <w:rPr>
          <w:rFonts w:hint="eastAsia"/>
          <w:b/>
        </w:rPr>
        <w:t>绑定模块</w:t>
      </w:r>
    </w:p>
    <w:p w:rsidR="006D3C19" w:rsidRDefault="00D721D1">
      <w:pPr>
        <w:rPr>
          <w:b/>
        </w:rPr>
      </w:pPr>
      <w:r>
        <w:rPr>
          <w:rFonts w:hint="eastAsia"/>
          <w:b/>
        </w:rPr>
        <w:t>定义当前的</w:t>
      </w:r>
      <w:r>
        <w:rPr>
          <w:rFonts w:hint="eastAsia"/>
          <w:b/>
        </w:rPr>
        <w:t>Services</w:t>
      </w:r>
      <w:r>
        <w:rPr>
          <w:rFonts w:hint="eastAsia"/>
          <w:b/>
        </w:rPr>
        <w:t>模块中绑定类型（</w:t>
      </w:r>
      <w:r>
        <w:rPr>
          <w:rFonts w:ascii="新宋体" w:hAnsi="新宋体" w:cs="新宋体"/>
          <w:color w:val="FF0000"/>
          <w:kern w:val="0"/>
          <w:sz w:val="19"/>
          <w:szCs w:val="19"/>
        </w:rPr>
        <w:t>binding</w:t>
      </w:r>
      <w:r>
        <w:rPr>
          <w:rFonts w:ascii="新宋体" w:hAnsi="新宋体" w:cs="新宋体" w:hint="eastAsia"/>
          <w:color w:val="FF0000"/>
          <w:kern w:val="0"/>
          <w:sz w:val="19"/>
          <w:szCs w:val="19"/>
        </w:rPr>
        <w:t>属性</w:t>
      </w:r>
      <w:r>
        <w:rPr>
          <w:rFonts w:hint="eastAsia"/>
          <w:b/>
        </w:rPr>
        <w:t>）的绑定</w:t>
      </w:r>
    </w:p>
    <w:p w:rsidR="006D3C19" w:rsidRDefault="00D721D1">
      <w:pPr>
        <w:autoSpaceDE w:val="0"/>
        <w:autoSpaceDN w:val="0"/>
        <w:adjustRightInd w:val="0"/>
        <w:jc w:val="left"/>
        <w:rPr>
          <w:rFonts w:ascii="新宋体" w:hAnsi="新宋体" w:cs="新宋体"/>
          <w:color w:val="A31515"/>
          <w:kern w:val="0"/>
          <w:sz w:val="19"/>
          <w:szCs w:val="19"/>
        </w:rPr>
      </w:pPr>
      <w:proofErr w:type="gramStart"/>
      <w:r>
        <w:rPr>
          <w:rFonts w:ascii="新宋体" w:hAnsi="新宋体" w:cs="新宋体"/>
          <w:color w:val="A31515"/>
          <w:kern w:val="0"/>
          <w:sz w:val="19"/>
          <w:szCs w:val="19"/>
        </w:rPr>
        <w:t>bindings</w:t>
      </w:r>
      <w:proofErr w:type="gramEnd"/>
    </w:p>
    <w:p w:rsidR="006D3C19" w:rsidRDefault="00D721D1">
      <w:pPr>
        <w:rPr>
          <w:rFonts w:ascii="新宋体" w:hAnsi="新宋体" w:cs="新宋体"/>
          <w:color w:val="FF0000"/>
          <w:kern w:val="0"/>
          <w:sz w:val="19"/>
          <w:szCs w:val="19"/>
        </w:rPr>
      </w:pPr>
      <w:r>
        <w:rPr>
          <w:rFonts w:hint="eastAsia"/>
          <w:b/>
        </w:rPr>
        <w:t>下的节点必须与</w:t>
      </w:r>
      <w:r>
        <w:rPr>
          <w:rFonts w:ascii="新宋体" w:hAnsi="新宋体" w:cs="新宋体"/>
          <w:color w:val="A31515"/>
          <w:kern w:val="0"/>
          <w:sz w:val="19"/>
          <w:szCs w:val="19"/>
        </w:rPr>
        <w:t>endpoint</w:t>
      </w:r>
      <w:r>
        <w:rPr>
          <w:rFonts w:ascii="新宋体" w:hAnsi="新宋体" w:cs="新宋体" w:hint="eastAsia"/>
          <w:color w:val="A31515"/>
          <w:kern w:val="0"/>
          <w:sz w:val="19"/>
          <w:szCs w:val="19"/>
        </w:rPr>
        <w:t>中的</w:t>
      </w:r>
      <w:r>
        <w:rPr>
          <w:rFonts w:ascii="新宋体" w:hAnsi="新宋体" w:cs="新宋体"/>
          <w:color w:val="FF0000"/>
          <w:kern w:val="0"/>
          <w:sz w:val="19"/>
          <w:szCs w:val="19"/>
        </w:rPr>
        <w:t>binding</w:t>
      </w:r>
      <w:r>
        <w:rPr>
          <w:rFonts w:ascii="新宋体" w:hAnsi="新宋体" w:cs="新宋体" w:hint="eastAsia"/>
          <w:color w:val="FF0000"/>
          <w:kern w:val="0"/>
          <w:sz w:val="19"/>
          <w:szCs w:val="19"/>
        </w:rPr>
        <w:t>类型一致</w:t>
      </w:r>
    </w:p>
    <w:p w:rsidR="006D3C19" w:rsidRDefault="00D721D1">
      <w:pPr>
        <w:rPr>
          <w:rFonts w:ascii="新宋体" w:hAnsi="新宋体" w:cs="新宋体"/>
          <w:color w:val="FF0000"/>
          <w:kern w:val="0"/>
          <w:sz w:val="19"/>
          <w:szCs w:val="19"/>
        </w:rPr>
      </w:pPr>
      <w:r>
        <w:rPr>
          <w:rFonts w:ascii="新宋体" w:hAnsi="新宋体" w:cs="新宋体" w:hint="eastAsia"/>
          <w:color w:val="FF0000"/>
          <w:kern w:val="0"/>
          <w:sz w:val="19"/>
          <w:szCs w:val="19"/>
        </w:rPr>
        <w:t>例如</w:t>
      </w:r>
    </w:p>
    <w:p w:rsidR="006D3C19" w:rsidRDefault="00D721D1">
      <w:pPr>
        <w:autoSpaceDE w:val="0"/>
        <w:autoSpaceDN w:val="0"/>
        <w:adjustRightInd w:val="0"/>
        <w:jc w:val="left"/>
        <w:rPr>
          <w:rFonts w:ascii="新宋体" w:hAnsi="新宋体" w:cs="新宋体"/>
          <w:color w:val="7030A0"/>
          <w:kern w:val="0"/>
          <w:sz w:val="19"/>
          <w:szCs w:val="19"/>
        </w:rPr>
      </w:pPr>
      <w:r>
        <w:rPr>
          <w:rFonts w:ascii="新宋体" w:hAnsi="新宋体" w:cs="新宋体"/>
          <w:color w:val="7030A0"/>
          <w:kern w:val="0"/>
          <w:sz w:val="19"/>
          <w:szCs w:val="19"/>
        </w:rPr>
        <w:t>&lt;</w:t>
      </w:r>
      <w:proofErr w:type="spellStart"/>
      <w:proofErr w:type="gramStart"/>
      <w:r>
        <w:rPr>
          <w:rFonts w:ascii="新宋体" w:hAnsi="新宋体" w:cs="新宋体"/>
          <w:b/>
          <w:color w:val="7030A0"/>
          <w:kern w:val="0"/>
          <w:sz w:val="19"/>
          <w:szCs w:val="19"/>
        </w:rPr>
        <w:t>wsHttpBinding</w:t>
      </w:r>
      <w:proofErr w:type="spellEnd"/>
      <w:proofErr w:type="gramEnd"/>
      <w:r>
        <w:rPr>
          <w:rFonts w:ascii="新宋体" w:hAnsi="新宋体" w:cs="新宋体"/>
          <w:color w:val="7030A0"/>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binding</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b/>
          <w:color w:val="00B050"/>
          <w:kern w:val="0"/>
          <w:sz w:val="19"/>
          <w:szCs w:val="19"/>
        </w:rPr>
        <w:t>transactionalBinding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transactionFlow</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true</w:t>
      </w:r>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color w:val="7030A0"/>
          <w:kern w:val="0"/>
          <w:sz w:val="19"/>
          <w:szCs w:val="19"/>
        </w:rPr>
      </w:pPr>
      <w:r>
        <w:rPr>
          <w:rFonts w:ascii="新宋体" w:hAnsi="新宋体" w:cs="新宋体"/>
          <w:color w:val="0000FF"/>
          <w:kern w:val="0"/>
          <w:sz w:val="19"/>
          <w:szCs w:val="19"/>
        </w:rPr>
        <w:t xml:space="preserve">     </w:t>
      </w:r>
      <w:r>
        <w:rPr>
          <w:rFonts w:ascii="新宋体" w:hAnsi="新宋体" w:cs="新宋体"/>
          <w:color w:val="7030A0"/>
          <w:kern w:val="0"/>
          <w:sz w:val="19"/>
          <w:szCs w:val="19"/>
        </w:rPr>
        <w:t xml:space="preserve"> &lt;/</w:t>
      </w:r>
      <w:proofErr w:type="spellStart"/>
      <w:r>
        <w:rPr>
          <w:rFonts w:ascii="新宋体" w:hAnsi="新宋体" w:cs="新宋体"/>
          <w:b/>
          <w:color w:val="7030A0"/>
          <w:kern w:val="0"/>
          <w:sz w:val="19"/>
          <w:szCs w:val="19"/>
        </w:rPr>
        <w:t>wsHttpBinding</w:t>
      </w:r>
      <w:proofErr w:type="spellEnd"/>
      <w:r>
        <w:rPr>
          <w:rFonts w:ascii="新宋体" w:hAnsi="新宋体" w:cs="新宋体"/>
          <w:color w:val="7030A0"/>
          <w:kern w:val="0"/>
          <w:sz w:val="19"/>
          <w:szCs w:val="19"/>
        </w:rPr>
        <w:t>&gt;</w:t>
      </w:r>
    </w:p>
    <w:p w:rsidR="006D3C19" w:rsidRDefault="006D3C19">
      <w:pPr>
        <w:rPr>
          <w:b/>
        </w:rPr>
      </w:pPr>
    </w:p>
    <w:p w:rsidR="006D3C19" w:rsidRDefault="00D721D1">
      <w:pPr>
        <w:rPr>
          <w:b/>
        </w:rPr>
      </w:pPr>
      <w:r>
        <w:rPr>
          <w:rFonts w:hint="eastAsia"/>
          <w:b/>
        </w:rPr>
        <w:t>行为模块注意点</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binding</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wsHttpBinding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behaviorConfiguration</w:t>
      </w:r>
      <w:proofErr w:type="spellEnd"/>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B050"/>
          <w:kern w:val="0"/>
          <w:sz w:val="19"/>
          <w:szCs w:val="19"/>
        </w:rPr>
        <w:t>CalculatorServiceBehavior</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bindingConfiguration</w:t>
      </w:r>
      <w:proofErr w:type="spellEnd"/>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transactionalBinding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FF0000"/>
          <w:kern w:val="0"/>
          <w:sz w:val="19"/>
          <w:szCs w:val="19"/>
        </w:rPr>
        <w:t>contract</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Microsoft.ServiceModel.Samples.ICalculator</w:t>
      </w:r>
      <w:proofErr w:type="spellEnd"/>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mex</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binding</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mexHttpBinding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contract</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IMetadataExchange</w:t>
      </w:r>
      <w:proofErr w:type="spellEnd"/>
      <w:r>
        <w:rPr>
          <w:rFonts w:ascii="新宋体" w:hAnsi="新宋体" w:cs="新宋体"/>
          <w:kern w:val="0"/>
          <w:sz w:val="19"/>
          <w:szCs w:val="19"/>
        </w:rPr>
        <w:t>"</w:t>
      </w:r>
      <w:r>
        <w:rPr>
          <w:rFonts w:ascii="新宋体" w:hAnsi="新宋体" w:cs="新宋体"/>
          <w:color w:val="0000FF"/>
          <w:kern w:val="0"/>
          <w:sz w:val="19"/>
          <w:szCs w:val="19"/>
        </w:rPr>
        <w:t>/&gt;</w:t>
      </w:r>
    </w:p>
    <w:p w:rsidR="006D3C19" w:rsidRDefault="006D3C19">
      <w:pPr>
        <w:rPr>
          <w:b/>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binding</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wsHttpBinding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behaviorConfiguration</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B050"/>
          <w:kern w:val="0"/>
          <w:sz w:val="19"/>
          <w:szCs w:val="19"/>
        </w:rPr>
        <w:t xml:space="preserve"> </w:t>
      </w:r>
      <w:r>
        <w:rPr>
          <w:rFonts w:ascii="新宋体" w:hAnsi="新宋体" w:cs="新宋体"/>
          <w:color w:val="E06A09"/>
          <w:kern w:val="0"/>
          <w:sz w:val="19"/>
          <w:szCs w:val="19"/>
        </w:rPr>
        <w:t>CalculatorServiceBehavior</w:t>
      </w:r>
      <w:r>
        <w:rPr>
          <w:rFonts w:ascii="新宋体" w:hAnsi="新宋体" w:cs="新宋体" w:hint="eastAsia"/>
          <w:color w:val="E06A09"/>
          <w:kern w:val="0"/>
          <w:sz w:val="19"/>
          <w:szCs w:val="19"/>
        </w:rPr>
        <w:t>1</w:t>
      </w:r>
      <w:r>
        <w:rPr>
          <w:rFonts w:ascii="新宋体" w:hAnsi="新宋体" w:cs="新宋体"/>
          <w:kern w:val="0"/>
          <w:sz w:val="19"/>
          <w:szCs w:val="19"/>
        </w:rPr>
        <w:t>"</w:t>
      </w:r>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bindingConfiguration</w:t>
      </w:r>
      <w:proofErr w:type="spellEnd"/>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transactionalBinding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FF0000"/>
          <w:kern w:val="0"/>
          <w:sz w:val="19"/>
          <w:szCs w:val="19"/>
        </w:rPr>
        <w:t>contract</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Microsoft.ServiceModel.Samples.ICalculator</w:t>
      </w:r>
      <w:proofErr w:type="spellEnd"/>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endpoint</w:t>
      </w:r>
      <w:r>
        <w:rPr>
          <w:rFonts w:ascii="新宋体" w:hAnsi="新宋体" w:cs="新宋体"/>
          <w:color w:val="0000FF"/>
          <w:kern w:val="0"/>
          <w:sz w:val="19"/>
          <w:szCs w:val="19"/>
        </w:rPr>
        <w:t xml:space="preserve"> </w:t>
      </w:r>
      <w:r>
        <w:rPr>
          <w:rFonts w:ascii="新宋体" w:hAnsi="新宋体" w:cs="新宋体"/>
          <w:color w:val="FF0000"/>
          <w:kern w:val="0"/>
          <w:sz w:val="19"/>
          <w:szCs w:val="19"/>
        </w:rPr>
        <w:t>address</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mex</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binding</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mexHttpBinding</w:t>
      </w:r>
      <w:proofErr w:type="spellEnd"/>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contract</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00FF"/>
          <w:kern w:val="0"/>
          <w:sz w:val="19"/>
          <w:szCs w:val="19"/>
        </w:rPr>
        <w:t>IMetadataExchange</w:t>
      </w:r>
      <w:proofErr w:type="spellEnd"/>
      <w:r>
        <w:rPr>
          <w:rFonts w:ascii="新宋体" w:hAnsi="新宋体" w:cs="新宋体"/>
          <w:kern w:val="0"/>
          <w:sz w:val="19"/>
          <w:szCs w:val="19"/>
        </w:rPr>
        <w:t>"</w:t>
      </w:r>
      <w:r>
        <w:rPr>
          <w:rFonts w:ascii="新宋体" w:hAnsi="新宋体" w:cs="新宋体"/>
          <w:color w:val="0000FF"/>
          <w:kern w:val="0"/>
          <w:sz w:val="19"/>
          <w:szCs w:val="19"/>
        </w:rPr>
        <w:t>/&gt;</w:t>
      </w:r>
    </w:p>
    <w:p w:rsidR="006D3C19" w:rsidRDefault="006D3C19">
      <w:pPr>
        <w:rPr>
          <w:b/>
        </w:rPr>
      </w:pPr>
    </w:p>
    <w:p w:rsidR="006D3C19" w:rsidRDefault="006D3C19">
      <w:pPr>
        <w:rPr>
          <w:b/>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proofErr w:type="gramStart"/>
      <w:r>
        <w:rPr>
          <w:rFonts w:ascii="新宋体" w:hAnsi="新宋体" w:cs="新宋体"/>
          <w:color w:val="A31515"/>
          <w:kern w:val="0"/>
          <w:sz w:val="19"/>
          <w:szCs w:val="19"/>
        </w:rPr>
        <w:t>behaviors</w:t>
      </w:r>
      <w:proofErr w:type="gramEnd"/>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spellStart"/>
      <w:proofErr w:type="gramStart"/>
      <w:r>
        <w:rPr>
          <w:rFonts w:ascii="新宋体" w:hAnsi="新宋体" w:cs="新宋体"/>
          <w:color w:val="A31515"/>
          <w:kern w:val="0"/>
          <w:sz w:val="19"/>
          <w:szCs w:val="19"/>
        </w:rPr>
        <w:t>serviceBehaviors</w:t>
      </w:r>
      <w:proofErr w:type="spellEnd"/>
      <w:proofErr w:type="gramEnd"/>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behavior</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w:t>
      </w:r>
      <w:r>
        <w:rPr>
          <w:rFonts w:ascii="新宋体" w:hAnsi="新宋体" w:cs="新宋体"/>
          <w:kern w:val="0"/>
          <w:sz w:val="19"/>
          <w:szCs w:val="19"/>
        </w:rPr>
        <w:t>"</w:t>
      </w:r>
      <w:proofErr w:type="spellStart"/>
      <w:r>
        <w:rPr>
          <w:rFonts w:ascii="新宋体" w:hAnsi="新宋体" w:cs="新宋体"/>
          <w:color w:val="00B050"/>
          <w:kern w:val="0"/>
          <w:sz w:val="19"/>
          <w:szCs w:val="19"/>
        </w:rPr>
        <w:t>CalculatorServiceBehavior</w:t>
      </w:r>
      <w:proofErr w:type="spellEnd"/>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spellStart"/>
      <w:r>
        <w:rPr>
          <w:rFonts w:ascii="新宋体" w:hAnsi="新宋体" w:cs="新宋体"/>
          <w:color w:val="A31515"/>
          <w:kern w:val="0"/>
          <w:sz w:val="19"/>
          <w:szCs w:val="19"/>
        </w:rPr>
        <w:t>serviceMetadata</w:t>
      </w:r>
      <w:proofErr w:type="spellEnd"/>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httpGetEnabled</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true</w:t>
      </w:r>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spellStart"/>
      <w:r>
        <w:rPr>
          <w:rFonts w:ascii="新宋体" w:hAnsi="新宋体" w:cs="新宋体"/>
          <w:color w:val="A31515"/>
          <w:kern w:val="0"/>
          <w:sz w:val="19"/>
          <w:szCs w:val="19"/>
        </w:rPr>
        <w:t>serviceDebug</w:t>
      </w:r>
      <w:proofErr w:type="spellEnd"/>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includeExceptionDetailInFaults</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false</w:t>
      </w:r>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behavior</w:t>
      </w:r>
      <w:r>
        <w:rPr>
          <w:rFonts w:ascii="新宋体" w:hAnsi="新宋体" w:cs="新宋体"/>
          <w:color w:val="0000FF"/>
          <w:kern w:val="0"/>
          <w:sz w:val="19"/>
          <w:szCs w:val="19"/>
        </w:rPr>
        <w:t>&gt;</w:t>
      </w:r>
    </w:p>
    <w:p w:rsidR="006D3C19" w:rsidRDefault="006D3C19">
      <w:pPr>
        <w:autoSpaceDE w:val="0"/>
        <w:autoSpaceDN w:val="0"/>
        <w:adjustRightInd w:val="0"/>
        <w:jc w:val="left"/>
        <w:rPr>
          <w:rFonts w:ascii="新宋体" w:hAnsi="新宋体" w:cs="新宋体"/>
          <w:color w:val="0000FF"/>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behavior</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E06A09"/>
          <w:kern w:val="0"/>
          <w:sz w:val="19"/>
          <w:szCs w:val="19"/>
        </w:rPr>
        <w:t>CalculatorServiceBehavior</w:t>
      </w:r>
      <w:r>
        <w:rPr>
          <w:rFonts w:ascii="新宋体" w:hAnsi="新宋体" w:cs="新宋体" w:hint="eastAsia"/>
          <w:color w:val="E06A09"/>
          <w:kern w:val="0"/>
          <w:sz w:val="19"/>
          <w:szCs w:val="19"/>
        </w:rPr>
        <w:t>1</w:t>
      </w:r>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spellStart"/>
      <w:r>
        <w:rPr>
          <w:rFonts w:ascii="新宋体" w:hAnsi="新宋体" w:cs="新宋体"/>
          <w:color w:val="A31515"/>
          <w:kern w:val="0"/>
          <w:sz w:val="19"/>
          <w:szCs w:val="19"/>
        </w:rPr>
        <w:t>serviceMetadata</w:t>
      </w:r>
      <w:proofErr w:type="spellEnd"/>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httpGetEnabled</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true</w:t>
      </w:r>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spellStart"/>
      <w:r>
        <w:rPr>
          <w:rFonts w:ascii="新宋体" w:hAnsi="新宋体" w:cs="新宋体"/>
          <w:color w:val="A31515"/>
          <w:kern w:val="0"/>
          <w:sz w:val="19"/>
          <w:szCs w:val="19"/>
        </w:rPr>
        <w:t>serviceDebug</w:t>
      </w:r>
      <w:proofErr w:type="spellEnd"/>
      <w:r>
        <w:rPr>
          <w:rFonts w:ascii="新宋体" w:hAnsi="新宋体" w:cs="新宋体"/>
          <w:color w:val="0000FF"/>
          <w:kern w:val="0"/>
          <w:sz w:val="19"/>
          <w:szCs w:val="19"/>
        </w:rPr>
        <w:t xml:space="preserve"> </w:t>
      </w:r>
      <w:proofErr w:type="spellStart"/>
      <w:r>
        <w:rPr>
          <w:rFonts w:ascii="新宋体" w:hAnsi="新宋体" w:cs="新宋体"/>
          <w:color w:val="FF0000"/>
          <w:kern w:val="0"/>
          <w:sz w:val="19"/>
          <w:szCs w:val="19"/>
        </w:rPr>
        <w:t>includeExceptionDetailInFaults</w:t>
      </w:r>
      <w:proofErr w:type="spellEnd"/>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false</w:t>
      </w:r>
      <w:r>
        <w:rPr>
          <w:rFonts w:ascii="新宋体" w:hAnsi="新宋体" w:cs="新宋体"/>
          <w:kern w:val="0"/>
          <w:sz w:val="19"/>
          <w:szCs w:val="19"/>
        </w:rPr>
        <w:t>"</w:t>
      </w:r>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behavior</w:t>
      </w:r>
      <w:r>
        <w:rPr>
          <w:rFonts w:ascii="新宋体" w:hAnsi="新宋体" w:cs="新宋体"/>
          <w:color w:val="0000FF"/>
          <w:kern w:val="0"/>
          <w:sz w:val="19"/>
          <w:szCs w:val="19"/>
        </w:rPr>
        <w:t>&gt;</w:t>
      </w:r>
    </w:p>
    <w:p w:rsidR="006D3C19" w:rsidRDefault="006D3C19">
      <w:pPr>
        <w:autoSpaceDE w:val="0"/>
        <w:autoSpaceDN w:val="0"/>
        <w:adjustRightInd w:val="0"/>
        <w:jc w:val="left"/>
        <w:rPr>
          <w:rFonts w:ascii="新宋体" w:hAnsi="新宋体" w:cs="新宋体"/>
          <w:kern w:val="0"/>
          <w:sz w:val="19"/>
          <w:szCs w:val="19"/>
        </w:rPr>
      </w:pPr>
    </w:p>
    <w:p w:rsidR="006D3C19" w:rsidRDefault="00D721D1">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proofErr w:type="spellStart"/>
      <w:r>
        <w:rPr>
          <w:rFonts w:ascii="新宋体" w:hAnsi="新宋体" w:cs="新宋体"/>
          <w:color w:val="A31515"/>
          <w:kern w:val="0"/>
          <w:sz w:val="19"/>
          <w:szCs w:val="19"/>
        </w:rPr>
        <w:t>serviceBehaviors</w:t>
      </w:r>
      <w:proofErr w:type="spellEnd"/>
      <w:r>
        <w:rPr>
          <w:rFonts w:ascii="新宋体" w:hAnsi="新宋体" w:cs="新宋体"/>
          <w:color w:val="0000FF"/>
          <w:kern w:val="0"/>
          <w:sz w:val="19"/>
          <w:szCs w:val="19"/>
        </w:rPr>
        <w:t>&gt;</w:t>
      </w:r>
    </w:p>
    <w:p w:rsidR="006D3C19" w:rsidRDefault="00D721D1">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behaviors</w:t>
      </w:r>
      <w:r>
        <w:rPr>
          <w:rFonts w:ascii="新宋体" w:hAnsi="新宋体" w:cs="新宋体"/>
          <w:color w:val="0000FF"/>
          <w:kern w:val="0"/>
          <w:sz w:val="19"/>
          <w:szCs w:val="19"/>
        </w:rPr>
        <w:t>&gt;</w:t>
      </w:r>
    </w:p>
    <w:p w:rsidR="006D3C19" w:rsidRDefault="006D3C19">
      <w:pPr>
        <w:rPr>
          <w:b/>
        </w:rPr>
      </w:pPr>
    </w:p>
    <w:p w:rsidR="006D3C19" w:rsidRDefault="006D3C19">
      <w:pPr>
        <w:rPr>
          <w:b/>
        </w:rPr>
      </w:pPr>
    </w:p>
    <w:p w:rsidR="006D3C19" w:rsidRDefault="006D3C19">
      <w:pPr>
        <w:rPr>
          <w:b/>
        </w:rPr>
      </w:pPr>
    </w:p>
    <w:p w:rsidR="006D3C19" w:rsidRDefault="00D721D1">
      <w:pPr>
        <w:rPr>
          <w:b/>
        </w:rPr>
      </w:pPr>
      <w:r>
        <w:rPr>
          <w:rFonts w:hint="eastAsia"/>
          <w:b/>
        </w:rPr>
        <w:t>契约</w:t>
      </w:r>
    </w:p>
    <w:p w:rsidR="006D3C19" w:rsidRDefault="00D721D1">
      <w:pPr>
        <w:rPr>
          <w:b/>
        </w:rPr>
      </w:pPr>
      <w:r>
        <w:rPr>
          <w:rFonts w:hint="eastAsia"/>
          <w:b/>
        </w:rPr>
        <w:t>四种契约</w:t>
      </w:r>
    </w:p>
    <w:p w:rsidR="006D3C19" w:rsidRDefault="006D3C19">
      <w:pPr>
        <w:rPr>
          <w:b/>
        </w:rPr>
      </w:pPr>
    </w:p>
    <w:p w:rsidR="006D3C19" w:rsidRDefault="006D3C19">
      <w:pPr>
        <w:rPr>
          <w:b/>
        </w:rPr>
      </w:pPr>
    </w:p>
    <w:p w:rsidR="006D3C19" w:rsidRDefault="00D721D1">
      <w:pPr>
        <w:rPr>
          <w:b/>
        </w:rPr>
      </w:pPr>
      <w:r>
        <w:rPr>
          <w:rFonts w:hint="eastAsia"/>
          <w:b/>
        </w:rPr>
        <w:t>服务契约的通讯模型</w:t>
      </w:r>
    </w:p>
    <w:p w:rsidR="006D3C19" w:rsidRDefault="00D721D1">
      <w:pPr>
        <w:rPr>
          <w:b/>
        </w:rPr>
      </w:pPr>
      <w:r>
        <w:rPr>
          <w:rFonts w:hint="eastAsia"/>
          <w:b/>
        </w:rPr>
        <w:t>请求</w:t>
      </w:r>
      <w:r>
        <w:rPr>
          <w:rFonts w:hint="eastAsia"/>
          <w:b/>
        </w:rPr>
        <w:t>-</w:t>
      </w:r>
      <w:r>
        <w:rPr>
          <w:rFonts w:hint="eastAsia"/>
          <w:b/>
        </w:rPr>
        <w:t>响应</w:t>
      </w:r>
      <w:r>
        <w:rPr>
          <w:rFonts w:hint="eastAsia"/>
          <w:b/>
        </w:rPr>
        <w:t xml:space="preserve"> </w:t>
      </w:r>
      <w:r>
        <w:rPr>
          <w:b/>
        </w:rPr>
        <w:t>–</w:t>
      </w:r>
      <w:r>
        <w:rPr>
          <w:rFonts w:hint="eastAsia"/>
          <w:b/>
        </w:rPr>
        <w:t>同步处理</w:t>
      </w:r>
    </w:p>
    <w:p w:rsidR="006D3C19" w:rsidRDefault="00D721D1">
      <w:pPr>
        <w:rPr>
          <w:b/>
        </w:rPr>
      </w:pPr>
      <w:r>
        <w:rPr>
          <w:rFonts w:hint="eastAsia"/>
          <w:b/>
        </w:rPr>
        <w:t>数据报模式</w:t>
      </w:r>
      <w:r>
        <w:rPr>
          <w:rFonts w:hint="eastAsia"/>
          <w:b/>
        </w:rPr>
        <w:t xml:space="preserve"> </w:t>
      </w:r>
      <w:r>
        <w:rPr>
          <w:b/>
        </w:rPr>
        <w:t>–</w:t>
      </w:r>
      <w:r>
        <w:rPr>
          <w:rFonts w:hint="eastAsia"/>
          <w:b/>
        </w:rPr>
        <w:t>服务方法需要长时间处理才能完成的并且不需要实时返回给客户端的处理</w:t>
      </w:r>
    </w:p>
    <w:p w:rsidR="006D3C19" w:rsidRDefault="00D721D1">
      <w:pPr>
        <w:rPr>
          <w:b/>
        </w:rPr>
      </w:pPr>
      <w:r>
        <w:rPr>
          <w:rFonts w:hint="eastAsia"/>
          <w:b/>
        </w:rPr>
        <w:t>双工</w:t>
      </w:r>
      <w:proofErr w:type="gramStart"/>
      <w:r>
        <w:rPr>
          <w:b/>
        </w:rPr>
        <w:t>—</w:t>
      </w:r>
      <w:r>
        <w:rPr>
          <w:rFonts w:hint="eastAsia"/>
          <w:b/>
        </w:rPr>
        <w:t>服务</w:t>
      </w:r>
      <w:proofErr w:type="gramEnd"/>
      <w:r>
        <w:rPr>
          <w:rFonts w:hint="eastAsia"/>
          <w:b/>
        </w:rPr>
        <w:t>端在处理完毕或过程中需要调用客户端的方法</w:t>
      </w:r>
    </w:p>
    <w:p w:rsidR="006D3C19" w:rsidRDefault="006D3C19">
      <w:pPr>
        <w:rPr>
          <w:b/>
        </w:rPr>
      </w:pPr>
    </w:p>
    <w:p w:rsidR="006D3C19" w:rsidRDefault="006D3C19">
      <w:pPr>
        <w:rPr>
          <w:b/>
        </w:rPr>
      </w:pPr>
    </w:p>
    <w:p w:rsidR="006D3C19" w:rsidRDefault="00D721D1">
      <w:pPr>
        <w:rPr>
          <w:b/>
        </w:rPr>
      </w:pPr>
      <w:r>
        <w:rPr>
          <w:rFonts w:hint="eastAsia"/>
          <w:b/>
        </w:rPr>
        <w:t>IIS</w:t>
      </w:r>
      <w:r>
        <w:rPr>
          <w:rFonts w:hint="eastAsia"/>
          <w:b/>
        </w:rPr>
        <w:t>托管</w:t>
      </w:r>
      <w:r>
        <w:rPr>
          <w:rFonts w:hint="eastAsia"/>
          <w:b/>
        </w:rPr>
        <w:t>WCF</w:t>
      </w:r>
      <w:r>
        <w:rPr>
          <w:rFonts w:hint="eastAsia"/>
          <w:b/>
        </w:rPr>
        <w:t>服务</w:t>
      </w:r>
    </w:p>
    <w:p w:rsidR="006D3C19" w:rsidRDefault="006D3C19">
      <w:pPr>
        <w:rPr>
          <w:b/>
        </w:rPr>
      </w:pPr>
    </w:p>
    <w:p w:rsidR="006D3C19" w:rsidRDefault="006D3C19">
      <w:pPr>
        <w:rPr>
          <w:b/>
        </w:rPr>
      </w:pPr>
    </w:p>
    <w:p w:rsidR="006D3C19" w:rsidRDefault="00D721D1">
      <w:pPr>
        <w:rPr>
          <w:b/>
        </w:rPr>
      </w:pPr>
      <w:r>
        <w:rPr>
          <w:rFonts w:hint="eastAsia"/>
          <w:b/>
        </w:rPr>
        <w:t>在客户端用</w:t>
      </w:r>
      <w:r>
        <w:rPr>
          <w:rFonts w:hint="eastAsia"/>
          <w:b/>
        </w:rPr>
        <w:t>SvcUtil.exe</w:t>
      </w:r>
      <w:r>
        <w:rPr>
          <w:rFonts w:hint="eastAsia"/>
          <w:b/>
        </w:rPr>
        <w:t>工具生成代理类文件</w:t>
      </w:r>
    </w:p>
    <w:p w:rsidR="006D3C19" w:rsidRDefault="006D3C19">
      <w:pPr>
        <w:rPr>
          <w:b/>
        </w:rPr>
      </w:pPr>
    </w:p>
    <w:p w:rsidR="006D3C19" w:rsidRDefault="00D721D1">
      <w:pPr>
        <w:rPr>
          <w:b/>
        </w:rPr>
      </w:pPr>
      <w:r>
        <w:rPr>
          <w:rFonts w:hint="eastAsia"/>
          <w:b/>
        </w:rPr>
        <w:t>相关</w:t>
      </w:r>
      <w:r>
        <w:rPr>
          <w:rFonts w:hint="eastAsia"/>
          <w:b/>
        </w:rPr>
        <w:t>DEMO</w:t>
      </w:r>
    </w:p>
    <w:sectPr w:rsidR="006D3C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88E"/>
    <w:multiLevelType w:val="multilevel"/>
    <w:tmpl w:val="02F4788E"/>
    <w:lvl w:ilvl="0">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
    <w:nsid w:val="1CBE67A5"/>
    <w:multiLevelType w:val="multilevel"/>
    <w:tmpl w:val="1CBE67A5"/>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21206F86"/>
    <w:multiLevelType w:val="multilevel"/>
    <w:tmpl w:val="21206F86"/>
    <w:lvl w:ilvl="0">
      <w:start w:val="1"/>
      <w:numFmt w:val="decimal"/>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571"/>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314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513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3">
    <w:nsid w:val="22066746"/>
    <w:multiLevelType w:val="multilevel"/>
    <w:tmpl w:val="2206674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3ED591F"/>
    <w:multiLevelType w:val="multilevel"/>
    <w:tmpl w:val="33ED591F"/>
    <w:lvl w:ilvl="0">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5">
    <w:nsid w:val="34C116AA"/>
    <w:multiLevelType w:val="multilevel"/>
    <w:tmpl w:val="34C116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56443874"/>
    <w:multiLevelType w:val="multilevel"/>
    <w:tmpl w:val="56443874"/>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68986325"/>
    <w:multiLevelType w:val="multilevel"/>
    <w:tmpl w:val="689863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695078E4"/>
    <w:multiLevelType w:val="multilevel"/>
    <w:tmpl w:val="695078E4"/>
    <w:lvl w:ilvl="0">
      <w:start w:val="1"/>
      <w:numFmt w:val="decimal"/>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9">
    <w:nsid w:val="6F8B6B53"/>
    <w:multiLevelType w:val="multilevel"/>
    <w:tmpl w:val="6F8B6B53"/>
    <w:lvl w:ilvl="0">
      <w:start w:val="1"/>
      <w:numFmt w:val="decimal"/>
      <w:pStyle w:val="1"/>
      <w:lvlText w:val="%1"/>
      <w:lvlJc w:val="left"/>
      <w:pPr>
        <w:tabs>
          <w:tab w:val="left" w:pos="432"/>
        </w:tabs>
        <w:ind w:left="432" w:hanging="432"/>
      </w:pPr>
    </w:lvl>
    <w:lvl w:ilvl="1" w:tentative="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tentative="1">
      <w:start w:val="1"/>
      <w:numFmt w:val="decimal"/>
      <w:pStyle w:val="4"/>
      <w:lvlText w:val="%1.%2.%3.%4"/>
      <w:lvlJc w:val="left"/>
      <w:pPr>
        <w:tabs>
          <w:tab w:val="left" w:pos="864"/>
        </w:tabs>
        <w:ind w:left="864"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pStyle w:val="8"/>
      <w:lvlText w:val="%1.%2.%3.%4.%5.%6.%7.%8"/>
      <w:lvlJc w:val="left"/>
      <w:pPr>
        <w:tabs>
          <w:tab w:val="left" w:pos="1440"/>
        </w:tabs>
        <w:ind w:left="1440" w:hanging="1440"/>
      </w:pPr>
    </w:lvl>
    <w:lvl w:ilvl="8" w:tentative="1">
      <w:start w:val="1"/>
      <w:numFmt w:val="decimal"/>
      <w:pStyle w:val="9"/>
      <w:lvlText w:val="%1.%2.%3.%4.%5.%6.%7.%8.%9"/>
      <w:lvlJc w:val="left"/>
      <w:pPr>
        <w:tabs>
          <w:tab w:val="left" w:pos="1584"/>
        </w:tabs>
        <w:ind w:left="1584" w:hanging="1584"/>
      </w:pPr>
    </w:lvl>
  </w:abstractNum>
  <w:num w:numId="1">
    <w:abstractNumId w:val="9"/>
  </w:num>
  <w:num w:numId="2">
    <w:abstractNumId w:val="5"/>
  </w:num>
  <w:num w:numId="3">
    <w:abstractNumId w:val="0"/>
  </w:num>
  <w:num w:numId="4">
    <w:abstractNumId w:val="4"/>
  </w:num>
  <w:num w:numId="5">
    <w:abstractNumId w:val="2"/>
  </w:num>
  <w:num w:numId="6">
    <w:abstractNumId w:val="1"/>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C19"/>
    <w:rsid w:val="00011B29"/>
    <w:rsid w:val="002B1292"/>
    <w:rsid w:val="00554E19"/>
    <w:rsid w:val="006D3C19"/>
    <w:rsid w:val="00D7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A3C42FC-C75D-4E80-9128-DDBC1615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Char"/>
    <w:qFormat/>
    <w:pPr>
      <w:keepNext/>
      <w:keepLines/>
      <w:numPr>
        <w:ilvl w:val="1"/>
        <w:numId w:val="1"/>
      </w:numPr>
      <w:tabs>
        <w:tab w:val="left" w:pos="432"/>
      </w:tab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pPr>
      <w:keepNext/>
      <w:keepLines/>
      <w:numPr>
        <w:ilvl w:val="2"/>
        <w:numId w:val="1"/>
      </w:numPr>
      <w:tabs>
        <w:tab w:val="left" w:pos="432"/>
      </w:tabs>
      <w:spacing w:before="260" w:after="260" w:line="416" w:lineRule="auto"/>
      <w:outlineLvl w:val="2"/>
    </w:pPr>
    <w:rPr>
      <w:rFonts w:ascii="Times New Roman" w:hAnsi="Times New Roman" w:cs="Times New Roman"/>
      <w:b/>
      <w:bCs/>
      <w:sz w:val="32"/>
      <w:szCs w:val="32"/>
    </w:rPr>
  </w:style>
  <w:style w:type="paragraph" w:styleId="4">
    <w:name w:val="heading 4"/>
    <w:basedOn w:val="a"/>
    <w:next w:val="a"/>
    <w:link w:val="4Char"/>
    <w:qFormat/>
    <w:pPr>
      <w:keepNext/>
      <w:keepLines/>
      <w:numPr>
        <w:ilvl w:val="3"/>
        <w:numId w:val="1"/>
      </w:numPr>
      <w:tabs>
        <w:tab w:val="left" w:pos="432"/>
      </w:tab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pPr>
      <w:keepNext/>
      <w:keepLines/>
      <w:numPr>
        <w:ilvl w:val="4"/>
        <w:numId w:val="1"/>
      </w:numPr>
      <w:tabs>
        <w:tab w:val="left" w:pos="432"/>
      </w:tabs>
      <w:spacing w:before="280" w:after="290" w:line="376" w:lineRule="auto"/>
      <w:outlineLvl w:val="4"/>
    </w:pPr>
    <w:rPr>
      <w:rFonts w:ascii="Times New Roman" w:hAnsi="Times New Roman" w:cs="Times New Roman"/>
      <w:b/>
      <w:bCs/>
      <w:sz w:val="28"/>
      <w:szCs w:val="28"/>
    </w:rPr>
  </w:style>
  <w:style w:type="paragraph" w:styleId="6">
    <w:name w:val="heading 6"/>
    <w:basedOn w:val="a"/>
    <w:next w:val="a"/>
    <w:link w:val="6Char"/>
    <w:qFormat/>
    <w:pPr>
      <w:keepNext/>
      <w:keepLines/>
      <w:numPr>
        <w:ilvl w:val="5"/>
        <w:numId w:val="1"/>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pPr>
      <w:keepNext/>
      <w:keepLines/>
      <w:numPr>
        <w:ilvl w:val="6"/>
        <w:numId w:val="1"/>
      </w:numPr>
      <w:tabs>
        <w:tab w:val="left" w:pos="432"/>
      </w:tabs>
      <w:spacing w:before="240" w:after="64" w:line="320" w:lineRule="auto"/>
      <w:outlineLvl w:val="6"/>
    </w:pPr>
    <w:rPr>
      <w:rFonts w:ascii="Times New Roman" w:hAnsi="Times New Roman" w:cs="Times New Roman"/>
      <w:b/>
      <w:bCs/>
      <w:sz w:val="24"/>
      <w:szCs w:val="24"/>
    </w:rPr>
  </w:style>
  <w:style w:type="paragraph" w:styleId="8">
    <w:name w:val="heading 8"/>
    <w:basedOn w:val="a"/>
    <w:next w:val="a"/>
    <w:link w:val="8Char"/>
    <w:qFormat/>
    <w:pPr>
      <w:keepNext/>
      <w:keepLines/>
      <w:numPr>
        <w:ilvl w:val="7"/>
        <w:numId w:val="1"/>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pPr>
      <w:keepNext/>
      <w:keepLines/>
      <w:numPr>
        <w:ilvl w:val="8"/>
        <w:numId w:val="1"/>
      </w:numPr>
      <w:tabs>
        <w:tab w:val="left" w:pos="432"/>
      </w:tabs>
      <w:spacing w:before="240" w:after="64" w:line="320" w:lineRule="auto"/>
      <w:outlineLvl w:val="8"/>
    </w:pPr>
    <w:rPr>
      <w:rFonts w:ascii="Arial" w:eastAsia="黑体" w:hAnsi="Arial"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annotation text"/>
    <w:basedOn w:val="a"/>
    <w:link w:val="Char0"/>
    <w:semiHidden/>
    <w:pPr>
      <w:jc w:val="left"/>
    </w:pPr>
    <w:rPr>
      <w:rFonts w:ascii="Times New Roman" w:hAnsi="Times New Roman" w:cs="Times New Roman"/>
      <w:szCs w:val="24"/>
    </w:r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semiHidden/>
    <w:unhideWhenUsed/>
    <w:pPr>
      <w:tabs>
        <w:tab w:val="center" w:pos="4153"/>
        <w:tab w:val="right" w:pos="8306"/>
      </w:tabs>
      <w:snapToGrid w:val="0"/>
      <w:jc w:val="left"/>
    </w:pPr>
    <w:rPr>
      <w:sz w:val="18"/>
      <w:szCs w:val="18"/>
    </w:rPr>
  </w:style>
  <w:style w:type="paragraph" w:styleId="a7">
    <w:name w:val="header"/>
    <w:basedOn w:val="a"/>
    <w:link w:val="Char3"/>
    <w:uiPriority w:val="99"/>
    <w:semiHidden/>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character" w:styleId="a9">
    <w:name w:val="Hyperlink"/>
    <w:uiPriority w:val="99"/>
    <w:unhideWhenUsed/>
    <w:rPr>
      <w:color w:val="0000FF"/>
      <w:u w:val="single"/>
    </w:rPr>
  </w:style>
  <w:style w:type="character" w:styleId="aa">
    <w:name w:val="annotation reference"/>
    <w:semiHidden/>
    <w:rPr>
      <w:sz w:val="21"/>
      <w:szCs w:val="21"/>
    </w:rPr>
  </w:style>
  <w:style w:type="paragraph" w:customStyle="1" w:styleId="10">
    <w:name w:val="列出段落1"/>
    <w:basedOn w:val="a"/>
    <w:uiPriority w:val="34"/>
    <w:qFormat/>
    <w:pPr>
      <w:ind w:firstLineChars="200" w:firstLine="420"/>
    </w:pPr>
  </w:style>
  <w:style w:type="character" w:customStyle="1" w:styleId="Char3">
    <w:name w:val="页眉 Char"/>
    <w:link w:val="a7"/>
    <w:uiPriority w:val="99"/>
    <w:rPr>
      <w:sz w:val="18"/>
      <w:szCs w:val="18"/>
    </w:rPr>
  </w:style>
  <w:style w:type="character" w:customStyle="1" w:styleId="Char2">
    <w:name w:val="页脚 Char"/>
    <w:link w:val="a6"/>
    <w:uiPriority w:val="99"/>
    <w:rPr>
      <w:sz w:val="18"/>
      <w:szCs w:val="18"/>
    </w:rPr>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character" w:customStyle="1" w:styleId="9Char">
    <w:name w:val="标题 9 Char"/>
    <w:link w:val="9"/>
    <w:rPr>
      <w:rFonts w:ascii="Arial" w:eastAsia="黑体" w:hAnsi="Arial" w:cs="Times New Roman"/>
      <w:szCs w:val="21"/>
    </w:rPr>
  </w:style>
  <w:style w:type="character" w:customStyle="1" w:styleId="Char">
    <w:name w:val="文档结构图 Char"/>
    <w:link w:val="a3"/>
    <w:uiPriority w:val="99"/>
    <w:rPr>
      <w:rFonts w:ascii="宋体" w:eastAsia="宋体"/>
      <w:sz w:val="18"/>
      <w:szCs w:val="18"/>
    </w:rPr>
  </w:style>
  <w:style w:type="character" w:customStyle="1" w:styleId="mw-headline">
    <w:name w:val="mw-headline"/>
    <w:basedOn w:val="a0"/>
  </w:style>
  <w:style w:type="character" w:customStyle="1" w:styleId="apple-converted-space">
    <w:name w:val="apple-converted-space"/>
    <w:basedOn w:val="a0"/>
  </w:style>
  <w:style w:type="character" w:customStyle="1" w:styleId="Char1">
    <w:name w:val="批注框文本 Char"/>
    <w:link w:val="a5"/>
    <w:uiPriority w:val="99"/>
    <w:rPr>
      <w:sz w:val="18"/>
      <w:szCs w:val="18"/>
    </w:rPr>
  </w:style>
  <w:style w:type="character" w:customStyle="1" w:styleId="Char0">
    <w:name w:val="批注文字 Char"/>
    <w:link w:val="a4"/>
    <w:rPr>
      <w:rFonts w:ascii="Times New Roman" w:eastAsia="宋体" w:hAnsi="Times New Roman" w:cs="Times New Roman"/>
      <w:szCs w:val="24"/>
    </w:rPr>
  </w:style>
  <w:style w:type="character" w:customStyle="1" w:styleId="cnblogscodecollapse">
    <w:name w:val="cnblogs_code_collaps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230;&#156;&#141;&#229;&#138;&#16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http://www.cnblogs.com/meil/archive/2006/08/22/483788.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ndex.php?title=%E5%B0%81%E8%A3%9D&amp;action=edit&amp;redlink=1"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zh.wikipedia.org/wiki/&#230;&#156;&#141;&#229;&#138;&#161;" TargetMode="External"/><Relationship Id="rId19" Type="http://schemas.openxmlformats.org/officeDocument/2006/relationships/image" Target="media/image8.gif"/><Relationship Id="rId4" Type="http://schemas.openxmlformats.org/officeDocument/2006/relationships/styles" Target="styles.xml"/><Relationship Id="rId9" Type="http://schemas.openxmlformats.org/officeDocument/2006/relationships/hyperlink" Target="http://zh.wikipedia.org/wiki/&#230;&#156;&#128;&#231;"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7F805-2A78-47BD-9870-83A8838C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WebServices –web服务</dc:title>
  <dc:creator>ivan</dc:creator>
  <cp:lastModifiedBy>ivanyb</cp:lastModifiedBy>
  <cp:revision>2</cp:revision>
  <dcterms:created xsi:type="dcterms:W3CDTF">2013-07-26T13:18:00Z</dcterms:created>
  <dcterms:modified xsi:type="dcterms:W3CDTF">2014-01-17T08:32:00Z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