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ecvd-fluent-2024-r1-本地-mcp-接入包"/>
    <w:p>
      <w:pPr>
        <w:pStyle w:val="Heading1"/>
      </w:pPr>
      <w:r>
        <w:t xml:space="preserve">PECVD Fluent 2024 R1 本地 MCP 接入包</w:t>
      </w:r>
    </w:p>
    <w:bookmarkStart w:id="23" w:name="下载到电脑"/>
    <w:p>
      <w:pPr>
        <w:pStyle w:val="Heading2"/>
      </w:pPr>
      <w:r>
        <w:t xml:space="preserve">下载到电脑</w:t>
      </w:r>
    </w:p>
    <w:p>
      <w:pPr>
        <w:pStyle w:val="FirstParagraph"/>
      </w:pPr>
      <w:r>
        <w:t xml:space="preserve">登录有仓库访问权限的 GitHub 账号，打开</w:t>
      </w:r>
      <w:r>
        <w:t xml:space="preserve"> </w:t>
      </w:r>
      <w:hyperlink r:id="rId20">
        <w:r>
          <w:rPr>
            <w:rStyle w:val="Hyperlink"/>
          </w:rPr>
          <w:t xml:space="preserve">https://github.com/bsp11111111/pecvd-fluent-mcp</w:t>
        </w:r>
      </w:hyperlink>
      <w:r>
        <w:t xml:space="preserve">，点击绿色</w:t>
      </w:r>
      <w:r>
        <w:t xml:space="preserve"> </w:t>
      </w:r>
      <w:r>
        <w:rPr>
          <w:b/>
          <w:bCs/>
        </w:rPr>
        <w:t xml:space="preserve">Code → Download ZIP</w:t>
      </w:r>
      <w:r>
        <w:t xml:space="preserve"> </w:t>
      </w:r>
      <w:r>
        <w:t xml:space="preserve">即可下载整个项目。</w:t>
      </w:r>
    </w:p>
    <w:p>
      <w:pPr>
        <w:pStyle w:val="BodyText"/>
      </w:pPr>
      <w:r>
        <w:t xml:space="preserve">也可以打开</w:t>
      </w:r>
      <w:r>
        <w:t xml:space="preserve"> </w:t>
      </w:r>
      <w:hyperlink r:id="rId21">
        <w:r>
          <w:rPr>
            <w:rStyle w:val="Hyperlink"/>
          </w:rPr>
          <w:t xml:space="preserve">整理好的安装压缩包</w:t>
        </w:r>
      </w:hyperlink>
      <w:r>
        <w:t xml:space="preserve">，点击文件页右上方的</w:t>
      </w:r>
      <w:r>
        <w:t xml:space="preserve"> </w:t>
      </w:r>
      <w:r>
        <w:rPr>
          <w:b/>
          <w:bCs/>
        </w:rPr>
        <w:t xml:space="preserve">Download raw file</w:t>
      </w:r>
      <w:r>
        <w:t xml:space="preserve"> </w:t>
      </w:r>
      <w:r>
        <w:t xml:space="preserve">下载图标。Word 手册在</w:t>
      </w:r>
      <w:r>
        <w:t xml:space="preserve"> </w:t>
      </w:r>
      <w:hyperlink r:id="rId22">
        <w:r>
          <w:rPr>
            <w:rStyle w:val="Hyperlink"/>
          </w:rPr>
          <w:t xml:space="preserve">docs/Windows安装操作手册.docx</w:t>
        </w:r>
      </w:hyperlink>
      <w:r>
        <w:t xml:space="preserve">。</w:t>
      </w:r>
    </w:p>
    <w:p>
      <w:pPr>
        <w:pStyle w:val="BodyText"/>
      </w:pPr>
      <w:r>
        <w:t xml:space="preserve">下载后完整解压，在包含</w:t>
      </w:r>
      <w:r>
        <w:t xml:space="preserve"> </w:t>
      </w:r>
      <w:r>
        <w:rPr>
          <w:rStyle w:val="VerbatimChar"/>
        </w:rPr>
        <w:t xml:space="preserve">01_Install.cmd</w:t>
      </w:r>
      <w:r>
        <w:t xml:space="preserve"> </w:t>
      </w:r>
      <w:r>
        <w:t xml:space="preserve">的目录开始操作；无需下载单独的源代码文件。</w:t>
      </w:r>
    </w:p>
    <w:p>
      <w:pPr>
        <w:pStyle w:val="BodyText"/>
      </w:pPr>
      <w:r>
        <w:t xml:space="preserve">适用你的环境：ANSYS 2024 R1 可以正常打开，尚未配置 MCP。版本 0.1.0，2026-10-28。</w:t>
      </w:r>
    </w:p>
    <w:p>
      <w:pPr>
        <w:pStyle w:val="BodyText"/>
      </w:pPr>
      <w:r>
        <w:rPr>
          <w:b/>
          <w:bCs/>
        </w:rPr>
        <w:t xml:space="preserve">本包是可运行的本地接入代码、简化网格与课题基准资料。当前交付尚未在你的电脑上运行 Fluent，也没有生成等离子体分布、沉积速率预测或图 4 的验证结果。</w:t>
      </w:r>
      <w:r>
        <w:t xml:space="preserve"> </w:t>
      </w:r>
      <w:r>
        <w:t xml:space="preserve">本机安装并连接 MCP 客户端后，客户端中的助手才能调用你电脑上的求解器。本对话的云环境没有到你电脑的连接。</w:t>
      </w:r>
    </w:p>
    <w:bookmarkEnd w:id="23"/>
    <w:bookmarkStart w:id="25" w:name="一今天先完成连接"/>
    <w:p>
      <w:pPr>
        <w:pStyle w:val="Heading2"/>
      </w:pPr>
      <w:r>
        <w:t xml:space="preserve">一、今天先完成连接</w:t>
      </w:r>
    </w:p>
    <w:p>
      <w:pPr>
        <w:pStyle w:val="Compact"/>
        <w:numPr>
          <w:ilvl w:val="0"/>
          <w:numId w:val="1001"/>
        </w:numPr>
      </w:pPr>
      <w:r>
        <w:t xml:space="preserve">将整个压缩包解压到例如</w:t>
      </w:r>
      <w:r>
        <w:t xml:space="preserve"> </w:t>
      </w:r>
      <w:r>
        <w:rPr>
          <w:rStyle w:val="VerbatimChar"/>
        </w:rPr>
        <w:t xml:space="preserve">C:\PECVD\pecvd-fluent-mcp</w:t>
      </w:r>
      <w:r>
        <w:t xml:space="preserve">。不要只取出一个脚本。建议路径用英文，保留完整目录。</w:t>
      </w:r>
    </w:p>
    <w:p>
      <w:pPr>
        <w:pStyle w:val="Compact"/>
        <w:numPr>
          <w:ilvl w:val="0"/>
          <w:numId w:val="1001"/>
        </w:numPr>
      </w:pPr>
      <w:r>
        <w:t xml:space="preserve">从</w:t>
      </w:r>
      <w:r>
        <w:t xml:space="preserve"> </w:t>
      </w:r>
      <w:hyperlink r:id="rId24">
        <w:r>
          <w:rPr>
            <w:rStyle w:val="Hyperlink"/>
          </w:rPr>
          <w:t xml:space="preserve">https://www.python.org/downloads/windows/</w:t>
        </w:r>
      </w:hyperlink>
      <w:r>
        <w:t xml:space="preserve"> </w:t>
      </w:r>
      <w:r>
        <w:t xml:space="preserve">安装</w:t>
      </w:r>
      <w:r>
        <w:t xml:space="preserve"> </w:t>
      </w:r>
      <w:r>
        <w:rPr>
          <w:b/>
          <w:bCs/>
        </w:rPr>
        <w:t xml:space="preserve">Python 3.11 64 位</w:t>
      </w:r>
      <w:r>
        <w:t xml:space="preserve">，包含 Python Launcher。不要使用 ANSYS 自带 Python 安装这些依赖。</w:t>
      </w:r>
    </w:p>
    <w:p>
      <w:pPr>
        <w:pStyle w:val="Compact"/>
        <w:numPr>
          <w:ilvl w:val="0"/>
          <w:numId w:val="1001"/>
        </w:numPr>
      </w:pPr>
      <w:r>
        <w:t xml:space="preserve">双击</w:t>
      </w:r>
      <w:r>
        <w:t xml:space="preserve"> </w:t>
      </w:r>
      <w:r>
        <w:rPr>
          <w:rStyle w:val="VerbatimChar"/>
        </w:rPr>
        <w:t xml:space="preserve">01_Install.cmd</w:t>
      </w:r>
      <w:r>
        <w:t xml:space="preserve">。它会创建本工程自己的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、安装 MCP 和固定版本 PyFluent，并生成</w:t>
      </w:r>
      <w:r>
        <w:t xml:space="preserve"> </w:t>
      </w:r>
      <w:r>
        <w:rPr>
          <w:rStyle w:val="VerbatimChar"/>
        </w:rPr>
        <w:t xml:space="preserve">mcp-config.generated.json</w:t>
      </w:r>
      <w:r>
        <w:t xml:space="preserve">。首次安装需要联网，窗口最后应显示</w:t>
      </w:r>
      <w:r>
        <w:t xml:space="preserve"> </w:t>
      </w:r>
      <w:r>
        <w:rPr>
          <w:rStyle w:val="VerbatimChar"/>
        </w:rPr>
        <w:t xml:space="preserve">Installed</w:t>
      </w:r>
      <w:r>
        <w:t xml:space="preserve">。不需要改 PowerShell 执行策略。</w:t>
      </w:r>
    </w:p>
    <w:p>
      <w:pPr>
        <w:pStyle w:val="Compact"/>
        <w:numPr>
          <w:ilvl w:val="0"/>
          <w:numId w:val="1001"/>
        </w:numPr>
      </w:pPr>
      <w:r>
        <w:t xml:space="preserve">双击</w:t>
      </w:r>
      <w:r>
        <w:t xml:space="preserve"> </w:t>
      </w:r>
      <w:r>
        <w:rPr>
          <w:rStyle w:val="VerbatimChar"/>
        </w:rPr>
        <w:t xml:space="preserve">02_Check.cmd</w:t>
      </w:r>
      <w:r>
        <w:t xml:space="preserve">，查看</w:t>
      </w:r>
      <w:r>
        <w:t xml:space="preserve"> </w:t>
      </w:r>
      <w:r>
        <w:rPr>
          <w:rStyle w:val="VerbatimChar"/>
        </w:rPr>
        <w:t xml:space="preserve">environment-report.json</w:t>
      </w:r>
      <w:r>
        <w:t xml:space="preserve">。</w:t>
      </w:r>
      <w:r>
        <w:rPr>
          <w:rStyle w:val="VerbatimChar"/>
        </w:rPr>
        <w:t xml:space="preserve">fluent_executable</w:t>
      </w:r>
      <w:r>
        <w:t xml:space="preserve"> </w:t>
      </w:r>
      <w:r>
        <w:t xml:space="preserve">应是实际存在的</w:t>
      </w:r>
      <w:r>
        <w:t xml:space="preserve"> </w:t>
      </w:r>
      <w:r>
        <w:rPr>
          <w:rStyle w:val="VerbatimChar"/>
        </w:rPr>
        <w:t xml:space="preserve">fluent.exe</w:t>
      </w:r>
      <w:r>
        <w:t xml:space="preserve"> </w:t>
      </w:r>
      <w:r>
        <w:t xml:space="preserve">路径；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应显示</w:t>
      </w:r>
      <w:r>
        <w:t xml:space="preserve"> </w:t>
      </w:r>
      <w:r>
        <w:rPr>
          <w:rStyle w:val="VerbatimChar"/>
        </w:rPr>
        <w:t xml:space="preserve">mcp: 1.29.0</w:t>
      </w:r>
      <w:r>
        <w:t xml:space="preserve">、</w:t>
      </w:r>
      <w:r>
        <w:rPr>
          <w:rStyle w:val="VerbatimChar"/>
        </w:rPr>
        <w:t xml:space="preserve">ansys-fluent-core: 0.26.1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如果找不到 Fluent，把</w:t>
      </w:r>
      <w:r>
        <w:t xml:space="preserve"> </w:t>
      </w:r>
      <w:r>
        <w:rPr>
          <w:rStyle w:val="VerbatimChar"/>
        </w:rPr>
        <w:t xml:space="preserve">local-config.example.json</w:t>
      </w:r>
      <w:r>
        <w:t xml:space="preserve"> </w:t>
      </w:r>
      <w:r>
        <w:t xml:space="preserve">复制为</w:t>
      </w:r>
      <w:r>
        <w:t xml:space="preserve"> </w:t>
      </w:r>
      <w:r>
        <w:rPr>
          <w:rStyle w:val="VerbatimChar"/>
        </w:rPr>
        <w:t xml:space="preserve">local-config.json</w:t>
      </w:r>
      <w:r>
        <w:t xml:space="preserve">，把路径改成真实安装路径，再运行检测。JSON 中反斜杠写成</w:t>
      </w:r>
      <w:r>
        <w:t xml:space="preserve"> </w:t>
      </w:r>
      <w:r>
        <w:rPr>
          <w:rStyle w:val="VerbatimChar"/>
        </w:rPr>
        <w:t xml:space="preserve">\\</w:t>
      </w:r>
      <w:r>
        <w:t xml:space="preserve">。</w:t>
      </w:r>
    </w:p>
    <w:p>
      <w:pPr>
        <w:pStyle w:val="FirstParagraph"/>
      </w:pPr>
      <w:r>
        <w:t xml:space="preserve">默认寻找：环境变量</w:t>
      </w:r>
      <w:r>
        <w:t xml:space="preserve"> </w:t>
      </w:r>
      <w:r>
        <w:rPr>
          <w:rStyle w:val="VerbatimChar"/>
        </w:rPr>
        <w:t xml:space="preserve">AWP_ROOT241</w:t>
      </w:r>
      <w:r>
        <w:t xml:space="preserve"> </w:t>
      </w:r>
      <w:r>
        <w:t xml:space="preserve">对应路径，或</w:t>
      </w:r>
      <w:r>
        <w:t xml:space="preserve"> </w:t>
      </w:r>
      <w:r>
        <w:rPr>
          <w:rStyle w:val="VerbatimChar"/>
        </w:rPr>
        <w:t xml:space="preserve">C:\Program Files\ANSYS Inc\v241\fluent\ntbin\win64\fluent.exe</w:t>
      </w:r>
      <w:r>
        <w:t xml:space="preserve">。软件能手动打开并不保证自动化启动能借到许可证，许可证以实际启动结果为准。</w:t>
      </w:r>
    </w:p>
    <w:p>
      <w:pPr>
        <w:pStyle w:val="BodyText"/>
      </w:pPr>
      <w:r>
        <w:t xml:space="preserve">固定旧版 PyFluent 是为了兼容 2024 R1：开发时核实</w:t>
      </w:r>
      <w:r>
        <w:t xml:space="preserve"> </w:t>
      </w:r>
      <w:r>
        <w:rPr>
          <w:rStyle w:val="VerbatimChar"/>
        </w:rPr>
        <w:t xml:space="preserve">0.26.1</w:t>
      </w:r>
      <w:r>
        <w:t xml:space="preserve"> </w:t>
      </w:r>
      <w:r>
        <w:t xml:space="preserve">的版本枚举包含</w:t>
      </w:r>
      <w:r>
        <w:t xml:space="preserve"> </w:t>
      </w:r>
      <w:r>
        <w:rPr>
          <w:rStyle w:val="VerbatimChar"/>
        </w:rPr>
        <w:t xml:space="preserve">24.1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0.43.0</w:t>
      </w:r>
      <w:r>
        <w:t xml:space="preserve"> </w:t>
      </w:r>
      <w:r>
        <w:t xml:space="preserve">已不包含。不要把安装命令改成无版本限制的最新版。</w:t>
      </w:r>
    </w:p>
    <w:bookmarkEnd w:id="25"/>
    <w:bookmarkStart w:id="26" w:name="二选一个支持本地-mcp-的客户端"/>
    <w:p>
      <w:pPr>
        <w:pStyle w:val="Heading2"/>
      </w:pPr>
      <w:r>
        <w:t xml:space="preserve">二、选一个支持本地 MCP 的客户端</w:t>
      </w:r>
    </w:p>
    <w:p>
      <w:pPr>
        <w:pStyle w:val="FirstParagraph"/>
      </w:pPr>
      <w:r>
        <w:t xml:space="preserve">一个可选入口是</w:t>
      </w:r>
      <w:r>
        <w:t xml:space="preserve"> </w:t>
      </w:r>
      <w:r>
        <w:rPr>
          <w:b/>
          <w:bCs/>
        </w:rPr>
        <w:t xml:space="preserve">Claude Desktop Windows 桌面版</w:t>
      </w:r>
      <w:r>
        <w:t xml:space="preserve">。需自行安装并登录有权使用的客户端；账号权限和功能以其当前版本为准。本接入包不包含任何账号或订阅。</w:t>
      </w:r>
    </w:p>
    <w:p>
      <w:pPr>
        <w:pStyle w:val="BodyText"/>
      </w:pPr>
      <w:r>
        <w:t xml:space="preserve">在支持本地 STDIO MCP 的客户端中添加服务：</w:t>
      </w:r>
    </w:p>
    <w:p>
      <w:pPr>
        <w:pStyle w:val="Compact"/>
        <w:numPr>
          <w:ilvl w:val="0"/>
          <w:numId w:val="1002"/>
        </w:numPr>
      </w:pPr>
      <w:r>
        <w:t xml:space="preserve">名称：</w:t>
      </w:r>
      <w:r>
        <w:rPr>
          <w:rStyle w:val="VerbatimChar"/>
        </w:rPr>
        <w:t xml:space="preserve">pecvd-fluent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启动命令：本工程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 </w:t>
      </w:r>
      <w:r>
        <w:t xml:space="preserve">的完整路径。</w:t>
      </w:r>
    </w:p>
    <w:p>
      <w:pPr>
        <w:pStyle w:val="Compact"/>
        <w:numPr>
          <w:ilvl w:val="0"/>
          <w:numId w:val="1002"/>
        </w:numPr>
      </w:pPr>
      <w:r>
        <w:t xml:space="preserve">参数：</w:t>
      </w:r>
      <w:r>
        <w:rPr>
          <w:rStyle w:val="VerbatimChar"/>
        </w:rPr>
        <w:t xml:space="preserve">-m pecvd_mcp.server</w:t>
      </w:r>
      <w:r>
        <w:t xml:space="preserve">，这是两个参数，不是一个含空格的参数。</w:t>
      </w:r>
    </w:p>
    <w:p>
      <w:pPr>
        <w:pStyle w:val="Compact"/>
        <w:numPr>
          <w:ilvl w:val="0"/>
          <w:numId w:val="1002"/>
        </w:numPr>
      </w:pPr>
      <w:r>
        <w:t xml:space="preserve">环境变量：按</w:t>
      </w:r>
      <w:r>
        <w:t xml:space="preserve"> </w:t>
      </w:r>
      <w:r>
        <w:rPr>
          <w:rStyle w:val="VerbatimChar"/>
        </w:rPr>
        <w:t xml:space="preserve">mcp-config.generated.json</w:t>
      </w:r>
      <w:r>
        <w:t xml:space="preserve"> </w:t>
      </w:r>
      <w:r>
        <w:t xml:space="preserve">中生成的实际路径填写。</w:t>
      </w:r>
    </w:p>
    <w:p>
      <w:pPr>
        <w:pStyle w:val="FirstParagraph"/>
      </w:pPr>
      <w:r>
        <w:t xml:space="preserve">对使用 JSON 配置的 Claude Desktop，通常可在“设置 → 开发者 → 编辑配置”打开配置文件；Windows 常见位置为</w:t>
      </w:r>
      <w:r>
        <w:t xml:space="preserve"> </w:t>
      </w:r>
      <w:r>
        <w:rPr>
          <w:rStyle w:val="VerbatimChar"/>
        </w:rPr>
        <w:t xml:space="preserve">%APPDATA%\Claude\claude_desktop_config.json</w:t>
      </w:r>
      <w:r>
        <w:t xml:space="preserve">。把生成文件中的</w:t>
      </w:r>
      <w:r>
        <w:t xml:space="preserve"> </w:t>
      </w:r>
      <w:r>
        <w:rPr>
          <w:rStyle w:val="VerbatimChar"/>
        </w:rPr>
        <w:t xml:space="preserve">pecvd-fluent</w:t>
      </w:r>
      <w:r>
        <w:t xml:space="preserve"> </w:t>
      </w:r>
      <w:r>
        <w:t xml:space="preserve">服务合并到已有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，保留你原来的其他服务。完全退出并重启客户端。</w:t>
      </w:r>
    </w:p>
    <w:p>
      <w:pPr>
        <w:pStyle w:val="BodyText"/>
      </w:pPr>
      <w:r>
        <w:t xml:space="preserve">Cursor／VS Code 等支持 MCP 的客户端也可使用相同启动命令，配置格式以各自界面为准。</w:t>
      </w:r>
      <w:r>
        <w:rPr>
          <w:b/>
          <w:bCs/>
        </w:rPr>
        <w:t xml:space="preserve">普通聊天网页不会因为在电脑上启动本包就自动获得本地工具。</w:t>
      </w:r>
      <w:r>
        <w:t xml:space="preserve"> </w:t>
      </w:r>
      <w:r>
        <w:t xml:space="preserve">必须在实际支持本地 MCP 的客户端中建立连接。</w:t>
      </w:r>
    </w:p>
    <w:p>
      <w:pPr>
        <w:pStyle w:val="BodyText"/>
      </w:pPr>
      <w:r>
        <w:t xml:space="preserve">安装生成的配置会像下面这样，但不要照抄示例盘符，应使用你生成文件里的真实路径：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"pecvd-fluent"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pecvd-fluent-mcp</w:t>
      </w:r>
      <w:r>
        <w:rPr>
          <w:rStyle w:val="CharTok"/>
        </w:rPr>
        <w:t xml:space="preserve">\\</w:t>
      </w:r>
      <w:r>
        <w:rPr>
          <w:rStyle w:val="StringTok"/>
        </w:rPr>
        <w:t xml:space="preserve">.venv</w:t>
      </w:r>
      <w:r>
        <w:rPr>
          <w:rStyle w:val="CharTok"/>
        </w:rPr>
        <w:t xml:space="preserve">\\</w:t>
      </w:r>
      <w:r>
        <w:rPr>
          <w:rStyle w:val="StringTok"/>
        </w:rPr>
        <w:t xml:space="preserve">Scripts</w:t>
      </w:r>
      <w:r>
        <w:rPr>
          <w:rStyle w:val="CharTok"/>
        </w:rPr>
        <w:t xml:space="preserve">\\</w:t>
      </w:r>
      <w:r>
        <w:rPr>
          <w:rStyle w:val="StringTok"/>
        </w:rPr>
        <w:t xml:space="preserve">python.exe"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"pecvd_mcp.server"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"PECVD_WORKSPACE"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pecvd-fluent-mcp</w:t>
      </w:r>
      <w:r>
        <w:rPr>
          <w:rStyle w:val="CharTok"/>
        </w:rPr>
        <w:t xml:space="preserve">\\</w:t>
      </w:r>
      <w:r>
        <w:rPr>
          <w:rStyle w:val="StringTok"/>
        </w:rPr>
        <w:t xml:space="preserve">runs"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"PECVD_PACKAGE_ROOT"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</w:t>
      </w:r>
      <w:r>
        <w:rPr>
          <w:rStyle w:val="CharTok"/>
        </w:rPr>
        <w:t xml:space="preserve">\\</w:t>
      </w:r>
      <w:r>
        <w:rPr>
          <w:rStyle w:val="StringTok"/>
        </w:rPr>
        <w:t xml:space="preserve">pecvd-fluent-mcp"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Start_MCP.cmd</w:t>
      </w:r>
      <w:r>
        <w:t xml:space="preserve"> </w:t>
      </w:r>
      <w:r>
        <w:t xml:space="preserve">是另一种启动入口，供支持命令脚本的客户端使用；双击后等待输入是正常的，它不是带按钮的应用程序。MCP 本包只用 STDIO，不需要公网 IP、开放端口或远程桌面密码。</w:t>
      </w:r>
    </w:p>
    <w:bookmarkEnd w:id="26"/>
    <w:bookmarkStart w:id="27" w:name="三连接后的第一条指令"/>
    <w:p>
      <w:pPr>
        <w:pStyle w:val="Heading2"/>
      </w:pPr>
      <w:r>
        <w:t xml:space="preserve">三、连接后的第一条指令</w:t>
      </w:r>
    </w:p>
    <w:p>
      <w:pPr>
        <w:pStyle w:val="FirstParagraph"/>
      </w:pPr>
      <w:r>
        <w:t xml:space="preserve">把下面这段发给已接入 MCP 的客户端助手：</w:t>
      </w:r>
    </w:p>
    <w:p>
      <w:pPr>
        <w:pStyle w:val="BlockText"/>
      </w:pPr>
      <w:r>
        <w:t xml:space="preserve">使用 pecvd-fluent 工具。先 check_environment，再 read_paper_baseline。创建一个新项目 first_check_01，生成 baseline 网格，启动 Fluent 2024 R1 的二维双精度界面，载入并检查网格。读 mesh-check.trn，确认没有负体积和拓扑错误后，配置非反应连接测试，初始化，先迭代 25 步并保存 case/data。检查日志，不要把该测试称为等离子体或沉积验证，不要覆盖旧项目。</w:t>
      </w:r>
    </w:p>
    <w:p>
      <w:pPr>
        <w:pStyle w:val="FirstParagraph"/>
      </w:pPr>
      <w:r>
        <w:t xml:space="preserve">真实调用顺序：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check_environment()</w:t>
      </w:r>
      <w:r>
        <w:t xml:space="preserve">，确认版本、路径与依赖。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read_paper_baseline()</w:t>
      </w:r>
      <w:r>
        <w:t xml:space="preserve">，读取已摘录工况和缺失项。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create_connection_project("first_check_01")</w:t>
      </w:r>
      <w:r>
        <w:t xml:space="preserve">，生成新网格和项目记录。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launch_fluent("first_check_01")</w:t>
      </w:r>
      <w:r>
        <w:t xml:space="preserve">，启动</w:t>
      </w:r>
      <w:r>
        <w:rPr>
          <w:b/>
          <w:bCs/>
        </w:rPr>
        <w:t xml:space="preserve">单独的新 Fluent 进程</w:t>
      </w:r>
      <w:r>
        <w:t xml:space="preserve">，使用你的本地许可；保留你已打开的其他工程。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load_and_check_gap_mesh("first_check_01")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read_project_text("first_check_01", "mesh-check.trn")</w:t>
      </w:r>
      <w:r>
        <w:t xml:space="preserve">。需要实际检查体积、拓扑和单位；有错误就停止，保留日志排查。</w:t>
      </w:r>
    </w:p>
    <w:p>
      <w:pPr>
        <w:pStyle w:val="Compact"/>
        <w:numPr>
          <w:ilvl w:val="0"/>
          <w:numId w:val="1003"/>
        </w:numPr>
      </w:pPr>
      <w:r>
        <w:t xml:space="preserve">检查通过才调用</w:t>
      </w:r>
      <w:r>
        <w:t xml:space="preserve"> </w:t>
      </w:r>
      <w:r>
        <w:rPr>
          <w:rStyle w:val="VerbatimChar"/>
        </w:rPr>
        <w:t xml:space="preserve">configure_nonreactive_connection_test("first_check_01", true)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initialize_connection_test("first_check_01")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iterate_connection_test("first_check_01", 25)</w:t>
      </w:r>
      <w:r>
        <w:t xml:space="preserve">，读取返回的迭代日志。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save_case_and_data("first_check_01")</w:t>
      </w:r>
      <w:r>
        <w:t xml:space="preserve">，再关闭</w:t>
      </w:r>
      <w:r>
        <w:t xml:space="preserve"> </w:t>
      </w:r>
      <w:r>
        <w:rPr>
          <w:rStyle w:val="VerbatimChar"/>
        </w:rPr>
        <w:t xml:space="preserve">close_managed_fluent()</w:t>
      </w:r>
      <w:r>
        <w:t xml:space="preserve">。</w:t>
      </w:r>
    </w:p>
    <w:p>
      <w:pPr>
        <w:pStyle w:val="FirstParagraph"/>
      </w:pPr>
      <w:r>
        <w:t xml:space="preserve">每次迭代最多 500 步。迭代完成只表示命令执行结束，收敛还需检查残差、进出口质量守恒和监测量。退出 MCP 客户端会结束它管理的 Fluent 会话，退出前先保存。</w:t>
      </w:r>
    </w:p>
    <w:p>
      <w:pPr>
        <w:pStyle w:val="BodyText"/>
      </w:pPr>
      <w:r>
        <w:t xml:space="preserve">若项目名已存在，换新名，例如</w:t>
      </w:r>
      <w:r>
        <w:t xml:space="preserve"> </w:t>
      </w:r>
      <w:r>
        <w:rPr>
          <w:rStyle w:val="VerbatimChar"/>
        </w:rPr>
        <w:t xml:space="preserve">first_check_02</w:t>
      </w:r>
      <w:r>
        <w:t xml:space="preserve">。需要修改本包源码时，先结束 MCP 和其管理的 Fluent，再修改、重启。移动整个工程后重新运行安装以更新路径。</w:t>
      </w:r>
    </w:p>
    <w:bookmarkEnd w:id="27"/>
    <w:bookmarkStart w:id="28" w:name="四连接测试到底算了什么"/>
    <w:p>
      <w:pPr>
        <w:pStyle w:val="Heading2"/>
      </w:pPr>
      <w:r>
        <w:t xml:space="preserve">四、连接测试到底算了什么</w:t>
      </w:r>
    </w:p>
    <w:p>
      <w:pPr>
        <w:pStyle w:val="FirstParagraph"/>
      </w:pPr>
      <w:r>
        <w:t xml:space="preserve">已实现的几何是</w:t>
      </w:r>
      <w:r>
        <w:t xml:space="preserve"> </w:t>
      </w:r>
      <w:r>
        <w:rPr>
          <w:rStyle w:val="VerbatimChar"/>
        </w:rPr>
        <w:t xml:space="preserve">r=0–165 mm, z=0–15 mm</w:t>
      </w:r>
      <w:r>
        <w:t xml:space="preserve"> </w:t>
      </w:r>
      <w:r>
        <w:t xml:space="preserve">的轴对称极板间隙，晶圆边界为</w:t>
      </w:r>
      <w:r>
        <w:t xml:space="preserve"> </w:t>
      </w:r>
      <w:r>
        <w:rPr>
          <w:rStyle w:val="VerbatimChar"/>
        </w:rPr>
        <w:t xml:space="preserve">r=0–150 mm</w:t>
      </w:r>
      <w:r>
        <w:t xml:space="preserve">；Fluent 坐标</w:t>
      </w:r>
      <w:r>
        <w:t xml:space="preserve"> </w:t>
      </w:r>
      <w:r>
        <w:rPr>
          <w:rStyle w:val="VerbatimChar"/>
        </w:rPr>
        <w:t xml:space="preserve">x=z</w:t>
      </w:r>
      <w:r>
        <w:t xml:space="preserve">、</w:t>
      </w:r>
      <w:r>
        <w:rPr>
          <w:rStyle w:val="VerbatimChar"/>
        </w:rPr>
        <w:t xml:space="preserve">y=r</w:t>
      </w:r>
      <w:r>
        <w:t xml:space="preserve">，单位为米。默认 132×24 四边形单元。包括晶圆、边缘环、轴线、上部等效入口和侧出口。</w:t>
      </w:r>
    </w:p>
    <w:p>
      <w:pPr>
        <w:pStyle w:val="BodyText"/>
      </w:pPr>
      <w:r>
        <w:t xml:space="preserve">可选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（全开）、</w:t>
      </w:r>
      <w:r>
        <w:rPr>
          <w:rStyle w:val="VerbatimChar"/>
        </w:rPr>
        <w:t xml:space="preserve">center_open</w:t>
      </w:r>
      <w:r>
        <w:t xml:space="preserve">（r&lt;75 mm 开）、</w:t>
      </w:r>
      <w:r>
        <w:rPr>
          <w:rStyle w:val="VerbatimChar"/>
        </w:rPr>
        <w:t xml:space="preserve">edge_open</w:t>
      </w:r>
      <w:r>
        <w:t xml:space="preserve">（r&gt;75 mm 开）。它们是图 2 开孔区域的等效入口</w:t>
      </w:r>
      <w:r>
        <w:rPr>
          <w:b/>
          <w:bCs/>
        </w:rPr>
        <w:t xml:space="preserve">连接测试</w:t>
      </w:r>
      <w:r>
        <w:t xml:space="preserve">，没有匀流腔、孔道和多孔阻力，不能用它们代替论文完整反应器并声称复现图 4。</w:t>
      </w:r>
    </w:p>
    <w:p>
      <w:pPr>
        <w:pStyle w:val="BodyText"/>
      </w:pPr>
      <w:r>
        <w:t xml:space="preserve">设置采用单一中性理想气体替代物、层流和传热，按 SiH₄/NH₃ 比例换算平均分子量。黏度</w:t>
      </w:r>
      <w:r>
        <w:t xml:space="preserve"> </w:t>
      </w:r>
      <w:r>
        <w:rPr>
          <w:rStyle w:val="VerbatimChar"/>
        </w:rPr>
        <w:t xml:space="preserve">1.2e-5 Pa·s</w:t>
      </w:r>
      <w:r>
        <w:t xml:space="preserve">、比热</w:t>
      </w:r>
      <w:r>
        <w:t xml:space="preserve"> </w:t>
      </w:r>
      <w:r>
        <w:rPr>
          <w:rStyle w:val="VerbatimChar"/>
        </w:rPr>
        <w:t xml:space="preserve">2000 J/(kg·K)</w:t>
      </w:r>
      <w:r>
        <w:t xml:space="preserve">、导热系数</w:t>
      </w:r>
      <w:r>
        <w:t xml:space="preserve"> </w:t>
      </w:r>
      <w:r>
        <w:rPr>
          <w:rStyle w:val="VerbatimChar"/>
        </w:rPr>
        <w:t xml:space="preserve">0.04 W/(m·K)</w:t>
      </w:r>
      <w:r>
        <w:t xml:space="preserve"> </w:t>
      </w:r>
      <w:r>
        <w:t xml:space="preserve">是明确标注的数值测试假设，</w:t>
      </w:r>
      <w:r>
        <w:rPr>
          <w:b/>
          <w:bCs/>
        </w:rPr>
        <w:t xml:space="preserve">不是已核实的 SiH₄/NH₃ 物性</w:t>
      </w:r>
      <w:r>
        <w:t xml:space="preserve">。不启用电子、离子、多组分化学反应或表面沉积。</w:t>
      </w:r>
    </w:p>
    <w:p>
      <w:pPr>
        <w:pStyle w:val="BodyText"/>
      </w:pPr>
      <w:r>
        <w:t xml:space="preserve">因此该测试用于确认“客户端 → MCP → PyFluent → Fluent → 网格/设置/迭代/真实 case 文件”整条链路可用。开发云环境没有 ANSYS 安装和许可，原生网格检查、Windows GUI 启动及设置赋值仍需在你电脑上实际验收。</w:t>
      </w:r>
    </w:p>
    <w:bookmarkEnd w:id="28"/>
    <w:bookmarkStart w:id="29" w:name="五论文基准和真正的研究模型"/>
    <w:p>
      <w:pPr>
        <w:pStyle w:val="Heading2"/>
      </w:pPr>
      <w:r>
        <w:t xml:space="preserve">五、论文基准和真正的研究模型</w:t>
      </w:r>
    </w:p>
    <w:p>
      <w:pPr>
        <w:pStyle w:val="FirstParagraph"/>
      </w:pPr>
      <w:r>
        <w:t xml:space="preserve">详细工况、方程路线、待补数据和宏观—微观接口见</w:t>
      </w:r>
      <w:r>
        <w:t xml:space="preserve"> </w:t>
      </w:r>
      <w:r>
        <w:rPr>
          <w:rStyle w:val="VerbatimChar"/>
        </w:rPr>
        <w:t xml:space="preserve">docs/建模依据与阶段任务.md</w:t>
      </w:r>
      <w:r>
        <w:t xml:space="preserve">。基准数据的机器可读文件为</w:t>
      </w:r>
      <w:r>
        <w:t xml:space="preserve"> </w:t>
      </w:r>
      <w:r>
        <w:rPr>
          <w:rStyle w:val="VerbatimChar"/>
        </w:rPr>
        <w:t xml:space="preserve">pecvd_mcp/baseline.json</w:t>
      </w:r>
      <w:r>
        <w:t xml:space="preserve">，含来源页码及标准状态假设。</w:t>
      </w:r>
    </w:p>
    <w:p>
      <w:pPr>
        <w:pStyle w:val="BodyText"/>
      </w:pPr>
      <w:r>
        <w:t xml:space="preserve">完整模型还需要建立匀流腔及多孔板，并实现等离子体漂移扩散／电子能量／泊松方程、主要中性粒子反应输运、晶圆表面反应。Fluent 普通流动模块不自动提供这套低温非平衡等离子体模型，需要可靠的 UDS/UDF 或与 COMSOL Plasma 等独立模型交换数据。当前包没有实现这些方程，也没有用预设电子密度替代真实放电。</w:t>
      </w:r>
    </w:p>
    <w:p>
      <w:pPr>
        <w:pStyle w:val="BodyText"/>
      </w:pPr>
      <w:r>
        <w:t xml:space="preserve">目前已提供两个数据接口：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check_external_plasma_table</w:t>
      </w:r>
      <w:r>
        <w:t xml:space="preserve"> </w:t>
      </w:r>
      <w:r>
        <w:t xml:space="preserve">检查真实外部计算的</w:t>
      </w:r>
      <w:r>
        <w:t xml:space="preserve"> </w:t>
      </w:r>
      <w:r>
        <w:rPr>
          <w:rStyle w:val="VerbatimChar"/>
        </w:rPr>
        <w:t xml:space="preserve">r_m,z_m,ne_m3,Te_eV</w:t>
      </w:r>
      <w:r>
        <w:t xml:space="preserve"> </w:t>
      </w:r>
      <w:r>
        <w:t xml:space="preserve">CSV，只检查格式和范围；不把数据自动插值加载进 Fluent，不代表已验证等离子体物理。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convert_actual_wafer_flux_to_deposition</w:t>
      </w:r>
      <w:r>
        <w:t xml:space="preserve"> </w:t>
      </w:r>
      <w:r>
        <w:t xml:space="preserve">将</w:t>
      </w:r>
      <w:r>
        <w:rPr>
          <w:b/>
          <w:bCs/>
        </w:rPr>
        <w:t xml:space="preserve">实际净入膜质量通量</w:t>
      </w:r>
      <w:r>
        <w:t xml:space="preserve">转换成沉积速率。需要你提供已求得的通量、薄膜密度和来源说明；不根据入口流量凭空估算沉积。</w:t>
      </w:r>
    </w:p>
    <w:bookmarkEnd w:id="29"/>
    <w:bookmarkStart w:id="30" w:name="六输出文件在哪里"/>
    <w:p>
      <w:pPr>
        <w:pStyle w:val="Heading2"/>
      </w:pPr>
      <w:r>
        <w:t xml:space="preserve">六、输出文件在哪里</w:t>
      </w:r>
    </w:p>
    <w:p>
      <w:pPr>
        <w:pStyle w:val="FirstParagraph"/>
      </w:pPr>
      <w:r>
        <w:t xml:space="preserve">所有项目输出默认在工程的</w:t>
      </w:r>
      <w:r>
        <w:t xml:space="preserve"> </w:t>
      </w:r>
      <w:r>
        <w:rPr>
          <w:rStyle w:val="VerbatimChar"/>
        </w:rPr>
        <w:t xml:space="preserve">runs/项目名/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gap.msh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连接测试的 Fluent ASCII 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论文工况、来源、换算、模型层级和缺失项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mesh-check.trn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Fluent 原生网格检查日志，连接后才会产生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connection-test-settings.json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测试物性假设与边界设置，配置后才会产生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iterations-*.trn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真实迭代输出，运行后才会产生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connection-test-*.cas.h5</w:t>
            </w:r>
            <w:r>
              <w:t xml:space="preserve"> </w:t>
            </w:r>
            <w:r>
              <w:t xml:space="preserve">及对应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 Fluent 工程和数据，保存后才会产生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本桥管理的操作记录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plasma_template.csv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空表头，不包含模拟电子密度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wafer_flux_template.csv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空表头，不包含虚构沉积结果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wafer_deposition.csv</w:t>
            </w:r>
            <w:r>
              <w:t xml:space="preserve">、</w:t>
            </w:r>
            <w:r>
              <w:rPr>
                <w:rStyle w:val="VerbatimChar"/>
              </w:rPr>
              <w:t xml:space="preserve">deposition_summary.json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提供真实净通量和密度后得到的单位转换与径向统计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wafer_deposition.svg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由所提供的径向净通量转换并旋转得到的全片图，轴对称假设，无虚构角向变化</w:t>
            </w:r>
          </w:p>
        </w:tc>
      </w:tr>
    </w:tbl>
    <w:p>
      <w:pPr>
        <w:pStyle w:val="BodyText"/>
      </w:pPr>
      <w:r>
        <w:t xml:space="preserve">沉积 CSV 要覆盖</w:t>
      </w:r>
      <w:r>
        <w:t xml:space="preserve"> </w:t>
      </w:r>
      <w:r>
        <w:rPr>
          <w:rStyle w:val="VerbatimChar"/>
        </w:rPr>
        <w:t xml:space="preserve">r=0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r=0.150 m</w:t>
      </w:r>
      <w:r>
        <w:t xml:space="preserve">。净入膜质量通量不同于任意一种自由基的到壁通量，也不同于包含 H₂ 等副产物的总气相通量。速率换算单位为 nm/min 和 Å/min；论文图 4 使用 Å/min。</w:t>
      </w:r>
    </w:p>
    <w:bookmarkEnd w:id="30"/>
    <w:bookmarkStart w:id="31" w:name="七常见问题"/>
    <w:p>
      <w:pPr>
        <w:pStyle w:val="Heading2"/>
      </w:pPr>
      <w:r>
        <w:t xml:space="preserve">七、常见问题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</w:t>
            </w:r>
            <w:r>
              <w:t xml:space="preserve"> </w:t>
            </w:r>
            <w:r>
              <w:rPr>
                <w:rStyle w:val="VerbatimChar"/>
              </w:rPr>
              <w:t xml:space="preserve">py -3.11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Python 3.11 并包含 Python Launcher，重新打开安装脚本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依赖下载失败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检查网络、保存报错后重试；不需要关闭证书验证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Fluent 路径为空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local-config.json</w:t>
            </w:r>
            <w:r>
              <w:t xml:space="preserve"> </w:t>
            </w:r>
            <w:r>
              <w:t xml:space="preserve">指定真实</w:t>
            </w:r>
            <w:r>
              <w:t xml:space="preserve"> </w:t>
            </w:r>
            <w:r>
              <w:rPr>
                <w:rStyle w:val="VerbatimChar"/>
              </w:rPr>
              <w:t xml:space="preserve">fluent.exe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Fluent 启动超时／许可证错误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先手动检查 2024 R1 许可，关闭不需要的测试实例，保留错误文本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客户端找不到工具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检查生成配置、完整 Python 路径、服务日志，完全退出并重启客户端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启动脚本后窗口没按钮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 服务等待 MCP 客户端请求；按第二节接入客户端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4 没有生成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当前没有安装完整反应与表面模型；连接测试不会输出研究沉积结果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出现 NaN／负数／单位不符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按模板提供 SI 坐标、m⁻³ 电子密度、eV 电子温度、kg/(m²·s) 净入膜通量</w:t>
            </w:r>
          </w:p>
        </w:tc>
      </w:tr>
    </w:tbl>
    <w:p>
      <w:pPr>
        <w:pStyle w:val="BodyText"/>
      </w:pPr>
      <w:r>
        <w:t xml:space="preserve">提供给后续排查的信息：</w:t>
      </w:r>
      <w:r>
        <w:rPr>
          <w:rStyle w:val="VerbatimChar"/>
        </w:rPr>
        <w:t xml:space="preserve">environment-report.json</w:t>
      </w:r>
      <w:r>
        <w:t xml:space="preserve">、MCP 客户端错误、当前项目的网格检查和迭代日志。许可证密钥不需要提供。</w:t>
      </w:r>
    </w:p>
    <w:p>
      <w:pPr>
        <w:pStyle w:val="BodyText"/>
      </w:pPr>
      <w:r>
        <w:t xml:space="preserve">测试方法见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。双周汇报模板位于</w:t>
      </w:r>
      <w:r>
        <w:t xml:space="preserve"> </w:t>
      </w:r>
      <w:r>
        <w:rPr>
          <w:rStyle w:val="VerbatimChar"/>
        </w:rPr>
        <w:t xml:space="preserve">docs/双周汇报模板.md</w:t>
      </w:r>
      <w:r>
        <w:t xml:space="preserve">；本包没有自动每半个月发送汇报的任务，需要在获得阶段工程和日志后更新报告。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ocs/Windows&#23433;&#35013;&#25805;&#20316;&#25163;&#20876;.docx" TargetMode="External" /><Relationship Type="http://schemas.openxmlformats.org/officeDocument/2006/relationships/hyperlink" Id="rId20" Target="https://github.com/bsp11111111/pecvd-fluent-mcp" TargetMode="External" /><Relationship Type="http://schemas.openxmlformats.org/officeDocument/2006/relationships/hyperlink" Id="rId21" Target="https://github.com/bsp11111111/pecvd-fluent-mcp/blob/main/downloads/pecvd-fluent-mcp-2024R1.zip" TargetMode="External" /><Relationship Type="http://schemas.openxmlformats.org/officeDocument/2006/relationships/hyperlink" Id="rId24" Target="https://www.python.org/downloads/window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ocs/Windows&#23433;&#35013;&#25805;&#20316;&#25163;&#20876;.docx" TargetMode="External" /><Relationship Type="http://schemas.openxmlformats.org/officeDocument/2006/relationships/hyperlink" Id="rId20" Target="https://github.com/bsp11111111/pecvd-fluent-mcp" TargetMode="External" /><Relationship Type="http://schemas.openxmlformats.org/officeDocument/2006/relationships/hyperlink" Id="rId21" Target="https://github.com/bsp11111111/pecvd-fluent-mcp/blob/main/downloads/pecvd-fluent-mcp-2024R1.zip" TargetMode="External" /><Relationship Type="http://schemas.openxmlformats.org/officeDocument/2006/relationships/hyperlink" Id="rId24" Target="https://www.python.org/downloads/window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2026-10-28T03:05:23Z</dcterms:created>
  <dcterms:modified xsi:type="dcterms:W3CDTF">2026-10-28T03:05:23Z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