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887" w:rsidRDefault="00C503CC" w:rsidP="00C503CC">
      <w:pPr>
        <w:pStyle w:val="NoSpacing"/>
      </w:pPr>
      <w:r>
        <w:t>Ultrasound bioeffects literature review notes</w:t>
      </w:r>
    </w:p>
    <w:p w:rsidR="00C503CC" w:rsidRDefault="00C503CC" w:rsidP="006C6EDE">
      <w:pPr>
        <w:pStyle w:val="NoSpacing"/>
        <w:numPr>
          <w:ilvl w:val="0"/>
          <w:numId w:val="1"/>
        </w:numPr>
      </w:pPr>
      <w:r>
        <w:t>Understanding of ultrasound-tissue interactions contributes to safety, techniques</w:t>
      </w:r>
      <w:r>
        <w:fldChar w:fldCharType="begin" w:fldLock="1"/>
      </w:r>
      <w:r w:rsidR="003A6DDE">
        <w:instrText>ADDIN CSL_CITATION { "citationItems" : [ { "id" : "ITEM-1", "itemData" : { "DOI" : "10.1146/annurev.bioeng.6.040803.140126", "ISBN" : "1523-9829 (Print)\\r1523-9829 (Linking)", "ISSN" : "1523-9829", "PMID" : "15255769", "abstract" : "Ultrasound is used widely in medicine as both a diagnostic and therapeutic tool. Through both thermal and nonthermal mechanisms, ultrasound can produce a variety of biological effects in tissues in vitro and in vivo. This chapter provides an overview of the fundamentals of key nonthermal mechanisms for the interaction of ultrasound with biological tissues. Several categories of mechanical bioeffects of ultrasound are then reviewed to provide insight on the range of ultrasound bioeffects in vivo, the relevance of these effects to diagnostic imaging, and the potential application of mechanical bioeffects to the design of new therapeutic applications of ultrasound in medicine.", "author" : [ { "dropping-particle" : "", "family" : "Dalecki", "given" : "Diane", "non-dropping-particle" : "", "parse-names" : false, "suffix" : "" } ], "container-title" : "Annual review of biomedical engineering", "id" : "ITEM-1", "issued" : { "date-parts" : [ [ "2004", "1" ] ] }, "page" : "229-248", "title" : "Mechanical bioeffects of ultrasound.", "type" : "article-journal", "volume" : "6" }, "uris" : [ "http://www.mendeley.com/documents/?uuid=8621e7d0-79df-4aad-8ae4-1d77e15c365f" ] } ], "mendeley" : { "formattedCitation" : "(Dalecki, 2004)", "plainTextFormattedCitation" : "(Dalecki, 2004)", "previouslyFormattedCitation" : "(Dalecki, 2004)" }, "properties" : { "noteIndex" : 0 }, "schema" : "https://github.com/citation-style-language/schema/raw/master/csl-citation.json" }</w:instrText>
      </w:r>
      <w:r>
        <w:fldChar w:fldCharType="separate"/>
      </w:r>
      <w:r w:rsidRPr="00C503CC">
        <w:rPr>
          <w:noProof/>
        </w:rPr>
        <w:t>(Dalecki, 2004)</w:t>
      </w:r>
      <w:r>
        <w:fldChar w:fldCharType="end"/>
      </w:r>
    </w:p>
    <w:p w:rsidR="00C503CC" w:rsidRDefault="003A6DDE" w:rsidP="006C6EDE">
      <w:pPr>
        <w:pStyle w:val="NoSpacing"/>
        <w:numPr>
          <w:ilvl w:val="0"/>
          <w:numId w:val="1"/>
        </w:numPr>
      </w:pPr>
      <w:r>
        <w:t xml:space="preserve">MI created to predict bioeffects </w:t>
      </w:r>
      <w:r>
        <w:fldChar w:fldCharType="begin" w:fldLock="1"/>
      </w:r>
      <w:r w:rsidR="0017026F">
        <w:instrText>ADDIN CSL_CITATION { "citationItems" : [ { "id" : "ITEM-1", "itemData" : { "ISSN" : "0301-5629", "PMID" : "2053214", "abstract" : "Although no deleterious effects form diagnostic ultrasound have been reported in epidemiologic studies and surveys of widespread clinical usage (Ziskin and Petitti 1988), the conditions for the onset of transient cavitation must be investigated in the total evaluation of potential risks associated with diagnostic ultrasound applications. An extension of the results from the approximate theory developed by Holland and Apfel (1989) is applied in this paper to a population of nuclei to predict the onset of cavitation in host fluids with physical properties similar to those of biological fluids. From this analysis and from results of recent in vitro cavitation experiments, an index is developed which can gauge the likelihood of substantial microbubble growth in the presence of short-pulse, low-duty cycle diagnostic ultrasound.", "author" : [ { "dropping-particle" : "", "family" : "Apfel", "given" : "R E", "non-dropping-particle" : "", "parse-names" : false, "suffix" : "" }, { "dropping-particle" : "", "family" : "Holland", "given" : "C K", "non-dropping-particle" : "", "parse-names" : false, "suffix" : "" } ], "container-title" : "Ultrasound in medicine &amp; biology", "id" : "ITEM-1", "issue" : "2", "issued" : { "date-parts" : [ [ "1991", "1" ] ] }, "page" : "179-185", "publisher" : "Elsevier", "title" : "Gauging the likelihood of cavitation from short-pulse, low-duty cycle diagnostic ultrasound", "type" : "article-journal", "volume" : "17" }, "uris" : [ "http://www.mendeley.com/documents/?uuid=80eb6a7f-5fc3-4e90-a4df-ce9728509168" ] } ], "mendeley" : { "formattedCitation" : "(Apfel and Holland, 1991)", "plainTextFormattedCitation" : "(Apfel and Holland, 1991)", "previouslyFormattedCitation" : "(Apfel and Holland, 1991)" }, "properties" : { "noteIndex" : 0 }, "schema" : "https://github.com/citation-style-language/schema/raw/master/csl-citation.json" }</w:instrText>
      </w:r>
      <w:r>
        <w:fldChar w:fldCharType="separate"/>
      </w:r>
      <w:r w:rsidR="00D9056D" w:rsidRPr="00D9056D">
        <w:rPr>
          <w:noProof/>
        </w:rPr>
        <w:t>(Apfel and Holland, 1991)</w:t>
      </w:r>
      <w:r>
        <w:fldChar w:fldCharType="end"/>
      </w:r>
    </w:p>
    <w:p w:rsidR="003A6DDE" w:rsidRDefault="004D2F1E" w:rsidP="006C6EDE">
      <w:pPr>
        <w:pStyle w:val="NoSpacing"/>
        <w:numPr>
          <w:ilvl w:val="0"/>
          <w:numId w:val="1"/>
        </w:numPr>
      </w:pPr>
      <w:r>
        <w:t>Some imaging techniques are developed specifically for use with UCAs</w:t>
      </w:r>
      <w:r>
        <w:fldChar w:fldCharType="begin" w:fldLock="1"/>
      </w:r>
      <w:r>
        <w:instrText>ADDIN CSL_CITATION { "citationItems" : [ { "id" : "ITEM-1", "itemData" : { "DOI" : "10.1146/annurev.bioeng.6.040803.140126", "ISBN" : "1523-9829 (Print)\\r1523-9829 (Linking)", "ISSN" : "1523-9829", "PMID" : "15255769", "abstract" : "Ultrasound is used widely in medicine as both a diagnostic and therapeutic tool. Through both thermal and nonthermal mechanisms, ultrasound can produce a variety of biological effects in tissues in vitro and in vivo. This chapter provides an overview of the fundamentals of key nonthermal mechanisms for the interaction of ultrasound with biological tissues. Several categories of mechanical bioeffects of ultrasound are then reviewed to provide insight on the range of ultrasound bioeffects in vivo, the relevance of these effects to diagnostic imaging, and the potential application of mechanical bioeffects to the design of new therapeutic applications of ultrasound in medicine.", "author" : [ { "dropping-particle" : "", "family" : "Dalecki", "given" : "Diane", "non-dropping-particle" : "", "parse-names" : false, "suffix" : "" } ], "container-title" : "Annual review of biomedical engineering", "id" : "ITEM-1", "issued" : { "date-parts" : [ [ "2004", "1" ] ] }, "page" : "229-248", "title" : "Mechanical bioeffects of ultrasound.", "type" : "article-journal", "volume" : "6" }, "uris" : [ "http://www.mendeley.com/documents/?uuid=8621e7d0-79df-4aad-8ae4-1d77e15c365f" ] } ], "mendeley" : { "formattedCitation" : "(Dalecki, 2004)", "plainTextFormattedCitation" : "(Dalecki, 2004)", "previouslyFormattedCitation" : "(Dalecki, 2004)" }, "properties" : { "noteIndex" : 0 }, "schema" : "https://github.com/citation-style-language/schema/raw/master/csl-citation.json" }</w:instrText>
      </w:r>
      <w:r>
        <w:fldChar w:fldCharType="separate"/>
      </w:r>
      <w:r w:rsidRPr="004D2F1E">
        <w:rPr>
          <w:noProof/>
        </w:rPr>
        <w:t>(Dalecki, 2004)</w:t>
      </w:r>
      <w:r>
        <w:fldChar w:fldCharType="end"/>
      </w:r>
    </w:p>
    <w:p w:rsidR="004D2F1E" w:rsidRDefault="004D2F1E" w:rsidP="004D2F1E">
      <w:pPr>
        <w:pStyle w:val="NoSpacing"/>
        <w:numPr>
          <w:ilvl w:val="1"/>
          <w:numId w:val="1"/>
        </w:numPr>
      </w:pPr>
      <w:r>
        <w:t>Ex. Harmonic imaging, and intermittent imaging.</w:t>
      </w:r>
    </w:p>
    <w:p w:rsidR="004D2F1E" w:rsidRDefault="004D2F1E" w:rsidP="004D2F1E">
      <w:pPr>
        <w:pStyle w:val="NoSpacing"/>
        <w:numPr>
          <w:ilvl w:val="0"/>
          <w:numId w:val="1"/>
        </w:numPr>
      </w:pPr>
      <w:r>
        <w:t xml:space="preserve">The first UCAs were air filled microbubbles wrapped in protein shell, but since then UCAs with less soluble gases, such as PFC, have been developed </w:t>
      </w:r>
      <w:r>
        <w:fldChar w:fldCharType="begin" w:fldLock="1"/>
      </w:r>
      <w:r w:rsidR="00276728">
        <w:instrText>ADDIN CSL_CITATION { "citationItems" : [ { "id" : "ITEM-1", "itemData" : { "DOI" : "10.1146/annurev.bioeng.6.040803.140126", "ISBN" : "1523-9829 (Print)\\r1523-9829 (Linking)", "ISSN" : "1523-9829", "PMID" : "15255769", "abstract" : "Ultrasound is used widely in medicine as both a diagnostic and therapeutic tool. Through both thermal and nonthermal mechanisms, ultrasound can produce a variety of biological effects in tissues in vitro and in vivo. This chapter provides an overview of the fundamentals of key nonthermal mechanisms for the interaction of ultrasound with biological tissues. Several categories of mechanical bioeffects of ultrasound are then reviewed to provide insight on the range of ultrasound bioeffects in vivo, the relevance of these effects to diagnostic imaging, and the potential application of mechanical bioeffects to the design of new therapeutic applications of ultrasound in medicine.", "author" : [ { "dropping-particle" : "", "family" : "Dalecki", "given" : "Diane", "non-dropping-particle" : "", "parse-names" : false, "suffix" : "" } ], "container-title" : "Annual review of biomedical engineering", "id" : "ITEM-1", "issued" : { "date-parts" : [ [ "2004", "1" ] ] }, "page" : "229-248", "title" : "Mechanical bioeffects of ultrasound.", "type" : "article-journal", "volume" : "6" }, "uris" : [ "http://www.mendeley.com/documents/?uuid=8621e7d0-79df-4aad-8ae4-1d77e15c365f" ] } ], "mendeley" : { "formattedCitation" : "(Dalecki, 2004)", "plainTextFormattedCitation" : "(Dalecki, 2004)", "previouslyFormattedCitation" : "(Dalecki, 2004)" }, "properties" : { "noteIndex" : 0 }, "schema" : "https://github.com/citation-style-language/schema/raw/master/csl-citation.json" }</w:instrText>
      </w:r>
      <w:r>
        <w:fldChar w:fldCharType="separate"/>
      </w:r>
      <w:r w:rsidRPr="004D2F1E">
        <w:rPr>
          <w:noProof/>
        </w:rPr>
        <w:t>(Dalecki, 2004)</w:t>
      </w:r>
      <w:r>
        <w:fldChar w:fldCharType="end"/>
      </w:r>
    </w:p>
    <w:p w:rsidR="004D2F1E" w:rsidRDefault="004D2F1E" w:rsidP="004D2F1E">
      <w:pPr>
        <w:pStyle w:val="NoSpacing"/>
        <w:numPr>
          <w:ilvl w:val="0"/>
          <w:numId w:val="1"/>
        </w:numPr>
      </w:pPr>
      <w:r>
        <w:t xml:space="preserve">Targeted UCAs are another area of interest because of their potential for localized drug delivery (also, molecular </w:t>
      </w:r>
      <w:r w:rsidR="00B36FE1">
        <w:t>imaging</w:t>
      </w:r>
      <w:r>
        <w:t xml:space="preserve"> and gene therapy).</w:t>
      </w:r>
    </w:p>
    <w:p w:rsidR="004D2F1E" w:rsidRDefault="00276728" w:rsidP="004D2F1E">
      <w:pPr>
        <w:pStyle w:val="NoSpacing"/>
        <w:numPr>
          <w:ilvl w:val="0"/>
          <w:numId w:val="1"/>
        </w:numPr>
      </w:pPr>
      <w:r>
        <w:t xml:space="preserve">“US exposures used for diagnostic imaging are designed to minimize the interaction of the sound field with the tissue” to minimize potential bioeffects </w:t>
      </w:r>
      <w:r>
        <w:fldChar w:fldCharType="begin" w:fldLock="1"/>
      </w:r>
      <w:r w:rsidR="004479A9">
        <w:instrText>ADDIN CSL_CITATION { "citationItems" : [ { "id" : "ITEM-1", "itemData" : { "DOI" : "10.1146/annurev.bioeng.6.040803.140126", "ISBN" : "1523-9829 (Print)\\r1523-9829 (Linking)", "ISSN" : "1523-9829", "PMID" : "15255769", "abstract" : "Ultrasound is used widely in medicine as both a diagnostic and therapeutic tool. Through both thermal and nonthermal mechanisms, ultrasound can produce a variety of biological effects in tissues in vitro and in vivo. This chapter provides an overview of the fundamentals of key nonthermal mechanisms for the interaction of ultrasound with biological tissues. Several categories of mechanical bioeffects of ultrasound are then reviewed to provide insight on the range of ultrasound bioeffects in vivo, the relevance of these effects to diagnostic imaging, and the potential application of mechanical bioeffects to the design of new therapeutic applications of ultrasound in medicine.", "author" : [ { "dropping-particle" : "", "family" : "Dalecki", "given" : "Diane", "non-dropping-particle" : "", "parse-names" : false, "suffix" : "" } ], "container-title" : "Annual review of biomedical engineering", "id" : "ITEM-1", "issued" : { "date-parts" : [ [ "2004", "1" ] ] }, "page" : "229-248", "title" : "Mechanical bioeffects of ultrasound.", "type" : "article-journal", "volume" : "6" }, "uris" : [ "http://www.mendeley.com/documents/?uuid=8621e7d0-79df-4aad-8ae4-1d77e15c365f" ] } ], "mendeley" : { "formattedCitation" : "(Dalecki, 2004)", "plainTextFormattedCitation" : "(Dalecki, 2004)", "previouslyFormattedCitation" : "(Dalecki, 2004)" }, "properties" : { "noteIndex" : 0 }, "schema" : "https://github.com/citation-style-language/schema/raw/master/csl-citation.json" }</w:instrText>
      </w:r>
      <w:r>
        <w:fldChar w:fldCharType="separate"/>
      </w:r>
      <w:r w:rsidRPr="00276728">
        <w:rPr>
          <w:noProof/>
        </w:rPr>
        <w:t>(Dalecki, 2004)</w:t>
      </w:r>
      <w:r>
        <w:fldChar w:fldCharType="end"/>
      </w:r>
    </w:p>
    <w:p w:rsidR="00276728" w:rsidRDefault="00276728" w:rsidP="004D2F1E">
      <w:pPr>
        <w:pStyle w:val="NoSpacing"/>
        <w:numPr>
          <w:ilvl w:val="0"/>
          <w:numId w:val="1"/>
        </w:numPr>
      </w:pPr>
      <w:r>
        <w:t>Therapeutic US depends on US tissue interaction in order to get the intended bioeffect</w:t>
      </w:r>
    </w:p>
    <w:p w:rsidR="00276728" w:rsidRDefault="00276728" w:rsidP="004D2F1E">
      <w:pPr>
        <w:pStyle w:val="NoSpacing"/>
        <w:numPr>
          <w:ilvl w:val="0"/>
          <w:numId w:val="1"/>
        </w:numPr>
      </w:pPr>
      <w:r>
        <w:t xml:space="preserve">Bioeffects are either thermal vs </w:t>
      </w:r>
      <w:proofErr w:type="spellStart"/>
      <w:r>
        <w:t>nonthermal</w:t>
      </w:r>
      <w:proofErr w:type="spellEnd"/>
    </w:p>
    <w:p w:rsidR="00276728" w:rsidRDefault="00276728" w:rsidP="004D2F1E">
      <w:pPr>
        <w:pStyle w:val="NoSpacing"/>
        <w:numPr>
          <w:ilvl w:val="0"/>
          <w:numId w:val="1"/>
        </w:numPr>
      </w:pPr>
      <w:r>
        <w:t>US energy is absorbed as heat.</w:t>
      </w:r>
    </w:p>
    <w:p w:rsidR="00276728" w:rsidRDefault="009659AD" w:rsidP="004D2F1E">
      <w:pPr>
        <w:pStyle w:val="NoSpacing"/>
        <w:numPr>
          <w:ilvl w:val="0"/>
          <w:numId w:val="1"/>
        </w:numPr>
      </w:pPr>
      <w:r>
        <w:t>The nature of US-tissue interactions depends on both the tissue and US exposure properties</w:t>
      </w:r>
    </w:p>
    <w:p w:rsidR="009659AD" w:rsidRDefault="009659AD" w:rsidP="004D2F1E">
      <w:pPr>
        <w:pStyle w:val="NoSpacing"/>
        <w:numPr>
          <w:ilvl w:val="0"/>
          <w:numId w:val="1"/>
        </w:numPr>
      </w:pPr>
      <w:r>
        <w:t>Acoustic cavitation</w:t>
      </w:r>
    </w:p>
    <w:p w:rsidR="009659AD" w:rsidRDefault="009659AD" w:rsidP="009659AD">
      <w:pPr>
        <w:pStyle w:val="NoSpacing"/>
        <w:numPr>
          <w:ilvl w:val="1"/>
          <w:numId w:val="1"/>
        </w:numPr>
      </w:pPr>
      <w:r>
        <w:t>US wave interacts with gas bubble (</w:t>
      </w:r>
      <w:r w:rsidR="00B36FE1">
        <w:t>stabilized</w:t>
      </w:r>
      <w:r>
        <w:t xml:space="preserve"> bubble or nucleus)</w:t>
      </w:r>
    </w:p>
    <w:p w:rsidR="009659AD" w:rsidRDefault="009659AD" w:rsidP="009659AD">
      <w:pPr>
        <w:pStyle w:val="NoSpacing"/>
        <w:numPr>
          <w:ilvl w:val="1"/>
          <w:numId w:val="1"/>
        </w:numPr>
      </w:pPr>
      <w:r>
        <w:t>Gas bubbles rarely occur in nature outside of the lungs/intestines</w:t>
      </w:r>
    </w:p>
    <w:p w:rsidR="009659AD" w:rsidRDefault="009659AD" w:rsidP="009659AD">
      <w:pPr>
        <w:pStyle w:val="NoSpacing"/>
        <w:numPr>
          <w:ilvl w:val="1"/>
          <w:numId w:val="1"/>
        </w:numPr>
      </w:pPr>
      <w:r>
        <w:t>UCAs are one way that gas bubbles can enter the body</w:t>
      </w:r>
    </w:p>
    <w:p w:rsidR="009659AD" w:rsidRDefault="009659AD" w:rsidP="00411B04">
      <w:pPr>
        <w:pStyle w:val="NoSpacing"/>
      </w:pPr>
    </w:p>
    <w:p w:rsidR="00411B04" w:rsidRDefault="00411B04" w:rsidP="00411B04">
      <w:pPr>
        <w:pStyle w:val="NoSpacing"/>
        <w:numPr>
          <w:ilvl w:val="0"/>
          <w:numId w:val="2"/>
        </w:numPr>
        <w:rPr>
          <w:rFonts w:eastAsiaTheme="minorEastAsia"/>
        </w:rPr>
      </w:pPr>
      <w:r>
        <w:t xml:space="preserve">Pulmonary capillaries </w:t>
      </w:r>
      <w:r>
        <w:rPr>
          <w:rFonts w:eastAsiaTheme="minorEastAsia"/>
        </w:rPr>
        <w:t>(Fung, p. 361)</w:t>
      </w:r>
    </w:p>
    <w:p w:rsidR="00411B04" w:rsidRDefault="00411B04" w:rsidP="00411B04">
      <w:pPr>
        <w:pStyle w:val="NoSpacing"/>
        <w:numPr>
          <w:ilvl w:val="1"/>
          <w:numId w:val="2"/>
        </w:numPr>
        <w:rPr>
          <w:rFonts w:eastAsiaTheme="minorEastAsia"/>
        </w:rPr>
      </w:pPr>
      <w:r>
        <w:t>are separated from air by a wall less than 1</w:t>
      </w:r>
      <m:oMath>
        <m:r>
          <w:rPr>
            <w:rFonts w:ascii="Cambria Math" w:hAnsi="Cambria Math"/>
          </w:rPr>
          <m:t>μ</m:t>
        </m:r>
      </m:oMath>
      <w:r>
        <w:rPr>
          <w:rFonts w:eastAsiaTheme="minorEastAsia"/>
        </w:rPr>
        <w:t>m thick</w:t>
      </w:r>
    </w:p>
    <w:p w:rsidR="00411B04" w:rsidRDefault="00411B04" w:rsidP="00411B04">
      <w:pPr>
        <w:pStyle w:val="NoSpacing"/>
        <w:numPr>
          <w:ilvl w:val="1"/>
          <w:numId w:val="2"/>
        </w:numPr>
        <w:rPr>
          <w:rFonts w:eastAsiaTheme="minorEastAsia"/>
        </w:rPr>
      </w:pPr>
      <w:r>
        <w:rPr>
          <w:rFonts w:eastAsiaTheme="minorEastAsia"/>
        </w:rPr>
        <w:t>are distensible</w:t>
      </w:r>
    </w:p>
    <w:p w:rsidR="00411B04" w:rsidRDefault="00411B04" w:rsidP="00411B04">
      <w:pPr>
        <w:pStyle w:val="NoSpacing"/>
        <w:numPr>
          <w:ilvl w:val="1"/>
          <w:numId w:val="2"/>
        </w:numPr>
        <w:rPr>
          <w:rFonts w:eastAsiaTheme="minorEastAsia"/>
        </w:rPr>
      </w:pPr>
      <w:r>
        <w:rPr>
          <w:rFonts w:eastAsiaTheme="minorEastAsia"/>
        </w:rPr>
        <w:t>i.e., they do not receive much support from surrounding tissue.</w:t>
      </w:r>
    </w:p>
    <w:p w:rsidR="00411B04" w:rsidRDefault="00FE776E" w:rsidP="00411B04">
      <w:pPr>
        <w:pStyle w:val="NoSpacing"/>
        <w:numPr>
          <w:ilvl w:val="1"/>
          <w:numId w:val="2"/>
        </w:numPr>
        <w:rPr>
          <w:rFonts w:eastAsiaTheme="minorEastAsia"/>
        </w:rPr>
      </w:pPr>
      <w:r>
        <w:rPr>
          <w:rFonts w:eastAsiaTheme="minorEastAsia"/>
        </w:rPr>
        <w:t>Organized</w:t>
      </w:r>
      <w:r w:rsidR="00411B04">
        <w:rPr>
          <w:rFonts w:eastAsiaTheme="minorEastAsia"/>
        </w:rPr>
        <w:t xml:space="preserve"> in sheet form in the </w:t>
      </w:r>
      <w:proofErr w:type="spellStart"/>
      <w:r w:rsidR="00411B04">
        <w:rPr>
          <w:rFonts w:eastAsiaTheme="minorEastAsia"/>
        </w:rPr>
        <w:t>interaalveolar</w:t>
      </w:r>
      <w:proofErr w:type="spellEnd"/>
      <w:r w:rsidR="00411B04">
        <w:rPr>
          <w:rFonts w:eastAsiaTheme="minorEastAsia"/>
        </w:rPr>
        <w:t xml:space="preserve"> septa (Fung Figs. 5.2:1, 5.2:2, 8.10:1)</w:t>
      </w:r>
    </w:p>
    <w:p w:rsidR="00411B04" w:rsidRDefault="00411B04" w:rsidP="00411B04">
      <w:pPr>
        <w:pStyle w:val="NoSpacing"/>
        <w:numPr>
          <w:ilvl w:val="1"/>
          <w:numId w:val="2"/>
        </w:numPr>
        <w:rPr>
          <w:rFonts w:eastAsiaTheme="minorEastAsia"/>
        </w:rPr>
      </w:pPr>
      <w:r>
        <w:rPr>
          <w:rFonts w:eastAsiaTheme="minorEastAsia"/>
        </w:rPr>
        <w:t>Vessels are crowded against one another.</w:t>
      </w:r>
    </w:p>
    <w:p w:rsidR="00411B04" w:rsidRDefault="00411B04" w:rsidP="00411B04">
      <w:pPr>
        <w:pStyle w:val="NoSpacing"/>
        <w:numPr>
          <w:ilvl w:val="1"/>
          <w:numId w:val="2"/>
        </w:numPr>
        <w:rPr>
          <w:rFonts w:eastAsiaTheme="minorEastAsia"/>
        </w:rPr>
      </w:pPr>
      <w:r>
        <w:rPr>
          <w:rFonts w:eastAsiaTheme="minorEastAsia"/>
        </w:rPr>
        <w:t>Space between the vessels is filled with connective tissue</w:t>
      </w:r>
    </w:p>
    <w:p w:rsidR="00411B04" w:rsidRDefault="00411B04" w:rsidP="00411B04">
      <w:pPr>
        <w:pStyle w:val="NoSpacing"/>
        <w:numPr>
          <w:ilvl w:val="1"/>
          <w:numId w:val="2"/>
        </w:numPr>
        <w:rPr>
          <w:rFonts w:eastAsiaTheme="minorEastAsia"/>
        </w:rPr>
      </w:pPr>
      <w:r>
        <w:rPr>
          <w:rFonts w:eastAsiaTheme="minorEastAsia"/>
        </w:rPr>
        <w:t xml:space="preserve">In </w:t>
      </w:r>
      <w:proofErr w:type="spellStart"/>
      <w:r>
        <w:rPr>
          <w:rFonts w:eastAsiaTheme="minorEastAsia"/>
        </w:rPr>
        <w:t>plane</w:t>
      </w:r>
      <w:proofErr w:type="spellEnd"/>
      <w:r>
        <w:rPr>
          <w:rFonts w:eastAsiaTheme="minorEastAsia"/>
        </w:rPr>
        <w:t xml:space="preserve"> view, there is not space to expand if blood pressure changes</w:t>
      </w:r>
    </w:p>
    <w:p w:rsidR="008413A1" w:rsidRDefault="008413A1" w:rsidP="008413A1">
      <w:pPr>
        <w:pStyle w:val="NoSpacing"/>
        <w:numPr>
          <w:ilvl w:val="2"/>
          <w:numId w:val="2"/>
        </w:numPr>
        <w:rPr>
          <w:rFonts w:eastAsiaTheme="minorEastAsia"/>
        </w:rPr>
      </w:pPr>
      <w:r>
        <w:rPr>
          <w:rFonts w:eastAsiaTheme="minorEastAsia"/>
        </w:rPr>
        <w:t>Appear rigid to changes in blood pressure.</w:t>
      </w:r>
    </w:p>
    <w:p w:rsidR="008413A1" w:rsidRDefault="008413A1" w:rsidP="008413A1">
      <w:pPr>
        <w:pStyle w:val="NoSpacing"/>
        <w:numPr>
          <w:ilvl w:val="1"/>
          <w:numId w:val="2"/>
        </w:numPr>
        <w:rPr>
          <w:rFonts w:eastAsiaTheme="minorEastAsia"/>
        </w:rPr>
      </w:pPr>
      <w:r>
        <w:rPr>
          <w:rFonts w:eastAsiaTheme="minorEastAsia"/>
        </w:rPr>
        <w:t xml:space="preserve">In cross section, the </w:t>
      </w:r>
      <w:proofErr w:type="spellStart"/>
      <w:r>
        <w:rPr>
          <w:rFonts w:eastAsiaTheme="minorEastAsia"/>
        </w:rPr>
        <w:t>interaalveolar</w:t>
      </w:r>
      <w:proofErr w:type="spellEnd"/>
      <w:r>
        <w:rPr>
          <w:rFonts w:eastAsiaTheme="minorEastAsia"/>
        </w:rPr>
        <w:t xml:space="preserve"> septa (capillary sheets) are thin-walled structures.</w:t>
      </w:r>
    </w:p>
    <w:p w:rsidR="008413A1" w:rsidRDefault="008413A1" w:rsidP="008413A1">
      <w:pPr>
        <w:pStyle w:val="NoSpacing"/>
        <w:numPr>
          <w:ilvl w:val="1"/>
          <w:numId w:val="2"/>
        </w:numPr>
        <w:rPr>
          <w:rFonts w:eastAsiaTheme="minorEastAsia"/>
        </w:rPr>
      </w:pPr>
      <w:r>
        <w:rPr>
          <w:rFonts w:eastAsiaTheme="minorEastAsia"/>
        </w:rPr>
        <w:t>Under increased blood pressure, the membranes bulge out and the average thickness of the sheet will increase. (8.10:2 [</w:t>
      </w:r>
      <w:proofErr w:type="spellStart"/>
      <w:r>
        <w:rPr>
          <w:rFonts w:eastAsiaTheme="minorEastAsia"/>
        </w:rPr>
        <w:t>Sobin</w:t>
      </w:r>
      <w:proofErr w:type="spellEnd"/>
      <w:r>
        <w:rPr>
          <w:rFonts w:eastAsiaTheme="minorEastAsia"/>
        </w:rPr>
        <w:t xml:space="preserve"> et al. (1972)]</w:t>
      </w:r>
    </w:p>
    <w:p w:rsidR="008413A1" w:rsidRDefault="008413A1" w:rsidP="008413A1">
      <w:pPr>
        <w:pStyle w:val="NoSpacing"/>
        <w:numPr>
          <w:ilvl w:val="2"/>
          <w:numId w:val="2"/>
        </w:numPr>
        <w:rPr>
          <w:rFonts w:eastAsiaTheme="minorEastAsia"/>
        </w:rPr>
      </w:pPr>
      <w:r>
        <w:rPr>
          <w:rFonts w:eastAsiaTheme="minorEastAsia"/>
        </w:rPr>
        <w:t xml:space="preserve">From figure: Top sheet thickness = 10.5 </w:t>
      </w:r>
      <m:oMath>
        <m:r>
          <w:rPr>
            <w:rFonts w:ascii="Cambria Math" w:eastAsiaTheme="minorEastAsia" w:hAnsi="Cambria Math"/>
          </w:rPr>
          <m:t>μ</m:t>
        </m:r>
      </m:oMath>
      <w:r>
        <w:rPr>
          <w:rFonts w:eastAsiaTheme="minorEastAsia"/>
        </w:rPr>
        <w:t xml:space="preserve">m at </w:t>
      </w:r>
      <m:oMath>
        <m:r>
          <m:rPr>
            <m:sty m:val="p"/>
          </m:rPr>
          <w:rPr>
            <w:rFonts w:ascii="Cambria Math" w:eastAsiaTheme="minorEastAsia" w:hAnsi="Cambria Math"/>
          </w:rPr>
          <m:t>Δ</m:t>
        </m:r>
        <m:r>
          <w:rPr>
            <w:rFonts w:ascii="Cambria Math" w:eastAsiaTheme="minorEastAsia" w:hAnsi="Cambria Math"/>
          </w:rPr>
          <m:t>p</m:t>
        </m:r>
      </m:oMath>
      <w:r>
        <w:rPr>
          <w:rFonts w:eastAsiaTheme="minorEastAsia"/>
        </w:rPr>
        <w:t xml:space="preserve"> = 2.69 kPa. </w:t>
      </w:r>
      <w:r w:rsidR="00EF769B">
        <w:rPr>
          <w:rFonts w:eastAsiaTheme="minorEastAsia"/>
        </w:rPr>
        <w:t>Bottom</w:t>
      </w:r>
      <w:r>
        <w:rPr>
          <w:rFonts w:eastAsiaTheme="minorEastAsia"/>
        </w:rPr>
        <w:t xml:space="preserve"> sheet thickness = </w:t>
      </w:r>
      <w:r w:rsidR="00EF769B">
        <w:rPr>
          <w:rFonts w:eastAsiaTheme="minorEastAsia"/>
        </w:rPr>
        <w:t>6</w:t>
      </w:r>
      <w:r>
        <w:rPr>
          <w:rFonts w:eastAsiaTheme="minorEastAsia"/>
        </w:rPr>
        <w:t>.</w:t>
      </w:r>
      <w:r w:rsidR="00EF769B">
        <w:rPr>
          <w:rFonts w:eastAsiaTheme="minorEastAsia"/>
        </w:rPr>
        <w:t>0</w:t>
      </w:r>
      <w:r>
        <w:rPr>
          <w:rFonts w:eastAsiaTheme="minorEastAsia"/>
        </w:rPr>
        <w:t xml:space="preserve"> </w:t>
      </w:r>
      <m:oMath>
        <m:r>
          <w:rPr>
            <w:rFonts w:ascii="Cambria Math" w:eastAsiaTheme="minorEastAsia" w:hAnsi="Cambria Math"/>
          </w:rPr>
          <m:t>μ</m:t>
        </m:r>
      </m:oMath>
      <w:r>
        <w:rPr>
          <w:rFonts w:eastAsiaTheme="minorEastAsia"/>
        </w:rPr>
        <w:t xml:space="preserve">m at </w:t>
      </w:r>
      <m:oMath>
        <m:r>
          <m:rPr>
            <m:sty m:val="p"/>
          </m:rPr>
          <w:rPr>
            <w:rFonts w:ascii="Cambria Math" w:eastAsiaTheme="minorEastAsia" w:hAnsi="Cambria Math"/>
          </w:rPr>
          <m:t>Δ</m:t>
        </m:r>
        <m:r>
          <w:rPr>
            <w:rFonts w:ascii="Cambria Math" w:eastAsiaTheme="minorEastAsia" w:hAnsi="Cambria Math"/>
          </w:rPr>
          <m:t>p</m:t>
        </m:r>
      </m:oMath>
      <w:r>
        <w:rPr>
          <w:rFonts w:eastAsiaTheme="minorEastAsia"/>
        </w:rPr>
        <w:t xml:space="preserve"> = </w:t>
      </w:r>
      <w:r w:rsidR="00EF769B">
        <w:rPr>
          <w:rFonts w:eastAsiaTheme="minorEastAsia"/>
        </w:rPr>
        <w:t>0.62</w:t>
      </w:r>
      <w:r>
        <w:rPr>
          <w:rFonts w:eastAsiaTheme="minorEastAsia"/>
        </w:rPr>
        <w:t xml:space="preserve"> </w:t>
      </w:r>
      <w:proofErr w:type="spellStart"/>
      <w:r>
        <w:rPr>
          <w:rFonts w:eastAsiaTheme="minorEastAsia"/>
        </w:rPr>
        <w:t>kPa</w:t>
      </w:r>
      <w:proofErr w:type="spellEnd"/>
      <w:r w:rsidR="00EF769B">
        <w:rPr>
          <w:rFonts w:eastAsiaTheme="minorEastAsia"/>
        </w:rPr>
        <w:t xml:space="preserve"> (</w:t>
      </w:r>
      <w:proofErr w:type="spellStart"/>
      <w:r w:rsidR="00EF769B">
        <w:rPr>
          <w:rFonts w:eastAsiaTheme="minorEastAsia"/>
        </w:rPr>
        <w:t>Sobin</w:t>
      </w:r>
      <w:proofErr w:type="spellEnd"/>
      <w:r w:rsidR="00EF769B">
        <w:rPr>
          <w:rFonts w:eastAsiaTheme="minorEastAsia"/>
        </w:rPr>
        <w:t>, 1972)</w:t>
      </w:r>
      <w:r>
        <w:rPr>
          <w:rFonts w:eastAsiaTheme="minorEastAsia"/>
        </w:rPr>
        <w:t>.</w:t>
      </w:r>
    </w:p>
    <w:p w:rsidR="00EF769B" w:rsidRDefault="00252ABE" w:rsidP="008413A1">
      <w:pPr>
        <w:pStyle w:val="NoSpacing"/>
        <w:numPr>
          <w:ilvl w:val="2"/>
          <w:numId w:val="2"/>
        </w:numPr>
        <w:rPr>
          <w:rFonts w:eastAsiaTheme="minorEastAsia"/>
        </w:rPr>
      </w:pPr>
      <w:r>
        <w:rPr>
          <w:rFonts w:eastAsiaTheme="minorEastAsia"/>
        </w:rPr>
        <w:lastRenderedPageBreak/>
        <w:t xml:space="preserve">Transmural pressure: </w:t>
      </w:r>
      <m:oMath>
        <m:r>
          <m:rPr>
            <m:sty m:val="p"/>
          </m:rPr>
          <w:rPr>
            <w:rFonts w:ascii="Cambria Math" w:eastAsiaTheme="minorEastAsia" w:hAnsi="Cambria Math"/>
          </w:rPr>
          <m:t>Δ</m:t>
        </m:r>
        <m:r>
          <w:rPr>
            <w:rFonts w:ascii="Cambria Math" w:eastAsiaTheme="minorEastAsia" w:hAnsi="Cambria Math"/>
          </w:rPr>
          <m:t>p</m:t>
        </m:r>
      </m:oMath>
      <w:r w:rsidR="00EF769B">
        <w:rPr>
          <w:rFonts w:eastAsiaTheme="minorEastAsia"/>
        </w:rPr>
        <w:t xml:space="preserve"> </w:t>
      </w:r>
      <w:r w:rsidR="00EF769B" w:rsidRPr="00EF769B">
        <w:rPr>
          <w:rFonts w:eastAsiaTheme="minorEastAsia"/>
        </w:rPr>
        <w:t>=</w:t>
      </w:r>
      <w:r w:rsidR="00EF769B">
        <w:rPr>
          <w:rFonts w:eastAsiaTheme="minorEastAsia"/>
        </w:rPr>
        <w:t xml:space="preserve"> </w:t>
      </w:r>
      <w:r w:rsidR="00EF769B" w:rsidRPr="00EF769B">
        <w:rPr>
          <w:rFonts w:eastAsiaTheme="minorEastAsia"/>
        </w:rPr>
        <w:t>local press</w:t>
      </w:r>
      <w:r w:rsidR="00EF769B">
        <w:rPr>
          <w:rFonts w:eastAsiaTheme="minorEastAsia"/>
        </w:rPr>
        <w:t>ure of blood</w:t>
      </w:r>
      <w:r w:rsidR="00106D5C">
        <w:rPr>
          <w:rFonts w:eastAsiaTheme="minorEastAsia"/>
        </w:rPr>
        <w:t xml:space="preserve"> </w:t>
      </w:r>
      <w:r w:rsidR="00EF769B">
        <w:rPr>
          <w:rFonts w:eastAsiaTheme="minorEastAsia"/>
        </w:rPr>
        <w:t>-</w:t>
      </w:r>
      <w:r w:rsidR="00106D5C">
        <w:rPr>
          <w:rFonts w:eastAsiaTheme="minorEastAsia"/>
        </w:rPr>
        <w:t xml:space="preserve"> </w:t>
      </w:r>
      <w:r w:rsidR="00EF769B">
        <w:rPr>
          <w:rFonts w:eastAsiaTheme="minorEastAsia"/>
        </w:rPr>
        <w:t>the alveolar gas pr</w:t>
      </w:r>
      <w:r w:rsidR="00EF769B" w:rsidRPr="00EF769B">
        <w:rPr>
          <w:rFonts w:eastAsiaTheme="minorEastAsia"/>
        </w:rPr>
        <w:t>essure.</w:t>
      </w:r>
    </w:p>
    <w:p w:rsidR="00252ABE" w:rsidRDefault="00252ABE" w:rsidP="00252ABE">
      <w:pPr>
        <w:pStyle w:val="NoSpacing"/>
        <w:numPr>
          <w:ilvl w:val="1"/>
          <w:numId w:val="2"/>
        </w:numPr>
        <w:rPr>
          <w:rFonts w:eastAsiaTheme="minorEastAsia"/>
        </w:rPr>
      </w:pPr>
      <w:r>
        <w:rPr>
          <w:rFonts w:eastAsiaTheme="minorEastAsia"/>
        </w:rPr>
        <w:t xml:space="preserve">References to relevant literature can be found in Fung and </w:t>
      </w:r>
      <w:proofErr w:type="spellStart"/>
      <w:r>
        <w:rPr>
          <w:rFonts w:eastAsiaTheme="minorEastAsia"/>
        </w:rPr>
        <w:t>Sobin</w:t>
      </w:r>
      <w:proofErr w:type="spellEnd"/>
      <w:r>
        <w:rPr>
          <w:rFonts w:eastAsiaTheme="minorEastAsia"/>
        </w:rPr>
        <w:t xml:space="preserve"> (1977).</w:t>
      </w:r>
    </w:p>
    <w:p w:rsidR="00252ABE" w:rsidRDefault="00252ABE" w:rsidP="00252ABE">
      <w:pPr>
        <w:pStyle w:val="NoSpacing"/>
        <w:numPr>
          <w:ilvl w:val="1"/>
          <w:numId w:val="2"/>
        </w:numPr>
        <w:rPr>
          <w:rFonts w:eastAsiaTheme="minorEastAsia"/>
        </w:rPr>
      </w:pPr>
      <w:r>
        <w:rPr>
          <w:rFonts w:eastAsiaTheme="minorEastAsia"/>
        </w:rPr>
        <w:t xml:space="preserve">When the transmural pressure is positive,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p</m:t>
        </m:r>
      </m:oMath>
    </w:p>
    <w:p w:rsidR="003A0B6B" w:rsidRPr="003A0B6B" w:rsidRDefault="003A0B6B" w:rsidP="003A0B6B">
      <w:pPr>
        <w:pStyle w:val="NoSpacing"/>
        <w:numPr>
          <w:ilvl w:val="2"/>
          <w:numId w:val="2"/>
        </w:numPr>
        <w:rPr>
          <w:rFonts w:eastAsiaTheme="minorEastAsia"/>
        </w:rPr>
      </w:pPr>
      <m:oMath>
        <m:r>
          <w:rPr>
            <w:rFonts w:ascii="Cambria Math" w:eastAsiaTheme="minorEastAsia" w:hAnsi="Cambria Math"/>
          </w:rPr>
          <m:t xml:space="preserve">h= </m:t>
        </m:r>
      </m:oMath>
      <w:r>
        <w:rPr>
          <w:rFonts w:eastAsiaTheme="minorEastAsia"/>
        </w:rPr>
        <w:t xml:space="preserve">thickness,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α</m:t>
        </m:r>
      </m:oMath>
      <w:r>
        <w:rPr>
          <w:rFonts w:eastAsiaTheme="minorEastAsia"/>
        </w:rPr>
        <w:t xml:space="preserve"> are constants</w:t>
      </w:r>
    </w:p>
    <w:p w:rsidR="003A0B6B" w:rsidRDefault="003A0B6B" w:rsidP="003A0B6B">
      <w:pPr>
        <w:pStyle w:val="NoSpacing"/>
        <w:numPr>
          <w:ilvl w:val="0"/>
          <w:numId w:val="2"/>
        </w:numPr>
        <w:rPr>
          <w:rFonts w:eastAsiaTheme="minorEastAsia"/>
        </w:rPr>
      </w:pPr>
      <w:r>
        <w:rPr>
          <w:rFonts w:eastAsiaTheme="minorEastAsia"/>
        </w:rPr>
        <w:t>Young modulus of soft tissue is nearly proportional to the stress in the tissue.</w:t>
      </w:r>
    </w:p>
    <w:p w:rsidR="00D03D80" w:rsidRDefault="00D03D80" w:rsidP="003A0B6B">
      <w:pPr>
        <w:pStyle w:val="NoSpacing"/>
        <w:numPr>
          <w:ilvl w:val="0"/>
          <w:numId w:val="2"/>
        </w:numPr>
        <w:rPr>
          <w:rFonts w:eastAsiaTheme="minorEastAsia"/>
        </w:rPr>
      </w:pPr>
      <w:r>
        <w:rPr>
          <w:rFonts w:eastAsiaTheme="minorEastAsia"/>
        </w:rPr>
        <w:t xml:space="preserve">Paraphrasing: ‘The air-blood barrier is formed by the endothelium of the capillary, basement membrane, and type I </w:t>
      </w:r>
      <w:proofErr w:type="spellStart"/>
      <w:r>
        <w:rPr>
          <w:rFonts w:eastAsiaTheme="minorEastAsia"/>
        </w:rPr>
        <w:t>pneumocytes</w:t>
      </w:r>
      <w:proofErr w:type="spellEnd"/>
      <w:r w:rsidR="00F0446C">
        <w:rPr>
          <w:rFonts w:eastAsiaTheme="minorEastAsia"/>
        </w:rPr>
        <w:t xml:space="preserve">  (Zachary, 2006)</w:t>
      </w:r>
    </w:p>
    <w:p w:rsidR="00D03D80" w:rsidRDefault="00D03D80" w:rsidP="00D03D80">
      <w:pPr>
        <w:pStyle w:val="NoSpacing"/>
        <w:numPr>
          <w:ilvl w:val="1"/>
          <w:numId w:val="2"/>
        </w:numPr>
        <w:rPr>
          <w:rFonts w:eastAsiaTheme="minorEastAsia"/>
        </w:rPr>
      </w:pPr>
      <w:r>
        <w:rPr>
          <w:rFonts w:eastAsiaTheme="minorEastAsia"/>
        </w:rPr>
        <w:t>It has a</w:t>
      </w:r>
      <w:r w:rsidR="00F0446C">
        <w:rPr>
          <w:rFonts w:eastAsiaTheme="minorEastAsia"/>
        </w:rPr>
        <w:t xml:space="preserve"> mean thickness of 1.25 </w:t>
      </w:r>
      <m:oMath>
        <m:r>
          <w:rPr>
            <w:rFonts w:ascii="Cambria Math" w:eastAsiaTheme="minorEastAsia" w:hAnsi="Cambria Math"/>
          </w:rPr>
          <m:t>μ</m:t>
        </m:r>
      </m:oMath>
      <w:r w:rsidR="00F0446C">
        <w:rPr>
          <w:rFonts w:eastAsiaTheme="minorEastAsia"/>
        </w:rPr>
        <w:t>m (Weibel and knight, 1964)</w:t>
      </w:r>
      <w:r w:rsidR="00106D5C">
        <w:rPr>
          <w:rFonts w:eastAsiaTheme="minorEastAsia"/>
        </w:rPr>
        <w:t xml:space="preserve">; Harmonic mean thickness </w:t>
      </w:r>
      <w:r w:rsidR="00106D5C">
        <w:rPr>
          <w:rFonts w:eastAsiaTheme="minorEastAsia"/>
        </w:rPr>
        <w:fldChar w:fldCharType="begin" w:fldLock="1"/>
      </w:r>
      <w:r w:rsidR="00D9056D">
        <w:rPr>
          <w:rFonts w:eastAsiaTheme="minorEastAsia"/>
        </w:rPr>
        <w:instrText>ADDIN CSL_CITATION { "citationItems" : [ { "id" : "ITEM-1", "itemData" : { "ISBN" : "8750-7587 (Print)\\r0161-7567 (Linking)", "ISSN" : "8750-7587", "PMID" : "2055852", "abstract" : "In the mammalian lung, alveolar gas and blood are separated by an extremely thin membrane, despite the fact that mechanical failure could be catastrophic for gas exchange. We raised the pulmonary capillary pressure in anesthetized rabbits until stress failure occurred. At capillary transmural pressures greater than or equal to 40 mmHg, disruption of the capillary endothelium and alveolar epithelium was seen in some locations. The three principal forces acting on the capillary wall were analyzed. 1) Circumferential wall tension caused by the transmural pressure. This is approximately 25 dyn/cm (25 mN/m) at failure where the radius of curvature of the capillary is 5 microns. This tension is small, being comparable with the tension in the alveolar wall associated with lung elastic recoil. 2) Surface tension of the alveolar lining layer. This contributes support to the capillaries that bulge into the alveolar spaces at these high pressures. When protein leakage into the alveolar spaces occurs because of stress failure, the increase in surface tension caused by surfactant inhibition could be a powerful force preventing further failure. 3) Tension of the tissue elements in the alveolar wall associated with lung inflation. This may be negligible at normal lung volumes but considerable at high volumes. Whereas circumferential wall tension is low, capillary wall stress at failure is very high at approximately 8 x 10(5) dyn/cm2 (8 x 10(4) N/m2) where the thickness is only 0.3 microns. This is approximately the same as the wall stress of the normal aorta, which is predominantly composed of collagen and elastin. The strength of the thin part of the capillary wall is probably attributable to the collagen IV of the basement membranes. The safety factor is apparently small when the capillary pressure is raised during heavy exercise. Stress failure causes increased permeability with protein leakage, or frank hemorrhage, and probably has a role in several types of lung disease.", "author" : [ { "dropping-particle" : "", "family" : "West", "given" : "J B", "non-dropping-particle" : "", "parse-names" : false, "suffix" : "" }, { "dropping-particle" : "", "family" : "Tsukimoto", "given" : "K", "non-dropping-particle" : "", "parse-names" : false, "suffix" : "" }, { "dropping-particle" : "", "family" : "Mathieu-Costello", "given" : "O", "non-dropping-particle" : "", "parse-names" : false, "suffix" : "" }, { "dropping-particle" : "", "family" : "Prediletto", "given" : "R", "non-dropping-particle" : "", "parse-names" : false, "suffix" : "" } ], "container-title" : "Journal of applied physiology (Bethesda, Md. : 1985)", "id" : "ITEM-1", "issue" : "4", "issued" : { "date-parts" : [ [ "1991", "4" ] ] }, "page" : "1731-1742", "title" : "Stress failure in pulmonary capillaries.", "type" : "article-journal", "volume" : "70" }, "uris" : [ "http://www.mendeley.com/documents/?uuid=ebcaa358-c5da-45bd-9b20-dd2d6b31d0d8" ] } ], "mendeley" : { "formattedCitation" : "(West et al., 1991)", "plainTextFormattedCitation" : "(West et al., 1991)", "previouslyFormattedCitation" : "(West et al., 1991)" }, "properties" : { "noteIndex" : 0 }, "schema" : "https://github.com/citation-style-language/schema/raw/master/csl-citation.json" }</w:instrText>
      </w:r>
      <w:r w:rsidR="00106D5C">
        <w:rPr>
          <w:rFonts w:eastAsiaTheme="minorEastAsia"/>
        </w:rPr>
        <w:fldChar w:fldCharType="separate"/>
      </w:r>
      <w:r w:rsidR="00D9056D" w:rsidRPr="00D9056D">
        <w:rPr>
          <w:rFonts w:eastAsiaTheme="minorEastAsia"/>
          <w:noProof/>
        </w:rPr>
        <w:t>(West et al., 1991)</w:t>
      </w:r>
      <w:r w:rsidR="00106D5C">
        <w:rPr>
          <w:rFonts w:eastAsiaTheme="minorEastAsia"/>
        </w:rPr>
        <w:fldChar w:fldCharType="end"/>
      </w:r>
    </w:p>
    <w:p w:rsidR="00F0446C" w:rsidRDefault="00F0446C" w:rsidP="00D03D80">
      <w:pPr>
        <w:pStyle w:val="NoSpacing"/>
        <w:numPr>
          <w:ilvl w:val="1"/>
          <w:numId w:val="2"/>
        </w:numPr>
        <w:rPr>
          <w:rFonts w:eastAsiaTheme="minorEastAsia"/>
        </w:rPr>
      </w:pPr>
      <w:r>
        <w:rPr>
          <w:rFonts w:eastAsiaTheme="minorEastAsia"/>
        </w:rPr>
        <w:t>Is a point of sound impedance mismatch</w:t>
      </w:r>
    </w:p>
    <w:p w:rsidR="00F0446C" w:rsidRDefault="00F0446C" w:rsidP="00AC1E6B">
      <w:pPr>
        <w:pStyle w:val="NoSpacing"/>
        <w:numPr>
          <w:ilvl w:val="1"/>
          <w:numId w:val="2"/>
        </w:numPr>
        <w:rPr>
          <w:rFonts w:eastAsiaTheme="minorEastAsia"/>
        </w:rPr>
      </w:pPr>
      <w:r>
        <w:rPr>
          <w:rFonts w:eastAsiaTheme="minorEastAsia"/>
        </w:rPr>
        <w:t>US hemorrhage</w:t>
      </w:r>
      <w:r w:rsidR="00AC1E6B">
        <w:rPr>
          <w:rFonts w:eastAsiaTheme="minorEastAsia"/>
        </w:rPr>
        <w:t xml:space="preserve"> (Fig. 4.)</w:t>
      </w:r>
    </w:p>
    <w:p w:rsidR="00AC1E6B" w:rsidRDefault="00AC1E6B" w:rsidP="00AC1E6B">
      <w:pPr>
        <w:pStyle w:val="NoSpacing"/>
        <w:numPr>
          <w:ilvl w:val="2"/>
          <w:numId w:val="2"/>
        </w:numPr>
        <w:rPr>
          <w:rFonts w:eastAsiaTheme="minorEastAsia"/>
        </w:rPr>
      </w:pPr>
      <w:r>
        <w:rPr>
          <w:rFonts w:eastAsiaTheme="minorEastAsia"/>
        </w:rPr>
        <w:t>Blood pool at surface</w:t>
      </w:r>
    </w:p>
    <w:p w:rsidR="00AC1E6B" w:rsidRDefault="00AC1E6B" w:rsidP="00AC1E6B">
      <w:pPr>
        <w:pStyle w:val="NoSpacing"/>
        <w:numPr>
          <w:ilvl w:val="2"/>
          <w:numId w:val="2"/>
        </w:numPr>
        <w:rPr>
          <w:rFonts w:eastAsiaTheme="minorEastAsia"/>
        </w:rPr>
      </w:pPr>
      <w:r>
        <w:rPr>
          <w:rFonts w:eastAsiaTheme="minorEastAsia"/>
        </w:rPr>
        <w:t>Hemorrhage area is a “cone” of varied depths</w:t>
      </w:r>
    </w:p>
    <w:p w:rsidR="00AC1E6B" w:rsidRDefault="00AC1E6B" w:rsidP="00AC1E6B">
      <w:pPr>
        <w:pStyle w:val="NoSpacing"/>
        <w:numPr>
          <w:ilvl w:val="3"/>
          <w:numId w:val="2"/>
        </w:numPr>
        <w:rPr>
          <w:rFonts w:eastAsiaTheme="minorEastAsia"/>
        </w:rPr>
      </w:pPr>
      <w:r>
        <w:rPr>
          <w:rFonts w:eastAsiaTheme="minorEastAsia"/>
        </w:rPr>
        <w:t>Base at pleural surface was intact and elevated</w:t>
      </w:r>
    </w:p>
    <w:p w:rsidR="00AC1E6B" w:rsidRDefault="00AC1E6B" w:rsidP="00AC1E6B">
      <w:pPr>
        <w:pStyle w:val="NoSpacing"/>
        <w:numPr>
          <w:ilvl w:val="3"/>
          <w:numId w:val="2"/>
        </w:numPr>
        <w:rPr>
          <w:rFonts w:eastAsiaTheme="minorEastAsia"/>
        </w:rPr>
      </w:pPr>
      <w:proofErr w:type="spellStart"/>
      <w:r>
        <w:rPr>
          <w:rFonts w:eastAsiaTheme="minorEastAsia"/>
        </w:rPr>
        <w:t>Underly</w:t>
      </w:r>
      <w:proofErr w:type="spellEnd"/>
      <w:r>
        <w:rPr>
          <w:rFonts w:eastAsiaTheme="minorEastAsia"/>
        </w:rPr>
        <w:tab/>
      </w:r>
      <w:proofErr w:type="spellStart"/>
      <w:r>
        <w:rPr>
          <w:rFonts w:eastAsiaTheme="minorEastAsia"/>
        </w:rPr>
        <w:t>ing</w:t>
      </w:r>
      <w:proofErr w:type="spellEnd"/>
      <w:r>
        <w:rPr>
          <w:rFonts w:eastAsiaTheme="minorEastAsia"/>
        </w:rPr>
        <w:t xml:space="preserve"> alveoli are filled with hemorrhage</w:t>
      </w:r>
    </w:p>
    <w:p w:rsidR="00D50D43" w:rsidRDefault="00D50D43" w:rsidP="00D50D43">
      <w:pPr>
        <w:pStyle w:val="ListParagraph"/>
        <w:numPr>
          <w:ilvl w:val="0"/>
          <w:numId w:val="2"/>
        </w:numPr>
        <w:rPr>
          <w:rFonts w:eastAsiaTheme="minorEastAsia"/>
        </w:rPr>
      </w:pPr>
      <w:r>
        <w:rPr>
          <w:rFonts w:eastAsiaTheme="minorEastAsia"/>
        </w:rPr>
        <w:t>Animal Studies</w:t>
      </w:r>
    </w:p>
    <w:p w:rsidR="00C41933" w:rsidRDefault="004479A9" w:rsidP="00C41933">
      <w:pPr>
        <w:pStyle w:val="ListParagraph"/>
        <w:numPr>
          <w:ilvl w:val="1"/>
          <w:numId w:val="2"/>
        </w:numPr>
        <w:rPr>
          <w:rFonts w:eastAsiaTheme="minorEastAsia"/>
        </w:rPr>
      </w:pPr>
      <w:r>
        <w:rPr>
          <w:rFonts w:eastAsiaTheme="minorEastAsia"/>
        </w:rPr>
        <w:fldChar w:fldCharType="begin" w:fldLock="1"/>
      </w:r>
      <w:r w:rsidR="00D9056D">
        <w:rPr>
          <w:rFonts w:eastAsiaTheme="minorEastAsia"/>
        </w:rPr>
        <w:instrText>ADDIN CSL_CITATION { "citationItems" : [ { "id" : "ITEM-1", "itemData" : { "DOI" : "10.1016/0301-5629(90)90046-F", "ISSN" : "03015629", "PMID" : "2095012", "abstract" : "Motivated by a recent finding that threshold pressures for hemorrhage in mouse lung exposed to the fields of an electrohydraulic lithotripter were less than 2 MPa, we extended the exposures to pulsed ultrasound. Sharply defined thresholds of the order of 1 MPa were found with 10 \u03bcs length pulses and roughly twice that value for 1 \u03bcs pulses. The thresholds at 4 MHz are greater than at 1 MHz. The thresholds are comparable for focused and unfocused fields. As would be expected for a cavitation-like phenomenon, temporal average intensity is a very poor predictor of this effect. In the extreme case, lesions were found at temporal average intensities on the order of I mW/cm2.", "author" : [ { "dropping-particle" : "", "family" : "Child", "given" : "S.Z.", "non-dropping-particle" : "", "parse-names" : false, "suffix" : "" }, { "dropping-particle" : "", "family" : "Hartman", "given" : "C.L.", "non-dropping-particle" : "", "parse-names" : false, "suffix" : "" }, { "dropping-particle" : "", "family" : "Schery", "given" : "L.A.", "non-dropping-particle" : "", "parse-names" : false, "suffix" : "" }, { "dropping-particle" : "", "family" : "Carstensen", "given" : "E.L.", "non-dropping-particle" : "", "parse-names" : false, "suffix" : "" } ], "container-title" : "Ultrasound in Medicine &amp; Biology", "id" : "ITEM-1", "issue" : "8", "issued" : { "date-parts" : [ [ "1990", "1", "1" ] ] }, "language" : "English", "page" : "817-825", "publisher" : "Elsevier", "title" : "Lung damage from exposure to pulsed ultrasound", "type" : "article-journal", "volume" : "16" }, "uris" : [ "http://www.mendeley.com/documents/?uuid=68594c66-86a3-4353-8482-890e68f7c64f" ] }, { "id" : "ITEM-2", "itemData" : { "DOI" : "10.1016/0301-5629(90)90100-Q", "ISSN" : "03015629", "PMID" : "2281556", "abstract" : "Threshold pressures for hemorrhage in mouselung exposed to the fields of an electrohydraulic lithotripter appear to be less than 2 MPa with as few as 10 pulses and with severe damage occurring at levels between 5 and 6 MPa. This is very much smaller than the fields required to fragment kidney and gallstones and smaller than the thresholds for damage to kidney tissues. Fetal lung, in contrast, did not show signs of damage at 20 MPa. The lower sensitivity of fetal lung is consistent with a cavitation-related mechanism for lung damage by shock waves. Since the pressure in these exposures are almost entirely positive, it suggests that the value of negative pressures as predictors of the behavior of gas bodies in tissues should be reconsidered.", "author" : [ { "dropping-particle" : "", "family" : "Hartman", "given" : "C.", "non-dropping-particle" : "", "parse-names" : false, "suffix" : "" }, { "dropping-particle" : "", "family" : "Child", "given" : "S.Z.", "non-dropping-particle" : "", "parse-names" : false, "suffix" : "" }, { "dropping-particle" : "", "family" : "Mayer", "given" : "R.", "non-dropping-particle" : "", "parse-names" : false, "suffix" : "" }, { "dropping-particle" : "", "family" : "Schenk", "given" : "E.", "non-dropping-particle" : "", "parse-names" : false, "suffix" : "" }, { "dropping-particle" : "", "family" : "Carstensen", "given" : "E.L.", "non-dropping-particle" : "", "parse-names" : false, "suffix" : "" } ], "container-title" : "Ultrasound in Medicine &amp; Biology", "id" : "ITEM-2", "issue" : "7", "issued" : { "date-parts" : [ [ "1990", "1" ] ] }, "page" : "675-679", "title" : "Lung damage from exposure to the fields of an electrohydraulic lithotripter", "type" : "article-journal", "volume" : "16" }, "uris" : [ "http://www.mendeley.com/documents/?uuid=d626aae1-71e5-4ca9-ae2d-466c1689252d" ] }, { "id" : "ITEM-3", "itemData" : { "DOI" : "10.1016/0301-5629(94)90017-5", "ISSN" : "03015629", "abstract" : "Exposure conditions were determined for hind limb paralysis and lung hemorrhage of neonatal mice due to pulsed exposure (10\u03bcs pulse duration) to 1 MHz focused ultrasound. Spatial peak pulse average intensity and peak rarefactional pressure levels for paralysis in 50% of specimens sonicated were determined for pulse repetition frequencies of 1, 5 and 50 kHz at 10\u00b0C and 2.4 s exposure duration. The results suggest that cavitation was involved in the paralysis at a pulse repetition frequency (PRF) of 50 kHz, but that cavitation took place in the coupling medium and probably not within the specimen during exposures at a PRF of 5 kHz. The results show an inverse relation between spatial peak pulse average intensity, or peak rarefactional pressure and sound on-time. Exposure conditions for lung hemorrhage were determined for a pulse duration of 10 \u03bcs at 10\u00b0C and exposure durations of 2.4 and 180 s. The results show that the threshold exposure conditions for lung hemorrhage are much less than the conditions for cavitational or other effects reported for tissues that do not contain well defined gas bodies. In addition, the results show an inverse relation between exposure level and either exposure duration or sound on-time, suggesting that time is an important parameter associated with bubble effects.", "author" : [ { "dropping-particle" : "", "family" : "Frizzell", "given" : "Leon A.", "non-dropping-particle" : "", "parse-names" : false, "suffix" : "" }, { "dropping-particle" : "", "family" : "Chen", "given" : "Ellen", "non-dropping-particle" : "", "parse-names" : false, "suffix" : "" }, { "dropping-particle" : "", "family" : "Lee", "given" : "Chong", "non-dropping-particle" : "", "parse-names" : false, "suffix" : "" } ], "container-title" : "Ultrasound in Medicine &amp; Biology", "id" : "ITEM-3", "issue" : "1", "issued" : { "date-parts" : [ [ "1994", "1" ] ] }, "page" : "53-63", "title" : "Effects of pulsed ultrasound on the mouse neonate: Hind limb paralysis and lung hemorrhage", "type" : "article-journal", "volume" : "20" }, "uris" : [ "http://www.mendeley.com/documents/?uuid=29ba58a8-b77a-434f-9f3a-8ed2da9c83f5" ] }, { "id" : "ITEM-4", "itemData" : { "DOI" : "10.1121/1.1559176", "ISSN" : "00014966", "abstract" : "The objective of this study was to further assess the role of inertial cavitation in ultrasound-induced lung hemorrhage by examining the effect of pulse polarity at a common in situ (at the lung surface) peak rarefactional pressure [p r(in situ) ] and at a common in situ pulse intensity integral ( PII in situ ). A total of 60 rats was divided into three experimental groups of 20 animals per group and randomly exposed to pulsed ultrasound. The groups were exposed as follows: Group 1 to 0\u00b0 polarity pulses (compression followed by rarefraction) at a p r(in situ) of 3.48 MPa and a PII in situ of 4.78 Ws/m2, group 2 to 180\u00b0 polarity pulses (rarefraction followed by compression) at a p r(in situ) of 3.72 MPa and a PII in situ of 2.55 Ws/m2, and group 3 to 180\u00b0 polarity pulses at a p r(in situ) of 4.97 MPa and a PII in situ of 4.79 Ws/m2. For all experimental groups, the frequency was 2.46 MHz, the exposure duration was 240 s, the pulse repetition frequency was 2.5 kHz, and the pulse duration was 0.42 \u03bcs. Six sham animals were also randomly distributed among the experimental animals. The lesion surface area and depth were determined for each rat as well as lesion occurrence (percentage of rats with lesions) per group. It was found that lesion occurrence and size correlated better with PII in situ than with p r(in situ) , suggesting that a mechanism other than inertial cavitation was responsible for the damage.", "author" : [ { "dropping-particle" : "", "family" : "Frizzell", "given" : "Leon A.", "non-dropping-particle" : "", "parse-names" : false, "suffix" : "" }, { "dropping-particle" : "", "family" : "Zachary", "given" : "James F.", "non-dropping-particle" : "", "parse-names" : false, "suffix" : "" }, { "dropping-particle" : "", "family" : "O\u2019Brien", "given" : "William D.", "non-dropping-particle" : "", "parse-names" : false, "suffix" : "" } ], "container-title" : "The Journal of the Acoustical Society of America", "id" : "ITEM-4", "issue" : "5", "issued" : { "date-parts" : [ [ "2003", "5", "5" ] ] }, "page" : "2912", "publisher" : "Acoustical Society of America", "title" : "Effect of pulse polarity and energy on ultrasound-induced lung hemorrhage in adult rats", "type" : "article-journal", "volume" : "113" }, "uris" : [ "http://www.mendeley.com/documents/?uuid=4c127467-0f63-49c7-bb51-a192e85a4de7" ] }, { "id" : "ITEM-5", "itemData" : { "DOI" : "10.1016/0301-5629(93)90005-9", "ISSN" : "03015629", "abstract" : "We have previously described the induction of subcapsular hemorrhage in the murine lung by extracorporeal shock wave lithotripsy at exposures of 2 MPa (Hartman et al. 1990) and pulsed ultrasound (Child et al. 1990). Since extravasation of erythrocytes and alveolar flooding are prominent, we proposed to determine whether or not the injury was progressive, by continuing to develop following termination of exposure, and by localizing where the injury was developing. Mice were exposed to 10 us impulses at 1.6 MPa for 3 min and sacrificed either immediately or 5 min following exposure. When observed with both light and transmission electron microscopy, there was no gradation in lung injury, with a sharp demarcation of the hemorrhagic area. Moreover, both type I pneumocytes and capillary endothelial cells were injured, causing direct continuities between vessel lumina and alveolar spaces. In the absence of extravasation, the tissue appeared normal. There was no evidence that injury increased in severity during the first 5 min after exposure.", "author" : [ { "dropping-particle" : "", "family" : "Penney", "given" : "D.P.", "non-dropping-particle" : "", "parse-names" : false, "suffix" : "" }, { "dropping-particle" : "", "family" : "Schenk", "given" : "E.A.", "non-dropping-particle" : "", "parse-names" : false, "suffix" : "" }, { "dropping-particle" : "", "family" : "Maltby", "given" : "K.", "non-dropping-particle" : "", "parse-names" : false, "suffix" : "" }, { "dropping-particle" : "", "family" : "Hartman-Raeman", "given" : "C.", "non-dropping-particle" : "", "parse-names" : false, "suffix" : "" }, { "dropping-particle" : "", "family" : "Child", "given" : "S.Z.", "non-dropping-particle" : "", "parse-names" : false, "suffix" : "" }, { "dropping-particle" : "", "family" : "Carstensen", "given" : "E.L.", "non-dropping-particle" : "", "parse-names" : false, "suffix" : "" } ], "container-title" : "Ultrasound in Medicine &amp; Biology", "id" : "ITEM-5", "issue" : "2", "issued" : { "date-parts" : [ [ "1993", "1" ] ] }, "page" : "127-135", "title" : "Morphological effects of pulsed ultrasound in the lung", "type" : "article-journal", "volume" : "19" }, "uris" : [ "http://www.mendeley.com/documents/?uuid=ee60a088-f6aa-4d4b-b03d-3e7f1f82cb38" ] }, { "id" : "ITEM-6",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"ITEM-6", "issue" : "6", "issued" : { "date-parts" : [ [ "1993", "1" ] ] }, "page" : "507-512", "title" : "Timing of exposures in ultrasonic hemorrhage of murine lung", "type" : "article-journal", "volume" : "19" }, "uris" : [ "http://www.mendeley.com/documents/?uuid=4221a748-8c56-4e51-9d04-226b7fa50978" ] }, { "id" : "ITEM-7", "itemData" : { "DOI" : "10.1016/0301-5629(95)02036-5", "ISSN" : "03015629", "abstract" : "Although the extent of suprathreshold damage to murine lung that results from exposure to pulsed ultrasound increases with time, the threshold level for lung hemorrhage is relatively insensitive to total exposure time. Adult mice were exposed for 20 s and 3 min to 2.3-MHz ultrasound (10-\u03bcs pulses, 100-Hz pulse repetition frequency) at peak positive pressures ranging up to 3 MPa. Threshold pressures for the two exposure times, 1.6 MPa and 1.4 MPa, respectively, are the same within the statistical significance of the measurements.", "author" : [ { "dropping-particle" : "", "family" : "Raeman", "given" : "C.H.", "non-dropping-particle" : "", "parse-names" : false, "suffix" : "" }, { "dropping-particle" : "", "family" : "Child", "given" : "S.Z.", "non-dropping-particle" : "", "parse-names" : false, "suffix" : "" }, { "dropping-particle" : "", "family" : "Dalecki", "given" : "D.", "non-dropping-particle" : "", "parse-names" : false, "suffix" : "" }, { "dropping-particle" : "", "family" : "Cox", "given" : "C.", "non-dropping-particle" : "", "parse-names" : false, "suffix" : "" }, { "dropping-particle" : "", "family" : "Carstensen", "given" : "E.L.", "non-dropping-particle" : "", "parse-names" : false, "suffix" : "" } ], "container-title" : "Ultrasound in Medicine &amp; Biology", "id" : "ITEM-7", "issue" : "1", "issued" : { "date-parts" : [ [ "1996", "1" ] ] }, "page" : "139-141", "title" : "Exposure-time dependence of the threshold for ultrasonically induced murine lung hemorrhage", "type" : "article-journal", "volume" : "22" }, "uris" : [ "http://www.mendeley.com/documents/?uuid=42b8f84d-4c16-4f36-9e59-c3aeafd9dcbd" ] }, { "id" : "ITEM-8", "itemData" : { "DOI" : "10.1016/0301-5629(94)90018-3", "ISSN" : "03015629", "PMID" : "8197628", "abstract" : "Studies with the mouse have shown that lung hemorrhage can result from exposure to ultrasound at a peak pressure of \u223c1 MPa at 4 MHz (Mechanical Index [MI] \u223c0.5). In order to determine whether a comparable outcome could occur in a larger animal with characteristics similar to humans, studies were performed with monkeys using a clinical scanner under maximum output conditions (imaging + pulsed and color Doppler; derated pr of 3.7 MPa [4.5 MPa, measured in water], 4 MHz; MI \u223c 1.8) (N = 57). Monkeys ranged in age from 1 day of life to 16 years with exposures limited to the right lung lobes (5 min cranial, 5 min caudal; N = 41 exposed, N = 12 sham-exposed controls, N = 4 colony controls). Results showed that animals ranging in age from 3 months to 5 years (mean age of 2.5 years) had a greater propensity for the occurrence of multiple well-demarcated circular hemorrhagic foci (0.1\u20131.0 cm), which were not observed in either control group. These lesions were characterized by marked congestion of alveolar capillaries with accumulation of red blood cells within the alveolar spaces, and were unassociated with major vessels or respiratory bronchioles. Further studies will be required in order to determine the relevance of these findings to the human, although it was concluded that ultrasound-induced lung hemorrhage in the monkey is of a significantly lesser degree when compared to the mouse.", "author" : [ { "dropping-particle" : "", "family" : "Tarantal", "given" : "Alice F.", "non-dropping-particle" : "", "parse-names" : false, "suffix" : "" }, { "dropping-particle" : "", "family" : "Canfield", "given" : "Don R.", "non-dropping-particle" : "", "parse-names" : false, "suffix" : "" } ], "container-title" : "Ultrasound in medicine &amp; biology", "id" : "ITEM-8", "issue" : "1", "issued" : { "date-parts" : [ [ "1994", "1" ] ] }, "page" : "65-72", "title" : "Ultrasound-induced lung hemorrhage in the monkey", "type" : "article-journal", "volume" : "20" }, "uris" : [ "http://www.mendeley.com/documents/?uuid=3e147ec8-bf3d-4e53-96dc-c506f9811ca9" ] }, { "id" : "ITEM-9", "itemData" : { "DOI" : "10.1177/030098589503200106", "ISSN" : "0300-9858", "PMID" : "7725597", "abstract" : "These studies documented the presence or absence of macroscopic and microscopic intraparenchymal hemorrhage in individual lung lobes of mice, rabbits, and pigs exposed to continuous- and pulsed-wave (diagnostic) ultrasound; we described the character of and lesions associated with the hemorrhage and compared differences in the lesions among species and exposure conditions to investigate the pathogenic mechanisms and species differences associated with ultrasound-induced lung hemorrhage. In a series of three sequential interdependent studies, 312 mice, 91 rabbits, and 74 pigs were divided at random into experimental groups and exposed to continuous-wave ultrasound (3 kHz modulated at 120 Hz) of acoustic pressure levels ranging from 0 to 490 kPa for 5, 10, or 20 minutes. In a fourth study, three mice, 43 rabbits, and six pigs were divided at random into experimental groups and exposed to pulsed-wave ultrasound (3- and 6-MHz center frequency) of peak rarefactional acoustic pressure levels ranging from 0 to 5.6 MPa for 5 minutes. Macroscopic lesions induced by continuous- and pulsed-wave ultrasound consisted of dark red to black areas of hemorrhage that extended from visceral pleural surfaces into lung parenchyma. Hemorrhage appeared spatially related to the edges of lung lobes where pleura of dorsal and ventral surfaces met, occurred in specific lung lobes in all three species, and appeared anatomically related to lung that was closest to and in contiguous alignment with the ultrasound transducer and thus the path of the sound beam. Macroscopic lesions were similar in all species under all exposure conditions for both continuous- and pulsed-wave ultrasound; however, hemorrhage was not induced in pig lung exposed to pulsed-wave ultrasound at any peak rarefactional acoustic pressure level. Eighteen mice (145 kPa exposure pressure), 60 rabbits (145-460 kPa exposure pressure), and 58 pigs (145-490 kPa exposure pressure) from study 3 were used for microscopic evaluation of lung exposed to continuous-wave ultrasound; three mice (6 MHz; 2.9 and 5.4 MPa), 39 rabbits (3 and 6 MHz; 2.3-5.4 MPa), and six pigs (3 and 6 MHz; 3.3, 5.4, and 5.6 MPa) from study 4 were used for microscopic evaluation of lung exposed to pulsed-wave ultrasound. Microscopic lesions and the character of hemorrhage induced by continuous-wave ultrasound were different from those induced by pulsed-wave ultrasound. Lesions induced by continuous-wave ultrasound under all exposure conditions were si\u2026", "author" : [ { "dropping-particle" : "", "family" : "Zachary", "given" : "J. F.", "non-dropping-particle" : "", "parse-names" : false, "suffix" : "" }, { "dropping-particle" : "", "family" : "O'Brien", "given" : "W. D.", "non-dropping-particle" : "", "parse-names" : false, "suffix" : "" } ], "container-title" : "Veterinary Pathology", "id" : "ITEM-9", "issue" : "1", "issued" : { "date-parts" : [ [ "1995", "1", "1" ] ] }, "page" : "43-54", "title" : "Lung Lesions Induced by Continuous- and Pulsed-Wave (Diagnostic) Ultrasound in Mice, Rabbits, and Pigs", "type" : "article-journal", "volume" : "32" }, "uris" : [ "http://www.mendeley.com/documents/?uuid=016be691-cc13-4dc0-98d8-0225bfedf730" ] }, { "id" : "ITEM-10", "itemData" : { "DOI" : "10.1016/0301-5629(95)97511-Q", "ISSN" : "03015629", "PMID" : "7491752", "author" : [ { "dropping-particle" : "", "family" : "Harrison", "given" : "G.H. H", "non-dropping-particle" : "", "parse-names" : false, "suffix" : "" }, { "dropping-particle" : "", "family" : "Eddy", "given" : "H.A. A", "non-dropping-particle" : "", "parse-names" : false, "suffix" : "" }, { "dropping-particle" : "", "family" : "Wang", "given" : "J.-P. P", "non-dropping-particle" : "", "parse-names" : false, "suffix" : "" }, { "dropping-particle" : "", "family" : "Liberman", "given" : "F.Z. Z", "non-dropping-particle" : "", "parse-names" : false, "suffix" : "" } ], "container-title" : "Ultrasound in medicine &amp; biology", "id" : "ITEM-10", "issue" : "7", "issued" : { "date-parts" : [ [ "1995", "1" ] ] }, "page" : "981-983", "title" : "Microscopic lung alterations and reduction of respiration rate in insonated anesthetized swine.", "type" : "article-journal", "volume" : "21" }, "uris" : [ "http://www.mendeley.com/documents/?uuid=aa7aa2b3-1f9e-4dc1-bfba-e528d2cc96f1" ] }, { "id" : "ITEM-11", "itemData" : { "DOI" : "10.1016/0301-5629(95)02035-7", "ISSN" : "03015629", "abstract" : "The threshold for generation of lung hemorrhage in adult mice by pulsed ultrasound has been shown to be approximately 1 MPa at the surface of the lung (10-\u03bcs pulse and a carrier frequency of 2 MHz). This investigation used neonatal swine to determine if the findings for mice can be generalized to other species. After exploratory observations, the inverse sampling method was used in a primary study (22 animals, 88 exposure sites) to determine the threshold for lung hemorrhage in neonatal swine. The primary study was followed by a separate confirmation study (13 animals, 48 exposure sites), testing the conclusions of the first study and comparing damage at subthreshold levels with sham-exposed animals. A separate investigation explored the histological nature of tissue damage at suprathreshold levels. A 2.3-MHz focused transducer (10 \u03bcs at 100-Hz pulse-repetition frequency) was incremented vertically for a distance of 2 cm over the chest of the subject for a total exposure period of 16 min. Animals were euthanized and lungs were scored by visual inspection for numbers and areas of gross hemorrhages. The threshold level for hemorrhage was approximately 1.5 MPa peak positive pressure in water at the surface of the animal or, at the surface of the lung, 1.1 MPa peak positive pressure, 1 MPa fundamental pressure, 0.9 MPa maximum negative pressure, 25 W cm\u22122 pulse average intensity or a mechanical index of 0.6. These values are essentially the same as those reported for adult mice.", "author" : [ { "dropping-particle" : "", "family" : "Baggs", "given" : "R.", "non-dropping-particle" : "", "parse-names" : false, "suffix" : "" }, { "dropping-particle" : "", "family" : "Penney", "given" : "D.P.", "non-dropping-particle" : "", "parse-names" : false, "suffix" : "" }, { "dropping-particle" : "", "family" : "Cox", "given" : "C.", "non-dropping-particle" : "", "parse-names" : false, "suffix" : "" }, { "dropping-particle" : "", "family" : "Child", "given" : "S.Z.", "non-dropping-particle" : "", "parse-names" : false, "suffix" : "" }, { "dropping-particle" : "", "family" : "Raeman", "given" : "C.H.", "non-dropping-particle" : "", "parse-names" : false, "suffix" : "" }, { "dropping-particle" : "", "family" : "Dalecki", "given" : "D.", "non-dropping-particle" : "", "parse-names" : false, "suffix" : "" }, { "dropping-particle" : "", "family" : "Carstensen", "given" : "E.L.", "non-dropping-particle" : "", "parse-names" : false, "suffix" : "" } ], "container-title" : "Ultrasound in Medicine &amp; Biology", "id" : "ITEM-11", "issue" : "1", "issued" : { "date-parts" : [ [ "1996", "1" ] ] }, "page" : "119-128", "title" : "Thresholds for ultrasonically induced lung hemorrhage in neonatal swine", "type" : "article-journal", "volume" : "22" }, "uris" : [ "http://www.mendeley.com/documents/?uuid=7906dd82-04dd-428b-a304-d3aa184ae5a4" ] }, { "id" : "ITEM-12", "itemData" : { "DOI" : "10.1016/0301-5629(96)00083-X", "ISSN" : "03015629", "abstract" : "Recent increases in the pressure output of diagnostic ultrasound scanners have led to an interest in establishing thresholds for bioeffects in many organs including the lungs of mammals. Damage may be mediated by inertial cavitation, yet there have been no such direct observations in vivo. To explore the hypothesis of cavitation-based bioeffects from diagnostic ultrasound, research has been performed on the thresholds of damage in rat lungs exposed to 4.0-MHz pulsed Doppler and color Doppler ultrasound. A 30-MHz active cavitation detection scheme complementing these studies provides the first direct evidence of cavitation in vivo from diagnostic ultrasound pulses.", "author" : [ { "dropping-particle" : "", "family" : "Holland", "given" : "Christy K.", "non-dropping-particle" : "", "parse-names" : false, "suffix" : "" }, { "dropping-particle" : "", "family" : "Deng", "given" : "Cheri X.", "non-dropping-particle" : "", "parse-names" : false, "suffix" : "" }, { "dropping-particle" : "", "family" : "Apfel", "given" : "Robert E.", "non-dropping-particle" : "", "parse-names" : false, "suffix" : "" }, { "dropping-particle" : "", "family" : "Alderman", "given" : "Jonathan L.", "non-dropping-particle" : "", "parse-names" : false, "suffix" : "" }, { "dropping-particle" : "", "family" : "Fernandez", "given" : "Leonardo A.", "non-dropping-particle" : "", "parse-names" : false, "suffix" : "" }, { "dropping-particle" : "", "family" : "Taylor", "given" : "Kenneth J.W.", "non-dropping-particle" : "", "parse-names" : false, "suffix" : "" } ], "container-title" : "Ultrasound in Medicine &amp; Biology", "id" : "ITEM-12", "issue" : "7", "issued" : { "date-parts" : [ [ "1996", "1" ] ] }, "page" : "917-925", "title" : "Direct evidence of cavitation in vivo from diagnostic ultrasound", "type" : "article-journal", "volume" : "22" }, "uris" : [ "http://www.mendeley.com/documents/?uuid=d62d60d7-db4c-4b20-8e27-d0199164a659" ] }, { "id" : "ITEM-13", "itemData" : { "DOI" : "10.1016/S0301-5629(97)00071-9", "ISSN" : "03015629", "abstract" : "Thresholds for ultrasonically induced lung hemorrhage were determined in neonatal mice (24\u201336 h old), juvenile mice (14 d old) and adult mice (8\u201310 weeks old) to assess whether or not the threshold for lung hemorrhage is dependent upon age. Ultrasonic exposures were at 1.15 MHz with a pulse length of 10 \u03bcs, pulse repetition frequency of 100 Hz and a total exposure duration of 3 min. The threshold for lung hemorrhage occurred at a peak positive acoustic pressure of approximately 1 MPa for mice in all three age groups. Although the thresholds were similar for neonatal, juvenile and adult mice, the sizes of the suprathreshold hemorrhages were significantly larger in adult mice than in neonatal or juvenile mice.", "author" : [ { "dropping-particle" : "", "family" : "Dalecki", "given" : "Diane", "non-dropping-particle" : "", "parse-names" : false, "suffix" : "" }, { "dropping-particle" : "", "family" : "Child", "given" : "Sally Z.", "non-dropping-particle" : "", "parse-names" : false, "suffix" : "" }, { "dropping-particle" : "", "family" : "Raeman", "given" : "Carol H.", "non-dropping-particle" : "", "parse-names" : false, "suffix" : "" }, { "dropping-particle" : "", "family" : "Cox", "given" : "Christopher", "non-dropping-particle" : "", "parse-names" : false, "suffix" : "" }, { "dropping-particle" : "", "family" : "Penney", "given" : "David P.", "non-dropping-particle" : "", "parse-names" : false, "suffix" : "" }, { "dropping-particle" : "", "family" : "Carstensen", "given" : "Edwin L.", "non-dropping-particle" : "", "parse-names" : false, "suffix" : "" } ], "container-title" : "Ultrasound in Medicine &amp; Biology", "id" : "ITEM-13", "issue" : "5", "issued" : { "date-parts" : [ [ "1997", "1" ] ] }, "page" : "767-776", "title" : "Age dependence of ultrasonically induced lung hemorrhage in mice", "type" : "article-journal", "volume" : "23" }, "uris" : [ "http://www.mendeley.com/documents/?uuid=f6666f40-b94d-475b-bcb6-0b0992ce5849" ] }, { "id" : "ITEM-14", "itemData" : { "DOI" : "10.1016/S0301-5629(97)00070-7", "ISSN" : "03015629", "abstract" : "Ten-day old swine were used in the final step of a study of the age dependence of the threshold for lung hemorrhage resulting from exposure to diagnostically relevant levels of pulsed ultrasound. A 2.3-MHz focused transducer (pulse length of 10 \u03bcs, 100-Hz pulse repetition frequency) was incremented vertically at several sites for a distance of 2 or 2.5 cm over the chest of the subject for a total exposure period of 16 or 20 min. The procedure was repeated at a total of four sites per animal. Animals were euthanized and lungs were scored by visual inspection for numbers and areas of gross hemorrhages. The threshold level for hemorrhage was approximately 1.3-MPa peak positive pressure in water at the surface of the animal or, at the surface of the lung, 0.8-MPa peak positive pressure, 0.8-MPa fundamental pressure, 0.7-MPa maximum negative pressure and 20 Wcm\u22122 pulse average intensity. These values are essentially the same as those reported previously for neonatal swine, and neonatal, juvenile and adult mice.", "author" : [ { "dropping-particle" : "", "family" : "Dalecki", "given" : "Diane", "non-dropping-particle" : "", "parse-names" : false, "suffix" : "" }, { "dropping-particle" : "", "family" : "Child", "given" : "Sally Z.", "non-dropping-particle" : "", "parse-names" : false, "suffix" : "" }, { "dropping-particle" : "", "family" : "Raeman", "given" : "Carol H.", "non-dropping-particle" : "", "parse-names" : false, "suffix" : "" }, { "dropping-particle" : "", "family" : "Cox", "given" : "Christopher", "non-dropping-particle" : "", "parse-names" : false, "suffix" : "" }, { "dropping-particle" : "", "family" : "Carstensen", "given" : "Edwin L.", "non-dropping-particle" : "", "parse-names" : false, "suffix" : "" } ], "container-title" : "Ultrasound in Medicine &amp; Biology", "id" : "ITEM-14", "issue" : "5", "issued" : { "date-parts" : [ [ "1997", "1" ] ] }, "page" : "777-781", "title" : "Ultrasonically induced lung hemorrhage in young swine", "type" : "article-journal", "volume" : "23" }, "uris" : [ "http://www.mendeley.com/documents/?uuid=df025fbf-d4f5-4378-85e1-f499c2c6b3ef" ] }, { "id" : "ITEM-15", "itemData" : { "ISSN" : "02784297", "PMID" : "10680617", "abstract" : "Several animal models have exhibited thresholds for petechial hemorrhage in lung within the current output of diagnostic ultrasound systems. In addition, thresholds for damage in the mouse intestine due to diagnostic pulses of ultrasound have been explored. The implications for human lung and intestinal exposure to clinical diagnostic ultrasound have not yet been determined. In this section, the data supporting the thresholds of petechial hemorrhage in these organ systems and the morphological observations will be reviewed. The potential mechanical mechanisms of damage to these organs due to diagnostic ultrasound also will be reviewed. Special attention will be given to the occurrence of inertial cavitation both in vitro and in vivo. The effects of ultrasound parameters, age, and species on the threshold for damage in animal models will be explored.", "author" : [ { "dropping-particle" : "", "family" : "Medicine.", "given" : "American Institute of Ultrasound in", "non-dropping-particle" : "", "parse-names" : false, "suffix" : "" }, { "dropping-particle" : "", "family" : "In", "given" : "Ioeffects", "non-dropping-particle" : "", "parse-names" : false, "suffix" : "" }, { "dropping-particle" : "", "family" : "With", "given" : "Issues", "non-dropping-particle" : "", "parse-names" : false, "suffix" : "" } ], "container-title" : "Journal of Ultrasound in Medicine", "id" : "ITEM-15", "issue" : "2", "issued" : { "date-parts" : [ [ "2000", "2", "1" ] ] }, "page" : "97-108,154-168", "title" : "Section 4--bioeffects in tissues with gas bodies. American Institute of Ultrasound in Medicine.", "type" : "article-journal", "volume" : "19" }, "uris" : [ "http://www.mendeley.com/documents/?uuid=97865961-aa1e-4cfa-93f3-b27b6bbb6223" ] }, { "id" : "ITEM-16", "itemData" : { "DOI" : "10.1109/58.585132", "ISSN" : "0885-3010", "PMID" : "18244145", "abstract" : "The principal motivation of the study was to assess experimentally the question: \"Is the MI (Mechanical Index) an equivalent or better indicator of nonthermal bioeffect risk than I(SPPA.3) (derated spatial peak, pulse average intensity)?\" To evaluate this question, the experimental design consisted of a reproducible biological effect in order to provide a quantitative assessment of the effect. The specific biological effect used was lung damage and the species chosen was the rabbit. This work was initiated, in part, by a study in which lung hemorrhage was observed in 7-week old C3H mice for diagnostic-type, pulsed-wave ultrasound exposures, and, therefore, 6- to 7-week old C3H mice were used in this study as positive controls. Forty-seven adult New Zealand White male rabbits were exposed to a wide range of ultrasound amplitude conditions at center frequencies of 3 and 6 MHz with all temporal exposure variables held constant. A calibrated, commercial diagnostic ultrasound system was used as the ultrasound source with output levels exceeding, in some cases, permissible FDA levels. The MI was shown to be at least an equivalent, and in some cases, a better indicator of rabbit lung damage than either the I(SPPA.3) or p(r.3) (derated peak rarefactional pressure), thus answering the posed question positively. Further, in situ exposure conditions were estimated at the lung pleural surface (PS); the estimated in situ I(SPPA.PS) and p(r.PS) exposure conditions tracked lung damage no better than I(SPPA.3) and p(r.3), respectively, whereas the estimated in situ MI(PS) exposure condition was a slightly poorer predictor of lung damage than MI. Finally, the lungs of six adult crossbred pigs were exposed at the highest amplitude exposure levels permitted by a diagnostic ultrasound system (to prevent probe damage) at both frequencies; no lung damage was observed which suggests the possibility of a species dependency biological effect.", "author" : [ { "dropping-particle" : "", "family" : "O'Brien", "given" : "W.D.", "non-dropping-particle" : "", "parse-names" : false, "suffix" : "" }, { "dropping-particle" : "", "family" : "Zachary", "given" : "J.F.", "non-dropping-particle" : "", "parse-names" : false, "suffix" : "" } ], "container-title" : "IEEE Transactions on Ultrasonics, Ferroelectrics and Frequency Control", "id" : "ITEM-16", "issue" : "2", "issued" : { "date-parts" : [ [ "1997", "3" ] ] }, "page" : "473-485", "title" : "Lung damage assessment from exposure to pulsed-wave ultrasound in the rabbit, mouse, and pig", "title-short" : "Ultrasonics, Ferroelectrics, and Frequency Control", "type" : "article-journal", "volume" : "44" }, "uris" : [ "http://www.mendeley.com/documents/?uuid=6e47786d-164b-4fb6-8516-e1580df0602e" ] }, { "id" : "ITEM-17", "itemData" : { "DOI" : "10.1121/1.1287706", "ISSN" : "00014966", "author" : [ { "dropping-particle" : "", "family" : "O\u2019Brien", "given" : "William D.", "non-dropping-particle" : "", "parse-names" : false, "suffix" : "" }, { "dropping-particle" : "", "family" : "Frizzell", "given" : "Leon A.", "non-dropping-particle" : "", "parse-names" : false, "suffix" : "" }, { "dropping-particle" : "", "family" : "Weigel", "given" : "Ronald M.", "non-dropping-particle" : "", "parse-names" : false, "suffix" : "" }, { "dropping-particle" : "", "family" : "Zachary", "given" : "James F.", "non-dropping-particle" : "", "parse-names" : false, "suffix" : "" } ], "container-title" : "The Journal of the Acoustical Society of America", "id" : "ITEM-17", "issue" : "3", "issued" : { "date-parts" : [ [ "2000" ] ] }, "page" : "1290", "title" : "Ultrasound-induced lung hemorrhage is not caused by inertial cavitation", "type" : "article-journal", "volume" : "108" }, "uris" : [ "http://www.mendeley.com/documents/?uuid=ac9ee66f-4815-4b06-9083-17b1f2c46b01" ] }, { "id" : "ITEM-18", "itemData" : { "DOI" : "10.1109/58.971723", "ISSN" : "08853010", "abstract" : "It is well documented that ultrasound-induced lung hemorrhage can occur in mice, rats, rabbits, pigs, and monkeys. The objective of this study was to assess the role of the ultrasound beamwidth (beam diameter incident on the lung surface) on lesion threshold and size. A total of 144 rats were randomly exposed to pulsed ultrasound at three exposure levels and four beamwidths (12 rats per group). The three in situ peak rarefactional pressures were about 5, 7.5, and 10 MPa. The four 19-mm-diameter focused transducers had measured pulse-echo -6-dB focal beamwidths of 470 \u03bcm (2.8 MHz; f/1), 930 \u03bcm (2.8 MHz; f/2), 310 \u03bcm (5.6 MHz; f/1), and 510 \u03bcm (5.6 MHz; f/2). Exposure durations were 10 s, pulse repetition frequencies were 1 kHz, and pulse durations were 1.3 \u03bcs (2.8 MHz; f/1), 1.2 \u03bcs (2.8 MHz; f/2), 0.8 \u03bcs (5.6 MHz; f/1) and 1.1 \u03bcs (5.6 MHz; f/2). The lesion surface area and depth were measured for each rat as well as the percentage of rats with lesions per group. Logistic regression analysis and Gaussian-Tobit analysis methods were used to analyze the data. The effects of in situ peak rarefactional pressure and beamwidth were highly significant, but ultrasonic frequency was not significant. In addition, the estimated interaction between in situ peak rarefactional pressure and beamwidth was positive and highly significant. The ultrasound beamwidth incident on the lung surface was shown to strongly affect the percentage and size of ultrasound-induced lung hemorrhage lesions. Even though ultrasonic frequency was an experimental variable, it was not shown to affect the lesion percentage or size.", "author" : [ { "dropping-particle" : "", "family" : "O'Brien", "given" : "W.D.", "non-dropping-particle" : "", "parse-names" : false, "suffix" : "" }, { "dropping-particle" : "", "family" : "Simpson", "given" : "D.G.", "non-dropping-particle" : "", "parse-names" : false, "suffix" : "" }, { "dropping-particle" : "", "family" : "Frizzell", "given" : "L.A.", "non-dropping-particle" : "", "parse-names" : false, "suffix" : "" }, { "dropping-particle" : "", "family" : "Zachary", "given" : "J.F.", "non-dropping-particle" : "", "parse-names" : false, "suffix" : "" } ], "container-title" : "IEEE Transactions on Ultrasonics, Ferroelectrics and Frequency Control", "id" : "ITEM-18", "issue" : "6", "issued" : { "date-parts" : [ [ "2001" ] ] }, "page" : "1695-1705", "title" : "Superthreshold behavior and threshold estimates of ultrasound-induced lung hemorrhage in adult rats: role of beamwidth", "title-short" : "Ultrasonics, Ferroelectrics, and Frequency Control", "type" : "article-journal", "volume" : "48" }, "uris" : [ "http://www.mendeley.com/documents/?uuid=61c6d0ae-5e55-4fba-b3f0-51efc8292ea5" ] }, { "id" : "ITEM-19", "itemData" : { "DOI" : "10.1016/S0301-5629(00)00342-2", "ISSN" : "03015629", "abstract" : "Superthreshold behavior for ultrasound-induced lung hemorrhage was investigated in adult mice and rats at an ultrasound center frequency of 2.8 MHz to assess the role of pulse repetition frequency and exposure duration. One hundred fifty, 6\u20137-week-old female ICR mice and 150 10\u201311-week-old female Sprague-Dawley rats were each divided into 15 exposure groups (10 animals per group) for a 3 \u00d7 5 factorial design (3 exposure durations of 5, 10, and 20 s and 5 pulse repetition frequencies of 25, 50, 100, 250, and 500 Hz). The in situ (at the pleural surface) peak rarefactional pressure of 12.3 MPa and the pulse duration of 1.42 \u03bcs were the same for all ultrasonically-exposed animals. In addition, 15 sham exposed mice and 15 sham exposed rats were included into both studies. In each study of 165 animals, the exposure conditions were randomized. The lesion depth and surface area were measured for each animal, as well as the percentage of animals with lesions per group. The characteristics of the lesions produced in mice and rats were similar to those described in studies by our research group and others, suggesting a common pathogenesis for the initiation and propagation of the lesions at the gross and microscopic levels. The proportion of lesions in both species was related statistically to pulse repetition frequency (PRF) and exposure duration (ED), with the exception that PRF in rats was not quite significant; the PRF \u00d7 ED interaction (number of pulses) for lesion production was not significant for either species. The PRF, but not ED, significantly affected lesion depth in both species; the PRF \u00d7 ED interaction for depth was not significant for either species. Both PRF and ED significantly affected lesion surface area in mice, while neither affected area in rats; the PRF \u00d7 ED interaction for surface area was not significant for either species. (E-mail: wdo@uiuc.edu)", "author" : [ { "dropping-particle" : "", "family" : "O\u2019Brien", "given" : "William D", "non-dropping-particle" : "", "parse-names" : false, "suffix" : "" }, { "dropping-particle" : "", "family" : "Frizzell", "given" : "Leon A", "non-dropping-particle" : "", "parse-names" : false, "suffix" : "" }, { "dropping-particle" : "", "family" : "Schaeffer", "given" : "David J", "non-dropping-particle" : "", "parse-names" : false, "suffix" : "" }, { "dropping-particle" : "", "family" : "Zachary", "given" : "James F", "non-dropping-particle" : "", "parse-names" : false, "suffix" : "" } ], "container-title" : "Ultrasound in Medicine &amp; Biology", "id" : "ITEM-19", "issue" : "2", "issued" : { "date-parts" : [ [ "2001", "2" ] ] }, "page" : "267-277", "title" : "Superthreshold behavior of ultrasound-induced lung hemorrhage in adult mice and rats: role of pulse repetition frequency and exposure duration", "type" : "article-journal", "volume" : "27" }, "uris" : [ "http://www.mendeley.com/documents/?uuid=1bde59ca-4a09-4fef-a264-efadf9608bb0" ] } ], "mendeley" : { "formattedCitation" : "(Baggs et al., 1996; Child et al., 1990; Dalecki et al., 1997a, 1997b; Frizzell et al., 1994, 2003; Harrison et al., 1995; Hartman et al., 1990; Holland et al., 1996; Medicine. et al., 2000; O\u2019Brien and Zachary, 1997; O\u2019Brien et al., 2000, 2001a, 2001b; Penney et al., 1993; Raeman et al., 1993, 1996; Tarantal and Canfield, 1994; Zachary and O\u2019Brien, 1995)", "plainTextFormattedCitation" : "(Baggs et al., 1996; Child et al., 1990; Dalecki et al., 1997a, 1997b; Frizzell et al., 1994, 2003; Harrison et al., 1995; Hartman et al., 1990; Holland et al., 1996; Medicine. et al., 2000; O\u2019Brien and Zachary, 1997; O\u2019Brien et al., 2000, 2001a, 2001b; Penney et al., 1993; Raeman et al., 1993, 1996; Tarantal and Canfield, 1994; Zachary and O\u2019Brien, 1995)", "previouslyFormattedCitation" : "(Baggs et al., 1996; Child et al., 1990; Dalecki et al., 1997a, 1997b; Frizzell et al., 1994, 2003; Harrison et al., 1995; Hartman et al., 1990; Holland et al., 1996; Medicine. et al., 2000; O\u2019Brien and Zachary, 1997; O\u2019Brien et al., 2000, 2001a, 2001b; Penney et al., 1993; Raeman et al., 1993, 1996; Tarantal and Canfield, 1994; Zachary and O\u2019Brien, 1995)"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(Baggs et al., 1996; Child et al., 1990; Dalecki et al., 1997a, 1997b; Frizzell et al., 1994, 2003; Harrison et al., 1995; Hartman et al., 1990; Holland et al., 1996; Medicine. et al., 2000; O’Brien and Zachary, 1997; O’Brien et al., 2000, 2001a, 2001b; Penney et al., 1993; Raeman et al., 1993, 1996; Tarantal and Canfield, 1994; Zachary and O’Brien, 1995)</w:t>
      </w:r>
      <w:r>
        <w:rPr>
          <w:rFonts w:eastAsiaTheme="minorEastAsia"/>
        </w:rPr>
        <w:fldChar w:fldCharType="end"/>
      </w:r>
      <w:r>
        <w:rPr>
          <w:rFonts w:eastAsiaTheme="minorEastAsia"/>
        </w:rPr>
        <w:fldChar w:fldCharType="begin" w:fldLock="1"/>
      </w:r>
      <w:r w:rsidR="00D9056D">
        <w:rPr>
          <w:rFonts w:eastAsiaTheme="minorEastAsia"/>
        </w:rPr>
        <w:instrText>ADDIN CSL_CITATION { "citationItems" : [ { "id" : "ITEM-1", "itemData" : { "DOI" : "10.1016/j.ultrasmedbio.2003.08.002", "ISSN" : "03015629", "abstract" : "The study objective was to estimate the pressure threshold (ED05, effective dose, or in situ peak rarefactional pressure associated with 5% probability of lesions) of ultrasound (US)-induced lung hemorrhage as a function of pulse duration (PD) in adult rats. A total of 220 10- to 11-week-old 250-g female Sprague-Dawley rats (Harlan) were randomly divided into 20 ultrasonic exposure groups (10 rats/group) and one sham group (20 rats). The 20 ultrasonic exposure groups (2.8-MHz; 10-s exposure duration; 1-kHz PRF; \u22126-dB pulse-echo focal beam width of 470 \u03bcm) were divided into four PD groups (1.3, 4.4, 8.2 and 11.6 \u03bcs) and, for each PD group, there were five in situ peak rarefactional pressures (range between 4 and 9 MPa). Rats were weighed, anesthetized, depilated, exposed, and euthanized under anesthesia. The left lung was removed and scored for the occurrence of hemorrhage. If hemorrhage was present, the lesion surface area and depth were measured. Individuals involved in animal handling, exposure and lesion scoring were \u201cblinded\u201d to the exposure conditions. Logistic regression analysis was used to examine the dependence of the lesion occurrences, and Gaussian tobit regression analysis was used to examine the dependence of the lesion surface areas and depths on in situ peak rarefactional pressure and PD. Threshold results are reported in terms of ED05. For PDs of 1.3, 4.4, 8.2 and 11.6 \u03bcs, respectively, lesion occurrence ED05s were 3.1, 2.8, 2.3 and 2.0 MPa with standard errors around 0.6 MPa. Lesion size ED05s showed similar values. A mechanical index (MI) of 1.9, the US Food and Drug Administration (FDA) regulatory limit of diagnostic US equipment, is equivalent to the adult rat's in situ peak rarefactional pressure of 4.0 MPa. PDs of 8.2 and 11.6 \u03bcs had ED05s more than 2 standard errors below 4.0 MPa, indicating that the ED05s of these two PDs are statistically significantly different from 4.0 MPa. The ED05 threshold levels for a PD of 1.3 \u03bcs are consistent with previous US-induced lung hemorrhage studies. As the PD increases, the ED05 levels decrease, suggesting greater likelihood of lung damage as the PD increases. All of the ED05s are less than the FDA limit. (E-mail: wdo@uiuc.edu)", "author" : [ { "dropping-particle" : "", "family" : "O'Brien", "given" : "William D.",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"Zachary", "given" : "James F.", "non-dropping-particle" : "", "parse-names" : false, "suffix" : "" } ], "container-title" : "Ultrasound in Medicine &amp; Biology", "id" : "ITEM-1", "issue" : "11", "issued" : { "date-parts" : [ [ "2003", "11" ] ] }, "page" : "1625-1634", "title" : "Threshold estimates and superthreshold behavior of ultrasound-induced lung hemorrhage in adult rats: role of pulse duration", "type" : "article-journal", "volume" : "29" }, "uris" : [ "http://www.mendeley.com/documents/?uuid=fec566e3-507e-4f65-b045-e45a4ec424e1" ] }, { "id" : "ITEM-2", "itemData" : { "DOI" : "10.1109/TUFFC.2003.1182119", "ISSN" : "0885-3010", "abstract" : "Age-dependent threshold and superthreshold behavior of ultrasound-induced lung hemorrhage were investigated with 116 2.1 /spl plusmn/ 0.3-kg neonate crossbred pigs (4.9 /spl plusmn/ 1.6 days old), 103 10 /spl plusmn/ 1.1-kg crossbred pigs (39 /spl plusmn/ 5 days old), and 104 20 /spl plusmn/ 1.2-kg crossbred pigs (58 /spl plusmn/ 5 days old). Exposure conditions were: 3.1 MHz, 10-s exposure duration, 1-kHz pulse repetition frequency (PRF), and 1.2-/spl mu/s pulse duration. The in situ (at the pleural surface) peak rarefactional pressure ranged between 2.2 and 10.4 MPa with either eight or nine acoustic pressure groups for each of the three pig ages (12 pigs/exposure group) plus sham exposed pigs. There were no lesions in the shams. Pigs were exposed bilaterally with the order of exposure (left then right lung, or right then left lung) and acoustic pressure both randomized. Pig age was not randomized. Individuals involved in animal handling, exposure, and lesion scoring were blinded to the exposure condition. Logistic regression analysis was used to examine the dependence of the lesion incidence rates on in situ peak rarefactional pressure, left versus right lung exposure, order of exposure (first versus second), and age in three age groups. Likewise, lesion depth and lesion root surface area were analyzed using Gaussian tobit regression analysis. A significant threshold effect on lesion occurrence was observed as a function of age; younger pigs were less susceptible to lung damage given equivalent in situ exposure. Overall, the oldest pigs had a significantly lower threshold (2.87 /spl plusmn/ 0.29 MPa) than middle-aged pigs (5.83 /spl plusmn/ 0.52 MPa). The oldest pigs also had a lower threshold than neonate pigs (3.60 /spl plusmn/ 0.44 MPa). Also, an unexpected result was observed. The ultrasound exposures were bilateral, and the threshold results reported above were based on the lung that was first exposed. After the first lung was exposed, the pig was turned ove- - r and the other lung was exposed to the same acoustic pressure. There was a significant decrease (greater than the confidence limits) in occurrence thresholds: 3.60 to 2.68, 5.83 to 2.97, and 2.87 to 1.16 MPa for neonates, middle-aged, and oldest pigs, respectively, in the second lung exposed. Thus, a subtle effect in lung physiology resulted in a major effect on lesion thresholds.", "author" : [ { "dropping-particle" : "", "family" : "O'Brien", "given" : "W.D.", "non-dropping-particle" : "", "parse-names" : false, "suffix" : "" }, { "dropping-particle" : "", "family" : "Simpson", "given" : "D.G.", "non-dropping-particle" : "", "parse-names" : false, "suffix" : "" }, { "dropping-particle" : "", "family" : "Moon-Ho Ho", "given" : "", "non-dropping-particle" : "", "parse-names" : false, "suffix" : "" }, { "dropping-particle" : "", "family" : "Miller", "given" : "R.J.", "non-dropping-particle" : "", "parse-names" : false, "suffix" : "" }, { "dropping-particle" : "", "family" : "Frizzell", "given" : "L.A.", "non-dropping-particle" : "", "parse-names" : false, "suffix" : "" }, { "dropping-particle" : "", "family" : "Zachary", "given" : "J.F.", "non-dropping-particle" : "", "parse-names" : false, "suffix" : "" } ], "container-title" : "IEEE Transactions on Ultrasonics, Ferroelectrics and Frequency Control", "id" : "ITEM-2", "issue" : "2", "issued" : { "date-parts" : [ [ "2003", "2" ] ] }, "page" : "153-169", "title" : "Superthreshold behavior and threshold estimation of ultrasound-induced lung hemorrhage in pigs: Role of age dependency", "title-short" : "Ultrasonics, Ferroelectrics, and Frequency Control", "type" : "article-journal", "volume" : "50" }, "uris" : [ "http://www.mendeley.com/documents/?uuid=f572b0e1-16f7-4d99-9442-b0bd913f0eea" ] }, { "id" : "ITEM-3", "itemData" : { "ISSN" : "02784297", "abstract" : "Objective. The purpose of this study was to augment and reevaluate the ultrasound-induced lung hemorrhage findings of a previous 5 \u00d7 3 factorial design study (Ultrasound Med Biol 2001; 27:267-277) that evaluated the role of pulse repetition frequency (PRF: 25, 50, 100, 250, and 500 Hz) and exposure duration (ED; 5, 10, and 20 s) on ultrasound-induced lung hemorrhage at an in situ (at the pleural surface) peak rarefactional pressure [p r(in situ)] of 12.3 MPa; only PRF was found to be significant. However, saturation (response plateau) due to the high pr(in situ) might have skewed the results. In this follow-up 3 \u00d7 3 factorial design study, a wider range of PRFs and EDs were used at a lower p r(in situ). Methods. Sprague Dawley rats (n = 198) were divided into 18 ultrasonically exposed groups (10 rats per group) and 6 sham groups (3 per group). The 3 \u00d7 3 factorial design study (PRF: 17, 170, and 1700 Hz; ED: 5, 31.6, and 200 s) was conducted at 2 frequencies (2.8 and 5.6 MHz). The p r(in situ) was 6.1 MPa. Logistic regression analysis evaluated lesion occurrence, and Gaussian tobit analysis evaluated lesion depth and surface area. Results. Frequency did not have a significant effect, so the analysis combined results for the 2 frequencies. For lesion occurrence and sizes, the main effects for PRF and ED were not significant. The interaction term was highly significant, indicating a strong dependence of lesion occurrence and size on the total number of pulses (PRF \u00d7 ED). Conclusions. The results of both studies are consistent with the hypothesis that the total number of pulses is an important factor in the genesis of ultrasound-induced lung hemorrhage. \u00a9 2005 by the American Institute of Ultrasound in Medicine.", "author" : [ { "dropping-particle" : "", "family" : "O'Brien", "given" : "William D.",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"Zachary", "given" : "James F.", "non-dropping-particle" : "", "parse-names" : false, "suffix" : "" } ], "container-title" : "Journal of Ultrasound in Medicine", "id" : "ITEM-3", "issue" : "3", "issued" : { "date-parts" : [ [ "2005" ] ] }, "page" : "339-348", "title" : "Superthreshold behavior of ultrasound-induced lung hemorrhage in adult rats: Role of pulse repetition frequency and exposure duration revisited", "type" : "article-journal", "volume" : "24" }, "uris" : [ "http://www.mendeley.com/documents/?uuid=f4ec181e-e1a7-472c-b626-fcf1fbb2b3b8" ] }, { "id" : "ITEM-4", "itemData" : { "ISBN" : "0278-4297 (Print)", "ISSN" : "02784297", "PMID" : "11758025", "abstract" : "OBJECTIVE: To assess cardiopulmonary function in rats exposed to pulsed ultrasound using superthreshold exposure conditions known to produce significant lung hemorrhage. METHODS: In 1 group of 9 anesthetized Sprague-Dawley rats, 5 foci of ultrasound-induced hemorrhage were produced in the left lung of each rat. In a second group of 6 rats, 5 foci of ultrasound-induced hemorrhage were produced in the left and right lungs of each rat. Each lesion was induced using superthreshold pulsed ultrasound exposure conditions (3.1-MHz center frequency, 1.7-kHz pulse repetition frequency, 1.3-micro-second pulse duration, 60-second exposure duration, 39-MPa in situ peak compressional pressure, and 17-MPa in situ peak rarefactional pressure). After exposure, the lungs were fixed in formalin and assessed histologically. The total lesion volume was calculated for each lesion in each lung lobe. Measurements of cardiopulmonary function included assessment of pulsatile arterial pressure, heart rate, end-tidal carbon dioxide, respiratory rate, and arterial blood gases (PCO2 and PO2). Functional data were quantified before (baseline) and 30 minutes after exposure to ultrasound. RESULTS: In the 9 rats that had lesions in only the left lung, the mean (SEM) lesion volume was 97 (13) mm3 and represented about 3.4% of the total lung volume. In the 6 rats that had lesions in both the left and right lungs, the left, right, and total mean lesion volumes, respectively, were 102 (16), 114 (11), and 216 (18) mm3 and represented about 3.7%, 4.2%, and 7.9% of the total lung volume. There were no statistically significant differences in cardiopulmonary measurements between baseline values and values obtained after exposure to ultrasound in the 9 rats exposed on the left lung only. The 6 rats exposed bilaterally had statistically significant differences in arterial pressure (134 +/- 4 versus 113 +/- 9 mm Hg; P= .047) and arterial PO2 (70 +/- 5 versus 58 +/- 4 mm Hg; P = .024) between baseline values and values obtained after exposure to ultrasound. CONCLUSIONS: The severity of ultrasound-induced lesions produced in 1 lung did not affect measurements of cardiopulmonary function because of the functional respiratory reserve in the unexposed lung. However, when both the left and right lungs had ultrasound-induced lesions, the functional respiratory reserve was decreased to a point at which rats were unable to maintain systemic arterial pressure or resting levels of arterial PO2.", "author" : [ { "dropping-particle" : "", "family" : "Kramer", "given" : "J. M.", "non-dropping-particle" : "", "parse-names" : false, "suffix" : "" }, { "dropping-particle" : "", "family" : "Waldrop", "given" : "T. G.", "non-dropping-particle" : "", "parse-names" : false, "suffix" : "" }, { "dropping-particle" : "", "family" : "Frizzell", "given" : "L. A.", "non-dropping-particle" : "", "parse-names" : false, "suffix" : "" }, { "dropping-particle" : "", "family" : "Zachary", "given" : "J. F.", "non-dropping-particle" : "", "parse-names" : false, "suffix" : "" }, { "dropping-particle" : "", "family" : "O'Brien", "given" : "W D", "non-dropping-particle" : "", "parse-names" : false, "suffix" : "" } ], "container-title" : "Journal of ultrasound in medicine : official journal of the American Institute of Ultrasound in Medicine", "id" : "ITEM-4", "issue" : "11", "issued" : { "date-parts" : [ [ "2001" ] ] }, "page" : "1197-1206", "title" : "Cardiopulmonary function in rats with lung hemorrhage induced by pulsed ultrasound exposure.", "type" : "article-journal", "volume" : "20" }, "uris" : [ "http://www.mendeley.com/documents/?uuid=34a5e44d-5fe9-4808-82d0-d2c17d6ef480" ] }, { "id" : "ITEM-5", "itemData" : { "DOI" : "10.1016/S0301-5629(01)00375-1", "ISSN" : "03015629", "abstract" : "This study characterized the reparative responses in rat lung. Forty-five adult female rats were exposed at two sites over the left lung to 3.1-MHz superthreshold pulsed ultrasound. The repair of lung lesions was evaluated from 0 through 44 days postexposure. Macroscopic lesions at 0 days postexposure were large bright red ellipses of hemorrhage. By 1 and 3 days postexposure, lesions were the same size and dark red to red-black, but, by 3 days postexposure, lesions had a raised surface appearance. From 5 to 10 days postexposure, lesions grew smaller in size, progressed from red-gray to yellow-brown, and retained a raised surface appearance. From 13 through 44 days postexposure, lesions gradually decreased in size, had a faint yellow-brown discoloration, and gradually lost the raised surface appearance. By 37 and 44 days postexposure, lung returned to near normal morphology, but had small areas of light yellow-brown discoloration in the areas where lung was exposed. Microscopic lesions at 0 and 1 days postexposure were areas of acute alveolar hemorrhage. By 3 days postexposure, lesions had loss of alveolar erythrocytes and the formation of hemoglobin crystals. From 5 through 44 days postexposure, iron in degraded erythrocytes was processed to hemosiderin and was negligible in quantity at 44 days postexposure. The proliferation of resident cells (likely alveolar epithelial cells, fibroblasts and endothelial cells) and the infiltration of inflammatory cells in lesions declined in intensity as the lesions aged and was minimal by 44 days postexposure. Under the superthreshold exposure conditions described, lesions induced by ultrasound do not seem to have long-term residual effects in lung. (E-mail: zacharyj@staff.uiuc.edu)", "author" : [ { "dropping-particle" : "", "family" : "Zachary", "given" : "James F", "non-dropping-particle" : "", "parse-names" : false, "suffix" : "" }, { "dropping-particle" : "", "family" : "Frizzell", "given" : "Leon A", "non-dropping-particle" : "", "parse-names" : false, "suffix" : "" }, { "dropping-particle" : "", "family" : "Norrell", "given" : "Kandice S", "non-dropping-particle" : "", "parse-names" : false, "suffix" : "" }, { "dropping-particle" : "", "family" : "Blue", "given" : "James P", "non-dropping-particle" : "", "parse-names" : false, "suffix" : "" }, { "dropping-particle" : "", "family" : "Miller", "given" : "Rita J", "non-dropping-particle" : "", "parse-names" : false, "suffix" : "" }, { "dropping-particle" : "", "family" : "O\u2019Brien", "given" : "William D", "non-dropping-particle" : "", "parse-names" : false, "suffix" : "" } ], "container-title" : "Ultrasound in Medicine &amp; Biology", "id" : "ITEM-5", "issue" : "6", "issued" : { "date-parts" : [ [ "2001", "6" ] ] }, "page" : "829-839", "title" : "Temporal and spatial evaluation of lesion reparative responses following superthreshold exposure of rat lung to pulsed ultrasound", "type" : "article-journal", "volume" : "27" }, "uris" : [ "http://www.mendeley.com/documents/?uuid=379edfcd-2d1f-4c1b-ad91-da96facf0daf" ] }, { "id" : "ITEM-6", "itemData" : { "DOI" : "10.1109/58.911741", "ISSN" : "08853010", "abstract" : "Threshold estimates and superthreshold behaviors for US-induced lung hemorrhage were investigated as a function of species (adult mice and rats) and US frequency (2.8 and 5.6 MHz). A total of 151 6-to-7-week-old female ICR mice and 160 10-to-11-week-old female Sprague-Dawley rats were randomly divided into two US frequency groups, and further randomly divided into seven or eight US peak rarefactional pressure groups. Each group consisted of about 10 animals. Animals were exposed to pulsed US at either 2.8-MHz center frequency or 5.6-MHz center frequency for a duration of 10 seconds. The in situ (at the pleural surface) peak rarefactional pressure levels ranged between 2.5 and 10.5 MPa for mice and between 2.3 and 11.3 MPa for rats. The mechanical index (MI) ranged between 1.4 and 6.3 at 2.8 MHz for mice and between 1.1 and 3.1 at 5.6 MHz for rats. The lesion surface area and depth were measured for each animal as well as the percentage of animals with lesions per group. The characteristics of the lesions produced in mice and rats were similar to those described in previous studies, suggesting a common pathogenesis in the initiation and propagation of the lesions at the gross and microscopic levels. The percentage of animals with lesions showed no statistical differences between species or between US frequencies. These findings suggest that mice and rats are similar in sensitivity to US-induced lung damage and that the occurrence of lung damage is independent of frequency. Lesion depth and surface area also showed no statistically significant differences between US frequencies for mice and rats. However, there was a significant difference between species for lesion area and a suggestive difference between species for lesion depth. The superthreshold behavior of lesion area and depth showed that rat lung had more damage than mouse lung, and the threshold estimates shelved a weak, or lack of, frequency dependency, suggesting that the MI is not consistent with the obser- - ved findings.", "author" : [ { "dropping-particle" : "", "family" : "Zachary", "given" : "J.F.", "non-dropping-particle" : "", "parse-names" : false, "suffix" : "" }, { "dropping-particle" : "", "family" : "Sempsrott", "given" : "J.M.", "non-dropping-particle" : "", "parse-names" : false, "suffix" : "" }, { "dropping-particle" : "", "family" : "Frizzell", "given" : "L.A.", "non-dropping-particle" : "", "parse-names" : false, "suffix" : "" }, { "dropping-particle" : "", "family" : "Simpson", "given" : "D.G.", "non-dropping-particle" : "", "parse-names" : false, "suffix" : "" }, { "dropping-particle" : "", "family" : "O'Brien", "given" : "W.D.", "non-dropping-particle" : "", "parse-names" : false, "suffix" : "" } ], "container-title" : "IEEE Transactions on Ultrasonics, Ferroelectrics and Frequency Control", "id" : "ITEM-6", "issue" : "2", "issued" : { "date-parts" : [ [ "2001", "3" ] ] }, "page" : "581-592", "title" : "Superthreshold behavior and threshold estimation of ultrasound-induced lung hemorrhage in adult mice and rats", "title-short" : "Ultrasonics, Ferroelectrics, and Frequency Control", "type" : "article-journal", "volume" : "48" }, "uris" : [ "http://www.mendeley.com/documents/?uuid=c16f4bc2-bde1-4962-b912-e86d985e8cc8" ] } ], "mendeley" : { "formattedCitation" : "(Kramer et al., 2001; O\u2019Brien et al., 2003a, 2003b, 2005; Zachary et al., 2001a, 2001b)", "plainTextFormattedCitation" : "(Kramer et al., 2001; O\u2019Brien et al., 2003a, 2003b, 2005; Zachary et al., 2001a, 2001b)", "previouslyFormattedCitation" : "(Kramer et al., 2001; O\u2019Brien et al., 2003a, 2003b, 2005; Zachary et al., 2001a, 2001b)"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(Kramer et al., 2001; O’Brien et al., 2003a, 2003b, 2005; Zachary et al., 2001a, 2001b)</w:t>
      </w:r>
      <w:r>
        <w:rPr>
          <w:rFonts w:eastAsiaTheme="minorEastAsia"/>
        </w:rPr>
        <w:fldChar w:fldCharType="end"/>
      </w:r>
    </w:p>
    <w:p w:rsidR="00E14ABD" w:rsidRDefault="00E14ABD" w:rsidP="00C41933">
      <w:pPr>
        <w:pStyle w:val="ListParagraph"/>
        <w:numPr>
          <w:ilvl w:val="1"/>
          <w:numId w:val="2"/>
        </w:numPr>
        <w:rPr>
          <w:rFonts w:eastAsiaTheme="minorEastAsia"/>
        </w:rPr>
      </w:pPr>
      <w:r>
        <w:rPr>
          <w:rFonts w:eastAsiaTheme="minorEastAsia"/>
        </w:rPr>
        <w:t>Threshold studies</w:t>
      </w:r>
    </w:p>
    <w:p w:rsidR="00E14ABD" w:rsidRDefault="00E14ABD" w:rsidP="00E14ABD">
      <w:pPr>
        <w:pStyle w:val="ListParagraph"/>
        <w:numPr>
          <w:ilvl w:val="2"/>
          <w:numId w:val="2"/>
        </w:numPr>
        <w:rPr>
          <w:rFonts w:eastAsiaTheme="minorEastAsia"/>
        </w:rPr>
      </w:pPr>
      <w:r>
        <w:rPr>
          <w:rFonts w:eastAsiaTheme="minorEastAsia"/>
        </w:rPr>
        <w:fldChar w:fldCharType="begin" w:fldLock="1"/>
      </w:r>
      <w:r w:rsidR="00D9056D">
        <w:rPr>
          <w:rFonts w:eastAsiaTheme="minorEastAsia"/>
        </w:rPr>
        <w:instrText>ADDIN CSL_CITATION { "citationItems" : [ { "id" : "ITEM-1", "itemData" : { "DOI" : "10.1016/S0301-5629(01)00375-1", "ISSN" : "03015629", "abstract" : "This study characterized the reparative responses in rat lung. Forty-five adult female rats were exposed at two sites over the left lung to 3.1-MHz superthreshold pulsed ultrasound. The repair of lung lesions was evaluated from 0 through 44 days postexposure. Macroscopic lesions at 0 days postexposure were large bright red ellipses of hemorrhage. By 1 and 3 days postexposure, lesions were the same size and dark red to red-black, but, by 3 days postexposure, lesions had a raised surface appearance. From 5 to 10 days postexposure, lesions grew smaller in size, progressed from red-gray to yellow-brown, and retained a raised surface appearance. From 13 through 44 days postexposure, lesions gradually decreased in size, had a faint yellow-brown discoloration, and gradually lost the raised surface appearance. By 37 and 44 days postexposure, lung returned to near normal morphology, but had small areas of light yellow-brown discoloration in the areas where lung was exposed. Microscopic lesions at 0 and 1 days postexposure were areas of acute alveolar hemorrhage. By 3 days postexposure, lesions had loss of alveolar erythrocytes and the formation of hemoglobin crystals. From 5 through 44 days postexposure, iron in degraded erythrocytes was processed to hemosiderin and was negligible in quantity at 44 days postexposure. The proliferation of resident cells (likely alveolar epithelial cells, fibroblasts and endothelial cells) and the infiltration of inflammatory cells in lesions declined in intensity as the lesions aged and was minimal by 44 days postexposure. Under the superthreshold exposure conditions described, lesions induced by ultrasound do not seem to have long-term residual effects in lung. (E-mail: zacharyj@staff.uiuc.edu)", "author" : [ { "dropping-particle" : "", "family" : "Zachary", "given" : "James F", "non-dropping-particle" : "", "parse-names" : false, "suffix" : "" }, { "dropping-particle" : "", "family" : "Frizzell", "given" : "Leon A", "non-dropping-particle" : "", "parse-names" : false, "suffix" : "" }, { "dropping-particle" : "", "family" : "Norrell", "given" : "Kandice S", "non-dropping-particle" : "", "parse-names" : false, "suffix" : "" }, { "dropping-particle" : "", "family" : "Blue", "given" : "James P", "non-dropping-particle" : "", "parse-names" : false, "suffix" : "" }, { "dropping-particle" : "", "family" : "Miller", "given" : "Rita J", "non-dropping-particle" : "", "parse-names" : false, "suffix" : "" }, { "dropping-particle" : "", "family" : "O\u2019Brien", "given" : "William D", "non-dropping-particle" : "", "parse-names" : false, "suffix" : "" } ], "container-title" : "Ultrasound in Medicine &amp; Biology", "id" : "ITEM-1", "issue" : "6", "issued" : { "date-parts" : [ [ "2001", "6" ] ] }, "page" : "829-839", "title" : "Temporal and spatial evaluation of lesion reparative responses following superthreshold exposure of rat lung to pulsed ultrasound", "type" : "article-journal", "volume" : "27" }, "uris" : [ "http://www.mendeley.com/documents/?uuid=379edfcd-2d1f-4c1b-ad91-da96facf0daf" ] }, { "id" : "ITEM-2", "itemData" : { "DOI" : "10.1109/58.911741", "ISSN" : "08853010", "abstract" : "Threshold estimates and superthreshold behaviors for US-induced lung hemorrhage were investigated as a function of species (adult mice and rats) and US frequency (2.8 and 5.6 MHz). A total of 151 6-to-7-week-old female ICR mice and 160 10-to-11-week-old female Sprague-Dawley rats were randomly divided into two US frequency groups, and further randomly divided into seven or eight US peak rarefactional pressure groups. Each group consisted of about 10 animals. Animals were exposed to pulsed US at either 2.8-MHz center frequency or 5.6-MHz center frequency for a duration of 10 seconds. The in situ (at the pleural surface) peak rarefactional pressure levels ranged between 2.5 and 10.5 MPa for mice and between 2.3 and 11.3 MPa for rats. The mechanical index (MI) ranged between 1.4 and 6.3 at 2.8 MHz for mice and between 1.1 and 3.1 at 5.6 MHz for rats. The lesion surface area and depth were measured for each animal as well as the percentage of animals with lesions per group. The characteristics of the lesions produced in mice and rats were similar to those described in previous studies, suggesting a common pathogenesis in the initiation and propagation of the lesions at the gross and microscopic levels. The percentage of animals with lesions showed no statistical differences between species or between US frequencies. These findings suggest that mice and rats are similar in sensitivity to US-induced lung damage and that the occurrence of lung damage is independent of frequency. Lesion depth and surface area also showed no statistically significant differences between US frequencies for mice and rats. However, there was a significant difference between species for lesion area and a suggestive difference between species for lesion depth. The superthreshold behavior of lesion area and depth showed that rat lung had more damage than mouse lung, and the threshold estimates shelved a weak, or lack of, frequency dependency, suggesting that the MI is not consistent with the obser- - ved findings.", "author" : [ { "dropping-particle" : "", "family" : "Zachary", "given" : "J.F.", "non-dropping-particle" : "", "parse-names" : false, "suffix" : "" }, { "dropping-particle" : "", "family" : "Sempsrott", "given" : "J.M.", "non-dropping-particle" : "", "parse-names" : false, "suffix" : "" }, { "dropping-particle" : "", "family" : "Frizzell", "given" : "L.A.", "non-dropping-particle" : "", "parse-names" : false, "suffix" : "" }, { "dropping-particle" : "", "family" : "Simpson", "given" : "D.G.", "non-dropping-particle" : "", "parse-names" : false, "suffix" : "" }, { "dropping-particle" : "", "family" : "O'Brien", "given" : "W.D.", "non-dropping-particle" : "", "parse-names" : false, "suffix" : "" } ], "container-title" : "IEEE Transactions on Ultrasonics, Ferroelectrics and Frequency Control", "id" : "ITEM-2", "issue" : "2", "issued" : { "date-parts" : [ [ "2001", "3" ] ] }, "page" : "581-592", "title" : "Superthreshold behavior and threshold estimation of ultrasound-induced lung hemorrhage in adult mice and rats", "title-short" : "Ultrasonics, Ferroelectrics, and Frequency Control", "type" : "article-journal", "volume" : "48" }, "uris" : [ "http://www.mendeley.com/documents/?uuid=c16f4bc2-bde1-4962-b912-e86d985e8cc8" ] }, { "id" : "ITEM-3", "itemData" : { "DOI" : "10.1109/58.971723", "ISSN" : "08853010", "abstract" : "It is well documented that ultrasound-induced lung hemorrhage can occur in mice, rats, rabbits, pigs, and monkeys. The objective of this study was to assess the role of the ultrasound beamwidth (beam diameter incident on the lung surface) on lesion threshold and size. A total of 144 rats were randomly exposed to pulsed ultrasound at three exposure levels and four beamwidths (12 rats per group). The three in situ peak rarefactional pressures were about 5, 7.5, and 10 MPa. The four 19-mm-diameter focused transducers had measured pulse-echo -6-dB focal beamwidths of 470 \u03bcm (2.8 MHz; f/1), 930 \u03bcm (2.8 MHz; f/2), 310 \u03bcm (5.6 MHz; f/1), and 510 \u03bcm (5.6 MHz; f/2). Exposure durations were 10 s, pulse repetition frequencies were 1 kHz, and pulse durations were 1.3 \u03bcs (2.8 MHz; f/1), 1.2 \u03bcs (2.8 MHz; f/2), 0.8 \u03bcs (5.6 MHz; f/1) and 1.1 \u03bcs (5.6 MHz; f/2). The lesion surface area and depth were measured for each rat as well as the percentage of rats with lesions per group. Logistic regression analysis and Gaussian-Tobit analysis methods were used to analyze the data. The effects of in situ peak rarefactional pressure and beamwidth were highly significant, but ultrasonic frequency was not significant. In addition, the estimated interaction between in situ peak rarefactional pressure and beamwidth was positive and highly significant. The ultrasound beamwidth incident on the lung surface was shown to strongly affect the percentage and size of ultrasound-induced lung hemorrhage lesions. Even though ultrasonic frequency was an experimental variable, it was not shown to affect the lesion percentage or size.", "author" : [ { "dropping-particle" : "", "family" : "O'Brien", "given" : "W.D.", "non-dropping-particle" : "", "parse-names" : false, "suffix" : "" }, { "dropping-particle" : "", "family" : "Simpson", "given" : "D.G.", "non-dropping-particle" : "", "parse-names" : false, "suffix" : "" }, { "dropping-particle" : "", "family" : "Frizzell", "given" : "L.A.", "non-dropping-particle" : "", "parse-names" : false, "suffix" : "" }, { "dropping-particle" : "", "family" : "Zachary", "given" : "J.F.", "non-dropping-particle" : "", "parse-names" : false, "suffix" : "" } ], "container-title" : "IEEE Transactions on Ultrasonics, Ferroelectrics and Frequency Control", "id" : "ITEM-3", "issue" : "6", "issued" : { "date-parts" : [ [ "2001" ] ] }, "page" : "1695-1705", "title" : "Superthreshold behavior and threshold estimates of ultrasound-induced lung hemorrhage in adult rats: role of beamwidth", "title-short" : "Ultrasonics, Ferroelectrics, and Frequency Control", "type" : "article-journal", "volume" : "48" }, "uris" : [ "http://www.mendeley.com/documents/?uuid=61c6d0ae-5e55-4fba-b3f0-51efc8292ea5" ] }, { "id" : "ITEM-4", "itemData" : { "DOI" : "10.1016/S0301-5629(00)00342-2", "ISSN" : "03015629", "abstract" : "Superthreshold behavior for ultrasound-induced lung hemorrhage was investigated in adult mice and rats at an ultrasound center frequency of 2.8 MHz to assess the role of pulse repetition frequency and exposure duration. One hundred fifty, 6\u20137-week-old female ICR mice and 150 10\u201311-week-old female Sprague-Dawley rats were each divided into 15 exposure groups (10 animals per group) for a 3 \u00d7 5 factorial design (3 exposure durations of 5, 10, and 20 s and 5 pulse repetition frequencies of 25, 50, 100, 250, and 500 Hz). The in situ (at the pleural surface) peak rarefactional pressure of 12.3 MPa and the pulse duration of 1.42 \u03bcs were the same for all ultrasonically-exposed animals. In addition, 15 sham exposed mice and 15 sham exposed rats were included into both studies. In each study of 165 animals, the exposure conditions were randomized. The lesion depth and surface area were measured for each animal, as well as the percentage of animals with lesions per group. The characteristics of the lesions produced in mice and rats were similar to those described in studies by our research group and others, suggesting a common pathogenesis for the initiation and propagation of the lesions at the gross and microscopic levels. The proportion of lesions in both species was related statistically to pulse repetition frequency (PRF) and exposure duration (ED), with the exception that PRF in rats was not quite significant; the PRF \u00d7 ED interaction (number of pulses) for lesion production was not significant for either species. The PRF, but not ED, significantly affected lesion depth in both species; the PRF \u00d7 ED interaction for depth was not significant for either species. Both PRF and ED significantly affected lesion surface area in mice, while neither affected area in rats; the PRF \u00d7 ED interaction for surface area was not significant for either species. (E-mail: wdo@uiuc.edu)", "author" : [ { "dropping-particle" : "", "family" : "O\u2019Brien", "given" : "William D", "non-dropping-particle" : "", "parse-names" : false, "suffix" : "" }, { "dropping-particle" : "", "family" : "Frizzell", "given" : "Leon A", "non-dropping-particle" : "", "parse-names" : false, "suffix" : "" }, { "dropping-particle" : "", "family" : "Schaeffer", "given" : "David J", "non-dropping-particle" : "", "parse-names" : false, "suffix" : "" }, { "dropping-particle" : "", "family" : "Zachary", "given" : "James F", "non-dropping-particle" : "", "parse-names" : false, "suffix" : "" } ], "container-title" : "Ultrasound in Medicine &amp; Biology", "id" : "ITEM-4", "issue" : "2", "issued" : { "date-parts" : [ [ "2001", "2" ] ] }, "page" : "267-277", "title" : "Superthreshold behavior of ultrasound-induced lung hemorrhage in adult mice and rats: role of pulse repetition frequency and exposure duration", "type" : "article-journal", "volume" : "27" }, "uris" : [ "http://www.mendeley.com/documents/?uuid=1bde59ca-4a09-4fef-a264-efadf9608bb0" ] }, { "id" : "ITEM-5", "itemData" : { "DOI" : "10.1016/j.ultrasmedbio.2003.08.002", "ISSN" : "03015629", "abstract" : "The study objective was to estimate the pressure threshold (ED05, effective dose, or in situ peak rarefactional pressure associated with 5% probability of lesions) of ultrasound (US)-induced lung hemorrhage as a function of pulse duration (PD) in adult rats. A total of 220 10- to 11-week-old 250-g female Sprague-Dawley rats (Harlan) were randomly divided into 20 ultrasonic exposure groups (10 rats/group) and one sham group (20 rats). The 20 ultrasonic exposure groups (2.8-MHz; 10-s exposure duration; 1-kHz PRF; \u22126-dB pulse-echo focal beam width of 470 \u03bcm) were divided into four PD groups (1.3, 4.4, 8.2 and 11.6 \u03bcs) and, for each PD group, there were five in situ peak rarefactional pressures (range between 4 and 9 MPa). Rats were weighed, anesthetized, depilated, exposed, and euthanized under anesthesia. The left lung was removed and scored for the occurrence of hemorrhage. If hemorrhage was present, the lesion surface area and depth were measured. Individuals involved in animal handling, exposure and lesion scoring were \u201cblinded\u201d to the exposure conditions. Logistic regression analysis was used to examine the dependence of the lesion occurrences, and Gaussian tobit regression analysis was used to examine the dependence of the lesion surface areas and depths on in situ peak rarefactional pressure and PD. Threshold results are reported in terms of ED05. For PDs of 1.3, 4.4, 8.2 and 11.6 \u03bcs, respectively, lesion occurrence ED05s were 3.1, 2.8, 2.3 and 2.0 MPa with standard errors around 0.6 MPa. Lesion size ED05s showed similar values. A mechanical index (MI) of 1.9, the US Food and Drug Administration (FDA) regulatory limit of diagnostic US equipment, is equivalent to the adult rat's in situ peak rarefactional pressure of 4.0 MPa. PDs of 8.2 and 11.6 \u03bcs had ED05s more than 2 standard errors below 4.0 MPa, indicating that the ED05s of these two PDs are statistically significantly different from 4.0 MPa. The ED05 threshold levels for a PD of 1.3 \u03bcs are consistent with previous US-induced lung hemorrhage studies. As the PD increases, the ED05 levels decrease, suggesting greater likelihood of lung damage as the PD increases. All of the ED05s are less than the FDA limit. (E-mail: wdo@uiuc.edu)", "author" : [ { "dropping-particle" : "", "family" : "O'Brien", "given" : "William D.",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"Zachary", "given" : "James F.", "non-dropping-particle" : "", "parse-names" : false, "suffix" : "" } ], "container-title" : "Ultrasound in Medicine &amp; Biology", "id" : "ITEM-5", "issue" : "11", "issued" : { "date-parts" : [ [ "2003", "11" ] ] }, "page" : "1625-1634", "title" : "Threshold estimates and superthreshold behavior of ultrasound-induced lung hemorrhage in adult rats: role of pulse duration", "type" : "article-journal", "volume" : "29" }, "uris" : [ "http://www.mendeley.com/documents/?uuid=fec566e3-507e-4f65-b045-e45a4ec424e1" ] }, { "id" : "ITEM-6", "itemData" : { "DOI" : "10.1109/TUFFC.2003.1182119", "ISSN" : "0885-3010", "abstract" : "Age-dependent threshold and superthreshold behavior of ultrasound-induced lung hemorrhage were investigated with 116 2.1 /spl plusmn/ 0.3-kg neonate crossbred pigs (4.9 /spl plusmn/ 1.6 days old), 103 10 /spl plusmn/ 1.1-kg crossbred pigs (39 /spl plusmn/ 5 days old), and 104 20 /spl plusmn/ 1.2-kg crossbred pigs (58 /spl plusmn/ 5 days old). Exposure conditions were: 3.1 MHz, 10-s exposure duration, 1-kHz pulse repetition frequency (PRF), and 1.2-/spl mu/s pulse duration. The in situ (at the pleural surface) peak rarefactional pressure ranged between 2.2 and 10.4 MPa with either eight or nine acoustic pressure groups for each of the three pig ages (12 pigs/exposure group) plus sham exposed pigs. There were no lesions in the shams. Pigs were exposed bilaterally with the order of exposure (left then right lung, or right then left lung) and acoustic pressure both randomized. Pig age was not randomized. Individuals involved in animal handling, exposure, and lesion scoring were blinded to the exposure condition. Logistic regression analysis was used to examine the dependence of the lesion incidence rates on in situ peak rarefactional pressure, left versus right lung exposure, order of exposure (first versus second), and age in three age groups. Likewise, lesion depth and lesion root surface area were analyzed using Gaussian tobit regression analysis. A significant threshold effect on lesion occurrence was observed as a function of age; younger pigs were less susceptible to lung damage given equivalent in situ exposure. Overall, the oldest pigs had a significantly lower threshold (2.87 /spl plusmn/ 0.29 MPa) than middle-aged pigs (5.83 /spl plusmn/ 0.52 MPa). The oldest pigs also had a lower threshold than neonate pigs (3.60 /spl plusmn/ 0.44 MPa). Also, an unexpected result was observed. The ultrasound exposures were bilateral, and the threshold results reported above were based on the lung that was first exposed. After the first lung was exposed, the pig was turned ove- - r and the other lung was exposed to the same acoustic pressure. There was a significant decrease (greater than the confidence limits) in occurrence thresholds: 3.60 to 2.68, 5.83 to 2.97, and 2.87 to 1.16 MPa for neonates, middle-aged, and oldest pigs, respectively, in the second lung exposed. Thus, a subtle effect in lung physiology resulted in a major effect on lesion thresholds.", "author" : [ { "dropping-particle" : "", "family" : "O'Brien", "given" : "W.D.", "non-dropping-particle" : "", "parse-names" : false, "suffix" : "" }, { "dropping-particle" : "", "family" : "Simpson", "given" : "D.G.", "non-dropping-particle" : "", "parse-names" : false, "suffix" : "" }, { "dropping-particle" : "", "family" : "Moon-Ho Ho", "given" : "", "non-dropping-particle" : "", "parse-names" : false, "suffix" : "" }, { "dropping-particle" : "", "family" : "Miller", "given" : "R.J.", "non-dropping-particle" : "", "parse-names" : false, "suffix" : "" }, { "dropping-particle" : "", "family" : "Frizzell", "given" : "L.A.", "non-dropping-particle" : "", "parse-names" : false, "suffix" : "" }, { "dropping-particle" : "", "family" : "Zachary", "given" : "J.F.", "non-dropping-particle" : "", "parse-names" : false, "suffix" : "" } ], "container-title" : "IEEE Transactions on Ultrasonics, Ferroelectrics and Frequency Control", "id" : "ITEM-6", "issue" : "2", "issued" : { "date-parts" : [ [ "2003", "2" ] ] }, "page" : "153-169", "title" : "Superthreshold behavior and threshold estimation of ultrasound-induced lung hemorrhage in pigs: Role of age dependency", "title-short" : "Ultrasonics, Ferroelectrics, and Frequency Control", "type" : "article-journal", "volume" : "50" }, "uris" : [ "http://www.mendeley.com/documents/?uuid=f572b0e1-16f7-4d99-9442-b0bd913f0eea" ] } ], "mendeley" : { "formattedCitation" : "(O\u2019Brien et al., 2001a, 2001b, 2003a, 2003b; Zachary et al., 2001a, 2001b)", "plainTextFormattedCitation" : "(O\u2019Brien et al., 2001a, 2001b, 2003a, 2003b; Zachary et al., 2001a, 2001b)", "previouslyFormattedCitation" : "(O\u2019Brien et al., 2001a, 2001b, 2003a, 2003b; Zachary et al., 2001a, 2001b)"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(O’Brien et al., 2001a, 2001b, 2003a, 2003b; Zachary et al., 2001a, 2001b)</w:t>
      </w:r>
      <w:r>
        <w:rPr>
          <w:rFonts w:eastAsiaTheme="minorEastAsia"/>
        </w:rPr>
        <w:fldChar w:fldCharType="end"/>
      </w:r>
    </w:p>
    <w:p w:rsidR="004049D5" w:rsidRDefault="004049D5" w:rsidP="004049D5">
      <w:pPr>
        <w:pStyle w:val="ListParagraph"/>
        <w:numPr>
          <w:ilvl w:val="0"/>
          <w:numId w:val="2"/>
        </w:numPr>
        <w:rPr>
          <w:rFonts w:eastAsiaTheme="minorEastAsia"/>
        </w:rPr>
      </w:pPr>
      <w:r>
        <w:rPr>
          <w:rFonts w:eastAsiaTheme="minorEastAsia"/>
        </w:rPr>
        <w:t>Damage appears to be independent of frequency, age</w:t>
      </w:r>
      <w:r w:rsidR="00C90B1B">
        <w:rPr>
          <w:rFonts w:eastAsiaTheme="minorEastAsia"/>
        </w:rPr>
        <w:t xml:space="preserve"> (maybe not)</w:t>
      </w:r>
      <w:r>
        <w:rPr>
          <w:rFonts w:eastAsiaTheme="minorEastAsia"/>
        </w:rPr>
        <w:t xml:space="preserve">, and animal </w:t>
      </w:r>
      <w:r>
        <w:rPr>
          <w:rFonts w:eastAsiaTheme="minorEastAsia"/>
        </w:rPr>
        <w:fldChar w:fldCharType="begin" w:fldLock="1"/>
      </w:r>
      <w:r w:rsidR="00D9056D">
        <w:rPr>
          <w:rFonts w:eastAsiaTheme="minorEastAsia"/>
        </w:rPr>
        <w:instrText>ADDIN CSL_CITATION { "citationItems" : [ { "id" : "ITEM-1", "itemData" : { "DOI" : "10.1016/j.pbiomolbio.2006.07.010", "ISBN" : "0079-6107", "ISSN" : "00796107", "PMID" : "16934858", "abstract" : "Ultrasonic biophysics is the study of mechanisms responsible for how ultrasound and biological materials interact. Ultrasound-induced bioeffect or risk studies focus on issues related to the effects of ultrasound on biological materials. On the other hand, when biological materials affect the ultrasonic wave, this can be viewed as the basis for diagnostic ultrasound. Thus, an understanding of the interaction of ultrasound with tissue provides the scientific basis for image production and risk assessment. Relative to the bioeffect or risk studies, that is, the biophysical mechanisms by which ultrasound affects biological materials, ultrasound-induced bioeffects are generally separated into thermal and non-thermal mechanisms. Ultrasonic dosimetry is concerned with the quantitative determination of ultrasonic energy interaction with biological materials. Whenever ultrasonic energy is propagated into an attenuating material such as tissue, the amplitude of the wave decreases with distance. This attenuation is due to either absorption or scattering. Absorption is a mechanism that represents that portion of ultrasonic wave that is converted into heat, and scattering can be thought of as that portion of the wave, which changes direction. Because the medium can absorb energy to produce heat, a temperature rise may occur as long as the rate of heat production is greater than the rate of heat removal. Current interest with thermally mediated ultrasound-induced bioeffects has focused on the thermal isoeffect concept. The non-thermal mechanism that has received the most attention is acoustically generated cavitation wherein ultrasonic energy by cavitation bubbles is concentrated. Acoustic cavitation, in a broad sense, refers to ultrasonically induced bubble activity occurring in a biological material that contains pre-existing gaseous inclusions. Cavitation-related mechanisms include radiation force, microstreaming, shock waves, free radicals, microjets and strain. It is more challenging to deduce the causes of mechanical effects in tissues that do not contain gas bodies. These ultrasonic biophysics mechanisms will be discussed in the context of diagnostic ultrasound exposure risk concerns. ?? 2006 Elsevier Ltd. All rights reserved.", "author" : [ { "dropping-particle" : "", "family" : "O'Brien", "given" : "William D.", "non-dropping-particle" : "", "parse-names" : false, "suffix" : "" } ], "container-title" : "Progress in Biophysics and Molecular Biology", "id" : "ITEM-1", "issue" : "1-3", "issued" : { "date-parts" : [ [ "2007" ] ] }, "page" : "212-255", "title" : "Ultrasound-biophysics mechanisms", "type" : "article-journal", "volume" : "93" }, "uris" : [ "http://www.mendeley.com/documents/?uuid=8753f991-e78d-4108-874d-f063c48bec79" ] } ], "mendeley" : { "formattedCitation" : "(O\u2019Brien, 2007)", "plainTextFormattedCitation" : "(O\u2019Brien, 2007)", "previouslyFormattedCitation" : "(O\u2019Brien, 2007)"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(O’Brien, 2007)</w:t>
      </w:r>
      <w:r>
        <w:rPr>
          <w:rFonts w:eastAsiaTheme="minorEastAsia"/>
        </w:rPr>
        <w:fldChar w:fldCharType="end"/>
      </w:r>
      <w:r>
        <w:rPr>
          <w:rFonts w:eastAsiaTheme="minorEastAsia"/>
        </w:rPr>
        <w:t>, suggesting it is plausible that it is happening in people too.</w:t>
      </w:r>
    </w:p>
    <w:p w:rsidR="00A85913" w:rsidRDefault="00A85913" w:rsidP="004049D5">
      <w:pPr>
        <w:pStyle w:val="ListParagraph"/>
        <w:numPr>
          <w:ilvl w:val="0"/>
          <w:numId w:val="2"/>
        </w:numPr>
        <w:rPr>
          <w:rFonts w:eastAsiaTheme="minorEastAsia"/>
        </w:rPr>
      </w:pPr>
      <w:r>
        <w:rPr>
          <w:rFonts w:eastAsiaTheme="minorEastAsia"/>
        </w:rPr>
        <w:t>Damage depends on the presence of gas in the tissue, because gas-free fetal lungs do not exhibit the lung damage observed in adult gas-filled lungs</w:t>
      </w:r>
      <w:r w:rsidR="00AF39BA">
        <w:rPr>
          <w:rFonts w:eastAsiaTheme="minorEastAsia"/>
        </w:rPr>
        <w:t xml:space="preserve"> </w:t>
      </w:r>
      <w:r w:rsidR="00AF39BA">
        <w:rPr>
          <w:rFonts w:eastAsiaTheme="minorEastAsia"/>
        </w:rPr>
        <w:fldChar w:fldCharType="begin" w:fldLock="1"/>
      </w:r>
      <w:r w:rsidR="006C063A">
        <w:rPr>
          <w:rFonts w:eastAsiaTheme="minorEastAsia"/>
        </w:rPr>
        <w:instrText>ADDIN CSL_CITATION { "citationItems" : [ { "id" : "ITEM-1", "itemData" : { "DOI" : "10.1016/0301-5629(90)90100-Q", "ISSN" : "03015629", "PMID" : "2281556", "abstract" : "Threshold pressures for hemorrhage in mouselung exposed to the fields of an electrohydraulic lithotripter appear to be less than 2 MPa with as few as 10 pulses and with severe damage occurring at levels between 5 and 6 MPa. This is very much smaller than the fields required to fragment kidney and gallstones and smaller than the thresholds for damage to kidney tissues. Fetal lung, in contrast, did not show signs of damage at 20 MPa. The lower sensitivity of fetal lung is consistent with a cavitation-related mechanism for lung damage by shock waves. Since the pressure in these exposures are almost entirely positive, it suggests that the value of negative pressures as predictors of the behavior of gas bodies in tissues should be reconsidered.", "author" : [ { "dropping-particle" : "", "family" : "Hartman", "given" : "C.", "non-dropping-particle" : "", "parse-names" : false, "suffix" : "" }, { "dropping-particle" : "", "family" : "Child", "given" : "S.Z.", "non-dropping-particle" : "", "parse-names" : false, "suffix" : "" }, { "dropping-particle" : "", "family" : "Mayer", "given" : "R.", "non-dropping-particle" : "", "parse-names" : false, "suffix" : "" }, { "dropping-particle" : "", "family" : "Schenk", "given" : "E.", "non-dropping-particle" : "", "parse-names" : false, "suffix" : "" }, { "dropping-particle" : "", "family" : "Carstensen", "given" : "E.L.", "non-dropping-particle" : "", "parse-names" : false, "suffix" : "" } ], "container-title" : "Ultrasound in Medicine &amp; Biology", "id" : "ITEM-1", "issue" : "7", "issued" : { "date-parts" : [ [ "1990", "1" ] ] }, "page" : "675-679", "title" : "Lung damage from exposure to the fields of an electrohydraulic lithotripter", "type" : "article-journal", "volume" : "16" }, "uris" : [ "http://www.mendeley.com/documents/?uuid=d626aae1-71e5-4ca9-ae2d-466c1689252d" ] } ], "mendeley" : { "formattedCitation" : "(Hartman et al., 1990)", "plainTextFormattedCitation" : "(Hartman et al., 1990)", "previouslyFormattedCitation" : "(Hartman et al., 1990)" }, "properties" : { "noteIndex" : 0 }, "schema" : "https://github.com/citation-style-language/schema/raw/master/csl-citation.json" }</w:instrText>
      </w:r>
      <w:r w:rsidR="00AF39BA">
        <w:rPr>
          <w:rFonts w:eastAsiaTheme="minorEastAsia"/>
        </w:rPr>
        <w:fldChar w:fldCharType="separate"/>
      </w:r>
      <w:r w:rsidR="00AF39BA" w:rsidRPr="00AF39BA">
        <w:rPr>
          <w:rFonts w:eastAsiaTheme="minorEastAsia"/>
          <w:noProof/>
        </w:rPr>
        <w:t>(Hartman et al., 1990)</w:t>
      </w:r>
      <w:r w:rsidR="00AF39BA">
        <w:rPr>
          <w:rFonts w:eastAsiaTheme="minorEastAsia"/>
        </w:rPr>
        <w:fldChar w:fldCharType="end"/>
      </w:r>
    </w:p>
    <w:p w:rsidR="00AF39BA" w:rsidRDefault="00AF39BA" w:rsidP="004049D5">
      <w:pPr>
        <w:pStyle w:val="ListParagraph"/>
        <w:numPr>
          <w:ilvl w:val="0"/>
          <w:numId w:val="2"/>
        </w:numPr>
        <w:rPr>
          <w:rFonts w:eastAsiaTheme="minorEastAsia"/>
        </w:rPr>
      </w:pPr>
      <w:r>
        <w:rPr>
          <w:rFonts w:eastAsiaTheme="minorEastAsia"/>
        </w:rPr>
        <w:t>Damage, and acoustic impedance between the lung and intercostal tissue, depends on how filled the lungs are with gas</w:t>
      </w:r>
      <w:r w:rsidR="006C063A">
        <w:rPr>
          <w:rFonts w:eastAsiaTheme="minorEastAsia"/>
        </w:rPr>
        <w:t xml:space="preserve">.  Inflated lungs were less damaged than half-inflated lungs, which were less damaged than deflated lungs (i.e., most damage) </w:t>
      </w:r>
      <w:r w:rsidR="006C063A">
        <w:rPr>
          <w:rFonts w:eastAsiaTheme="minorEastAsia"/>
        </w:rPr>
        <w:fldChar w:fldCharType="begin" w:fldLock="1"/>
      </w:r>
      <w:r w:rsidR="00862BBD">
        <w:rPr>
          <w:rFonts w:eastAsiaTheme="minorEastAsia"/>
        </w:rPr>
        <w:instrText>ADDIN CSL_CITATION { "citationItems" : [ { "id" : "ITEM-1", "itemData" : { "DOI" : "10.1121/1.1436068", "ISSN" : "00014966", "author" : [ { "dropping-particle" : "", "family" : "O\u2019Brien", "given" : "William D.", "non-dropping-particle" : "", "parse-names" : false, "suffix" : "" }, { "dropping-particle" : "", "family" : "Kramer", "given" : "Jeffrey M.", "non-dropping-particle" : "", "parse-names" : false, "suffix" : "" }, { "dropping-particle" : "", "family" : "Waldrop", "given" : "Tony G.", "non-dropping-particle" : "", "parse-names" : false, "suffix" : "" }, { "dropping-particle" : "", "family" : "Frizzell", "given" : "Leon A.", "non-dropping-particle" : "", "parse-names" : false, "suffix" : "" }, { "dropping-particle" : "", "family" : "Miller", "given" : "Rita J.", "non-dropping-particle" : "", "parse-names" : false, "suffix" : "" }, { "dropping-particle" : "", "family" : "Blue", "given" : "James P.", "non-dropping-particle" : "", "parse-names" : false, "suffix" : "" }, { "dropping-particle" : "", "family" : "Zachary", "given" : "James F.", "non-dropping-particle" : "", "parse-names" : false, "suffix" : "" } ], "container-title" : "The Journal of the Acoustical Society of America", "id" : "ITEM-1", "issue" : "2", "issued" : { "date-parts" : [ [ "2002" ] ] }, "page" : "1102", "title" : "Ultrasound-induced lung hemorrhage: Role of acoustic boundary conditions at the pleural surface", "type" : "article-journal", "volume" : "111" }, "uris" : [ "http://www.mendeley.com/documents/?uuid=28d11796-461a-40e3-84cf-1b3c9adb9cad" ] } ], "mendeley" : { "formattedCitation" : "(O\u2019Brien et al., 2002)", "plainTextFormattedCitation" : "(O\u2019Brien et al., 2002)", "previouslyFormattedCitation" : "(O\u2019Brien et al., 2002)" }, "properties" : { "noteIndex" : 0 }, "schema" : "https://github.com/citation-style-language/schema/raw/master/csl-citation.json" }</w:instrText>
      </w:r>
      <w:r w:rsidR="006C063A">
        <w:rPr>
          <w:rFonts w:eastAsiaTheme="minorEastAsia"/>
        </w:rPr>
        <w:fldChar w:fldCharType="separate"/>
      </w:r>
      <w:r w:rsidR="006C063A" w:rsidRPr="006C063A">
        <w:rPr>
          <w:rFonts w:eastAsiaTheme="minorEastAsia"/>
          <w:noProof/>
        </w:rPr>
        <w:t>(O’Brien et al., 2002)</w:t>
      </w:r>
      <w:r w:rsidR="006C063A">
        <w:rPr>
          <w:rFonts w:eastAsiaTheme="minorEastAsia"/>
        </w:rPr>
        <w:fldChar w:fldCharType="end"/>
      </w:r>
      <w:r w:rsidR="006C063A">
        <w:rPr>
          <w:rFonts w:eastAsiaTheme="minorEastAsia"/>
        </w:rPr>
        <w:t>.</w:t>
      </w:r>
    </w:p>
    <w:p w:rsidR="00862BBD" w:rsidRDefault="00862BBD" w:rsidP="004049D5">
      <w:pPr>
        <w:pStyle w:val="ListParagraph"/>
        <w:numPr>
          <w:ilvl w:val="0"/>
          <w:numId w:val="2"/>
        </w:numPr>
        <w:rPr>
          <w:rFonts w:eastAsiaTheme="minorEastAsia"/>
        </w:rPr>
      </w:pPr>
      <w:r>
        <w:rPr>
          <w:rFonts w:eastAsiaTheme="minorEastAsia"/>
        </w:rPr>
        <w:t>“Introduction of additional cavitation nuclei (UCAs) in mice, did not increase the extent of lung hemorrhage</w:t>
      </w:r>
      <w:proofErr w:type="gramStart"/>
      <w:r>
        <w:rPr>
          <w:rFonts w:eastAsiaTheme="minorEastAsia"/>
        </w:rPr>
        <w:t>. ”</w:t>
      </w:r>
      <w:proofErr w:type="gramEnd"/>
      <w:r>
        <w:rPr>
          <w:rFonts w:eastAsiaTheme="minorEastAsia"/>
        </w:rPr>
        <w:t xml:space="preserve"> Quote - </w:t>
      </w:r>
      <w:r>
        <w:rPr>
          <w:rFonts w:eastAsiaTheme="minorEastAsia"/>
        </w:rPr>
        <w:fldChar w:fldCharType="begin" w:fldLock="1"/>
      </w:r>
      <w:r w:rsidR="00B43A40">
        <w:rPr>
          <w:rFonts w:eastAsiaTheme="minorEastAsia"/>
        </w:rPr>
        <w:instrText>ADDIN CSL_CITATION { "citationItems" : [ { "id" : "ITEM-1", "itemData" : { "DOI" : "10.1146/annurev.bioeng.6.040803.140126", "ISBN" : "1523-9829 (Print)\\r1523-9829 (Linking)", "ISSN" : "1523-9829", "PMID" : "15255769", "abstract" : "Ultrasound is used widely in medicine as both a diagnostic and therapeutic tool. Through both thermal and nonthermal mechanisms, ultrasound can produce a variety of biological effects in tissues in vitro and in vivo. This chapter provides an overview of the fundamentals of key nonthermal mechanisms for the interaction of ultrasound with biological tissues. Several categories of mechanical bioeffects of ultrasound are then reviewed to provide insight on the range of ultrasound bioeffects in vivo, the relevance of these effects to diagnostic imaging, and the potential application of mechanical bioeffects to the design of new therapeutic applications of ultrasound in medicine.", "author" : [ { "dropping-particle" : "", "family" : "Dalecki", "given" : "Diane", "non-dropping-particle" : "", "parse-names" : false, "suffix" : "" } ], "container-title" : "Annual review of biomedical engineering", "id" : "ITEM-1", "issued" : { "date-parts" : [ [ "2004", "1" ] ] }, "page" : "229-248", "title" : "Mechanical bioeffects of ultrasound.", "type" : "article-journal", "volume" : "6" }, "uris" : [ "http://www.mendeley.com/documents/?uuid=8621e7d0-79df-4aad-8ae4-1d77e15c365f" ] } ], "mendeley" : { "formattedCitation" : "(Dalecki, 2004)", "plainTextFormattedCitation" : "(Dalecki, 2004)", "previouslyFormattedCitation" : "(Dalecki, 2004)" }, "properties" : { "noteIndex" : 0 }, "schema" : "https://github.com/citation-style-language/schema/raw/master/csl-citation.json" }</w:instrText>
      </w:r>
      <w:r>
        <w:rPr>
          <w:rFonts w:eastAsiaTheme="minorEastAsia"/>
        </w:rPr>
        <w:fldChar w:fldCharType="separate"/>
      </w:r>
      <w:r w:rsidRPr="00862BBD">
        <w:rPr>
          <w:rFonts w:eastAsiaTheme="minorEastAsia"/>
          <w:noProof/>
        </w:rPr>
        <w:t>(Dalecki, 2004)</w:t>
      </w:r>
      <w:r>
        <w:rPr>
          <w:rFonts w:eastAsiaTheme="minorEastAsia"/>
        </w:rPr>
        <w:fldChar w:fldCharType="end"/>
      </w:r>
      <w:r>
        <w:rPr>
          <w:rFonts w:eastAsiaTheme="minorEastAsia"/>
        </w:rPr>
        <w:t xml:space="preserve">, citation - </w:t>
      </w:r>
      <w:r w:rsidR="00B43A40">
        <w:rPr>
          <w:rFonts w:eastAsiaTheme="minorEastAsia"/>
        </w:rPr>
        <w:fldChar w:fldCharType="begin" w:fldLock="1"/>
      </w:r>
      <w:r w:rsidR="00D9056D">
        <w:rPr>
          <w:rFonts w:eastAsiaTheme="minorEastAsia"/>
        </w:rPr>
        <w:instrText>ADDIN CSL_CITATION { "citationItems" : [ { "id" : "ITEM-1", "itemData" : { "DOI" : "10.1111/j.1540-8175.1997.tb00764.x", "ISSN" : "0742-2822", "author" : [ { "dropping-particle" : "", "family" : "Raeman", "given" : "C.H.", "non-dropping-particle" : "", "parse-names" : false, "suffix" : "" }, { "dropping-particle" : "", "family" : "Dalecki", "given" : "D.", "non-dropping-particle" : "", "parse-names" : false, "suffix" : "" }, { "dropping-particle" : "", "family" : "Child", "given" : "S.Z.", "non-dropping-particle" : "", "parse-names" : false, "suffix" : "" }, { "dropping-particle" : "", "family" : "Meltzer", "given" : "R.S.", "non-dropping-particle" : "", "parse-names" : false, "suffix" : "" }, { "dropping-particle" : "", "family" : "Carstensen", "given" : "E.L.", "non-dropping-particle" : "", "parse-names" : false, "suffix" : "" } ], "container-title" : "Echocardiography", "id" : "ITEM-1", "issue" : "6", "issued" : { "date-parts" : [ [ "1997", "11" ] ] }, "page" : "553-557", "title" : "Albunex Does Not Increase the Sensitivity of the Lung to Pulsed Ultrasound", "type" : "article-journal", "volume" : "14" }, "uris" : [ "http://www.mendeley.com/documents/?uuid=6ce5924c-389f-42c8-b8e4-85bb51fb5011" ] } ], "mendeley" : { "formattedCitation" : "(Raeman et al., 1997)", "plainTextFormattedCitation" : "(Raeman et al., 1997)", "previouslyFormattedCitation" : "(Raeman et al., 1997)" }, "properties" : { "noteIndex" : 0 }, "schema" : "https://github.com/citation-style-language/schema/raw/master/csl-citation.json" }</w:instrText>
      </w:r>
      <w:r w:rsidR="00B43A40">
        <w:rPr>
          <w:rFonts w:eastAsiaTheme="minorEastAsia"/>
        </w:rPr>
        <w:fldChar w:fldCharType="separate"/>
      </w:r>
      <w:r w:rsidR="00D9056D" w:rsidRPr="00D9056D">
        <w:rPr>
          <w:rFonts w:eastAsiaTheme="minorEastAsia"/>
          <w:noProof/>
        </w:rPr>
        <w:t>(Raeman et al., 1997)</w:t>
      </w:r>
      <w:r w:rsidR="00B43A40">
        <w:rPr>
          <w:rFonts w:eastAsiaTheme="minorEastAsia"/>
        </w:rPr>
        <w:fldChar w:fldCharType="end"/>
      </w:r>
    </w:p>
    <w:p w:rsidR="002B045C" w:rsidRDefault="00C41933" w:rsidP="00C41933">
      <w:pPr>
        <w:pStyle w:val="ListParagraph"/>
        <w:numPr>
          <w:ilvl w:val="0"/>
          <w:numId w:val="2"/>
        </w:numPr>
        <w:rPr>
          <w:rFonts w:eastAsiaTheme="minorEastAsia"/>
        </w:rPr>
      </w:pPr>
      <w:r>
        <w:rPr>
          <w:rFonts w:eastAsiaTheme="minorEastAsia"/>
        </w:rPr>
        <w:t>MI must be determined in water, it cannot be done in vivo.</w:t>
      </w:r>
    </w:p>
    <w:p w:rsidR="00A832BF" w:rsidRDefault="00E14ABD" w:rsidP="00C41933">
      <w:pPr>
        <w:pStyle w:val="ListParagraph"/>
        <w:numPr>
          <w:ilvl w:val="0"/>
          <w:numId w:val="2"/>
        </w:numPr>
        <w:rPr>
          <w:rFonts w:eastAsiaTheme="minorEastAsia"/>
        </w:rPr>
      </w:pPr>
      <w:r>
        <w:rPr>
          <w:rFonts w:eastAsiaTheme="minorEastAsia"/>
        </w:rPr>
        <w:t xml:space="preserve">Chest wall attenuation for rabbits </w:t>
      </w:r>
      <w:r w:rsidR="004B2B16">
        <w:rPr>
          <w:rFonts w:eastAsiaTheme="minorEastAsia"/>
        </w:rPr>
        <w:t>–</w:t>
      </w:r>
      <w:r>
        <w:rPr>
          <w:rFonts w:eastAsiaTheme="minorEastAsia"/>
        </w:rPr>
        <w:t xml:space="preserve"> </w:t>
      </w:r>
      <w:r w:rsidR="004B2B16">
        <w:rPr>
          <w:rFonts w:eastAsiaTheme="minorEastAsia"/>
        </w:rPr>
        <w:t xml:space="preserve">1.02 dB/mm; for </w:t>
      </w:r>
      <w:proofErr w:type="spellStart"/>
      <w:r w:rsidR="004B2B16">
        <w:rPr>
          <w:rFonts w:eastAsiaTheme="minorEastAsia"/>
        </w:rPr>
        <w:t>rats,mice</w:t>
      </w:r>
      <w:proofErr w:type="spellEnd"/>
      <w:r w:rsidR="004B2B16">
        <w:rPr>
          <w:rFonts w:eastAsiaTheme="minorEastAsia"/>
        </w:rPr>
        <w:t xml:space="preserve"> 0.59 dB/mm </w:t>
      </w:r>
      <w:r w:rsidR="004B2B16">
        <w:rPr>
          <w:rFonts w:eastAsiaTheme="minorEastAsia"/>
        </w:rPr>
        <w:fldChar w:fldCharType="begin" w:fldLock="1"/>
      </w:r>
      <w:r w:rsidR="00A832BF">
        <w:rPr>
          <w:rFonts w:eastAsiaTheme="minorEastAsia"/>
        </w:rPr>
        <w:instrText>ADDIN CSL_CITATION { "citationItems" : [ { "id" : "ITEM-1", "itemData" : { "DOI" : "10.1016/j.ultrasmedbio.2006.03.011", "ISSN" : "03015629", "PMID" : "17112965", "abstract" : "The objective of this study was to assess the threshold and superthreshold behavior of ultrasound (US)-induced lung hemorrhage in adult rabbits to gain greater understanding about species dependency. A total of 99 76 +/- 7.6-d-old 2.4 +/- 0.14-kg New Zealand White rabbits were used. Exposure conditions were 5.6-MHz, 10-s exposure duration, 1-kHz PRF and 1.1-micros pulse duration. The in situ (at the pleural surface) peak rarefactional pressure, p(r(in situ)), ranged between 1.5 and 8.4 MPa, with nine acoustic US exposure groups plus a sham exposure group. Rabbits were assigned randomly to the 10 groups, each with 10 rabbits, except for one group that had nine rabbits. Rabbits were exposed bilaterally with the order of exposure (left then right lung, or right then left lung) and acoustic pressure both randomized. Individuals involved in animal handling, exposure and lesion scoring were blinded to the exposure condition. Probit regression analysis was used to examine the dependence of the lesion occurrence on in situ peak rarefactional pressure and order of exposure (first vs. second). Likewise, lesion depth and lesion root surface area were analyzed using Gaussian tobit regression analysis. Neither probability of a lesion nor lesion size measurements was found to be statistically dependent on the order of exposure after the effect of p(r(in situ)) was considered. Also, a significant correlation was not detected between the two exposed lung sides on the same rabbit in either lesion occurrence or size measures. The p(r(in situ)) threshold estimates (in MPa) were similar to each other across occurrence (3.54 +/- 0.78), depth (3.36 +/- 0.73) and surface area (3.43 +/- 0.77) of lesions. Using the same experimental techniques and statistical approach, great consistency of thresholds was demonstrated across three species (mouse, rat and rabbit). Further, there were no differences in the biologic mechanism of injury induced by US and US-induced lesions were similar in morphology in all species and age groups studied. The extent of US-induced lung damage and the ability of the lung to heal led to the conclusion that, although US can produce lung damage at clinical levels, the degree of damage does not appear to be a significant medical problem.", "author" : [ { "dropping-particle" : "", "family" : "O\u2019Brien", "given" : "William D.", "non-dropping-particle" : "", "parse-names" : false, "suffix" : "" }, { "dropping-particle" : "", "family" : "Yang", "given" : "Yan",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"Miller", "given" : "Rita J.", "non-dropping-particle" : "", "parse-names" : false, "suffix" : "" }, { "dropping-particle" : "", "family" : "Blue", "given" : "James P.", "non-dropping-particle" : "", "parse-names" : false, "suffix" : "" }, { "dropping-particle" : "", "family" : "Zachary", "given" : "James F.", "non-dropping-particle" : "", "parse-names" : false, "suffix" : "" } ], "container-title" : "Ultrasound in Medicine &amp; Biology", "id" : "ITEM-1", "issue" : "11", "issued" : { "date-parts" : [ [ "2006", "11" ] ] }, "page" : "1793-1804", "title" : "Threshold estimation of ultrasound-induced lung hemorrhage in adult rabbits and comparison of thresholds in mice, rats, rabbits and pigs", "type" : "article-journal", "volume" : "32" }, "uris" : [ "http://www.mendeley.com/documents/?uuid=08558b56-dda9-4739-98a5-fcf1e6f5df2d" ] } ], "mendeley" : { "formattedCitation" : "(O\u2019Brien et al., 2006)", "plainTextFormattedCitation" : "(O\u2019Brien et al., 2006)", "previouslyFormattedCitation" : "(O\u2019Brien et al., 2006)" }, "properties" : { "noteIndex" : 0 }, "schema" : "https://github.com/citation-style-language/schema/raw/master/csl-citation.json" }</w:instrText>
      </w:r>
      <w:r w:rsidR="004B2B16">
        <w:rPr>
          <w:rFonts w:eastAsiaTheme="minorEastAsia"/>
        </w:rPr>
        <w:fldChar w:fldCharType="separate"/>
      </w:r>
      <w:r w:rsidR="004B2B16" w:rsidRPr="004B2B16">
        <w:rPr>
          <w:rFonts w:eastAsiaTheme="minorEastAsia"/>
          <w:noProof/>
        </w:rPr>
        <w:t>(O’Brien et al., 2006)</w:t>
      </w:r>
      <w:r w:rsidR="004B2B16">
        <w:rPr>
          <w:rFonts w:eastAsiaTheme="minorEastAsia"/>
        </w:rPr>
        <w:fldChar w:fldCharType="end"/>
      </w:r>
    </w:p>
    <w:p w:rsidR="00A729AA" w:rsidRDefault="00A729AA" w:rsidP="00C41933">
      <w:pPr>
        <w:pStyle w:val="ListParagraph"/>
        <w:numPr>
          <w:ilvl w:val="0"/>
          <w:numId w:val="2"/>
        </w:numPr>
        <w:rPr>
          <w:rFonts w:eastAsiaTheme="minorEastAsia"/>
        </w:rPr>
      </w:pPr>
      <w:r>
        <w:rPr>
          <w:rFonts w:eastAsiaTheme="minorEastAsia"/>
        </w:rPr>
        <w:t xml:space="preserve">Soft tissue attenuation – 0.7 dB/cm MHz </w:t>
      </w:r>
      <w:r>
        <w:rPr>
          <w:rFonts w:eastAsiaTheme="minorEastAsia"/>
        </w:rPr>
        <w:fldChar w:fldCharType="begin" w:fldLock="1"/>
      </w:r>
      <w:r w:rsidR="00D9056D">
        <w:rPr>
          <w:rFonts w:eastAsiaTheme="minorEastAsia"/>
        </w:rPr>
        <w:instrText>ADDIN CSL_CITATION { "citationItems" : [ { "id" : "ITEM-1", "itemData" : { "DOI" : "10.1016/j.pbiomolbio.2006.07.010", "ISBN" : "0079-6107", "ISSN" : "00796107", "PMID" : "16934858", "abstract" : "Ultrasonic biophysics is the study of mechanisms responsible for how ultrasound and biological materials interact. Ultrasound-induced bioeffect or risk studies focus on issues related to the effects of ultrasound on biological materials. On the other hand, when biological materials affect the ultrasonic wave, this can be viewed as the basis for diagnostic ultrasound. Thus, an understanding of the interaction of ultrasound with tissue provides the scientific basis for image production and risk assessment. Relative to the bioeffect or risk studies, that is, the biophysical mechanisms by which ultrasound affects biological materials, ultrasound-induced bioeffects are generally separated into thermal and non-thermal mechanisms. Ultrasonic dosimetry is concerned with the quantitative determination of ultrasonic energy interaction with biological materials. Whenever ultrasonic energy is propagated into an attenuating material such as tissue, the amplitude of the wave decreases with distance. This attenuation is due to either absorption or scattering. Absorption is a mechanism that represents that portion of ultrasonic wave that is converted into heat, and scattering can be thought of as that portion of the wave, which changes direction. Because the medium can absorb energy to produce heat, a temperature rise may occur as long as the rate of heat production is greater than the rate of heat removal. Current interest with thermally mediated ultrasound-induced bioeffects has focused on the thermal isoeffect concept. The non-thermal mechanism that has received the most attention is acoustically generated cavitation wherein ultrasonic energy by cavitation bubbles is concentrated. Acoustic cavitation, in a broad sense, refers to ultrasonically induced bubble activity occurring in a biological material that contains pre-existing gaseous inclusions. Cavitation-related mechanisms include radiation force, microstreaming, shock waves, free radicals, microjets and strain. It is more challenging to deduce the causes of mechanical effects in tissues that do not contain gas bodies. These ultrasonic biophysics mechanisms will be discussed in the context of diagnostic ultrasound exposure risk concerns. ?? 2006 Elsevier Ltd. All rights reserved.", "author" : [ { "dropping-particle" : "", "family" : "O'Brien", "given" : "William D.", "non-dropping-particle" : "", "parse-names" : false, "suffix" : "" } ], "container-title" : "Progress in Biophysics and Molecular Biology", "id" : "ITEM-1", "issue" : "1-3", "issued" : { "date-parts" : [ [ "2007" ] ] }, "page" : "212-255", "title" : "Ultrasound-biophysics mechanisms", "type" : "article-journal", "volume" : "93" }, "uris" : [ "http://www.mendeley.com/documents/?uuid=8753f991-e78d-4108-874d-f063c48bec79" ] } ], "mendeley" : { "formattedCitation" : "(O\u2019Brien, 2007)", "plainTextFormattedCitation" : "(O\u2019Brien, 2007)", "previouslyFormattedCitation" : "(O\u2019Brien, 2007)"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(O’Brien, 2007)</w:t>
      </w:r>
      <w:r>
        <w:rPr>
          <w:rFonts w:eastAsiaTheme="minorEastAsia"/>
        </w:rPr>
        <w:fldChar w:fldCharType="end"/>
      </w:r>
    </w:p>
    <w:p w:rsidR="00337314" w:rsidRDefault="00337314" w:rsidP="00C41933">
      <w:pPr>
        <w:pStyle w:val="ListParagraph"/>
        <w:numPr>
          <w:ilvl w:val="0"/>
          <w:numId w:val="2"/>
        </w:numPr>
        <w:rPr>
          <w:rFonts w:eastAsiaTheme="minorEastAsia"/>
        </w:rPr>
      </w:pPr>
      <w:r>
        <w:rPr>
          <w:rFonts w:eastAsiaTheme="minorEastAsia"/>
        </w:rPr>
        <w:lastRenderedPageBreak/>
        <w:t>“Ultrasonic dosimetry’s objective is to relate magnitudes of specific quantities, such as intensity, acoustic pressure, particle displacement, etc., or perhaps some quantity yet to be developed, to the likelihood of occurrence of a biological alteration.”</w:t>
      </w:r>
      <w:r>
        <w:rPr>
          <w:rFonts w:eastAsiaTheme="minorEastAsia"/>
        </w:rPr>
        <w:fldChar w:fldCharType="begin" w:fldLock="1"/>
      </w:r>
      <w:r w:rsidR="00D9056D">
        <w:rPr>
          <w:rFonts w:eastAsiaTheme="minorEastAsia"/>
        </w:rPr>
        <w:instrText>ADDIN CSL_CITATION { "citationItems" : [ { "id" : "ITEM-1", "itemData" : { "DOI" : "10.1016/j.pbiomolbio.2006.07.010", "ISBN" : "0079-6107", "ISSN" : "00796107", "PMID" : "16934858", "abstract" : "Ultrasonic biophysics is the study of mechanisms responsible for how ultrasound and biological materials interact. Ultrasound-induced bioeffect or risk studies focus on issues related to the effects of ultrasound on biological materials. On the other hand, when biological materials affect the ultrasonic wave, this can be viewed as the basis for diagnostic ultrasound. Thus, an understanding of the interaction of ultrasound with tissue provides the scientific basis for image production and risk assessment. Relative to the bioeffect or risk studies, that is, the biophysical mechanisms by which ultrasound affects biological materials, ultrasound-induced bioeffects are generally separated into thermal and non-thermal mechanisms. Ultrasonic dosimetry is concerned with the quantitative determination of ultrasonic energy interaction with biological materials. Whenever ultrasonic energy is propagated into an attenuating material such as tissue, the amplitude of the wave decreases with distance. This attenuation is due to either absorption or scattering. Absorption is a mechanism that represents that portion of ultrasonic wave that is converted into heat, and scattering can be thought of as that portion of the wave, which changes direction. Because the medium can absorb energy to produce heat, a temperature rise may occur as long as the rate of heat production is greater than the rate of heat removal. Current interest with thermally mediated ultrasound-induced bioeffects has focused on the thermal isoeffect concept. The non-thermal mechanism that has received the most attention is acoustically generated cavitation wherein ultrasonic energy by cavitation bubbles is concentrated. Acoustic cavitation, in a broad sense, refers to ultrasonically induced bubble activity occurring in a biological material that contains pre-existing gaseous inclusions. Cavitation-related mechanisms include radiation force, microstreaming, shock waves, free radicals, microjets and strain. It is more challenging to deduce the causes of mechanical effects in tissues that do not contain gas bodies. These ultrasonic biophysics mechanisms will be discussed in the context of diagnostic ultrasound exposure risk concerns. ?? 2006 Elsevier Ltd. All rights reserved.", "author" : [ { "dropping-particle" : "", "family" : "O'Brien", "given" : "William D.", "non-dropping-particle" : "", "parse-names" : false, "suffix" : "" } ], "container-title" : "Progress in Biophysics and Molecular Biology", "id" : "ITEM-1", "issue" : "1-3", "issued" : { "date-parts" : [ [ "2007" ] ] }, "page" : "212-255", "title" : "Ultrasound-biophysics mechanisms", "type" : "article-journal", "volume" : "93" }, "uris" : [ "http://www.mendeley.com/documents/?uuid=8753f991-e78d-4108-874d-f063c48bec79" ] } ], "mendeley" : { "formattedCitation" : "(O\u2019Brien, 2007)", "plainTextFormattedCitation" : "(O\u2019Brien, 2007)", "previouslyFormattedCitation" : "(O\u2019Brien, 2007)"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(O’Brien, 2007)</w:t>
      </w:r>
      <w:r>
        <w:rPr>
          <w:rFonts w:eastAsiaTheme="minorEastAsia"/>
        </w:rPr>
        <w:fldChar w:fldCharType="end"/>
      </w:r>
    </w:p>
    <w:p w:rsidR="00337314" w:rsidRDefault="00337314" w:rsidP="00337314">
      <w:pPr>
        <w:pStyle w:val="ListParagraph"/>
        <w:numPr>
          <w:ilvl w:val="1"/>
          <w:numId w:val="2"/>
        </w:numPr>
        <w:rPr>
          <w:rFonts w:eastAsiaTheme="minorEastAsia"/>
        </w:rPr>
      </w:pPr>
      <w:r>
        <w:rPr>
          <w:rFonts w:eastAsiaTheme="minorEastAsia"/>
        </w:rPr>
        <w:t>It is necessary to: (1) quantify the source outputs, (2) “determine the effect of the material on propagating energy, viz., reflections, refraction, scattering, absorption, etc., and (3) to relate quantitatively the first two items at the site of interest.</w:t>
      </w:r>
      <w:r w:rsidR="00EC7A32">
        <w:rPr>
          <w:rFonts w:eastAsiaTheme="minorEastAsia"/>
        </w:rPr>
        <w:t>”</w:t>
      </w:r>
    </w:p>
    <w:p w:rsidR="00B36FE1" w:rsidRDefault="00B36FE1" w:rsidP="00B36FE1">
      <w:pPr>
        <w:pStyle w:val="ListParagraph"/>
        <w:numPr>
          <w:ilvl w:val="0"/>
          <w:numId w:val="2"/>
        </w:numPr>
        <w:rPr>
          <w:rFonts w:eastAsiaTheme="minorEastAsia"/>
        </w:rPr>
      </w:pPr>
      <w:proofErr w:type="spellStart"/>
      <w:r>
        <w:rPr>
          <w:rFonts w:eastAsiaTheme="minorEastAsia"/>
        </w:rPr>
        <w:t>H</w:t>
      </w:r>
      <w:r w:rsidR="009923E0">
        <w:rPr>
          <w:rFonts w:eastAsiaTheme="minorEastAsia"/>
        </w:rPr>
        <w:t>emmorhage</w:t>
      </w:r>
      <w:proofErr w:type="spellEnd"/>
      <w:r w:rsidR="009923E0">
        <w:rPr>
          <w:rFonts w:eastAsiaTheme="minorEastAsia"/>
        </w:rPr>
        <w:t xml:space="preserve"> threshold for adult mice is ~1 MPa at lung’s surface , 10</w:t>
      </w:r>
      <m:oMath>
        <m:r>
          <w:rPr>
            <w:rFonts w:ascii="Cambria Math" w:eastAsiaTheme="minorEastAsia" w:hAnsi="Cambria Math"/>
          </w:rPr>
          <m:t>μ</m:t>
        </m:r>
      </m:oMath>
      <w:r w:rsidR="009923E0">
        <w:rPr>
          <w:rFonts w:eastAsiaTheme="minorEastAsia"/>
        </w:rPr>
        <w:t xml:space="preserve">s pulse,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carrier</m:t>
            </m:r>
          </m:sub>
        </m:sSub>
        <m:r>
          <w:rPr>
            <w:rFonts w:ascii="Cambria Math" w:eastAsiaTheme="minorEastAsia" w:hAnsi="Cambria Math"/>
          </w:rPr>
          <m:t>=2</m:t>
        </m:r>
      </m:oMath>
      <w:r w:rsidR="009923E0">
        <w:rPr>
          <w:rFonts w:eastAsiaTheme="minorEastAsia"/>
        </w:rPr>
        <w:t xml:space="preserve"> Mhz </w:t>
      </w:r>
      <w:r w:rsidR="009923E0">
        <w:rPr>
          <w:rFonts w:eastAsiaTheme="minorEastAsia"/>
        </w:rPr>
        <w:fldChar w:fldCharType="begin" w:fldLock="1"/>
      </w:r>
      <w:r w:rsidR="001D5AE3">
        <w:rPr>
          <w:rFonts w:eastAsiaTheme="minorEastAsia"/>
        </w:rPr>
        <w:instrText>ADDIN CSL_CITATION { "citationItems" : [ { "id" : "ITEM-1", "itemData" : { "DOI" : "10.1016/0301-5629(95)02035-7", "ISSN" : "03015629", "abstract" : "The threshold for generation of lung hemorrhage in adult mice by pulsed ultrasound has been shown to be approximately 1 MPa at the surface of the lung (10-\u03bcs pulse and a carrier frequency of 2 MHz). This investigation used neonatal swine to determine if the findings for mice can be generalized to other species. After exploratory observations, the inverse sampling method was used in a primary study (22 animals, 88 exposure sites) to determine the threshold for lung hemorrhage in neonatal swine. The primary study was followed by a separate confirmation study (13 animals, 48 exposure sites), testing the conclusions of the first study and comparing damage at subthreshold levels with sham-exposed animals. A separate investigation explored the histological nature of tissue damage at suprathreshold levels. A 2.3-MHz focused transducer (10 \u03bcs at 100-Hz pulse-repetition frequency) was incremented vertically for a distance of 2 cm over the chest of the subject for a total exposure period of 16 min. Animals were euthanized and lungs were scored by visual inspection for numbers and areas of gross hemorrhages. The threshold level for hemorrhage was approximately 1.5 MPa peak positive pressure in water at the surface of the animal or, at the surface of the lung, 1.1 MPa peak positive pressure, 1 MPa fundamental pressure, 0.9 MPa maximum negative pressure, 25 W cm\u22122 pulse average intensity or a mechanical index of 0.6. These values are essentially the same as those reported for adult mice.", "author" : [ { "dropping-particle" : "", "family" : "Baggs", "given" : "R.", "non-dropping-particle" : "", "parse-names" : false, "suffix" : "" }, { "dropping-particle" : "", "family" : "Penney", "given" : "D.P.", "non-dropping-particle" : "", "parse-names" : false, "suffix" : "" }, { "dropping-particle" : "", "family" : "Cox", "given" : "C.", "non-dropping-particle" : "", "parse-names" : false, "suffix" : "" }, { "dropping-particle" : "", "family" : "Child", "given" : "S.Z.", "non-dropping-particle" : "", "parse-names" : false, "suffix" : "" }, { "dropping-particle" : "", "family" : "Raeman", "given" : "C.H.", "non-dropping-particle" : "", "parse-names" : false, "suffix" : "" }, { "dropping-particle" : "", "family" : "Dalecki", "given" : "D.", "non-dropping-particle" : "", "parse-names" : false, "suffix" : "" }, { "dropping-particle" : "", "family" : "Carstensen", "given" : "E.L.", "non-dropping-particle" : "", "parse-names" : false, "suffix" : "" } ], "container-title" : "Ultrasound in Medicine &amp; Biology", "id" : "ITEM-1", "issue" : "1", "issued" : { "date-parts" : [ [ "1996", "1" ] ] }, "page" : "119-128", "title" : "Thresholds for ultrasonically induced lung hemorrhage in neonatal swine", "type" : "article-journal", "volume" : "22" }, "uris" : [ "http://www.mendeley.com/documents/?uuid=7906dd82-04dd-428b-a304-d3aa184ae5a4" ] } ], "mendeley" : { "formattedCitation" : "(Baggs et al., 1996)", "plainTextFormattedCitation" : "(Baggs et al., 1996)", "previouslyFormattedCitation" : "(Baggs et al., 1996)" }, "properties" : { "noteIndex" : 0 }, "schema" : "https://github.com/citation-style-language/schema/raw/master/csl-citation.json" }</w:instrText>
      </w:r>
      <w:r w:rsidR="009923E0">
        <w:rPr>
          <w:rFonts w:eastAsiaTheme="minorEastAsia"/>
        </w:rPr>
        <w:fldChar w:fldCharType="separate"/>
      </w:r>
      <w:r w:rsidR="009923E0" w:rsidRPr="009923E0">
        <w:rPr>
          <w:rFonts w:eastAsiaTheme="minorEastAsia"/>
          <w:noProof/>
        </w:rPr>
        <w:t>(Baggs et al., 1996)</w:t>
      </w:r>
      <w:r w:rsidR="009923E0">
        <w:rPr>
          <w:rFonts w:eastAsiaTheme="minorEastAsia"/>
        </w:rPr>
        <w:fldChar w:fldCharType="end"/>
      </w:r>
      <w:r w:rsidR="009923E0">
        <w:rPr>
          <w:rFonts w:eastAsiaTheme="minorEastAsia"/>
        </w:rPr>
        <w:t xml:space="preserve"> – Check this for better citation.</w:t>
      </w:r>
    </w:p>
    <w:p w:rsidR="001D5AE3" w:rsidRDefault="001D5AE3" w:rsidP="00B36FE1">
      <w:pPr>
        <w:pStyle w:val="ListParagraph"/>
        <w:numPr>
          <w:ilvl w:val="0"/>
          <w:numId w:val="2"/>
        </w:numPr>
        <w:rPr>
          <w:rFonts w:eastAsiaTheme="minorEastAsia"/>
        </w:rPr>
      </w:pPr>
      <w:r>
        <w:rPr>
          <w:rFonts w:eastAsiaTheme="minorEastAsia"/>
        </w:rPr>
        <w:t xml:space="preserve">Stress-failure analysis of capillary </w:t>
      </w:r>
      <w:r>
        <w:rPr>
          <w:rFonts w:eastAsiaTheme="minorEastAsia"/>
        </w:rPr>
        <w:fldChar w:fldCharType="begin" w:fldLock="1"/>
      </w:r>
      <w:r w:rsidR="00F574FE">
        <w:rPr>
          <w:rFonts w:eastAsiaTheme="minorEastAsia"/>
        </w:rPr>
        <w:instrText>ADDIN CSL_CITATION { "citationItems" : [ { "id" : "ITEM-1", "itemData" : { "ISBN" : "8750-7587 (Print)\\r0161-7567 (Linking)", "ISSN" : "8750-7587", "PMID" : "2055852", "abstract" : "In the mammalian lung, alveolar gas and blood are separated by an extremely thin membrane, despite the fact that mechanical failure could be catastrophic for gas exchange. We raised the pulmonary capillary pressure in anesthetized rabbits until stress failure occurred. At capillary transmural pressures greater than or equal to 40 mmHg, disruption of the capillary endothelium and alveolar epithelium was seen in some locations. The three principal forces acting on the capillary wall were analyzed. 1) Circumferential wall tension caused by the transmural pressure. This is approximately 25 dyn/cm (25 mN/m) at failure where the radius of curvature of the capillary is 5 microns. This tension is small, being comparable with the tension in the alveolar wall associated with lung elastic recoil. 2) Surface tension of the alveolar lining layer. This contributes support to the capillaries that bulge into the alveolar spaces at these high pressures. When protein leakage into the alveolar spaces occurs because of stress failure, the increase in surface tension caused by surfactant inhibition could be a powerful force preventing further failure. 3) Tension of the tissue elements in the alveolar wall associated with lung inflation. This may be negligible at normal lung volumes but considerable at high volumes. Whereas circumferential wall tension is low, capillary wall stress at failure is very high at approximately 8 x 10(5) dyn/cm2 (8 x 10(4) N/m2) where the thickness is only 0.3 microns. This is approximately the same as the wall stress of the normal aorta, which is predominantly composed of collagen and elastin. The strength of the thin part of the capillary wall is probably attributable to the collagen IV of the basement membranes. The safety factor is apparently small when the capillary pressure is raised during heavy exercise. Stress failure causes increased permeability with protein leakage, or frank hemorrhage, and probably has a role in several types of lung disease.", "author" : [ { "dropping-particle" : "", "family" : "West", "given" : "J B", "non-dropping-particle" : "", "parse-names" : false, "suffix" : "" }, { "dropping-particle" : "", "family" : "Tsukimoto", "given" : "K", "non-dropping-particle" : "", "parse-names" : false, "suffix" : "" }, { "dropping-particle" : "", "family" : "Mathieu-Costello", "given" : "O", "non-dropping-particle" : "", "parse-names" : false, "suffix" : "" }, { "dropping-particle" : "", "family" : "Prediletto", "given" : "R", "non-dropping-particle" : "", "parse-names" : false, "suffix" : "" } ], "container-title" : "Journal of applied physiology (Bethesda, Md. : 1985)", "id" : "ITEM-1", "issue" : "4", "issued" : { "date-parts" : [ [ "1991", "4" ] ] }, "page" : "1731-1742", "title" : "Stress failure in pulmonary capillaries.", "type" : "article-journal", "volume" : "70" }, "uris" : [ "http://www.mendeley.com/documents/?uuid=ebcaa358-c5da-45bd-9b20-dd2d6b31d0d8" ] } ], "mendeley" : { "formattedCitation" : "(West et al., 1991)", "plainTextFormattedCitation" : "(West et al., 1991)", "previouslyFormattedCitation" : "(West et al., 1991)" }, "properties" : { "noteIndex" : 0 }, "schema" : "https://github.com/citation-style-language/schema/raw/master/csl-citation.json" }</w:instrText>
      </w:r>
      <w:r>
        <w:rPr>
          <w:rFonts w:eastAsiaTheme="minorEastAsia"/>
        </w:rPr>
        <w:fldChar w:fldCharType="separate"/>
      </w:r>
      <w:r w:rsidR="00106D5C" w:rsidRPr="00106D5C">
        <w:rPr>
          <w:rFonts w:eastAsiaTheme="minorEastAsia"/>
          <w:noProof/>
        </w:rPr>
        <w:t>(West et al., 1991)</w:t>
      </w:r>
      <w:r>
        <w:rPr>
          <w:rFonts w:eastAsiaTheme="minorEastAsia"/>
        </w:rPr>
        <w:fldChar w:fldCharType="end"/>
      </w:r>
    </w:p>
    <w:p w:rsidR="001D5AE3" w:rsidRDefault="001D5AE3" w:rsidP="00B36FE1">
      <w:pPr>
        <w:pStyle w:val="ListParagraph"/>
        <w:numPr>
          <w:ilvl w:val="0"/>
          <w:numId w:val="2"/>
        </w:numPr>
        <w:rPr>
          <w:rFonts w:eastAsiaTheme="minorEastAsia"/>
        </w:rPr>
      </w:pPr>
      <w:r>
        <w:rPr>
          <w:rFonts w:eastAsiaTheme="minorEastAsia"/>
        </w:rPr>
        <w:t>Possibly similar to high-altitude pulmonary edema</w:t>
      </w:r>
    </w:p>
    <w:p w:rsidR="00455217" w:rsidRDefault="000C2636" w:rsidP="00B36FE1">
      <w:pPr>
        <w:pStyle w:val="ListParagraph"/>
        <w:numPr>
          <w:ilvl w:val="0"/>
          <w:numId w:val="2"/>
        </w:numPr>
        <w:rPr>
          <w:rFonts w:eastAsiaTheme="minorEastAsia"/>
        </w:rPr>
      </w:pPr>
      <w:r>
        <w:rPr>
          <w:rFonts w:eastAsiaTheme="minorEastAsia"/>
        </w:rPr>
        <w:t>US timing studies suggest that US exposure modifies the tissue in such a way that it is more susceptible to non-thermal ultrasound damage</w:t>
      </w:r>
      <w:r w:rsidR="00455217">
        <w:rPr>
          <w:rFonts w:eastAsiaTheme="minorEastAsia"/>
        </w:rPr>
        <w:t xml:space="preserve"> </w:t>
      </w:r>
      <w:r w:rsidR="00455217">
        <w:rPr>
          <w:rFonts w:eastAsiaTheme="minorEastAsia"/>
        </w:rPr>
        <w:fldChar w:fldCharType="begin" w:fldLock="1"/>
      </w:r>
      <w:r w:rsidR="00D9056D">
        <w:rPr>
          <w:rFonts w:eastAsiaTheme="minorEastAsia"/>
        </w:rPr>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"mendeley" : { "formattedCitation" : "(Raeman et al., 1993)", "plainTextFormattedCitation" : "(Raeman et al., 1993)", "previouslyFormattedCitation" : "(Raeman et al., 1993)" }, "properties" : { "noteIndex" : 0 }, "schema" : "https://github.com/citation-style-language/schema/raw/master/csl-citation.json" }</w:instrText>
      </w:r>
      <w:r w:rsidR="00455217">
        <w:rPr>
          <w:rFonts w:eastAsiaTheme="minorEastAsia"/>
        </w:rPr>
        <w:fldChar w:fldCharType="separate"/>
      </w:r>
      <w:r w:rsidR="00D9056D" w:rsidRPr="00D9056D">
        <w:rPr>
          <w:rFonts w:eastAsiaTheme="minorEastAsia"/>
          <w:noProof/>
        </w:rPr>
        <w:t>(Raeman et al., 1993)</w:t>
      </w:r>
      <w:r w:rsidR="00455217">
        <w:rPr>
          <w:rFonts w:eastAsiaTheme="minorEastAsia"/>
        </w:rPr>
        <w:fldChar w:fldCharType="end"/>
      </w:r>
      <w:r>
        <w:rPr>
          <w:rFonts w:eastAsiaTheme="minorEastAsia"/>
        </w:rPr>
        <w:t>, longer exposures are more likely to be damaging.</w:t>
      </w:r>
    </w:p>
    <w:p w:rsidR="009A5759" w:rsidRDefault="000C2636" w:rsidP="009A5759">
      <w:pPr>
        <w:pStyle w:val="ListParagraph"/>
        <w:numPr>
          <w:ilvl w:val="0"/>
          <w:numId w:val="2"/>
        </w:numPr>
        <w:rPr>
          <w:rFonts w:eastAsiaTheme="minorEastAsia"/>
        </w:rPr>
      </w:pPr>
      <w:r>
        <w:rPr>
          <w:rFonts w:eastAsiaTheme="minorEastAsia"/>
        </w:rPr>
        <w:t xml:space="preserve">Threshold pressures for focused an unfocused fields appear to be the same </w:t>
      </w:r>
      <w:r>
        <w:rPr>
          <w:rFonts w:eastAsiaTheme="minorEastAsia"/>
        </w:rPr>
        <w:fldChar w:fldCharType="begin" w:fldLock="1"/>
      </w:r>
      <w:r w:rsidR="00D9056D">
        <w:rPr>
          <w:rFonts w:eastAsiaTheme="minorEastAsia"/>
        </w:rPr>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"mendeley" : { "formattedCitation" : "(Raeman et al., 1993)", "plainTextFormattedCitation" : "(Raeman et al., 1993)", "previouslyFormattedCitation" : "(Raeman et al., 1993)"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(Raeman et al., 1993)</w:t>
      </w:r>
      <w:r>
        <w:rPr>
          <w:rFonts w:eastAsiaTheme="minorEastAsia"/>
        </w:rPr>
        <w:fldChar w:fldCharType="end"/>
      </w:r>
    </w:p>
    <w:p w:rsidR="001F6283" w:rsidRPr="009A5759" w:rsidRDefault="001F6283" w:rsidP="009A5759">
      <w:pPr>
        <w:pStyle w:val="ListParagraph"/>
        <w:numPr>
          <w:ilvl w:val="0"/>
          <w:numId w:val="2"/>
        </w:numPr>
        <w:rPr>
          <w:rFonts w:eastAsiaTheme="minorEastAsia"/>
        </w:rPr>
      </w:pPr>
      <w:r w:rsidRPr="009A5759">
        <w:rPr>
          <w:rFonts w:eastAsiaTheme="minorEastAsia"/>
        </w:rPr>
        <w:t xml:space="preserve">Pressure </w:t>
      </w:r>
      <w:proofErr w:type="spellStart"/>
      <w:r w:rsidRPr="009A5759">
        <w:rPr>
          <w:rFonts w:eastAsiaTheme="minorEastAsia"/>
        </w:rPr>
        <w:t>thesholds</w:t>
      </w:r>
      <w:proofErr w:type="spellEnd"/>
      <w:r w:rsidRPr="009A5759">
        <w:rPr>
          <w:rFonts w:eastAsiaTheme="minorEastAsia"/>
        </w:rPr>
        <w:t xml:space="preserve"> for pulsed US and shock waves (almost entirely positive) are roughly the same </w:t>
      </w:r>
      <w:r w:rsidRPr="009A5759">
        <w:rPr>
          <w:rFonts w:eastAsiaTheme="minorEastAsia"/>
        </w:rPr>
        <w:fldChar w:fldCharType="begin" w:fldLock="1"/>
      </w:r>
      <w:r w:rsidR="009A5759">
        <w:rPr>
          <w:rFonts w:eastAsiaTheme="minorEastAsia"/>
        </w:rPr>
        <w:instrText>ADDIN CSL_CITATION { "citationItems" : [ { "id" : "ITEM-1", "itemData" : { "DOI" : "10.1016/0301-5629(90)90100-Q", "ISSN" : "03015629", "PMID" : "2281556", "abstract" : "Threshold pressures for hemorrhage in mouselung exposed to the fields of an electrohydraulic lithotripter appear to be less than 2 MPa with as few as 10 pulses and with severe damage occurring at levels between 5 and 6 MPa. This is very much smaller than the fields required to fragment kidney and gallstones and smaller than the thresholds for damage to kidney tissues. Fetal lung, in contrast, did not show signs of damage at 20 MPa. The lower sensitivity of fetal lung is consistent with a cavitation-related mechanism for lung damage by shock waves. Since the pressure in these exposures are almost entirely positive, it suggests that the value of negative pressures as predictors of the behavior of gas bodies in tissues should be reconsidered.", "author" : [ { "dropping-particle" : "", "family" : "Hartman", "given" : "C.", "non-dropping-particle" : "", "parse-names" : false, "suffix" : "" }, { "dropping-particle" : "", "family" : "Child", "given" : "S.Z.", "non-dropping-particle" : "", "parse-names" : false, "suffix" : "" }, { "dropping-particle" : "", "family" : "Mayer", "given" : "R.", "non-dropping-particle" : "", "parse-names" : false, "suffix" : "" }, { "dropping-particle" : "", "family" : "Schenk", "given" : "E.", "non-dropping-particle" : "", "parse-names" : false, "suffix" : "" }, { "dropping-particle" : "", "family" : "Carstensen", "given" : "E.L.", "non-dropping-particle" : "", "parse-names" : false, "suffix" : "" } ], "container-title" : "Ultrasound in Medicine &amp; Biology", "id" : "ITEM-1", "issue" : "7", "issued" : { "date-parts" : [ [ "1990", "1" ] ] }, "page" : "675-679", "title" : "Lung damage from exposure to the fields of an electrohydraulic lithotripter", "type" : "article-journal", "volume" : "16" }, "uris" : [ "http://www.mendeley.com/documents/?uuid=d626aae1-71e5-4ca9-ae2d-466c1689252d" ] } ], "mendeley" : { "formattedCitation" : "(Hartman et al., 1990)", "plainTextFormattedCitation" : "(Hartman et al., 1990)", "previouslyFormattedCitation" : "(Hartman et al., 1990)" }, "properties" : { "noteIndex" : 0 }, "schema" : "https://github.com/citation-style-language/schema/raw/master/csl-citation.json" }</w:instrText>
      </w:r>
      <w:r w:rsidRPr="009A5759">
        <w:rPr>
          <w:rFonts w:eastAsiaTheme="minorEastAsia"/>
        </w:rPr>
        <w:fldChar w:fldCharType="separate"/>
      </w:r>
      <w:r w:rsidRPr="009A5759">
        <w:rPr>
          <w:rFonts w:eastAsiaTheme="minorEastAsia"/>
          <w:noProof/>
        </w:rPr>
        <w:t>(Hartman et al., 1990)</w:t>
      </w:r>
      <w:r w:rsidRPr="009A5759">
        <w:rPr>
          <w:rFonts w:eastAsiaTheme="minorEastAsia"/>
        </w:rPr>
        <w:fldChar w:fldCharType="end"/>
      </w:r>
      <w:r w:rsidRPr="009A5759">
        <w:rPr>
          <w:rFonts w:eastAsiaTheme="minorEastAsia"/>
        </w:rPr>
        <w:t>.</w:t>
      </w:r>
    </w:p>
    <w:p w:rsidR="001F6283" w:rsidRDefault="009A5759" w:rsidP="00B36FE1">
      <w:pPr>
        <w:pStyle w:val="ListParagraph"/>
        <w:numPr>
          <w:ilvl w:val="0"/>
          <w:numId w:val="2"/>
        </w:numPr>
        <w:rPr>
          <w:rFonts w:eastAsiaTheme="minorEastAsia"/>
        </w:rPr>
      </w:pPr>
      <w:r>
        <w:rPr>
          <w:rFonts w:eastAsiaTheme="minorEastAsia"/>
        </w:rPr>
        <w:t xml:space="preserve">“There is only a weak dependence of the threshold pressure and magnitude of the </w:t>
      </w:r>
      <w:proofErr w:type="spellStart"/>
      <w:r>
        <w:rPr>
          <w:rFonts w:eastAsiaTheme="minorEastAsia"/>
        </w:rPr>
        <w:t>superthreshold</w:t>
      </w:r>
      <w:proofErr w:type="spellEnd"/>
      <w:r>
        <w:rPr>
          <w:rFonts w:eastAsiaTheme="minorEastAsia"/>
        </w:rPr>
        <w:t xml:space="preserve"> effect on pulse repetition frequency and, therefore, the temporal average intensity </w:t>
      </w:r>
      <w:r>
        <w:rPr>
          <w:rFonts w:eastAsiaTheme="minorEastAsia"/>
        </w:rPr>
        <w:fldChar w:fldCharType="begin" w:fldLock="1"/>
      </w:r>
      <w:r w:rsidR="00D9056D">
        <w:rPr>
          <w:rFonts w:eastAsiaTheme="minorEastAsia"/>
        </w:rPr>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"mendeley" : { "formattedCitation" : "(Raeman et al., 1993)", "plainTextFormattedCitation" : "(Raeman et al., 1993)", "previouslyFormattedCitation" : "(Raeman et al., 1993)"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(Raeman et al., 1993)</w:t>
      </w:r>
      <w:r>
        <w:rPr>
          <w:rFonts w:eastAsiaTheme="minorEastAsia"/>
        </w:rPr>
        <w:fldChar w:fldCharType="end"/>
      </w:r>
      <w:r>
        <w:rPr>
          <w:rFonts w:eastAsiaTheme="minorEastAsia"/>
        </w:rPr>
        <w:t>.</w:t>
      </w:r>
    </w:p>
    <w:p w:rsidR="009A5759" w:rsidRDefault="009A5759" w:rsidP="00B36FE1">
      <w:pPr>
        <w:pStyle w:val="ListParagraph"/>
        <w:numPr>
          <w:ilvl w:val="0"/>
          <w:numId w:val="2"/>
        </w:numPr>
        <w:rPr>
          <w:rFonts w:eastAsiaTheme="minorEastAsia"/>
        </w:rPr>
      </w:pPr>
      <w:r>
        <w:rPr>
          <w:rFonts w:eastAsiaTheme="minorEastAsia"/>
        </w:rPr>
        <w:t>“Increasing pulse length decreases threshold level.  Increasing pulse length from 1</w:t>
      </w:r>
      <m:oMath>
        <m:r>
          <w:rPr>
            <w:rFonts w:ascii="Cambria Math" w:eastAsiaTheme="minorEastAsia" w:hAnsi="Cambria Math"/>
          </w:rPr>
          <m:t xml:space="preserve"> μ</m:t>
        </m:r>
      </m:oMath>
      <w:r>
        <w:rPr>
          <w:rFonts w:eastAsiaTheme="minorEastAsia"/>
        </w:rPr>
        <w:t xml:space="preserve">s to 10 </w:t>
      </w:r>
      <m:oMath>
        <m:r>
          <w:rPr>
            <w:rFonts w:ascii="Cambria Math" w:eastAsiaTheme="minorEastAsia" w:hAnsi="Cambria Math"/>
          </w:rPr>
          <m:t>μ</m:t>
        </m:r>
      </m:oMath>
      <w:r>
        <w:rPr>
          <w:rFonts w:eastAsiaTheme="minorEastAsia"/>
        </w:rPr>
        <w:t>s at 3.7 MHz resulted in a decrease in peak positive threshold pressure by only a factor of 2, even though the temporal average intensity and total on-time was also increased by a factor of 10 by the change</w:t>
      </w:r>
      <w:r w:rsidR="00A66B23">
        <w:rPr>
          <w:rFonts w:eastAsiaTheme="minorEastAsia"/>
        </w:rPr>
        <w:t>”</w:t>
      </w:r>
      <w:r>
        <w:rPr>
          <w:rFonts w:eastAsiaTheme="minorEastAsia"/>
        </w:rPr>
        <w:t xml:space="preserve"> </w:t>
      </w:r>
      <w:r>
        <w:rPr>
          <w:rFonts w:eastAsiaTheme="minorEastAsia"/>
        </w:rPr>
        <w:fldChar w:fldCharType="begin" w:fldLock="1"/>
      </w:r>
      <w:r w:rsidR="00D9056D">
        <w:rPr>
          <w:rFonts w:eastAsiaTheme="minorEastAsia"/>
        </w:rPr>
        <w:instrText>ADDIN CSL_CITATION { "citationItems" : [ { "id" : "ITEM-1", "itemData" : { "DOI" : "10.1016/0301-5629(90)90046-F", "ISSN" : "03015629", "PMID" : "2095012", "abstract" : "Motivated by a recent finding that threshold pressures for hemorrhage in mouse lung exposed to the fields of an electrohydraulic lithotripter were less than 2 MPa, we extended the exposures to pulsed ultrasound. Sharply defined thresholds of the order of 1 MPa were found with 10 \u03bcs length pulses and roughly twice that value for 1 \u03bcs pulses. The thresholds at 4 MHz are greater than at 1 MHz. The thresholds are comparable for focused and unfocused fields. As would be expected for a cavitation-like phenomenon, temporal average intensity is a very poor predictor of this effect. In the extreme case, lesions were found at temporal average intensities on the order of I mW/cm2.", "author" : [ { "dropping-particle" : "", "family" : "Child", "given" : "S.Z.", "non-dropping-particle" : "", "parse-names" : false, "suffix" : "" }, { "dropping-particle" : "", "family" : "Hartman", "given" : "C.L.", "non-dropping-particle" : "", "parse-names" : false, "suffix" : "" }, { "dropping-particle" : "", "family" : "Schery", "given" : "L.A.", "non-dropping-particle" : "", "parse-names" : false, "suffix" : "" }, { "dropping-particle" : "", "family" : "Carstensen", "given" : "E.L.", "non-dropping-particle" : "", "parse-names" : false, "suffix" : "" } ], "container-title" : "Ultrasound in Medicine &amp; Biology", "id" : "ITEM-1", "issue" : "8", "issued" : { "date-parts" : [ [ "1990", "1", "1" ] ] }, "language" : "English", "page" : "817-825", "publisher" : "Elsevier", "title" : "Lung damage from exposure to pulsed ultrasound", "type" : "article-journal", "volume" : "16" }, "uris" : [ "http://www.mendeley.com/documents/?uuid=68594c66-86a3-4353-8482-890e68f7c64f" ] }, { "id" : "ITEM-2",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"ITEM-2", "issue" : "6", "issued" : { "date-parts" : [ [ "1993", "1" ] ] }, "page" : "507-512", "title" : "Timing of exposures in ultrasonic hemorrhage of murine lung", "type" : "article-journal", "volume" : "19" }, "uris" : [ "http://www.mendeley.com/documents/?uuid=4221a748-8c56-4e51-9d04-226b7fa50978" ] } ], "mendeley" : { "formattedCitation" : "(Child et al., 1990; Raeman et al., 1993)", "plainTextFormattedCitation" : "(Child et al., 1990; Raeman et al., 1993)", "previouslyFormattedCitation" : "(Child et al., 1990; Raeman et al., 1993)"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(Child et al., 1990; Raeman et al., 1993)</w:t>
      </w:r>
      <w:r>
        <w:rPr>
          <w:rFonts w:eastAsiaTheme="minorEastAsia"/>
        </w:rPr>
        <w:fldChar w:fldCharType="end"/>
      </w:r>
      <w:r>
        <w:rPr>
          <w:rFonts w:eastAsiaTheme="minorEastAsia"/>
        </w:rPr>
        <w:t>.</w:t>
      </w:r>
    </w:p>
    <w:p w:rsidR="00A66B23" w:rsidRDefault="00A66B23" w:rsidP="00B36FE1">
      <w:pPr>
        <w:pStyle w:val="ListParagraph"/>
        <w:numPr>
          <w:ilvl w:val="0"/>
          <w:numId w:val="2"/>
        </w:numPr>
        <w:rPr>
          <w:rFonts w:eastAsiaTheme="minorEastAsia"/>
        </w:rPr>
      </w:pPr>
      <w:r>
        <w:rPr>
          <w:rFonts w:eastAsiaTheme="minorEastAsia"/>
        </w:rPr>
        <w:t xml:space="preserve">“There is a weak dependence of the threshold and magnitude of the effect upon exposure duration. “ </w:t>
      </w:r>
      <w:r>
        <w:rPr>
          <w:rFonts w:eastAsiaTheme="minorEastAsia"/>
        </w:rPr>
        <w:fldChar w:fldCharType="begin" w:fldLock="1"/>
      </w:r>
      <w:r w:rsidR="00D9056D">
        <w:rPr>
          <w:rFonts w:eastAsiaTheme="minorEastAsia"/>
        </w:rPr>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"id" : "ITEM-2", "itemData" : { "DOI" : "10.1016/0301-5629(94)90017-5", "ISSN" : "03015629", "abstract" : "Exposure conditions were determined for hind limb paralysis and lung hemorrhage of neonatal mice due to pulsed exposure (10\u03bcs pulse duration) to 1 MHz focused ultrasound. Spatial peak pulse average intensity and peak rarefactional pressure levels for paralysis in 50% of specimens sonicated were determined for pulse repetition frequencies of 1, 5 and 50 kHz at 10\u00b0C and 2.4 s exposure duration. The results suggest that cavitation was involved in the paralysis at a pulse repetition frequency (PRF) of 50 kHz, but that cavitation took place in the coupling medium and probably not within the specimen during exposures at a PRF of 5 kHz. The results show an inverse relation between spatial peak pulse average intensity, or peak rarefactional pressure and sound on-time. Exposure conditions for lung hemorrhage were determined for a pulse duration of 10 \u03bcs at 10\u00b0C and exposure durations of 2.4 and 180 s. The results show that the threshold exposure conditions for lung hemorrhage are much less than the conditions for cavitational or other effects reported for tissues that do not contain well defined gas bodies. In addition, the results show an inverse relation between exposure level and either exposure duration or sound on-time, suggesting that time is an important parameter associated with bubble effects.", "author" : [ { "dropping-particle" : "", "family" : "Frizzell", "given" : "Leon A.", "non-dropping-particle" : "", "parse-names" : false, "suffix" : "" }, { "dropping-particle" : "", "family" : "Chen", "given" : "Ellen", "non-dropping-particle" : "", "parse-names" : false, "suffix" : "" }, { "dropping-particle" : "", "family" : "Lee", "given" : "Chong", "non-dropping-particle" : "", "parse-names" : false, "suffix" : "" } ], "container-title" : "Ultrasound in Medicine &amp; Biology", "id" : "ITEM-2", "issue" : "1", "issued" : { "date-parts" : [ [ "1994", "1" ] ] }, "page" : "53-63", "title" : "Effects of pulsed ultrasound on the mouse neonate: Hind limb paralysis and lung hemorrhage", "type" : "article-journal", "volume" : "20" }, "uris" : [ "http://www.mendeley.com/documents/?uuid=29ba58a8-b77a-434f-9f3a-8ed2da9c83f5" ] } ], "mendeley" : { "formattedCitation" : "(Frizzell et al., 1994; Raeman et al., 1993)", "plainTextFormattedCitation" : "(Frizzell et al., 1994; Raeman et al., 1993)", "previouslyFormattedCitation" : "(Frizzell et al., 1994; Raeman et al., 1993)"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(Frizzell et al., 1994; Raeman et al., 1993)</w:t>
      </w:r>
      <w:r>
        <w:rPr>
          <w:rFonts w:eastAsiaTheme="minorEastAsia"/>
        </w:rPr>
        <w:fldChar w:fldCharType="end"/>
      </w:r>
    </w:p>
    <w:p w:rsidR="006E4233" w:rsidRDefault="006E4233" w:rsidP="00BA0BFF">
      <w:pPr>
        <w:pStyle w:val="ListParagraph"/>
        <w:numPr>
          <w:ilvl w:val="0"/>
          <w:numId w:val="2"/>
        </w:numPr>
        <w:rPr>
          <w:rFonts w:eastAsiaTheme="minorEastAsia"/>
        </w:rPr>
      </w:pPr>
      <w:r w:rsidRPr="006E4233">
        <w:rPr>
          <w:rFonts w:eastAsiaTheme="minorEastAsia"/>
        </w:rPr>
        <w:t xml:space="preserve">When one lung was hemorrhaged, then the other, the threshold for hemorrhage decreased significantly </w:t>
      </w:r>
      <w:r w:rsidRPr="006E4233">
        <w:rPr>
          <w:rFonts w:eastAsiaTheme="minorEastAsia"/>
        </w:rPr>
        <w:fldChar w:fldCharType="begin" w:fldLock="1"/>
      </w:r>
      <w:r w:rsidR="00D9056D">
        <w:rPr>
          <w:rFonts w:eastAsiaTheme="minorEastAsia"/>
        </w:rPr>
        <w:instrText>ADDIN CSL_CITATION { "citationItems" : [ { "id" : "ITEM-1", "itemData" : { "DOI" : "10.1109/TUFFC.2003.1182119", "ISSN" : "0885-3010", "abstract" : "Age-dependent threshold and superthreshold behavior of ultrasound-induced lung hemorrhage were investigated with 116 2.1 /spl plusmn/ 0.3-kg neonate crossbred pigs (4.9 /spl plusmn/ 1.6 days old), 103 10 /spl plusmn/ 1.1-kg crossbred pigs (39 /spl plusmn/ 5 days old), and 104 20 /spl plusmn/ 1.2-kg crossbred pigs (58 /spl plusmn/ 5 days old). Exposure conditions were: 3.1 MHz, 10-s exposure duration, 1-kHz pulse repetition frequency (PRF), and 1.2-/spl mu/s pulse duration. The in situ (at the pleural surface) peak rarefactional pressure ranged between 2.2 and 10.4 MPa with either eight or nine acoustic pressure groups for each of the three pig ages (12 pigs/exposure group) plus sham exposed pigs. There were no lesions in the shams. Pigs were exposed bilaterally with the order of exposure (left then right lung, or right then left lung) and acoustic pressure both randomized. Pig age was not randomized. Individuals involved in animal handling, exposure, and lesion scoring were blinded to the exposure condition. Logistic regression analysis was used to examine the dependence of the lesion incidence rates on in situ peak rarefactional pressure, left versus right lung exposure, order of exposure (first versus second), and age in three age groups. Likewise, lesion depth and lesion root surface area were analyzed using Gaussian tobit regression analysis. A significant threshold effect on lesion occurrence was observed as a function of age; younger pigs were less susceptible to lung damage given equivalent in situ exposure. Overall, the oldest pigs had a significantly lower threshold (2.87 /spl plusmn/ 0.29 MPa) than middle-aged pigs (5.83 /spl plusmn/ 0.52 MPa). The oldest pigs also had a lower threshold than neonate pigs (3.60 /spl plusmn/ 0.44 MPa). Also, an unexpected result was observed. The ultrasound exposures were bilateral, and the threshold results reported above were based on the lung that was first exposed. After the first lung was exposed, the pig was turned ove- - r and the other lung was exposed to the same acoustic pressure. There was a significant decrease (greater than the confidence limits) in occurrence thresholds: 3.60 to 2.68, 5.83 to 2.97, and 2.87 to 1.16 MPa for neonates, middle-aged, and oldest pigs, respectively, in the second lung exposed. Thus, a subtle effect in lung physiology resulted in a major effect on lesion thresholds.", "author" : [ { "dropping-particle" : "", "family" : "O'Brien", "given" : "W.D.", "non-dropping-particle" : "", "parse-names" : false, "suffix" : "" }, { "dropping-particle" : "", "family" : "Simpson", "given" : "D.G.", "non-dropping-particle" : "", "parse-names" : false, "suffix" : "" }, { "dropping-particle" : "", "family" : "Moon-Ho Ho", "given" : "", "non-dropping-particle" : "", "parse-names" : false, "suffix" : "" }, { "dropping-particle" : "", "family" : "Miller", "given" : "R.J.", "non-dropping-particle" : "", "parse-names" : false, "suffix" : "" }, { "dropping-particle" : "", "family" : "Frizzell", "given" : "L.A.", "non-dropping-particle" : "", "parse-names" : false, "suffix" : "" }, { "dropping-particle" : "", "family" : "Zachary", "given" : "J.F.", "non-dropping-particle" : "", "parse-names" : false, "suffix" : "" } ], "container-title" : "IEEE Transactions on Ultrasonics, Ferroelectrics and Frequency Control", "id" : "ITEM-1", "issue" : "2", "issued" : { "date-parts" : [ [ "2003", "2" ] ] }, "page" : "153-169", "title" : "Superthreshold behavior and threshold estimation of ultrasound-induced lung hemorrhage in pigs: Role of age dependency", "title-short" : "Ultrasonics, Ferroelectrics, and Frequency Control", "type" : "article-journal", "volume" : "50" }, "uris" : [ "http://www.mendeley.com/documents/?uuid=f572b0e1-16f7-4d99-9442-b0bd913f0eea" ] } ], "mendeley" : { "formattedCitation" : "(O\u2019Brien et al., 2003b)", "plainTextFormattedCitation" : "(O\u2019Brien et al., 2003b)", "previouslyFormattedCitation" : "(O\u2019Brien et al., 2003b)" }, "properties" : { "noteIndex" : 0 }, "schema" : "https://github.com/citation-style-language/schema/raw/master/csl-citation.json" }</w:instrText>
      </w:r>
      <w:r w:rsidRPr="006E4233">
        <w:rPr>
          <w:rFonts w:eastAsiaTheme="minorEastAsia"/>
        </w:rPr>
        <w:fldChar w:fldCharType="separate"/>
      </w:r>
      <w:r w:rsidR="00D9056D" w:rsidRPr="00D9056D">
        <w:rPr>
          <w:rFonts w:eastAsiaTheme="minorEastAsia"/>
          <w:noProof/>
        </w:rPr>
        <w:t>(O’Brien et al., 2003b)</w:t>
      </w:r>
      <w:r w:rsidRPr="006E4233">
        <w:rPr>
          <w:rFonts w:eastAsiaTheme="minorEastAsia"/>
        </w:rPr>
        <w:fldChar w:fldCharType="end"/>
      </w:r>
    </w:p>
    <w:p w:rsidR="006E4233" w:rsidRPr="006E4233" w:rsidRDefault="006B507D" w:rsidP="00BA0BFF">
      <w:pPr>
        <w:pStyle w:val="ListParagraph"/>
        <w:numPr>
          <w:ilvl w:val="0"/>
          <w:numId w:val="2"/>
        </w:numPr>
        <w:rPr>
          <w:rFonts w:eastAsiaTheme="minorEastAsia"/>
        </w:rPr>
      </w:pPr>
      <w:r>
        <w:rPr>
          <w:rFonts w:eastAsiaTheme="minorEastAsia"/>
        </w:rPr>
        <w:t xml:space="preserve">Total number of pulses is important to US-induced LH </w:t>
      </w:r>
      <w:r>
        <w:rPr>
          <w:rFonts w:eastAsiaTheme="minorEastAsia"/>
        </w:rPr>
        <w:fldChar w:fldCharType="begin" w:fldLock="1"/>
      </w:r>
      <w:r w:rsidR="00D9056D">
        <w:rPr>
          <w:rFonts w:eastAsiaTheme="minorEastAsia"/>
        </w:rPr>
        <w:instrText>ADDIN CSL_CITATION { "citationItems" : [ { "id" : "ITEM-1", "itemData" : { "ISSN" : "02784297", "abstract" : "Objective. The purpose of this study was to augment and reevaluate the ultrasound-induced lung hemorrhage findings of a previous 5 \u00d7 3 factorial design study (Ultrasound Med Biol 2001; 27:267-277) that evaluated the role of pulse repetition frequency (PRF: 25, 50, 100, 250, and 500 Hz) and exposure duration (ED; 5, 10, and 20 s) on ultrasound-induced lung hemorrhage at an in situ (at the pleural surface) peak rarefactional pressure [p r(in situ)] of 12.3 MPa; only PRF was found to be significant. However, saturation (response plateau) due to the high pr(in situ) might have skewed the results. In this follow-up 3 \u00d7 3 factorial design study, a wider range of PRFs and EDs were used at a lower p r(in situ). Methods. Sprague Dawley rats (n = 198) were divided into 18 ultrasonically exposed groups (10 rats per group) and 6 sham groups (3 per group). The 3 \u00d7 3 factorial design study (PRF: 17, 170, and 1700 Hz; ED: 5, 31.6, and 200 s) was conducted at 2 frequencies (2.8 and 5.6 MHz). The p r(in situ) was 6.1 MPa. Logistic regression analysis evaluated lesion occurrence, and Gaussian tobit analysis evaluated lesion depth and surface area. Results. Frequency did not have a significant effect, so the analysis combined results for the 2 frequencies. For lesion occurrence and sizes, the main effects for PRF and ED were not significant. The interaction term was highly significant, indicating a strong dependence of lesion occurrence and size on the total number of pulses (PRF \u00d7 ED). Conclusions. The results of both studies are consistent with the hypothesis that the total number of pulses is an important factor in the genesis of ultrasound-induced lung hemorrhage. \u00a9 2005 by the American Institute of Ultrasound in Medicine.", "author" : [ { "dropping-particle" : "", "family" : "O'Brien", "given" : "William D.",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"Zachary", "given" : "James F.", "non-dropping-particle" : "", "parse-names" : false, "suffix" : "" } ], "container-title" : "Journal of Ultrasound in Medicine", "id" : "ITEM-1", "issue" : "3", "issued" : { "date-parts" : [ [ "2005" ] ] }, "page" : "339-348", "title" : "Superthreshold behavior of ultrasound-induced lung hemorrhage in adult rats: Role of pulse repetition frequency and exposure duration revisited", "type" : "article-journal", "volume" : "24" }, "uris" : [ "http://www.mendeley.com/documents/?uuid=f4ec181e-e1a7-472c-b626-fcf1fbb2b3b8" ] } ], "mendeley" : { "formattedCitation" : "(O\u2019Brien et al., 2005)", "plainTextFormattedCitation" : "(O\u2019Brien et al., 2005)", "previouslyFormattedCitation" : "(O\u2019Brien et al., 2005)" }, "properties" : { "noteIndex" : 0 }, "schema" : "https://github.com/citation-style-language/schema/raw/master/csl-citation.json" }</w:instrText>
      </w:r>
      <w:r>
        <w:rPr>
          <w:rFonts w:eastAsiaTheme="minorEastAsia"/>
        </w:rPr>
        <w:fldChar w:fldCharType="separate"/>
      </w:r>
      <w:r w:rsidR="00D9056D" w:rsidRPr="00D9056D">
        <w:rPr>
          <w:rFonts w:eastAsiaTheme="minorEastAsia"/>
          <w:noProof/>
        </w:rPr>
        <w:t>(O’Brien et al., 2005)</w:t>
      </w:r>
      <w:r>
        <w:rPr>
          <w:rFonts w:eastAsiaTheme="minorEastAsia"/>
        </w:rPr>
        <w:fldChar w:fldCharType="end"/>
      </w:r>
    </w:p>
    <w:p w:rsidR="00455217" w:rsidRPr="00455217" w:rsidRDefault="00455217" w:rsidP="00455217">
      <w:pPr>
        <w:rPr>
          <w:rFonts w:eastAsiaTheme="minorEastAsia"/>
        </w:rPr>
      </w:pPr>
    </w:p>
    <w:p w:rsidR="00337314" w:rsidRPr="00EC7A32" w:rsidRDefault="00337314" w:rsidP="00EC7A32">
      <w:pPr>
        <w:rPr>
          <w:rFonts w:eastAsiaTheme="minorEastAsia"/>
        </w:rPr>
      </w:pPr>
    </w:p>
    <w:p w:rsidR="007D18CC" w:rsidRDefault="007D18CC">
      <w:pPr>
        <w:rPr>
          <w:rFonts w:eastAsiaTheme="minorEastAsia"/>
        </w:rPr>
      </w:pPr>
      <w:r>
        <w:rPr>
          <w:rFonts w:eastAsiaTheme="minorEastAsia"/>
        </w:rPr>
        <w:br w:type="page"/>
      </w:r>
    </w:p>
    <w:p w:rsidR="00A832BF" w:rsidRPr="00A832BF" w:rsidRDefault="00A832BF" w:rsidP="00A832BF">
      <w:pPr>
        <w:pStyle w:val="ListParagraph"/>
        <w:numPr>
          <w:ilvl w:val="0"/>
          <w:numId w:val="2"/>
        </w:numPr>
        <w:rPr>
          <w:rFonts w:eastAsiaTheme="minorEastAsia"/>
        </w:rPr>
      </w:pPr>
      <w:r>
        <w:rPr>
          <w:rFonts w:eastAsiaTheme="minorEastAsia"/>
        </w:rPr>
        <w:lastRenderedPageBreak/>
        <w:t xml:space="preserve">Tables below from </w:t>
      </w:r>
      <w:r>
        <w:rPr>
          <w:rFonts w:eastAsiaTheme="minorEastAsia"/>
        </w:rPr>
        <w:fldChar w:fldCharType="begin" w:fldLock="1"/>
      </w:r>
      <w:r w:rsidR="00A729AA">
        <w:rPr>
          <w:rFonts w:eastAsiaTheme="minorEastAsia"/>
        </w:rPr>
        <w:instrText>ADDIN CSL_CITATION { "citationItems" : [ { "id" : "ITEM-1", "itemData" : { "DOI" : "10.1016/j.ultrasmedbio.2006.03.011", "ISSN" : "03015629", "PMID" : "17112965", "abstract" : "The objective of this study was to assess the threshold and superthreshold behavior of ultrasound (US)-induced lung hemorrhage in adult rabbits to gain greater understanding about species dependency. A total of 99 76 +/- 7.6-d-old 2.4 +/- 0.14-kg New Zealand White rabbits were used. Exposure conditions were 5.6-MHz, 10-s exposure duration, 1-kHz PRF and 1.1-micros pulse duration. The in situ (at the pleural surface) peak rarefactional pressure, p(r(in situ)), ranged between 1.5 and 8.4 MPa, with nine acoustic US exposure groups plus a sham exposure group. Rabbits were assigned randomly to the 10 groups, each with 10 rabbits, except for one group that had nine rabbits. Rabbits were exposed bilaterally with the order of exposure (left then right lung, or right then left lung) and acoustic pressure both randomized. Individuals involved in animal handling, exposure and lesion scoring were blinded to the exposure condition. Probit regression analysis was used to examine the dependence of the lesion occurrence on in situ peak rarefactional pressure and order of exposure (first vs. second). Likewise, lesion depth and lesion root surface area were analyzed using Gaussian tobit regression analysis. Neither probability of a lesion nor lesion size measurements was found to be statistically dependent on the order of exposure after the effect of p(r(in situ)) was considered. Also, a significant correlation was not detected between the two exposed lung sides on the same rabbit in either lesion occurrence or size measures. The p(r(in situ)) threshold estimates (in MPa) were similar to each other across occurrence (3.54 +/- 0.78), depth (3.36 +/- 0.73) and surface area (3.43 +/- 0.77) of lesions. Using the same experimental techniques and statistical approach, great consistency of thresholds was demonstrated across three species (mouse, rat and rabbit). Further, there were no differences in the biologic mechanism of injury induced by US and US-induced lesions were similar in morphology in all species and age groups studied. The extent of US-induced lung damage and the ability of the lung to heal led to the conclusion that, although US can produce lung damage at clinical levels, the degree of damage does not appear to be a significant medical problem.", "author" : [ { "dropping-particle" : "", "family" : "O\u2019Brien", "given" : "William D.", "non-dropping-particle" : "", "parse-names" : false, "suffix" : "" }, { "dropping-particle" : "", "family" : "Yang", "given" : "Yan",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"Miller", "given" : "Rita J.", "non-dropping-particle" : "", "parse-names" : false, "suffix" : "" }, { "dropping-particle" : "", "family" : "Blue", "given" : "James P.", "non-dropping-particle" : "", "parse-names" : false, "suffix" : "" }, { "dropping-particle" : "", "family" : "Zachary", "given" : "James F.", "non-dropping-particle" : "", "parse-names" : false, "suffix" : "" } ], "container-title" : "Ultrasound in Medicine &amp; Biology", "id" : "ITEM-1", "issue" : "11", "issued" : { "date-parts" : [ [ "2006", "11" ] ] }, "page" : "1793-1804", "title" : "Threshold estimation of ultrasound-induced lung hemorrhage in adult rabbits and comparison of thresholds in mice, rats, rabbits and pigs", "type" : "article-journal", "volume" : "32" }, "uris" : [ "http://www.mendeley.com/documents/?uuid=08558b56-dda9-4739-98a5-fcf1e6f5df2d" ] } ], "mendeley" : { "formattedCitation" : "(O\u2019Brien et al., 2006)", "plainTextFormattedCitation" : "(O\u2019Brien et al., 2006)", "previouslyFormattedCitation" : "(O\u2019Brien et al., 2006)" }, "properties" : { "noteIndex" : 0 }, "schema" : "https://github.com/citation-style-language/schema/raw/master/csl-citation.json" }</w:instrText>
      </w:r>
      <w:r>
        <w:rPr>
          <w:rFonts w:eastAsiaTheme="minorEastAsia"/>
        </w:rPr>
        <w:fldChar w:fldCharType="separate"/>
      </w:r>
      <w:r w:rsidRPr="00A832BF">
        <w:rPr>
          <w:rFonts w:eastAsiaTheme="minorEastAsia"/>
          <w:noProof/>
        </w:rPr>
        <w:t>(O’Brien et al., 2006)</w:t>
      </w:r>
      <w:r>
        <w:rPr>
          <w:rFonts w:eastAsiaTheme="minorEastAsia"/>
        </w:rPr>
        <w:fldChar w:fldCharType="end"/>
      </w:r>
      <w:r>
        <w:rPr>
          <w:rFonts w:eastAsiaTheme="minorEastAsia"/>
        </w:rPr>
        <w:t xml:space="preserve"> of lung properties in various animals</w:t>
      </w:r>
    </w:p>
    <w:p w:rsidR="00E14ABD" w:rsidRDefault="00A832BF" w:rsidP="00A832BF">
      <w:pPr>
        <w:pStyle w:val="ListParagraph"/>
        <w:rPr>
          <w:rFonts w:eastAsiaTheme="minorEastAsia"/>
        </w:rPr>
      </w:pPr>
      <w:r>
        <w:rPr>
          <w:rFonts w:eastAsiaTheme="minorEastAsia"/>
          <w:noProof/>
        </w:rPr>
        <w:drawing>
          <wp:inline distT="0" distB="0" distL="0" distR="0">
            <wp:extent cx="5935980" cy="18961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896110"/>
                    </a:xfrm>
                    <a:prstGeom prst="rect">
                      <a:avLst/>
                    </a:prstGeom>
                    <a:noFill/>
                    <a:ln>
                      <a:noFill/>
                    </a:ln>
                  </pic:spPr>
                </pic:pic>
              </a:graphicData>
            </a:graphic>
          </wp:inline>
        </w:drawing>
      </w:r>
    </w:p>
    <w:p w:rsidR="00D50D43" w:rsidRDefault="00A832BF" w:rsidP="007D18CC">
      <w:pPr>
        <w:pStyle w:val="ListParagraph"/>
        <w:rPr>
          <w:rFonts w:eastAsiaTheme="minorEastAsia"/>
        </w:rPr>
      </w:pPr>
      <w:r>
        <w:rPr>
          <w:rFonts w:eastAsiaTheme="minorEastAsia"/>
          <w:noProof/>
        </w:rPr>
        <w:drawing>
          <wp:inline distT="0" distB="0" distL="0" distR="0">
            <wp:extent cx="5943600" cy="197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rsidR="007D18CC" w:rsidRPr="00A832BF" w:rsidRDefault="007D18CC" w:rsidP="007D18CC">
      <w:pPr>
        <w:pStyle w:val="ListParagraph"/>
        <w:rPr>
          <w:rFonts w:eastAsiaTheme="minorEastAsia"/>
        </w:rPr>
      </w:pPr>
      <w:r>
        <w:rPr>
          <w:rFonts w:eastAsiaTheme="minorEastAsia"/>
          <w:noProof/>
        </w:rPr>
        <w:lastRenderedPageBreak/>
        <w:drawing>
          <wp:inline distT="0" distB="0" distL="0" distR="0">
            <wp:extent cx="5935980" cy="20688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068830"/>
                    </a:xfrm>
                    <a:prstGeom prst="rect">
                      <a:avLst/>
                    </a:prstGeom>
                    <a:noFill/>
                    <a:ln>
                      <a:noFill/>
                    </a:ln>
                  </pic:spPr>
                </pic:pic>
              </a:graphicData>
            </a:graphic>
          </wp:inline>
        </w:drawing>
      </w:r>
    </w:p>
    <w:p w:rsidR="00D50D43" w:rsidRPr="00D50D43" w:rsidRDefault="00D50D43" w:rsidP="00D50D43">
      <w:pPr>
        <w:rPr>
          <w:rFonts w:eastAsiaTheme="minorEastAsia"/>
        </w:rPr>
      </w:pPr>
    </w:p>
    <w:p w:rsidR="00D50D43" w:rsidRDefault="00D50D43">
      <w:pPr>
        <w:rPr>
          <w:rFonts w:eastAsiaTheme="minorEastAsia"/>
        </w:rPr>
      </w:pPr>
    </w:p>
    <w:p w:rsidR="00D50D43" w:rsidRDefault="00D50D43" w:rsidP="00D50D43">
      <w:pPr>
        <w:pStyle w:val="NoSpacing"/>
        <w:ind w:left="2160"/>
        <w:rPr>
          <w:rFonts w:eastAsiaTheme="minorEastAsia"/>
        </w:rPr>
      </w:pPr>
    </w:p>
    <w:p w:rsidR="00631C72" w:rsidRDefault="00631C72" w:rsidP="00631C72">
      <w:pPr>
        <w:pStyle w:val="NoSpacing"/>
        <w:rPr>
          <w:rFonts w:eastAsiaTheme="minorEastAsia"/>
        </w:rPr>
      </w:pPr>
    </w:p>
    <w:p w:rsidR="00D50D43" w:rsidRDefault="00D50D43">
      <w:pPr>
        <w:rPr>
          <w:rFonts w:eastAsiaTheme="minorEastAsia"/>
        </w:rPr>
      </w:pPr>
      <w:r>
        <w:rPr>
          <w:rFonts w:eastAsiaTheme="minorEastAsia"/>
        </w:rPr>
        <w:br w:type="page"/>
      </w:r>
    </w:p>
    <w:p w:rsidR="00631C72" w:rsidRDefault="00631C72" w:rsidP="00631C72">
      <w:pPr>
        <w:pStyle w:val="NoSpacing"/>
        <w:rPr>
          <w:rFonts w:eastAsiaTheme="minorEastAsia"/>
        </w:rPr>
      </w:pPr>
      <w:r>
        <w:rPr>
          <w:rFonts w:eastAsiaTheme="minorEastAsia"/>
        </w:rPr>
        <w:lastRenderedPageBreak/>
        <w:t>Theory:  (Maybe Doug can help test)</w:t>
      </w:r>
    </w:p>
    <w:p w:rsidR="00631C72" w:rsidRDefault="00631C72" w:rsidP="00631C72">
      <w:pPr>
        <w:pStyle w:val="NoSpacing"/>
        <w:rPr>
          <w:rFonts w:eastAsiaTheme="minorEastAsia"/>
        </w:rPr>
      </w:pPr>
      <w:r>
        <w:rPr>
          <w:rFonts w:eastAsiaTheme="minorEastAsia"/>
        </w:rPr>
        <w:t>The depth of the cone of hemorrhage will depend on the # of US pulses (given an appropriate amount of time for the system to adjust after each one.</w:t>
      </w:r>
    </w:p>
    <w:p w:rsidR="00631C72" w:rsidRDefault="00631C72" w:rsidP="00631C72">
      <w:pPr>
        <w:pStyle w:val="NoSpacing"/>
        <w:rPr>
          <w:rFonts w:eastAsiaTheme="minorEastAsia"/>
        </w:rPr>
      </w:pPr>
    </w:p>
    <w:p w:rsidR="00631C72" w:rsidRDefault="00631C72" w:rsidP="00631C72">
      <w:pPr>
        <w:pStyle w:val="NoSpacing"/>
        <w:rPr>
          <w:rFonts w:eastAsiaTheme="minorEastAsia"/>
        </w:rPr>
      </w:pPr>
      <w:r>
        <w:rPr>
          <w:rFonts w:eastAsiaTheme="minorEastAsia"/>
        </w:rPr>
        <w:tab/>
        <w:t>Possible corresponding model would be based on time scales: (1) evolution of blood-air barrier (to the point of hemorrhage, i.e., strain failure), (2) Time for capillary to fill, (3) Time of US wave to pass.</w:t>
      </w:r>
    </w:p>
    <w:p w:rsidR="006C6EDE" w:rsidRDefault="006C6EDE" w:rsidP="00631C72">
      <w:pPr>
        <w:pStyle w:val="NoSpacing"/>
        <w:rPr>
          <w:rFonts w:eastAsiaTheme="minorEastAsia"/>
        </w:rPr>
      </w:pPr>
    </w:p>
    <w:p w:rsidR="006C6EDE" w:rsidRDefault="006C6EDE" w:rsidP="00631C72">
      <w:pPr>
        <w:pStyle w:val="NoSpacing"/>
        <w:rPr>
          <w:rFonts w:eastAsiaTheme="minorEastAsia"/>
        </w:rPr>
      </w:pPr>
      <w:r>
        <w:rPr>
          <w:rFonts w:eastAsiaTheme="minorEastAsia"/>
        </w:rPr>
        <w:t>Also, length scales (how deep does a single US pulse go?),</w:t>
      </w:r>
    </w:p>
    <w:p w:rsidR="006C6EDE" w:rsidRDefault="006C6EDE" w:rsidP="00631C72">
      <w:pPr>
        <w:pStyle w:val="NoSpacing"/>
        <w:rPr>
          <w:rFonts w:eastAsiaTheme="minorEastAsia"/>
        </w:rPr>
      </w:pPr>
      <w:r>
        <w:rPr>
          <w:rFonts w:eastAsiaTheme="minorEastAsia"/>
        </w:rPr>
        <w:t>What is the size of a single alveoli?</w:t>
      </w:r>
    </w:p>
    <w:p w:rsidR="00631C72" w:rsidRDefault="006C6EDE" w:rsidP="00631C72">
      <w:pPr>
        <w:pStyle w:val="NoSpacing"/>
        <w:rPr>
          <w:rFonts w:eastAsiaTheme="minorEastAsia"/>
        </w:rPr>
      </w:pPr>
      <w:r>
        <w:rPr>
          <w:rFonts w:eastAsiaTheme="minorEastAsia"/>
        </w:rPr>
        <w:t>What pressure is required to get the blood air-barrier to strain to the point of failure?</w:t>
      </w:r>
    </w:p>
    <w:p w:rsidR="006C6EDE" w:rsidRDefault="006C6EDE" w:rsidP="00631C72">
      <w:pPr>
        <w:pStyle w:val="NoSpacing"/>
        <w:rPr>
          <w:rFonts w:eastAsiaTheme="minorEastAsia"/>
        </w:rPr>
      </w:pPr>
      <w:r>
        <w:rPr>
          <w:rFonts w:eastAsiaTheme="minorEastAsia"/>
        </w:rPr>
        <w:t>How many alveoli deep should we expect a single US wave to cause failure?</w:t>
      </w:r>
    </w:p>
    <w:p w:rsidR="006C6EDE" w:rsidRDefault="006C6EDE" w:rsidP="00631C72">
      <w:pPr>
        <w:pStyle w:val="NoSpacing"/>
        <w:rPr>
          <w:rFonts w:eastAsiaTheme="minorEastAsia"/>
        </w:rPr>
      </w:pPr>
    </w:p>
    <w:p w:rsidR="006C6EDE" w:rsidRDefault="006C6EDE" w:rsidP="00631C72">
      <w:pPr>
        <w:pStyle w:val="NoSpacing"/>
        <w:rPr>
          <w:rFonts w:eastAsiaTheme="minorEastAsia"/>
        </w:rPr>
      </w:pPr>
      <w:r>
        <w:rPr>
          <w:rFonts w:eastAsiaTheme="minorEastAsia"/>
        </w:rPr>
        <w:t>To do:</w:t>
      </w:r>
    </w:p>
    <w:p w:rsidR="004C31AF" w:rsidRDefault="006C6EDE" w:rsidP="004C31AF">
      <w:pPr>
        <w:pStyle w:val="NoSpacing"/>
        <w:numPr>
          <w:ilvl w:val="0"/>
          <w:numId w:val="3"/>
        </w:numPr>
        <w:rPr>
          <w:rFonts w:eastAsiaTheme="minorEastAsia"/>
        </w:rPr>
      </w:pPr>
      <w:r>
        <w:rPr>
          <w:rFonts w:eastAsiaTheme="minorEastAsia"/>
        </w:rPr>
        <w:t>Print fig. 4, (Zachary, 20</w:t>
      </w:r>
      <w:r w:rsidR="004C31AF">
        <w:rPr>
          <w:rFonts w:eastAsiaTheme="minorEastAsia"/>
        </w:rPr>
        <w:t xml:space="preserve">06) </w:t>
      </w:r>
    </w:p>
    <w:p w:rsidR="004C31AF" w:rsidRDefault="004C31AF" w:rsidP="004C31AF">
      <w:pPr>
        <w:pStyle w:val="NoSpacing"/>
        <w:numPr>
          <w:ilvl w:val="1"/>
          <w:numId w:val="3"/>
        </w:numPr>
        <w:rPr>
          <w:rFonts w:eastAsiaTheme="minorEastAsia"/>
        </w:rPr>
      </w:pPr>
      <w:r>
        <w:rPr>
          <w:rFonts w:eastAsiaTheme="minorEastAsia"/>
        </w:rPr>
        <w:t>M</w:t>
      </w:r>
      <w:r w:rsidR="006C6EDE">
        <w:rPr>
          <w:rFonts w:eastAsiaTheme="minorEastAsia"/>
        </w:rPr>
        <w:t>easure how deep the cone goes, and how many alveoli that is</w:t>
      </w:r>
    </w:p>
    <w:p w:rsidR="006C6EDE" w:rsidRDefault="004C31AF" w:rsidP="004C31AF">
      <w:pPr>
        <w:pStyle w:val="NoSpacing"/>
        <w:numPr>
          <w:ilvl w:val="1"/>
          <w:numId w:val="3"/>
        </w:numPr>
        <w:rPr>
          <w:rFonts w:eastAsiaTheme="minorEastAsia"/>
        </w:rPr>
      </w:pPr>
      <w:r>
        <w:rPr>
          <w:rFonts w:eastAsiaTheme="minorEastAsia"/>
        </w:rPr>
        <w:t xml:space="preserve">Approximate </w:t>
      </w:r>
      <w:r w:rsidR="006C6EDE">
        <w:rPr>
          <w:rFonts w:eastAsiaTheme="minorEastAsia"/>
        </w:rPr>
        <w:t>what the</w:t>
      </w:r>
      <w:r>
        <w:rPr>
          <w:rFonts w:eastAsiaTheme="minorEastAsia"/>
        </w:rPr>
        <w:t xml:space="preserve"> US</w:t>
      </w:r>
      <w:r w:rsidR="006C6EDE">
        <w:rPr>
          <w:rFonts w:eastAsiaTheme="minorEastAsia"/>
        </w:rPr>
        <w:t xml:space="preserve"> pressure might be at that point.</w:t>
      </w:r>
    </w:p>
    <w:p w:rsidR="003C4A83" w:rsidRDefault="003C4A83" w:rsidP="003C4A83">
      <w:pPr>
        <w:pStyle w:val="NoSpacing"/>
        <w:rPr>
          <w:rFonts w:eastAsiaTheme="minorEastAsia"/>
        </w:rPr>
      </w:pPr>
    </w:p>
    <w:p w:rsidR="003C4A83" w:rsidRDefault="003C4A83" w:rsidP="003C4A83">
      <w:pPr>
        <w:pStyle w:val="NoSpacing"/>
        <w:rPr>
          <w:rFonts w:eastAsiaTheme="minorEastAsia"/>
        </w:rPr>
      </w:pPr>
    </w:p>
    <w:p w:rsidR="003C4A83" w:rsidRDefault="003C4A83" w:rsidP="003C4A83">
      <w:pPr>
        <w:pStyle w:val="NoSpacing"/>
        <w:rPr>
          <w:rFonts w:eastAsiaTheme="minorEastAsia"/>
        </w:rPr>
      </w:pPr>
      <w:r>
        <w:rPr>
          <w:rFonts w:eastAsiaTheme="minorEastAsia"/>
        </w:rPr>
        <w:t>To think about:</w:t>
      </w:r>
    </w:p>
    <w:p w:rsidR="003C4A83" w:rsidRDefault="003C4A83" w:rsidP="00B56611">
      <w:pPr>
        <w:pStyle w:val="NoSpacing"/>
        <w:numPr>
          <w:ilvl w:val="0"/>
          <w:numId w:val="3"/>
        </w:numPr>
        <w:rPr>
          <w:rFonts w:eastAsiaTheme="minorEastAsia"/>
        </w:rPr>
      </w:pPr>
      <w:r>
        <w:rPr>
          <w:rFonts w:eastAsiaTheme="minorEastAsia"/>
        </w:rPr>
        <w:t>L-R &amp; T-B periodic boundary conditions to with air, surrounded by water to simulate alveoli.</w:t>
      </w:r>
    </w:p>
    <w:p w:rsidR="00CD2B77" w:rsidRDefault="00CD2B77" w:rsidP="00B56611">
      <w:pPr>
        <w:pStyle w:val="NoSpacing"/>
        <w:numPr>
          <w:ilvl w:val="0"/>
          <w:numId w:val="3"/>
        </w:numPr>
        <w:rPr>
          <w:rFonts w:eastAsiaTheme="minorEastAsia"/>
        </w:rPr>
      </w:pPr>
      <w:r>
        <w:rPr>
          <w:rFonts w:eastAsiaTheme="minorEastAsia"/>
        </w:rPr>
        <w:t>Look at how far single pulse goes vs multiple pulse</w:t>
      </w:r>
      <w:r w:rsidR="00B56611">
        <w:rPr>
          <w:rFonts w:eastAsiaTheme="minorEastAsia"/>
        </w:rPr>
        <w:tab/>
      </w:r>
    </w:p>
    <w:p w:rsidR="00180686" w:rsidRDefault="00180686" w:rsidP="00B56611">
      <w:pPr>
        <w:pStyle w:val="NoSpacing"/>
        <w:numPr>
          <w:ilvl w:val="0"/>
          <w:numId w:val="3"/>
        </w:numPr>
        <w:rPr>
          <w:rFonts w:eastAsiaTheme="minorEastAsia"/>
        </w:rPr>
      </w:pPr>
      <w:r>
        <w:rPr>
          <w:rFonts w:eastAsiaTheme="minorEastAsia"/>
        </w:rPr>
        <w:t>How to look for cone behavior?</w:t>
      </w:r>
    </w:p>
    <w:p w:rsidR="00EC7A32" w:rsidRDefault="00EC7A32" w:rsidP="00EC7A32">
      <w:pPr>
        <w:pStyle w:val="NoSpacing"/>
        <w:numPr>
          <w:ilvl w:val="1"/>
          <w:numId w:val="3"/>
        </w:numPr>
        <w:rPr>
          <w:rFonts w:eastAsiaTheme="minorEastAsia"/>
        </w:rPr>
      </w:pPr>
      <w:r>
        <w:rPr>
          <w:rFonts w:eastAsiaTheme="minorEastAsia"/>
        </w:rPr>
        <w:t>For a sheet of repeated, regular n-</w:t>
      </w:r>
      <w:proofErr w:type="spellStart"/>
      <w:r>
        <w:rPr>
          <w:rFonts w:eastAsiaTheme="minorEastAsia"/>
        </w:rPr>
        <w:t>gons</w:t>
      </w:r>
      <w:proofErr w:type="spellEnd"/>
      <w:r>
        <w:rPr>
          <w:rFonts w:eastAsiaTheme="minorEastAsia"/>
        </w:rPr>
        <w:t xml:space="preserve">, for a planar wave coming in, compute the energy in each </w:t>
      </w:r>
      <w:proofErr w:type="spellStart"/>
      <w:r>
        <w:rPr>
          <w:rFonts w:eastAsiaTheme="minorEastAsia"/>
        </w:rPr>
        <w:t>rn-gon</w:t>
      </w:r>
      <w:proofErr w:type="spellEnd"/>
      <w:r>
        <w:rPr>
          <w:rFonts w:eastAsiaTheme="minorEastAsia"/>
        </w:rPr>
        <w:t xml:space="preserve"> from an incoming plane wave.</w:t>
      </w:r>
    </w:p>
    <w:p w:rsidR="00C41933" w:rsidRDefault="00C41933" w:rsidP="00B56611">
      <w:pPr>
        <w:pStyle w:val="NoSpacing"/>
        <w:numPr>
          <w:ilvl w:val="0"/>
          <w:numId w:val="3"/>
        </w:numPr>
        <w:rPr>
          <w:rFonts w:eastAsiaTheme="minorEastAsia"/>
        </w:rPr>
      </w:pPr>
      <w:r>
        <w:rPr>
          <w:rFonts w:eastAsiaTheme="minorEastAsia"/>
        </w:rPr>
        <w:t>How to simulate lung at exhale vs inhale, because there is a difference in injury (exhaled is more damaged).</w:t>
      </w:r>
    </w:p>
    <w:p w:rsidR="00B56611" w:rsidRDefault="00B56611" w:rsidP="00B56611">
      <w:pPr>
        <w:pStyle w:val="NoSpacing"/>
        <w:numPr>
          <w:ilvl w:val="0"/>
          <w:numId w:val="3"/>
        </w:numPr>
        <w:rPr>
          <w:rFonts w:eastAsiaTheme="minorEastAsia"/>
        </w:rPr>
      </w:pPr>
      <w:r>
        <w:rPr>
          <w:rFonts w:eastAsiaTheme="minorEastAsia"/>
        </w:rPr>
        <w:t>Determine maximum circulation deposition possible from a single pulse on a single interface as a means for quantifying US dosimetry for lung exposure.</w:t>
      </w:r>
    </w:p>
    <w:p w:rsidR="00B56611" w:rsidRDefault="00B56611" w:rsidP="00B56611">
      <w:pPr>
        <w:pStyle w:val="NoSpacing"/>
        <w:numPr>
          <w:ilvl w:val="1"/>
          <w:numId w:val="3"/>
        </w:numPr>
        <w:rPr>
          <w:rFonts w:eastAsiaTheme="minorEastAsia"/>
        </w:rPr>
      </w:pPr>
      <w:r>
        <w:rPr>
          <w:rFonts w:eastAsiaTheme="minorEastAsia"/>
        </w:rPr>
        <w:t>What kind of surface would this be?</w:t>
      </w:r>
    </w:p>
    <w:p w:rsidR="00EC7A32" w:rsidRDefault="00EC7A32" w:rsidP="00EC7A32">
      <w:pPr>
        <w:pStyle w:val="NoSpacing"/>
        <w:ind w:left="720"/>
        <w:rPr>
          <w:rFonts w:eastAsiaTheme="minorEastAsia"/>
        </w:rPr>
      </w:pPr>
    </w:p>
    <w:p w:rsidR="00B56611" w:rsidRDefault="00B56611" w:rsidP="003C4A83">
      <w:pPr>
        <w:pStyle w:val="NoSpacing"/>
        <w:rPr>
          <w:rFonts w:eastAsiaTheme="minorEastAsia"/>
        </w:rPr>
      </w:pPr>
    </w:p>
    <w:p w:rsidR="00CD2B77" w:rsidRDefault="00CD2B77" w:rsidP="003C4A83">
      <w:pPr>
        <w:pStyle w:val="NoSpacing"/>
        <w:rPr>
          <w:rFonts w:eastAsiaTheme="minorEastAsia"/>
        </w:rPr>
      </w:pPr>
    </w:p>
    <w:p w:rsidR="00CD2B77" w:rsidRDefault="00CD2B77" w:rsidP="003C4A83">
      <w:pPr>
        <w:pStyle w:val="NoSpacing"/>
        <w:rPr>
          <w:rFonts w:eastAsiaTheme="minorEastAsia"/>
        </w:rPr>
      </w:pPr>
      <w:r>
        <w:rPr>
          <w:rFonts w:eastAsiaTheme="minorEastAsia"/>
        </w:rPr>
        <w:t>Length scales</w:t>
      </w:r>
    </w:p>
    <w:p w:rsidR="00CD2B77" w:rsidRDefault="00CD2B77" w:rsidP="003C4A83">
      <w:pPr>
        <w:pStyle w:val="NoSpacing"/>
        <w:rPr>
          <w:rFonts w:eastAsiaTheme="minorEastAsia"/>
        </w:rPr>
      </w:pPr>
      <w:r>
        <w:rPr>
          <w:rFonts w:eastAsiaTheme="minorEastAsia"/>
        </w:rPr>
        <w:t xml:space="preserve">Alveoli: 50 </w:t>
      </w:r>
      <m:oMath>
        <m:r>
          <w:rPr>
            <w:rFonts w:ascii="Cambria Math" w:eastAsiaTheme="minorEastAsia" w:hAnsi="Cambria Math"/>
          </w:rPr>
          <m:t>μ</m:t>
        </m:r>
      </m:oMath>
      <w:r>
        <w:rPr>
          <w:rFonts w:eastAsiaTheme="minorEastAsia"/>
        </w:rPr>
        <w:t>m</w:t>
      </w:r>
    </w:p>
    <w:p w:rsidR="00631C72" w:rsidRDefault="00CD2B77" w:rsidP="00631C72">
      <w:pPr>
        <w:pStyle w:val="NoSpacing"/>
        <w:rPr>
          <w:rFonts w:eastAsiaTheme="minorEastAsia"/>
        </w:rPr>
      </w:pPr>
      <w:r>
        <w:rPr>
          <w:rFonts w:eastAsiaTheme="minorEastAsia"/>
        </w:rPr>
        <w:t>Membrane</w:t>
      </w:r>
      <w:r w:rsidR="002714B8">
        <w:rPr>
          <w:rFonts w:eastAsiaTheme="minorEastAsia"/>
        </w:rPr>
        <w:t xml:space="preserve">: 1.25 </w:t>
      </w:r>
      <m:oMath>
        <m:r>
          <w:rPr>
            <w:rFonts w:ascii="Cambria Math" w:eastAsiaTheme="minorEastAsia" w:hAnsi="Cambria Math"/>
          </w:rPr>
          <m:t>μ</m:t>
        </m:r>
      </m:oMath>
      <w:r w:rsidR="002714B8">
        <w:rPr>
          <w:rFonts w:eastAsiaTheme="minorEastAsia"/>
        </w:rPr>
        <w:t>m</w:t>
      </w:r>
    </w:p>
    <w:tbl>
      <w:tblPr>
        <w:tblStyle w:val="TableGrid"/>
        <w:tblW w:w="0" w:type="auto"/>
        <w:tblLook w:val="04A0" w:firstRow="1" w:lastRow="0" w:firstColumn="1" w:lastColumn="0" w:noHBand="0" w:noVBand="1"/>
      </w:tblPr>
      <w:tblGrid>
        <w:gridCol w:w="4310"/>
        <w:gridCol w:w="2693"/>
        <w:gridCol w:w="5927"/>
      </w:tblGrid>
      <w:tr w:rsidR="00196145" w:rsidTr="00A116D8">
        <w:tc>
          <w:tcPr>
            <w:tcW w:w="4310" w:type="dxa"/>
            <w:tcBorders>
              <w:top w:val="single" w:sz="12" w:space="0" w:color="auto"/>
              <w:left w:val="single" w:sz="12" w:space="0" w:color="auto"/>
              <w:bottom w:val="single" w:sz="12" w:space="0" w:color="auto"/>
            </w:tcBorders>
          </w:tcPr>
          <w:p w:rsidR="00196145" w:rsidRPr="001B52BE" w:rsidRDefault="00196145" w:rsidP="00411B04">
            <w:pPr>
              <w:pStyle w:val="NoSpacing"/>
              <w:rPr>
                <w:b/>
              </w:rPr>
            </w:pPr>
            <w:r w:rsidRPr="001B52BE">
              <w:rPr>
                <w:b/>
              </w:rPr>
              <w:lastRenderedPageBreak/>
              <w:t>What we know</w:t>
            </w:r>
          </w:p>
        </w:tc>
        <w:tc>
          <w:tcPr>
            <w:tcW w:w="2693" w:type="dxa"/>
            <w:tcBorders>
              <w:top w:val="single" w:sz="12" w:space="0" w:color="auto"/>
              <w:bottom w:val="single" w:sz="12" w:space="0" w:color="auto"/>
            </w:tcBorders>
          </w:tcPr>
          <w:p w:rsidR="00196145" w:rsidRPr="001B52BE" w:rsidRDefault="00196145" w:rsidP="00411B04">
            <w:pPr>
              <w:pStyle w:val="NoSpacing"/>
              <w:rPr>
                <w:b/>
              </w:rPr>
            </w:pPr>
          </w:p>
        </w:tc>
        <w:tc>
          <w:tcPr>
            <w:tcW w:w="5927" w:type="dxa"/>
            <w:tcBorders>
              <w:top w:val="single" w:sz="12" w:space="0" w:color="auto"/>
              <w:bottom w:val="single" w:sz="12" w:space="0" w:color="auto"/>
              <w:right w:val="single" w:sz="12" w:space="0" w:color="auto"/>
            </w:tcBorders>
          </w:tcPr>
          <w:p w:rsidR="00196145" w:rsidRPr="001B52BE" w:rsidRDefault="00196145" w:rsidP="00411B04">
            <w:pPr>
              <w:pStyle w:val="NoSpacing"/>
              <w:rPr>
                <w:b/>
              </w:rPr>
            </w:pPr>
            <w:r w:rsidRPr="001B52BE">
              <w:rPr>
                <w:b/>
              </w:rPr>
              <w:t>What</w:t>
            </w:r>
            <w:r w:rsidR="0052376D">
              <w:rPr>
                <w:b/>
              </w:rPr>
              <w:t xml:space="preserve"> we don’t know / I</w:t>
            </w:r>
            <w:r w:rsidRPr="001B52BE">
              <w:rPr>
                <w:b/>
              </w:rPr>
              <w:t xml:space="preserve"> could I try to find out</w:t>
            </w:r>
          </w:p>
        </w:tc>
      </w:tr>
      <w:tr w:rsidR="00F574FE" w:rsidTr="00A116D8">
        <w:tc>
          <w:tcPr>
            <w:tcW w:w="7003" w:type="dxa"/>
            <w:gridSpan w:val="2"/>
            <w:tcBorders>
              <w:top w:val="single" w:sz="12" w:space="0" w:color="auto"/>
              <w:left w:val="single" w:sz="12" w:space="0" w:color="auto"/>
              <w:bottom w:val="single" w:sz="12" w:space="0" w:color="auto"/>
            </w:tcBorders>
          </w:tcPr>
          <w:p w:rsidR="00F574FE" w:rsidRPr="00D13F0D" w:rsidRDefault="00F574FE" w:rsidP="00411B04">
            <w:pPr>
              <w:pStyle w:val="NoSpacing"/>
              <w:rPr>
                <w:u w:val="single"/>
              </w:rPr>
            </w:pPr>
            <w:r w:rsidRPr="00D13F0D">
              <w:rPr>
                <w:u w:val="single"/>
              </w:rPr>
              <w:t>Problem: US can cause lung hemorrhage</w:t>
            </w:r>
          </w:p>
          <w:p w:rsidR="00F574FE" w:rsidRDefault="00F574FE" w:rsidP="00196145">
            <w:pPr>
              <w:pStyle w:val="NoSpacing"/>
              <w:numPr>
                <w:ilvl w:val="0"/>
                <w:numId w:val="4"/>
              </w:numPr>
            </w:pPr>
            <w:r>
              <w:t xml:space="preserve">Pulsed DUS </w:t>
            </w:r>
            <w:r>
              <w:fldChar w:fldCharType="begin" w:fldLock="1"/>
            </w:r>
            <w:r w:rsidR="00D9056D">
              <w:instrText>ADDIN CSL_CITATION { "citationItems" : [ { "id" : "ITEM-1", "itemData" : { "DOI" : "10.1177/030098589503200106", "ISSN" : "0300-9858", "PMID" : "7725597", "abstract" : "These studies documented the presence or absence of macroscopic and microscopic intraparenchymal hemorrhage in individual lung lobes of mice, rabbits, and pigs exposed to continuous- and pulsed-wave (diagnostic) ultrasound; we described the character of and lesions associated with the hemorrhage and compared differences in the lesions among species and exposure conditions to investigate the pathogenic mechanisms and species differences associated with ultrasound-induced lung hemorrhage. In a series of three sequential interdependent studies, 312 mice, 91 rabbits, and 74 pigs were divided at random into experimental groups and exposed to continuous-wave ultrasound (3 kHz modulated at 120 Hz) of acoustic pressure levels ranging from 0 to 490 kPa for 5, 10, or 20 minutes. In a fourth study, three mice, 43 rabbits, and six pigs were divided at random into experimental groups and exposed to pulsed-wave ultrasound (3- and 6-MHz center frequency) of peak rarefactional acoustic pressure levels ranging from 0 to 5.6 MPa for 5 minutes. Macroscopic lesions induced by continuous- and pulsed-wave ultrasound consisted of dark red to black areas of hemorrhage that extended from visceral pleural surfaces into lung parenchyma. Hemorrhage appeared spatially related to the edges of lung lobes where pleura of dorsal and ventral surfaces met, occurred in specific lung lobes in all three species, and appeared anatomically related to lung that was closest to and in contiguous alignment with the ultrasound transducer and thus the path of the sound beam. Macroscopic lesions were similar in all species under all exposure conditions for both continuous- and pulsed-wave ultrasound; however, hemorrhage was not induced in pig lung exposed to pulsed-wave ultrasound at any peak rarefactional acoustic pressure level. Eighteen mice (145 kPa exposure pressure), 60 rabbits (145-460 kPa exposure pressure), and 58 pigs (145-490 kPa exposure pressure) from study 3 were used for microscopic evaluation of lung exposed to continuous-wave ultrasound; three mice (6 MHz; 2.9 and 5.4 MPa), 39 rabbits (3 and 6 MHz; 2.3-5.4 MPa), and six pigs (3 and 6 MHz; 3.3, 5.4, and 5.6 MPa) from study 4 were used for microscopic evaluation of lung exposed to pulsed-wave ultrasound. Microscopic lesions and the character of hemorrhage induced by continuous-wave ultrasound were different from those induced by pulsed-wave ultrasound. Lesions induced by continuous-wave ultrasound under all exposure conditions were si\u2026", "author" : [ { "dropping-particle" : "", "family" : "Zachary", "given" : "J. F.", "non-dropping-particle" : "", "parse-names" : false, "suffix" : "" }, { "dropping-particle" : "", "family" : "O'Brien", "given" : "W. D.", "non-dropping-particle" : "", "parse-names" : false, "suffix" : "" } ], "container-title" : "Veterinary Pathology", "id" : "ITEM-1", "issue" : "1", "issued" : { "date-parts" : [ [ "1995", "1", "1" ] ] }, "page" : "43-54", "title" : "Lung Lesions Induced by Continuous- and Pulsed-Wave (Diagnostic) Ultrasound in Mice, Rabbits, and Pigs", "type" : "article-journal", "volume" : "32" }, "uris" : [ "http://www.mendeley.com/documents/?uuid=016be691-cc13-4dc0-98d8-0225bfedf730" ] } ], "mendeley" : { "formattedCitation" : "(Zachary and O\u2019Brien, 1995)", "plainTextFormattedCitation" : "(Zachary and O\u2019Brien, 1995)", "previouslyFormattedCitation" : "(Zachary and O\u2019Brien, 1995)" }, "properties" : { "noteIndex" : 0 }, "schema" : "https://github.com/citation-style-language/schema/raw/master/csl-citation.json" }</w:instrText>
            </w:r>
            <w:r>
              <w:fldChar w:fldCharType="separate"/>
            </w:r>
            <w:r w:rsidR="00D9056D" w:rsidRPr="00D9056D">
              <w:rPr>
                <w:noProof/>
              </w:rPr>
              <w:t>(Zachary and O’Brien, 1995)</w:t>
            </w:r>
            <w:r>
              <w:fldChar w:fldCharType="end"/>
            </w:r>
          </w:p>
          <w:p w:rsidR="00F574FE" w:rsidRDefault="00F574FE" w:rsidP="00196145">
            <w:pPr>
              <w:pStyle w:val="NoSpacing"/>
              <w:numPr>
                <w:ilvl w:val="0"/>
                <w:numId w:val="4"/>
              </w:numPr>
            </w:pPr>
            <w:r>
              <w:t xml:space="preserve">Continuous DUS </w:t>
            </w:r>
            <w:r>
              <w:fldChar w:fldCharType="begin" w:fldLock="1"/>
            </w:r>
            <w:r w:rsidR="00D9056D">
              <w:instrText>ADDIN CSL_CITATION { "citationItems" : [ { "id" : "ITEM-1", "itemData" : { "DOI" : "10.1177/030098589503200106", "ISSN" : "0300-9858", "PMID" : "7725597", "abstract" : "These studies documented the presence or absence of macroscopic and microscopic intraparenchymal hemorrhage in individual lung lobes of mice, rabbits, and pigs exposed to continuous- and pulsed-wave (diagnostic) ultrasound; we described the character of and lesions associated with the hemorrhage and compared differences in the lesions among species and exposure conditions to investigate the pathogenic mechanisms and species differences associated with ultrasound-induced lung hemorrhage. In a series of three sequential interdependent studies, 312 mice, 91 rabbits, and 74 pigs were divided at random into experimental groups and exposed to continuous-wave ultrasound (3 kHz modulated at 120 Hz) of acoustic pressure levels ranging from 0 to 490 kPa for 5, 10, or 20 minutes. In a fourth study, three mice, 43 rabbits, and six pigs were divided at random into experimental groups and exposed to pulsed-wave ultrasound (3- and 6-MHz center frequency) of peak rarefactional acoustic pressure levels ranging from 0 to 5.6 MPa for 5 minutes. Macroscopic lesions induced by continuous- and pulsed-wave ultrasound consisted of dark red to black areas of hemorrhage that extended from visceral pleural surfaces into lung parenchyma. Hemorrhage appeared spatially related to the edges of lung lobes where pleura of dorsal and ventral surfaces met, occurred in specific lung lobes in all three species, and appeared anatomically related to lung that was closest to and in contiguous alignment with the ultrasound transducer and thus the path of the sound beam. Macroscopic lesions were similar in all species under all exposure conditions for both continuous- and pulsed-wave ultrasound; however, hemorrhage was not induced in pig lung exposed to pulsed-wave ultrasound at any peak rarefactional acoustic pressure level. Eighteen mice (145 kPa exposure pressure), 60 rabbits (145-460 kPa exposure pressure), and 58 pigs (145-490 kPa exposure pressure) from study 3 were used for microscopic evaluation of lung exposed to continuous-wave ultrasound; three mice (6 MHz; 2.9 and 5.4 MPa), 39 rabbits (3 and 6 MHz; 2.3-5.4 MPa), and six pigs (3 and 6 MHz; 3.3, 5.4, and 5.6 MPa) from study 4 were used for microscopic evaluation of lung exposed to pulsed-wave ultrasound. Microscopic lesions and the character of hemorrhage induced by continuous-wave ultrasound were different from those induced by pulsed-wave ultrasound. Lesions induced by continuous-wave ultrasound under all exposure conditions were si\u2026", "author" : [ { "dropping-particle" : "", "family" : "Zachary", "given" : "J. F.", "non-dropping-particle" : "", "parse-names" : false, "suffix" : "" }, { "dropping-particle" : "", "family" : "O'Brien", "given" : "W. D.", "non-dropping-particle" : "", "parse-names" : false, "suffix" : "" } ], "container-title" : "Veterinary Pathology", "id" : "ITEM-1", "issue" : "1", "issued" : { "date-parts" : [ [ "1995", "1", "1" ] ] }, "page" : "43-54", "title" : "Lung Lesions Induced by Continuous- and Pulsed-Wave (Diagnostic) Ultrasound in Mice, Rabbits, and Pigs", "type" : "article-journal", "volume" : "32" }, "uris" : [ "http://www.mendeley.com/documents/?uuid=016be691-cc13-4dc0-98d8-0225bfedf730" ] } ], "mendeley" : { "formattedCitation" : "(Zachary and O\u2019Brien, 1995)", "plainTextFormattedCitation" : "(Zachary and O\u2019Brien, 1995)", "previouslyFormattedCitation" : "(Zachary and O\u2019Brien, 1995)" }, "properties" : { "noteIndex" : 0 }, "schema" : "https://github.com/citation-style-language/schema/raw/master/csl-citation.json" }</w:instrText>
            </w:r>
            <w:r>
              <w:fldChar w:fldCharType="separate"/>
            </w:r>
            <w:r w:rsidR="00D9056D" w:rsidRPr="00D9056D">
              <w:rPr>
                <w:noProof/>
              </w:rPr>
              <w:t>(Zachary and O’Brien, 1995)</w:t>
            </w:r>
            <w:r>
              <w:fldChar w:fldCharType="end"/>
            </w:r>
          </w:p>
          <w:p w:rsidR="00F574FE" w:rsidRDefault="00F574FE" w:rsidP="00F574FE">
            <w:pPr>
              <w:pStyle w:val="NoSpacing"/>
              <w:numPr>
                <w:ilvl w:val="0"/>
                <w:numId w:val="4"/>
              </w:numPr>
            </w:pPr>
            <w:r>
              <w:t xml:space="preserve">Shock wave lithotripsy </w:t>
            </w:r>
            <w:r>
              <w:fldChar w:fldCharType="begin" w:fldLock="1"/>
            </w:r>
            <w:r>
              <w:instrText>ADDIN CSL_CITATION { "citationItems" : [ { "id" : "ITEM-1", "itemData" : { "DOI" : "10.1016/0301-5629(90)90100-Q", "ISSN" : "03015629", "PMID" : "2281556", "abstract" : "Threshold pressures for hemorrhage in mouselung exposed to the fields of an electrohydraulic lithotripter appear to be less than 2 MPa with as few as 10 pulses and with severe damage occurring at levels between 5 and 6 MPa. This is very much smaller than the fields required to fragment kidney and gallstones and smaller than the thresholds for damage to kidney tissues. Fetal lung, in contrast, did not show signs of damage at 20 MPa. The lower sensitivity of fetal lung is consistent with a cavitation-related mechanism for lung damage by shock waves. Since the pressure in these exposures are almost entirely positive, it suggests that the value of negative pressures as predictors of the behavior of gas bodies in tissues should be reconsidered.", "author" : [ { "dropping-particle" : "", "family" : "Hartman", "given" : "C.", "non-dropping-particle" : "", "parse-names" : false, "suffix" : "" }, { "dropping-particle" : "", "family" : "Child", "given" : "S.Z.", "non-dropping-particle" : "", "parse-names" : false, "suffix" : "" }, { "dropping-particle" : "", "family" : "Mayer", "given" : "R.", "non-dropping-particle" : "", "parse-names" : false, "suffix" : "" }, { "dropping-particle" : "", "family" : "Schenk", "given" : "E.", "non-dropping-particle" : "", "parse-names" : false, "suffix" : "" }, { "dropping-particle" : "", "family" : "Carstensen", "given" : "E.L.", "non-dropping-particle" : "", "parse-names" : false, "suffix" : "" } ], "container-title" : "Ultrasound in Medicine &amp; Biology", "id" : "ITEM-1", "issue" : "7", "issued" : { "date-parts" : [ [ "1990", "1" ] ] }, "page" : "675-679", "title" : "Lung damage from exposure to the fields of an electrohydraulic lithotripter", "type" : "article-journal", "volume" : "16" }, "uris" : [ "http://www.mendeley.com/documents/?uuid=d626aae1-71e5-4ca9-ae2d-466c1689252d" ] } ], "mendeley" : { "formattedCitation" : "(Hartman et al., 1990)", "plainTextFormattedCitation" : "(Hartman et al., 1990)", "previouslyFormattedCitation" : "(Hartman et al., 1990)" }, "properties" : { "noteIndex" : 0 }, "schema" : "https://github.com/citation-style-language/schema/raw/master/csl-citation.json" }</w:instrText>
            </w:r>
            <w:r>
              <w:fldChar w:fldCharType="separate"/>
            </w:r>
            <w:r w:rsidRPr="00F574FE">
              <w:rPr>
                <w:noProof/>
              </w:rPr>
              <w:t>(Hartman et al., 1990)</w:t>
            </w:r>
            <w:r>
              <w:fldChar w:fldCharType="end"/>
            </w:r>
          </w:p>
        </w:tc>
        <w:tc>
          <w:tcPr>
            <w:tcW w:w="5927" w:type="dxa"/>
            <w:tcBorders>
              <w:top w:val="single" w:sz="12" w:space="0" w:color="auto"/>
              <w:bottom w:val="single" w:sz="12" w:space="0" w:color="auto"/>
              <w:right w:val="single" w:sz="12" w:space="0" w:color="auto"/>
            </w:tcBorders>
          </w:tcPr>
          <w:p w:rsidR="00F574FE" w:rsidRDefault="00F574FE" w:rsidP="00411B04">
            <w:pPr>
              <w:pStyle w:val="NoSpacing"/>
            </w:pPr>
          </w:p>
        </w:tc>
      </w:tr>
      <w:tr w:rsidR="00CB412F" w:rsidTr="00A116D8">
        <w:tc>
          <w:tcPr>
            <w:tcW w:w="7003" w:type="dxa"/>
            <w:gridSpan w:val="2"/>
            <w:tcBorders>
              <w:top w:val="single" w:sz="12" w:space="0" w:color="auto"/>
              <w:left w:val="single" w:sz="12" w:space="0" w:color="auto"/>
              <w:bottom w:val="single" w:sz="12" w:space="0" w:color="auto"/>
            </w:tcBorders>
          </w:tcPr>
          <w:p w:rsidR="00CB412F" w:rsidRPr="00D13F0D" w:rsidRDefault="00CB412F" w:rsidP="00411B04">
            <w:pPr>
              <w:pStyle w:val="NoSpacing"/>
              <w:rPr>
                <w:u w:val="single"/>
              </w:rPr>
            </w:pPr>
            <w:r w:rsidRPr="00D13F0D">
              <w:rPr>
                <w:u w:val="single"/>
              </w:rPr>
              <w:t>Physical system</w:t>
            </w:r>
          </w:p>
          <w:p w:rsidR="00CB412F" w:rsidRDefault="00CB412F" w:rsidP="00D45507">
            <w:pPr>
              <w:pStyle w:val="NoSpacing"/>
              <w:numPr>
                <w:ilvl w:val="0"/>
                <w:numId w:val="8"/>
              </w:numPr>
            </w:pPr>
            <w:r>
              <w:t>Thin capillary sheets (thickness O(</w:t>
            </w:r>
            <m:oMath>
              <m:r>
                <w:rPr>
                  <w:rFonts w:ascii="Cambria Math" w:hAnsi="Cambria Math"/>
                </w:rPr>
                <m:t>&lt;μ</m:t>
              </m:r>
            </m:oMath>
            <w:r>
              <w:rPr>
                <w:rFonts w:eastAsiaTheme="minorEastAsia"/>
              </w:rPr>
              <w:t xml:space="preserve">m)) separating alveoli </w:t>
            </w:r>
            <w:r w:rsidR="00D45507">
              <w:rPr>
                <w:rFonts w:eastAsiaTheme="minorEastAsia"/>
              </w:rPr>
              <w:t xml:space="preserve">air pockets (Diameter </w:t>
            </w:r>
            <m:oMath>
              <m:r>
                <w:rPr>
                  <w:rFonts w:ascii="Cambria Math" w:eastAsiaTheme="minorEastAsia" w:hAnsi="Cambria Math"/>
                </w:rPr>
                <m:t>≈</m:t>
              </m:r>
            </m:oMath>
            <w:r w:rsidR="00D45507">
              <w:rPr>
                <w:rFonts w:eastAsiaTheme="minorEastAsia"/>
              </w:rPr>
              <w:t xml:space="preserve"> 200 </w:t>
            </w:r>
            <m:oMath>
              <m:r>
                <w:rPr>
                  <w:rFonts w:ascii="Cambria Math" w:eastAsiaTheme="minorEastAsia" w:hAnsi="Cambria Math"/>
                </w:rPr>
                <m:t>μ</m:t>
              </m:r>
            </m:oMath>
            <w:r w:rsidR="00D45507">
              <w:rPr>
                <w:rFonts w:eastAsiaTheme="minorEastAsia"/>
              </w:rPr>
              <w:t>m)</w:t>
            </w:r>
          </w:p>
        </w:tc>
        <w:tc>
          <w:tcPr>
            <w:tcW w:w="5927" w:type="dxa"/>
            <w:tcBorders>
              <w:top w:val="single" w:sz="12" w:space="0" w:color="auto"/>
              <w:bottom w:val="single" w:sz="12" w:space="0" w:color="auto"/>
              <w:right w:val="single" w:sz="12" w:space="0" w:color="auto"/>
            </w:tcBorders>
          </w:tcPr>
          <w:p w:rsidR="00CB412F" w:rsidRDefault="00CB412F" w:rsidP="00411B04">
            <w:pPr>
              <w:pStyle w:val="NoSpacing"/>
            </w:pPr>
          </w:p>
        </w:tc>
      </w:tr>
      <w:tr w:rsidR="00F574FE" w:rsidTr="00A116D8">
        <w:tc>
          <w:tcPr>
            <w:tcW w:w="7003" w:type="dxa"/>
            <w:gridSpan w:val="2"/>
            <w:tcBorders>
              <w:top w:val="single" w:sz="12" w:space="0" w:color="auto"/>
              <w:left w:val="single" w:sz="12" w:space="0" w:color="auto"/>
              <w:bottom w:val="single" w:sz="12" w:space="0" w:color="auto"/>
            </w:tcBorders>
          </w:tcPr>
          <w:p w:rsidR="00F574FE" w:rsidRPr="00D13F0D" w:rsidRDefault="00CB412F" w:rsidP="00411B04">
            <w:pPr>
              <w:pStyle w:val="NoSpacing"/>
              <w:rPr>
                <w:u w:val="single"/>
              </w:rPr>
            </w:pPr>
            <w:r w:rsidRPr="00D13F0D">
              <w:rPr>
                <w:u w:val="single"/>
              </w:rPr>
              <w:t>Damage m</w:t>
            </w:r>
            <w:r w:rsidR="00F574FE" w:rsidRPr="00D13F0D">
              <w:rPr>
                <w:u w:val="single"/>
              </w:rPr>
              <w:t>echanism</w:t>
            </w:r>
          </w:p>
          <w:p w:rsidR="00F574FE" w:rsidRDefault="00F574FE" w:rsidP="006F6E25">
            <w:pPr>
              <w:pStyle w:val="NoSpacing"/>
              <w:ind w:left="360"/>
            </w:pPr>
            <w:r>
              <w:t xml:space="preserve">Probably mechanical </w:t>
            </w:r>
          </w:p>
          <w:p w:rsidR="0052376D" w:rsidRDefault="00F574FE" w:rsidP="00196145">
            <w:pPr>
              <w:pStyle w:val="NoSpacing"/>
              <w:numPr>
                <w:ilvl w:val="0"/>
                <w:numId w:val="5"/>
              </w:numPr>
            </w:pPr>
            <w:r>
              <w:t xml:space="preserve">Probably not </w:t>
            </w:r>
            <w:bookmarkStart w:id="0" w:name="_GoBack"/>
            <w:r>
              <w:t>cavitation</w:t>
            </w:r>
            <w:bookmarkEnd w:id="0"/>
          </w:p>
          <w:p w:rsidR="00F574FE" w:rsidRDefault="0052376D" w:rsidP="0052376D">
            <w:pPr>
              <w:pStyle w:val="NoSpacing"/>
              <w:numPr>
                <w:ilvl w:val="1"/>
                <w:numId w:val="5"/>
              </w:numPr>
            </w:pPr>
            <w:r>
              <w:t xml:space="preserve">Hyperbaric chamber didn’t help </w:t>
            </w:r>
            <w:r w:rsidR="00F574FE">
              <w:fldChar w:fldCharType="begin" w:fldLock="1"/>
            </w:r>
            <w:r>
              <w:instrText>ADDIN CSL_CITATION { "citationItems" : [ { "id" : "ITEM-1", "itemData" : { "DOI" : "10.1121/1.1287706", "ISSN" : "00014966", "author" : [ { "dropping-particle" : "", "family" : "O\u2019Brien", "given" : "William D.", "non-dropping-particle" : "", "parse-names" : false, "suffix" : "" }, { "dropping-particle" : "", "family" : "Frizzell", "given" : "Leon A.", "non-dropping-particle" : "", "parse-names" : false, "suffix" : "" }, { "dropping-particle" : "", "family" : "Weigel", "given" : "Ronald M.", "non-dropping-particle" : "", "parse-names" : false, "suffix" : "" }, { "dropping-particle" : "", "family" : "Zachary", "given" : "James F.", "non-dropping-particle" : "", "parse-names" : false, "suffix" : "" } ], "container-title" : "The Journal of the Acoustical Society of America", "id" : "ITEM-1", "issue" : "3", "issued" : { "date-parts" : [ [ "2000" ] ] }, "page" : "1290", "title" : "Ultrasound-induced lung hemorrhage is not caused by inertial cavitation", "type" : "article-journal", "volume" : "108" }, "uris" : [ "http://www.mendeley.com/documents/?uuid=ac9ee66f-4815-4b06-9083-17b1f2c46b01" ] } ], "mendeley" : { "formattedCitation" : "(O\u2019Brien et al., 2000)", "plainTextFormattedCitation" : "(O\u2019Brien et al., 2000)", "previouslyFormattedCitation" : "(O\u2019Brien et al., 2000)" }, "properties" : { "noteIndex" : 0 }, "schema" : "https://github.com/citation-style-language/schema/raw/master/csl-citation.json" }</w:instrText>
            </w:r>
            <w:r w:rsidR="00F574FE">
              <w:fldChar w:fldCharType="separate"/>
            </w:r>
            <w:r w:rsidR="00F574FE" w:rsidRPr="00F574FE">
              <w:rPr>
                <w:noProof/>
              </w:rPr>
              <w:t>(O’Brien et al., 2000)</w:t>
            </w:r>
            <w:r w:rsidR="00F574FE">
              <w:fldChar w:fldCharType="end"/>
            </w:r>
          </w:p>
          <w:p w:rsidR="0052376D" w:rsidRDefault="0052376D" w:rsidP="0052376D">
            <w:pPr>
              <w:pStyle w:val="NoSpacing"/>
              <w:numPr>
                <w:ilvl w:val="1"/>
                <w:numId w:val="5"/>
              </w:numPr>
            </w:pPr>
            <w:r>
              <w:t xml:space="preserve">Contrast agents didn’t make it worse </w:t>
            </w:r>
            <w:r>
              <w:fldChar w:fldCharType="begin" w:fldLock="1"/>
            </w:r>
            <w:r w:rsidR="00D9056D">
              <w:instrText>ADDIN CSL_CITATION { "citationItems" : [ { "id" : "ITEM-1", "itemData" : { "DOI" : "10.1111/j.1540-8175.1997.tb00764.x", "ISSN" : "0742-2822", "author" : [ { "dropping-particle" : "", "family" : "Raeman", "given" : "C.H.", "non-dropping-particle" : "", "parse-names" : false, "suffix" : "" }, { "dropping-particle" : "", "family" : "Dalecki", "given" : "D.", "non-dropping-particle" : "", "parse-names" : false, "suffix" : "" }, { "dropping-particle" : "", "family" : "Child", "given" : "S.Z.", "non-dropping-particle" : "", "parse-names" : false, "suffix" : "" }, { "dropping-particle" : "", "family" : "Meltzer", "given" : "R.S.", "non-dropping-particle" : "", "parse-names" : false, "suffix" : "" }, { "dropping-particle" : "", "family" : "Carstensen", "given" : "E.L.", "non-dropping-particle" : "", "parse-names" : false, "suffix" : "" } ], "container-title" : "Echocardiography", "id" : "ITEM-1", "issue" : "6", "issued" : { "date-parts" : [ [ "1997", "11" ] ] }, "page" : "553-557", "title" : "Albunex Does Not Increase the Sensitivity of the Lung to Pulsed Ultrasound", "type" : "article-journal", "volume" : "14" }, "uris" : [ "http://www.mendeley.com/documents/?uuid=6ce5924c-389f-42c8-b8e4-85bb51fb5011" ] } ], "mendeley" : { "formattedCitation" : "(Raeman et al., 1997)", "plainTextFormattedCitation" : "(Raeman et al., 1997)", "previouslyFormattedCitation" : "(Raeman et al., 1997)" }, "properties" : { "noteIndex" : 0 }, "schema" : "https://github.com/citation-style-language/schema/raw/master/csl-citation.json" }</w:instrText>
            </w:r>
            <w:r>
              <w:fldChar w:fldCharType="separate"/>
            </w:r>
            <w:r w:rsidR="00D9056D" w:rsidRPr="00D9056D">
              <w:rPr>
                <w:noProof/>
              </w:rPr>
              <w:t>(Raeman et al., 1997)</w:t>
            </w:r>
            <w:r>
              <w:fldChar w:fldCharType="end"/>
            </w:r>
          </w:p>
          <w:p w:rsidR="0052376D" w:rsidRDefault="00F574FE" w:rsidP="00F574FE">
            <w:pPr>
              <w:pStyle w:val="NoSpacing"/>
              <w:numPr>
                <w:ilvl w:val="0"/>
                <w:numId w:val="5"/>
              </w:numPr>
            </w:pPr>
            <w:r>
              <w:t>Probably not thermal</w:t>
            </w:r>
          </w:p>
          <w:p w:rsidR="00F574FE" w:rsidRDefault="0052376D" w:rsidP="0052376D">
            <w:pPr>
              <w:pStyle w:val="NoSpacing"/>
              <w:numPr>
                <w:ilvl w:val="1"/>
                <w:numId w:val="5"/>
              </w:numPr>
            </w:pPr>
            <w:r>
              <w:t xml:space="preserve">US-induced lesions were different than laser induced injury </w:t>
            </w:r>
            <w:r w:rsidR="00F574FE">
              <w:fldChar w:fldCharType="begin" w:fldLock="1"/>
            </w:r>
            <w:r w:rsidR="00D9056D">
              <w:instrText>ADDIN CSL_CITATION { "citationItems" : [ { "id" : "ITEM-1", "itemData" : { "DOI" : "10.1016/j.ultrasmedbio.2006.06.012", "ISSN" : "03015629", "PMID" : "17112962", "abstract" : "Thermal injury, a potential mechanism of ultrasound-induced lung hemorrhage, was studied by comparing lesions induced by an infrared laser (a tissue-heating source) with those induced by pulsed ultrasound. A 600-mW continuous-wave CO2 laser (wavelength ???10.6 ??m) was focused (680-??m beamwidth) on the surface of the lungs of rats for a duration between 10 to 40 s; ultrasound beamwidths were between 310 and 930 ??m. After exposure, lungs were examined grossly and then processed for microscopic evaluation. Grossly, lesions induced by laser were somewhat similar to those induced by ultrasound; however, microscopically, they were dissimilar. Grossly, lesions were oval, red to dark red and extended into subjacent tissue to form a cone. The surface was elevated, but the center of the laser-induced lesions was often depressed. Microscopically, the laser-induced injury consisted of coagulation of tissue, cells and fluids, whereas injury induced by ultrasound consisted solely of alveolar hemorrhage. These results suggest that ultrasound-induced lung injury is most likely not caused by a thermal mechanism. (E-mail: zacharyj@uiuc.edu). ?? 2006 World Federation for Ultrasound in Medicine &amp; Biology.", "author" : [ { "dropping-particle" : "", "family" : "Zachary", "given" : "James F.", "non-dropping-particle" : "", "parse-names" : false, "suffix" : "" }, { "dropping-particle" : "", "family" : "Blue", "given" : "James P.", "non-dropping-particle" : "", "parse-names" : false, "suffix" : "" }, { "dropping-particle" : "", "family" : "Miller", "given" : "Rita J.", "non-dropping-particle" : "", "parse-names" : false, "suffix" : "" }, { "dropping-particle" : "", "family" : "Ricconi", "given" : "Brian J.", "non-dropping-particle" : "", "parse-names" : false, "suffix" : "" }, { "dropping-particle" : "", "family" : "Eden", "given" : "J. Gary", "non-dropping-particle" : "", "parse-names" : false, "suffix" : "" }, { "dropping-particle" : "", "family" : "O'Brien", "given" : "William D.", "non-dropping-particle" : "", "parse-names" : false, "suffix" : "" } ], "container-title" : "Ultrasound in Medicine and Biology", "id" : "ITEM-1", "issue" : "11", "issued" : { "date-parts" : [ [ "2006" ] ] }, "page" : "1763-1770", "title" : "Lesions of ultrasound-induced lung hemorrhage are not consistent with thermal injury", "type" : "article-journal", "volume" : "32" }, "uris" : [ "http://www.mendeley.com/documents/?uuid=4b934f4c-d9ea-4742-bf4d-a1de75d029ab" ] } ], "mendeley" : { "formattedCitation" : "(Zachary et al., 2006)", "plainTextFormattedCitation" : "(Zachary et al., 2006)", "previouslyFormattedCitation" : "(Zachary et al., 2006)" }, "properties" : { "noteIndex" : 0 }, "schema" : "https://github.com/citation-style-language/schema/raw/master/csl-citation.json" }</w:instrText>
            </w:r>
            <w:r w:rsidR="00F574FE">
              <w:fldChar w:fldCharType="separate"/>
            </w:r>
            <w:r w:rsidR="00D9056D" w:rsidRPr="00D9056D">
              <w:rPr>
                <w:noProof/>
              </w:rPr>
              <w:t>(Zachary et al., 2006)</w:t>
            </w:r>
            <w:r w:rsidR="00F574FE">
              <w:fldChar w:fldCharType="end"/>
            </w:r>
          </w:p>
        </w:tc>
        <w:tc>
          <w:tcPr>
            <w:tcW w:w="5927" w:type="dxa"/>
            <w:tcBorders>
              <w:top w:val="single" w:sz="12" w:space="0" w:color="auto"/>
              <w:bottom w:val="single" w:sz="12" w:space="0" w:color="auto"/>
              <w:right w:val="single" w:sz="12" w:space="0" w:color="auto"/>
            </w:tcBorders>
          </w:tcPr>
          <w:p w:rsidR="00F574FE" w:rsidRDefault="000A6A06" w:rsidP="00411B04">
            <w:pPr>
              <w:pStyle w:val="NoSpacing"/>
            </w:pPr>
            <w:r w:rsidRPr="000C0900">
              <w:rPr>
                <w:b/>
              </w:rPr>
              <w:t>Q:</w:t>
            </w:r>
            <w:r>
              <w:t xml:space="preserve"> How is acoustic energy being deposited in the system?</w:t>
            </w:r>
          </w:p>
          <w:p w:rsidR="000A6A06" w:rsidRDefault="007E49DB" w:rsidP="000A6A06">
            <w:pPr>
              <w:pStyle w:val="NoSpacing"/>
              <w:numPr>
                <w:ilvl w:val="0"/>
                <w:numId w:val="7"/>
              </w:numPr>
            </w:pPr>
            <w:r>
              <w:rPr>
                <w:b/>
              </w:rPr>
              <w:t>H</w:t>
            </w:r>
            <w:r w:rsidR="000A6A06" w:rsidRPr="001B2C5F">
              <w:rPr>
                <w:rFonts w:eastAsiaTheme="minorEastAsia"/>
                <w:b/>
                <w:vertAlign w:val="subscript"/>
              </w:rPr>
              <w:t>1</w:t>
            </w:r>
            <w:r w:rsidR="000A6A06" w:rsidRPr="001B2C5F">
              <w:rPr>
                <w:b/>
              </w:rPr>
              <w:t>:</w:t>
            </w:r>
            <w:r w:rsidR="000A6A06">
              <w:t xml:space="preserve"> US pressure gradients deposit circulation at thin air-blood barriers in the lungs, driving deformation of capillary sheets, leading to sufficient stress and strain for hemorrhage.</w:t>
            </w:r>
          </w:p>
          <w:p w:rsidR="00AF0723" w:rsidRDefault="000A6A06" w:rsidP="00AF0723">
            <w:pPr>
              <w:pStyle w:val="NoSpacing"/>
              <w:ind w:left="720"/>
            </w:pPr>
            <w:r w:rsidRPr="001B2C5F">
              <w:rPr>
                <w:b/>
              </w:rPr>
              <w:t>E</w:t>
            </w:r>
            <w:r w:rsidRPr="001B2C5F">
              <w:rPr>
                <w:b/>
                <w:vertAlign w:val="subscript"/>
              </w:rPr>
              <w:t>1</w:t>
            </w:r>
            <w:r w:rsidRPr="001B2C5F">
              <w:rPr>
                <w:b/>
              </w:rPr>
              <w:t>:</w:t>
            </w:r>
            <w:r>
              <w:t xml:space="preserve"> Simulations of experimentally measured U</w:t>
            </w:r>
            <w:r w:rsidR="001B2C5F">
              <w:t>S wave, hitting thin sinusoidal, strip of water, surrounded by air.</w:t>
            </w:r>
          </w:p>
          <w:p w:rsidR="00AF0723" w:rsidRDefault="00AF0723" w:rsidP="00AF0723">
            <w:pPr>
              <w:pStyle w:val="NoSpacing"/>
              <w:ind w:left="720"/>
            </w:pPr>
            <w:r>
              <w:rPr>
                <w:b/>
              </w:rPr>
              <w:t>Note:</w:t>
            </w:r>
            <w:r>
              <w:t xml:space="preserve"> If this seems promising, perhaps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p"/>
                        </m:rPr>
                        <w:rPr>
                          <w:rFonts w:ascii="Cambria Math" w:hAnsi="Cambria Math"/>
                        </w:rPr>
                        <m:t>t</m:t>
                      </m:r>
                    </m:sub>
                  </m:sSub>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xml:space="preserve"> dt</m:t>
              </m:r>
            </m:oMath>
            <w:r w:rsidRPr="00AF0723">
              <w:rPr>
                <w:rFonts w:eastAsiaTheme="minorEastAsia"/>
              </w:rPr>
              <w:t xml:space="preserve"> would </w:t>
            </w:r>
            <w:r>
              <w:rPr>
                <w:rFonts w:eastAsiaTheme="minorEastAsia"/>
              </w:rPr>
              <w:t xml:space="preserve">be a good </w:t>
            </w:r>
            <w:proofErr w:type="spellStart"/>
            <w:r>
              <w:rPr>
                <w:rFonts w:eastAsiaTheme="minorEastAsia"/>
              </w:rPr>
              <w:t>dosimetric</w:t>
            </w:r>
            <w:proofErr w:type="spellEnd"/>
            <w:r>
              <w:rPr>
                <w:rFonts w:eastAsiaTheme="minorEastAsia"/>
              </w:rPr>
              <w:t xml:space="preserve"> measure.</w:t>
            </w:r>
          </w:p>
          <w:p w:rsidR="001B2C5F" w:rsidRDefault="007E49DB" w:rsidP="001B2C5F">
            <w:pPr>
              <w:pStyle w:val="NoSpacing"/>
              <w:numPr>
                <w:ilvl w:val="0"/>
                <w:numId w:val="7"/>
              </w:numPr>
            </w:pPr>
            <w:r>
              <w:rPr>
                <w:b/>
              </w:rPr>
              <w:t>H</w:t>
            </w:r>
            <w:r w:rsidR="001B2C5F">
              <w:rPr>
                <w:rFonts w:eastAsiaTheme="minorEastAsia"/>
                <w:b/>
                <w:vertAlign w:val="subscript"/>
              </w:rPr>
              <w:t>2</w:t>
            </w:r>
            <w:r w:rsidR="001B2C5F" w:rsidRPr="001B2C5F">
              <w:rPr>
                <w:b/>
              </w:rPr>
              <w:t>:</w:t>
            </w:r>
            <w:r w:rsidR="001B2C5F">
              <w:t xml:space="preserve"> US wave performs p-v work on alveoli.  US pressure causes expansion/compression of capillary sufficient to drive transmural pressure to point of stress failure in capillary sheets.</w:t>
            </w:r>
          </w:p>
          <w:p w:rsidR="001B2C5F" w:rsidRDefault="00AF0723" w:rsidP="006C48BA">
            <w:pPr>
              <w:pStyle w:val="NoSpacing"/>
              <w:numPr>
                <w:ilvl w:val="0"/>
                <w:numId w:val="7"/>
              </w:numPr>
            </w:pPr>
            <w:r>
              <w:rPr>
                <w:b/>
              </w:rPr>
              <w:t>E</w:t>
            </w:r>
            <w:r w:rsidR="001B2C5F">
              <w:rPr>
                <w:b/>
                <w:vertAlign w:val="subscript"/>
              </w:rPr>
              <w:t>2</w:t>
            </w:r>
            <w:r w:rsidR="001B2C5F" w:rsidRPr="001B2C5F">
              <w:rPr>
                <w:b/>
              </w:rPr>
              <w:t>:</w:t>
            </w:r>
            <w:r w:rsidR="001B2C5F">
              <w:t xml:space="preserve"> </w:t>
            </w:r>
            <w:r w:rsidR="006C48BA">
              <w:t xml:space="preserve">Perform simple calculations to see how much a sinusoid or simple pressure rise/drop of 1 MPa amplitude could possibly grow/shrink a sphere of alveolar size.  Compute maximum possible change in surface area and compare to expected growth from respiration and known failure limits.  Compute maximum possible internal stress </w:t>
            </w:r>
            <w:r w:rsidR="00CB412F">
              <w:t xml:space="preserve">on the alveolar wall and transmural pressures, and compare to previously measured threshold values for pulmonary capillary </w:t>
            </w:r>
            <w:r w:rsidR="00CB412F">
              <w:fldChar w:fldCharType="begin" w:fldLock="1"/>
            </w:r>
            <w:r w:rsidR="000C0900">
              <w:instrText>ADDIN CSL_CITATION { "citationItems" : [ { "id" : "ITEM-1", "itemData" : { "ISBN" : "8750-7587 (Print)\\r0161-7567 (Linking)", "ISSN" : "8750-7587", "PMID" : "2055852", "abstract" : "In the mammalian lung, alveolar gas and blood are separated by an extremely thin membrane, despite the fact that mechanical failure could be catastrophic for gas exchange. We raised the pulmonary capillary pressure in anesthetized rabbits until stress failure occurred. At capillary transmural pressures greater than or equal to 40 mmHg, disruption of the capillary endothelium and alveolar epithelium was seen in some locations. The three principal forces acting on the capillary wall were analyzed. 1) Circumferential wall tension caused by the transmural pressure. This is approximately 25 dyn/cm (25 mN/m) at failure where the radius of curvature of the capillary is 5 microns. This tension is small, being comparable with the tension in the alveolar wall associated with lung elastic recoil. 2) Surface tension of the alveolar lining layer. This contributes support to the capillaries that bulge into the alveolar spaces at these high pressures. When protein leakage into the alveolar spaces occurs because of stress failure, the increase in surface tension caused by surfactant inhibition could be a powerful force preventing further failure. 3) Tension of the tissue elements in the alveolar wall associated with lung inflation. This may be negligible at normal lung volumes but considerable at high volumes. Whereas circumferential wall tension is low, capillary wall stress at failure is very high at approximately 8 x 10(5) dyn/cm2 (8 x 10(4) N/m2) where the thickness is only 0.3 microns. This is approximately the same as the wall stress of the normal aorta, which is predominantly composed of collagen and elastin. The strength of the thin part of the capillary wall is probably attributable to the collagen IV of the basement membranes. The safety factor is apparently small when the capillary pressure is raised during heavy exercise. Stress failure causes increased permeability with protein leakage, or frank hemorrhage, and probably has a role in several types of lung disease.", "author" : [ { "dropping-particle" : "", "family" : "West", "given" : "J B", "non-dropping-particle" : "", "parse-names" : false, "suffix" : "" }, { "dropping-particle" : "", "family" : "Tsukimoto", "given" : "K", "non-dropping-particle" : "", "parse-names" : false, "suffix" : "" }, { "dropping-particle" : "", "family" : "Mathieu-Costello", "given" : "O", "non-dropping-particle" : "", "parse-names" : false, "suffix" : "" }, { "dropping-particle" : "", "family" : "Prediletto", "given" : "R", "non-dropping-particle" : "", "parse-names" : false, "suffix" : "" } ], "container-title" : "Journal of applied physiology (Bethesda, Md. : 1985)", "id" : "ITEM-1", "issue" : "4", "issued" : { "date-parts" : [ [ "1991", "4" ] ] }, "page" : "1731-1742", "title" : "Stress failure in pulmonary capillaries.", "type" : "article-journal", "volume" : "70" }, "uris" : [ "http://www.mendeley.com/documents/?uuid=ebcaa358-c5da-45bd-9b20-dd2d6b31d0d8" ] } ], "mendeley" : { "formattedCitation" : "(West et al., 1991)", "plainTextFormattedCitation" : "(West et al., 1991)", "previouslyFormattedCitation" : "(West et al., 1991)" }, "properties" : { "noteIndex" : 0 }, "schema" : "https://github.com/citation-style-language/schema/raw/master/csl-citation.json" }</w:instrText>
            </w:r>
            <w:r w:rsidR="00CB412F">
              <w:fldChar w:fldCharType="separate"/>
            </w:r>
            <w:r w:rsidR="00CB412F" w:rsidRPr="00CB412F">
              <w:rPr>
                <w:noProof/>
              </w:rPr>
              <w:t>(West et al., 1991)</w:t>
            </w:r>
            <w:r w:rsidR="00CB412F">
              <w:fldChar w:fldCharType="end"/>
            </w:r>
            <w:r w:rsidR="00CB412F">
              <w:t>.</w:t>
            </w:r>
          </w:p>
          <w:p w:rsidR="00BA0BFF" w:rsidRDefault="007E49DB" w:rsidP="006C48BA">
            <w:pPr>
              <w:pStyle w:val="NoSpacing"/>
              <w:numPr>
                <w:ilvl w:val="0"/>
                <w:numId w:val="7"/>
              </w:numPr>
            </w:pPr>
            <w:r>
              <w:rPr>
                <w:b/>
              </w:rPr>
              <w:lastRenderedPageBreak/>
              <w:t>H</w:t>
            </w:r>
            <w:r w:rsidR="00BA0BFF">
              <w:rPr>
                <w:b/>
                <w:vertAlign w:val="subscript"/>
              </w:rPr>
              <w:t>3</w:t>
            </w:r>
            <w:r w:rsidR="00BA0BFF">
              <w:rPr>
                <w:b/>
              </w:rPr>
              <w:t xml:space="preserve">: </w:t>
            </w:r>
            <w:r w:rsidR="00BA0BFF">
              <w:t>Acoustic radiation force</w:t>
            </w:r>
            <w:r>
              <w:t xml:space="preserve"> punctures the alveolar walls</w:t>
            </w:r>
          </w:p>
          <w:p w:rsidR="00BA0BFF" w:rsidRDefault="00BA0BFF" w:rsidP="006C48BA">
            <w:pPr>
              <w:pStyle w:val="NoSpacing"/>
              <w:numPr>
                <w:ilvl w:val="0"/>
                <w:numId w:val="7"/>
              </w:numPr>
            </w:pPr>
            <w:r>
              <w:rPr>
                <w:b/>
              </w:rPr>
              <w:t>E</w:t>
            </w:r>
            <w:r>
              <w:rPr>
                <w:b/>
                <w:vertAlign w:val="subscript"/>
              </w:rPr>
              <w:t>3</w:t>
            </w:r>
            <w:proofErr w:type="gramStart"/>
            <w:r>
              <w:rPr>
                <w:b/>
              </w:rPr>
              <w:t>:</w:t>
            </w:r>
            <w:r w:rsidR="00717086">
              <w:rPr>
                <w:b/>
              </w:rPr>
              <w:t xml:space="preserve"> </w:t>
            </w:r>
            <w:r w:rsidR="00717086" w:rsidRPr="00717086">
              <w:t>???</w:t>
            </w:r>
            <w:proofErr w:type="gramEnd"/>
          </w:p>
        </w:tc>
      </w:tr>
      <w:tr w:rsidR="00F574FE" w:rsidTr="00A116D8">
        <w:tc>
          <w:tcPr>
            <w:tcW w:w="7003" w:type="dxa"/>
            <w:gridSpan w:val="2"/>
            <w:tcBorders>
              <w:top w:val="single" w:sz="12" w:space="0" w:color="auto"/>
              <w:left w:val="single" w:sz="12" w:space="0" w:color="auto"/>
              <w:bottom w:val="single" w:sz="12" w:space="0" w:color="auto"/>
            </w:tcBorders>
          </w:tcPr>
          <w:p w:rsidR="00CB412F" w:rsidRDefault="00BA0BFF" w:rsidP="00411B04">
            <w:pPr>
              <w:pStyle w:val="NoSpacing"/>
            </w:pPr>
            <w:r w:rsidRPr="00D13F0D">
              <w:rPr>
                <w:u w:val="single"/>
              </w:rPr>
              <w:lastRenderedPageBreak/>
              <w:t>Physical nature of injury</w:t>
            </w:r>
            <w:r w:rsidR="000C0900">
              <w:t xml:space="preserve"> </w:t>
            </w:r>
            <w:r w:rsidR="000C0900">
              <w:fldChar w:fldCharType="begin" w:fldLock="1"/>
            </w:r>
            <w:r w:rsidR="00D9056D">
              <w:instrText>ADDIN CSL_CITATION { "citationItems" : [ { "id" : "ITEM-1", "itemData" : { "DOI" : "10.1016/j.ultrasmedbio.2006.06.012", "ISSN" : "03015629", "PMID" : "17112962", "abstract" : "Thermal injury, a potential mechanism of ultrasound-induced lung hemorrhage, was studied by comparing lesions induced by an infrared laser (a tissue-heating source) with those induced by pulsed ultrasound. A 600-mW continuous-wave CO2 laser (wavelength ???10.6 ??m) was focused (680-??m beamwidth) on the surface of the lungs of rats for a duration between 10 to 40 s; ultrasound beamwidths were between 310 and 930 ??m. After exposure, lungs were examined grossly and then processed for microscopic evaluation. Grossly, lesions induced by laser were somewhat similar to those induced by ultrasound; however, microscopically, they were dissimilar. Grossly, lesions were oval, red to dark red and extended into subjacent tissue to form a cone. The surface was elevated, but the center of the laser-induced lesions was often depressed. Microscopically, the laser-induced injury consisted of coagulation of tissue, cells and fluids, whereas injury induced by ultrasound consisted solely of alveolar hemorrhage. These results suggest that ultrasound-induced lung injury is most likely not caused by a thermal mechanism. (E-mail: zacharyj@uiuc.edu). ?? 2006 World Federation for Ultrasound in Medicine &amp; Biology.", "author" : [ { "dropping-particle" : "", "family" : "Zachary", "given" : "James F.", "non-dropping-particle" : "", "parse-names" : false, "suffix" : "" }, { "dropping-particle" : "", "family" : "Blue", "given" : "James P.", "non-dropping-particle" : "", "parse-names" : false, "suffix" : "" }, { "dropping-particle" : "", "family" : "Miller", "given" : "Rita J.", "non-dropping-particle" : "", "parse-names" : false, "suffix" : "" }, { "dropping-particle" : "", "family" : "Ricconi", "given" : "Brian J.", "non-dropping-particle" : "", "parse-names" : false, "suffix" : "" }, { "dropping-particle" : "", "family" : "Eden", "given" : "J. Gary", "non-dropping-particle" : "", "parse-names" : false, "suffix" : "" }, { "dropping-particle" : "", "family" : "O'Brien", "given" : "William D.", "non-dropping-particle" : "", "parse-names" : false, "suffix" : "" } ], "container-title" : "Ultrasound in Medicine and Biology", "id" : "ITEM-1", "issue" : "11", "issued" : { "date-parts" : [ [ "2006" ] ] }, "page" : "1763-1770", "title" : "Lesions of ultrasound-induced lung hemorrhage are not consistent with thermal injury", "type" : "article-journal", "volume" : "32" }, "uris" : [ "http://www.mendeley.com/documents/?uuid=4b934f4c-d9ea-4742-bf4d-a1de75d029ab" ] } ], "mendeley" : { "formattedCitation" : "(Zachary et al., 2006)", "plainTextFormattedCitation" : "(Zachary et al., 2006)", "previouslyFormattedCitation" : "(Zachary et al., 2006)" }, "properties" : { "noteIndex" : 0 }, "schema" : "https://github.com/citation-style-language/schema/raw/master/csl-citation.json" }</w:instrText>
            </w:r>
            <w:r w:rsidR="000C0900">
              <w:fldChar w:fldCharType="separate"/>
            </w:r>
            <w:r w:rsidR="00D9056D" w:rsidRPr="00D9056D">
              <w:rPr>
                <w:noProof/>
              </w:rPr>
              <w:t>(Zachary et al., 2006)</w:t>
            </w:r>
            <w:r w:rsidR="000C0900">
              <w:fldChar w:fldCharType="end"/>
            </w:r>
          </w:p>
          <w:p w:rsidR="00717086" w:rsidRDefault="00717086" w:rsidP="00717086">
            <w:pPr>
              <w:pStyle w:val="NoSpacing"/>
              <w:numPr>
                <w:ilvl w:val="0"/>
                <w:numId w:val="9"/>
              </w:numPr>
            </w:pPr>
            <w:r>
              <w:t>Surface blood pooling</w:t>
            </w:r>
          </w:p>
          <w:p w:rsidR="00717086" w:rsidRDefault="00717086" w:rsidP="00717086">
            <w:pPr>
              <w:pStyle w:val="NoSpacing"/>
              <w:numPr>
                <w:ilvl w:val="1"/>
                <w:numId w:val="9"/>
              </w:numPr>
            </w:pPr>
            <w:r>
              <w:t>Elliptical, red lesion</w:t>
            </w:r>
          </w:p>
          <w:p w:rsidR="00717086" w:rsidRDefault="00717086" w:rsidP="00717086">
            <w:pPr>
              <w:pStyle w:val="NoSpacing"/>
              <w:numPr>
                <w:ilvl w:val="0"/>
                <w:numId w:val="9"/>
              </w:numPr>
            </w:pPr>
            <w:r>
              <w:t>Conical injury area under visceral pleural surface</w:t>
            </w:r>
          </w:p>
          <w:p w:rsidR="000C0900" w:rsidRDefault="000C0900" w:rsidP="00717086">
            <w:pPr>
              <w:pStyle w:val="NoSpacing"/>
              <w:numPr>
                <w:ilvl w:val="0"/>
                <w:numId w:val="9"/>
              </w:numPr>
            </w:pPr>
            <w:r>
              <w:t>Visceral pleural surface was intact and elevated (hemorrhage)</w:t>
            </w:r>
          </w:p>
          <w:p w:rsidR="000C0900" w:rsidRDefault="000C0900" w:rsidP="00717086">
            <w:pPr>
              <w:pStyle w:val="NoSpacing"/>
              <w:numPr>
                <w:ilvl w:val="0"/>
                <w:numId w:val="9"/>
              </w:numPr>
            </w:pPr>
            <w:r>
              <w:t>Underlying alveoli filled with hemorrhage</w:t>
            </w:r>
          </w:p>
          <w:p w:rsidR="00717086" w:rsidRDefault="00717086" w:rsidP="00717086">
            <w:pPr>
              <w:pStyle w:val="NoSpacing"/>
              <w:numPr>
                <w:ilvl w:val="0"/>
                <w:numId w:val="9"/>
              </w:numPr>
            </w:pPr>
            <w:r>
              <w:t>No visible lesions other than alveolar hemorrhage</w:t>
            </w:r>
          </w:p>
          <w:p w:rsidR="00226DD0" w:rsidRDefault="00226DD0" w:rsidP="00717086">
            <w:pPr>
              <w:pStyle w:val="NoSpacing"/>
              <w:numPr>
                <w:ilvl w:val="0"/>
                <w:numId w:val="9"/>
              </w:numPr>
            </w:pPr>
            <w:r>
              <w:t xml:space="preserve">Injury appears to </w:t>
            </w:r>
            <w:r w:rsidR="00F96F88">
              <w:t xml:space="preserve">modify tissue in order to </w:t>
            </w:r>
            <w:r>
              <w:t>promote injury</w:t>
            </w:r>
            <w:r w:rsidR="00F96F88">
              <w:t xml:space="preserve"> further injury </w:t>
            </w:r>
            <w:r w:rsidR="00F96F88">
              <w:fldChar w:fldCharType="begin" w:fldLock="1"/>
            </w:r>
            <w:r w:rsidR="00D9056D">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"mendeley" : { "formattedCitation" : "(Raeman et al., 1993)", "plainTextFormattedCitation" : "(Raeman et al., 1993)", "previouslyFormattedCitation" : "(Raeman et al., 1993)" }, "properties" : { "noteIndex" : 0 }, "schema" : "https://github.com/citation-style-language/schema/raw/master/csl-citation.json" }</w:instrText>
            </w:r>
            <w:r w:rsidR="00F96F88">
              <w:fldChar w:fldCharType="separate"/>
            </w:r>
            <w:r w:rsidR="00D9056D" w:rsidRPr="00D9056D">
              <w:rPr>
                <w:noProof/>
              </w:rPr>
              <w:t>(Raeman et al., 1993)</w:t>
            </w:r>
            <w:r w:rsidR="00F96F88">
              <w:fldChar w:fldCharType="end"/>
            </w:r>
            <w:r>
              <w:t xml:space="preserve">, </w:t>
            </w:r>
            <w:r w:rsidR="00F96F88">
              <w:t xml:space="preserve">possibly </w:t>
            </w:r>
            <w:r>
              <w:t>allowing waves to progressively reach deeper parts of the tissue</w:t>
            </w:r>
            <w:r w:rsidR="00F96F88">
              <w:t xml:space="preserve"> by filling alveoli with hemorrhage</w:t>
            </w:r>
            <w:r>
              <w:t>.</w:t>
            </w:r>
          </w:p>
          <w:p w:rsidR="00F574FE" w:rsidRDefault="00F574FE" w:rsidP="00995133">
            <w:pPr>
              <w:pStyle w:val="NoSpacing"/>
              <w:numPr>
                <w:ilvl w:val="0"/>
                <w:numId w:val="9"/>
              </w:numPr>
            </w:pPr>
          </w:p>
        </w:tc>
        <w:tc>
          <w:tcPr>
            <w:tcW w:w="5927" w:type="dxa"/>
            <w:tcBorders>
              <w:top w:val="single" w:sz="12" w:space="0" w:color="auto"/>
              <w:bottom w:val="single" w:sz="12" w:space="0" w:color="auto"/>
              <w:right w:val="single" w:sz="12" w:space="0" w:color="auto"/>
            </w:tcBorders>
          </w:tcPr>
          <w:p w:rsidR="00F574FE" w:rsidRDefault="000C0900" w:rsidP="00411B04">
            <w:pPr>
              <w:pStyle w:val="NoSpacing"/>
            </w:pPr>
            <w:r w:rsidRPr="000C0900">
              <w:rPr>
                <w:b/>
              </w:rPr>
              <w:t>Q.</w:t>
            </w:r>
            <w:r>
              <w:t xml:space="preserve"> </w:t>
            </w:r>
            <w:r w:rsidR="00D13F0D">
              <w:t>(1)</w:t>
            </w:r>
            <w:r>
              <w:t xml:space="preserve"> </w:t>
            </w:r>
            <w:r w:rsidR="00D13F0D">
              <w:t xml:space="preserve">What is the cause of the </w:t>
            </w:r>
            <w:r>
              <w:t xml:space="preserve">conical shape </w:t>
            </w:r>
            <w:r w:rsidR="00D13F0D">
              <w:t xml:space="preserve">of injury, (2) </w:t>
            </w:r>
            <w:r>
              <w:t xml:space="preserve">and </w:t>
            </w:r>
            <w:r w:rsidR="00D13F0D">
              <w:t>what does its size (</w:t>
            </w:r>
            <w:r>
              <w:t>d</w:t>
            </w:r>
            <w:r w:rsidR="007E49DB">
              <w:t>epth of hemorrhage</w:t>
            </w:r>
            <w:r w:rsidR="00D13F0D">
              <w:t>) depend on</w:t>
            </w:r>
            <w:r w:rsidR="007E49DB">
              <w:t>?</w:t>
            </w:r>
          </w:p>
          <w:p w:rsidR="007E49DB" w:rsidRDefault="007E49DB" w:rsidP="007E49DB">
            <w:pPr>
              <w:pStyle w:val="NoSpacing"/>
              <w:numPr>
                <w:ilvl w:val="0"/>
                <w:numId w:val="10"/>
              </w:numPr>
            </w:pPr>
            <w:r w:rsidRPr="001B2C5F">
              <w:rPr>
                <w:b/>
              </w:rPr>
              <w:t>A</w:t>
            </w:r>
            <w:r w:rsidRPr="001B2C5F">
              <w:rPr>
                <w:rFonts w:eastAsiaTheme="minorEastAsia"/>
                <w:b/>
                <w:vertAlign w:val="subscript"/>
              </w:rPr>
              <w:t>1</w:t>
            </w:r>
            <w:r w:rsidRPr="001B2C5F">
              <w:rPr>
                <w:b/>
              </w:rPr>
              <w:t>:</w:t>
            </w:r>
            <w:r>
              <w:rPr>
                <w:b/>
              </w:rPr>
              <w:t xml:space="preserve"> </w:t>
            </w:r>
            <w:r w:rsidR="00A126AF">
              <w:t xml:space="preserve">Acoustic </w:t>
            </w:r>
            <w:r w:rsidR="00FA6623">
              <w:t xml:space="preserve">impedance mismatch </w:t>
            </w:r>
            <w:r w:rsidR="00A126AF">
              <w:t>that occurs at the blood-air barriers between</w:t>
            </w:r>
            <w:r w:rsidR="00FA6623">
              <w:t xml:space="preserve"> </w:t>
            </w:r>
            <w:r w:rsidR="00A126AF">
              <w:t>alveoli result</w:t>
            </w:r>
            <w:r w:rsidR="00FA6623">
              <w:t>s</w:t>
            </w:r>
            <w:r w:rsidR="00A126AF">
              <w:t xml:space="preserve"> in </w:t>
            </w:r>
            <w:r w:rsidR="00FA6623">
              <w:t>transmission and reflection such that the acoustic field amplitude that is above a threshold amplitude takes on a conical shape.</w:t>
            </w:r>
            <w:r w:rsidR="00A126AF">
              <w:t xml:space="preserve"> </w:t>
            </w:r>
          </w:p>
          <w:p w:rsidR="007E49DB" w:rsidRDefault="007E49DB" w:rsidP="00A15325">
            <w:pPr>
              <w:pStyle w:val="NoSpacing"/>
              <w:numPr>
                <w:ilvl w:val="0"/>
                <w:numId w:val="10"/>
              </w:numPr>
            </w:pPr>
            <w:r>
              <w:rPr>
                <w:b/>
              </w:rPr>
              <w:t>E</w:t>
            </w:r>
            <w:r>
              <w:rPr>
                <w:b/>
                <w:vertAlign w:val="subscript"/>
              </w:rPr>
              <w:t>1</w:t>
            </w:r>
            <w:r>
              <w:rPr>
                <w:b/>
              </w:rPr>
              <w:t>:</w:t>
            </w:r>
            <w:r w:rsidR="00A15325">
              <w:rPr>
                <w:b/>
              </w:rPr>
              <w:t xml:space="preserve"> </w:t>
            </w:r>
            <w:bookmarkStart w:id="1" w:name="OLE_LINK1"/>
            <w:r w:rsidR="00A15325">
              <w:t xml:space="preserve">Use linear acoustics to predict the transmitted and reflected acoustic </w:t>
            </w:r>
            <w:r w:rsidR="00A126AF">
              <w:t>pressure amplitudes for</w:t>
            </w:r>
            <w:r w:rsidR="00A15325">
              <w:t xml:space="preserve"> air pockets separated by thin water membranes.  (1</w:t>
            </w:r>
            <w:r w:rsidR="00226DD0">
              <w:t>a</w:t>
            </w:r>
            <w:r w:rsidR="00A15325">
              <w:t xml:space="preserve">) Model </w:t>
            </w:r>
            <w:r w:rsidR="00A126AF">
              <w:t xml:space="preserve">adjacent alveoli as </w:t>
            </w:r>
            <w:r w:rsidR="00A15325">
              <w:t>normal planar interfaces.  (</w:t>
            </w:r>
            <w:r w:rsidR="00226DD0">
              <w:t>1b</w:t>
            </w:r>
            <w:r w:rsidR="00A15325">
              <w:t>) Then model packed regular triangles</w:t>
            </w:r>
            <w:r w:rsidR="00226DD0">
              <w:t>, (1c) squares</w:t>
            </w:r>
            <w:r w:rsidR="00D13F0D">
              <w:t xml:space="preserve"> (faces </w:t>
            </w:r>
            <w:r w:rsidR="00D13F0D">
              <w:rPr>
                <w:rFonts w:eastAsiaTheme="minorEastAsia"/>
              </w:rPr>
              <w:t xml:space="preserve">oriented at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8222FA">
              <w:rPr>
                <w:rFonts w:eastAsiaTheme="minorEastAsia"/>
              </w:rPr>
              <w:t xml:space="preserve"> relative to incoming plane wave</w:t>
            </w:r>
            <w:r w:rsidR="00226DD0">
              <w:t>.</w:t>
            </w:r>
            <w:bookmarkEnd w:id="1"/>
          </w:p>
          <w:p w:rsidR="00A15325" w:rsidRDefault="00D13F0D" w:rsidP="00D04DCC">
            <w:pPr>
              <w:pStyle w:val="NoSpacing"/>
              <w:ind w:left="720"/>
            </w:pPr>
            <w:r>
              <w:t xml:space="preserve">2) </w:t>
            </w:r>
            <w:r w:rsidR="008222FA">
              <w:t>Assuming</w:t>
            </w:r>
            <w:r w:rsidR="00226DD0">
              <w:t xml:space="preserve"> </w:t>
            </w:r>
            <w:r>
              <w:t xml:space="preserve">areas of the field </w:t>
            </w:r>
            <w:r w:rsidR="008222FA">
              <w:t>that have an amplitude above a given threshold are allowed to break, fill with hemorrhage, and have their impedance match that o</w:t>
            </w:r>
            <w:r w:rsidR="00A126AF">
              <w:t xml:space="preserve">f water, repeat parts </w:t>
            </w:r>
            <w:proofErr w:type="spellStart"/>
            <w:r w:rsidR="00A126AF">
              <w:t>b,c</w:t>
            </w:r>
            <w:proofErr w:type="spellEnd"/>
            <w:r w:rsidR="00A126AF">
              <w:t xml:space="preserve"> of (1) to estimate the </w:t>
            </w:r>
            <w:r w:rsidR="00B115B0">
              <w:t>pattern of hemorrhage after N cycles/pulses have passed.</w:t>
            </w:r>
          </w:p>
        </w:tc>
      </w:tr>
      <w:tr w:rsidR="00FA6623" w:rsidTr="00A116D8">
        <w:tc>
          <w:tcPr>
            <w:tcW w:w="7003" w:type="dxa"/>
            <w:gridSpan w:val="2"/>
            <w:tcBorders>
              <w:top w:val="single" w:sz="12" w:space="0" w:color="auto"/>
              <w:left w:val="single" w:sz="12" w:space="0" w:color="auto"/>
              <w:bottom w:val="single" w:sz="12" w:space="0" w:color="auto"/>
            </w:tcBorders>
          </w:tcPr>
          <w:p w:rsidR="00FA6623" w:rsidRPr="00A116D8" w:rsidRDefault="00B115B0" w:rsidP="00FA6623">
            <w:pPr>
              <w:pStyle w:val="NoSpacing"/>
              <w:rPr>
                <w:u w:val="single"/>
              </w:rPr>
            </w:pPr>
            <w:r>
              <w:rPr>
                <w:u w:val="single"/>
              </w:rPr>
              <w:t>P</w:t>
            </w:r>
            <w:r w:rsidR="00995133">
              <w:rPr>
                <w:u w:val="single"/>
              </w:rPr>
              <w:t xml:space="preserve">hysical dependencies of injury and </w:t>
            </w:r>
            <w:r w:rsidR="00FA6623" w:rsidRPr="00A116D8">
              <w:rPr>
                <w:u w:val="single"/>
              </w:rPr>
              <w:t>threshold amplitude</w:t>
            </w:r>
          </w:p>
          <w:p w:rsidR="000B6468" w:rsidRPr="00A116D8" w:rsidRDefault="00A116D8" w:rsidP="00B115B0">
            <w:pPr>
              <w:pStyle w:val="NoSpacing"/>
              <w:ind w:left="360"/>
              <w:rPr>
                <w:u w:val="single"/>
              </w:rPr>
            </w:pPr>
            <w:r>
              <w:t>Threshold amplitude decreases with ED</w:t>
            </w:r>
          </w:p>
          <w:p w:rsidR="00A116D8" w:rsidRDefault="00A116D8" w:rsidP="00995133">
            <w:pPr>
              <w:pStyle w:val="NoSpacing"/>
              <w:numPr>
                <w:ilvl w:val="0"/>
                <w:numId w:val="11"/>
              </w:numPr>
            </w:pPr>
            <w:r w:rsidRPr="00A116D8">
              <w:t>Threshold amplitude decreases (weakly) with frequency</w:t>
            </w:r>
          </w:p>
          <w:p w:rsidR="00F96F88" w:rsidRDefault="00F96F88" w:rsidP="00995133">
            <w:pPr>
              <w:pStyle w:val="NoSpacing"/>
              <w:numPr>
                <w:ilvl w:val="0"/>
                <w:numId w:val="11"/>
              </w:numPr>
            </w:pPr>
            <w:r>
              <w:t>Increasing pulse length decreases threshold pressure</w:t>
            </w:r>
            <w:r>
              <w:fldChar w:fldCharType="begin" w:fldLock="1"/>
            </w:r>
            <w:r w:rsidR="00D9056D">
              <w:instrText>ADDIN CSL_CITATION { "citationItems" : [ { "id" : "ITEM-1", "itemData" : { "DOI" : "10.1016/0301-5629(90)90046-F", "ISSN" : "03015629", "PMID" : "2095012", "abstract" : "Motivated by a recent finding that threshold pressures for hemorrhage in mouse lung exposed to the fields of an electrohydraulic lithotripter were less than 2 MPa, we extended the exposures to pulsed ultrasound. Sharply defined thresholds of the order of 1 MPa were found with 10 \u03bcs length pulses and roughly twice that value for 1 \u03bcs pulses. The thresholds at 4 MHz are greater than at 1 MHz. The thresholds are comparable for focused and unfocused fields. As would be expected for a cavitation-like phenomenon, temporal average intensity is a very poor predictor of this effect. In the extreme case, lesions were found at temporal average intensities on the order of I mW/cm2.", "author" : [ { "dropping-particle" : "", "family" : "Child", "given" : "S.Z.", "non-dropping-particle" : "", "parse-names" : false, "suffix" : "" }, { "dropping-particle" : "", "family" : "Hartman", "given" : "C.L.", "non-dropping-particle" : "", "parse-names" : false, "suffix" : "" }, { "dropping-particle" : "", "family" : "Schery", "given" : "L.A.", "non-dropping-particle" : "", "parse-names" : false, "suffix" : "" }, { "dropping-particle" : "", "family" : "Carstensen", "given" : "E.L.", "non-dropping-particle" : "", "parse-names" : false, "suffix" : "" } ], "container-title" : "Ultrasound in Medicine &amp; Biology", "id" : "ITEM-1", "issue" : "8", "issued" : { "date-parts" : [ [ "1990", "1", "1" ] ] }, "language" : "English", "page" : "817-825", "publisher" : "Elsevier", "title" : "Lung damage from exposure to pulsed ultrasound", "type" : "article-journal", "volume" : "16" }, "uris" : [ "http://www.mendeley.com/documents/?uuid=68594c66-86a3-4353-8482-890e68f7c64f" ] }, { "id" : "ITEM-2",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"ITEM-2", "issue" : "6", "issued" : { "date-parts" : [ [ "1993", "1" ] ] }, "page" : "507-512", "title" : "Timing of exposures in ultrasonic hemorrhage of murine lung", "type" : "article-journal", "volume" : "19" }, "uris" : [ "http://www.mendeley.com/documents/?uuid=4221a748-8c56-4e51-9d04-226b7fa50978" ] } ], "mendeley" : { "formattedCitation" : "(Child et al., 1990; Raeman et al., 1993)", "plainTextFormattedCitation" : "(Child et al., 1990; Raeman et al., 1993)", "previouslyFormattedCitation" : "(Child et al., 1990; Raeman et al., 1993)" }, "properties" : { "noteIndex" : 0 }, "schema" : "https://github.com/citation-style-language/schema/raw/master/csl-citation.json" }</w:instrText>
            </w:r>
            <w:r>
              <w:fldChar w:fldCharType="separate"/>
            </w:r>
            <w:r w:rsidR="00D9056D" w:rsidRPr="00D9056D">
              <w:rPr>
                <w:noProof/>
              </w:rPr>
              <w:t>(Child et al., 1990; Raeman et al., 1993)</w:t>
            </w:r>
            <w:r>
              <w:fldChar w:fldCharType="end"/>
            </w:r>
          </w:p>
          <w:p w:rsidR="00995133" w:rsidRDefault="00995133" w:rsidP="00995133">
            <w:pPr>
              <w:pStyle w:val="NoSpacing"/>
              <w:numPr>
                <w:ilvl w:val="0"/>
                <w:numId w:val="11"/>
              </w:numPr>
            </w:pPr>
            <w:r>
              <w:t xml:space="preserve">Character of lesion is independent of frequency, PRF, and </w:t>
            </w:r>
            <w:proofErr w:type="spellStart"/>
            <w:r>
              <w:t>beamwidth</w:t>
            </w:r>
            <w:proofErr w:type="spellEnd"/>
            <w:r>
              <w:t xml:space="preserve"> </w:t>
            </w:r>
            <w:r>
              <w:fldChar w:fldCharType="begin" w:fldLock="1"/>
            </w:r>
            <w:r w:rsidR="00D9056D">
              <w:instrText>ADDIN CSL_CITATION { "citationItems" : [ { "id" : "ITEM-1", "itemData" : { "DOI" : "10.1016/j.pbiomolbio.2006.07.010", "ISBN" : "0079-6107", "ISSN" : "00796107", "PMID" : "16934858", "abstract" : "Ultrasonic biophysics is the study of mechanisms responsible for how ultrasound and biological materials interact. Ultrasound-induced bioeffect or risk studies focus on issues related to the effects of ultrasound on biological materials. On the other hand, when biological materials affect the ultrasonic wave, this can be viewed as the basis for diagnostic ultrasound. Thus, an understanding of the interaction of ultrasound with tissue provides the scientific basis for image production and risk assessment. Relative to the bioeffect or risk studies, that is, the biophysical mechanisms by which ultrasound affects biological materials, ultrasound-induced bioeffects are generally separated into thermal and non-thermal mechanisms. Ultrasonic dosimetry is concerned with the quantitative determination of ultrasonic energy interaction with biological materials. Whenever ultrasonic energy is propagated into an attenuating material such as tissue, the amplitude of the wave decreases with distance. This attenuation is due to either absorption or scattering. Absorption is a mechanism that represents that portion of ultrasonic wave that is converted into heat, and scattering can be thought of as that portion of the wave, which changes direction. Because the medium can absorb energy to produce heat, a temperature rise may occur as long as the rate of heat production is greater than the rate of heat removal. Current interest with thermally mediated ultrasound-induced bioeffects has focused on the thermal isoeffect concept. The non-thermal mechanism that has received the most attention is acoustically generated cavitation wherein ultrasonic energy by cavitation bubbles is concentrated. Acoustic cavitation, in a broad sense, refers to ultrasonically induced bubble activity occurring in a biological material that contains pre-existing gaseous inclusions. Cavitation-related mechanisms include radiation force, microstreaming, shock waves, free radicals, microjets and strain. It is more challenging to deduce the causes of mechanical effects in tissues that do not contain gas bodies. These ultrasonic biophysics mechanisms will be discussed in the context of diagnostic ultrasound exposure risk concerns. ?? 2006 Elsevier Ltd. All rights reserved.", "author" : [ { "dropping-particle" : "", "family" : "O'Brien", "given" : "William D.", "non-dropping-particle" : "", "parse-names" : false, "suffix" : "" } ], "container-title" : "Progress in Biophysics and Molecular Biology", "id" : "ITEM-1", "issue" : "1-3", "issued" : { "date-parts" : [ [ "2007" ] ] }, "page" : "212-255", "title" : "Ultrasound-biophysics mechanisms", "type" : "article-journal", "volume" : "93" }, "uris" : [ "http://www.mendeley.com/documents/?uuid=8753f991-e78d-4108-874d-f063c48bec79" ] } ], "mendeley" : { "formattedCitation" : "(O\u2019Brien, 2007)", "plainTextFormattedCitation" : "(O\u2019Brien, 2007)", "previouslyFormattedCitation" : "(O\u2019Brien, 2007)" }, "properties" : { "noteIndex" : 0 }, "schema" : "https://github.com/citation-style-language/schema/raw/master/csl-citation.json" }</w:instrText>
            </w:r>
            <w:r>
              <w:fldChar w:fldCharType="separate"/>
            </w:r>
            <w:r w:rsidR="00D9056D" w:rsidRPr="00D9056D">
              <w:rPr>
                <w:noProof/>
              </w:rPr>
              <w:t>(O’Brien, 2007)</w:t>
            </w:r>
            <w:r>
              <w:fldChar w:fldCharType="end"/>
            </w:r>
          </w:p>
          <w:p w:rsidR="00995133" w:rsidRDefault="00995133" w:rsidP="00995133">
            <w:pPr>
              <w:pStyle w:val="NoSpacing"/>
              <w:numPr>
                <w:ilvl w:val="0"/>
                <w:numId w:val="11"/>
              </w:numPr>
            </w:pPr>
            <w:r>
              <w:t xml:space="preserve">Damage morphology is independent of age, species frequency </w:t>
            </w:r>
            <w:r>
              <w:fldChar w:fldCharType="begin" w:fldLock="1"/>
            </w:r>
            <w:r w:rsidR="00D9056D">
              <w:instrText>ADDIN CSL_CITATION { "citationItems" : [ { "id" : "ITEM-1", "itemData" : { "DOI" : "10.1016/j.pbiomolbio.2006.07.010", "ISBN" : "0079-6107", "ISSN" : "00796107", "PMID" : "16934858", "abstract" : "Ultrasonic biophysics is the study of mechanisms responsible for how ultrasound and biological materials interact. Ultrasound-induced bioeffect or risk studies focus on issues related to the effects of ultrasound on biological materials. On the other hand, when biological materials affect the ultrasonic wave, this can be viewed as the basis for diagnostic ultrasound. Thus, an understanding of the interaction of ultrasound with tissue provides the scientific basis for image production and risk assessment. Relative to the bioeffect or risk studies, that is, the biophysical mechanisms by which ultrasound affects biological materials, ultrasound-induced bioeffects are generally separated into thermal and non-thermal mechanisms. Ultrasonic dosimetry is concerned with the quantitative determination of ultrasonic energy interaction with biological materials. Whenever ultrasonic energy is propagated into an attenuating material such as tissue, the amplitude of the wave decreases with distance. This attenuation is due to either absorption or scattering. Absorption is a mechanism that represents that portion of ultrasonic wave that is converted into heat, and scattering can be thought of as that portion of the wave, which changes direction. Because the medium can absorb energy to produce heat, a temperature rise may occur as long as the rate of heat production is greater than the rate of heat removal. Current interest with thermally mediated ultrasound-induced bioeffects has focused on the thermal isoeffect concept. The non-thermal mechanism that has received the most attention is acoustically generated cavitation wherein ultrasonic energy by cavitation bubbles is concentrated. Acoustic cavitation, in a broad sense, refers to ultrasonically induced bubble activity occurring in a biological material that contains pre-existing gaseous inclusions. Cavitation-related mechanisms include radiation force, microstreaming, shock waves, free radicals, microjets and strain. It is more challenging to deduce the causes of mechanical effects in tissues that do not contain gas bodies. These ultrasonic biophysics mechanisms will be discussed in the context of diagnostic ultrasound exposure risk concerns. ?? 2006 Elsevier Ltd. All rights reserved.", "author" : [ { "dropping-particle" : "", "family" : "O'Brien", "given" : "William D.", "non-dropping-particle" : "", "parse-names" : false, "suffix" : "" } ], "container-title" : "Progress in Biophysics and Molecular Biology", "id" : "ITEM-1", "issue" : "1-3", "issued" : { "date-parts" : [ [ "2007" ] ] }, "page" : "212-255", "title" : "Ultrasound-biophysics mechanisms", "type" : "article-journal", "volume" : "93" }, "uris" : [ "http://www.mendeley.com/documents/?uuid=8753f991-e78d-4108-874d-f063c48bec79" ] } ], "mendeley" : { "formattedCitation" : "(O\u2019Brien, 2007)", "plainTextFormattedCitation" : "(O\u2019Brien, 2007)", "previouslyFormattedCitation" : "(O\u2019Brien, 2007)" }, "properties" : { "noteIndex" : 0 }, "schema" : "https://github.com/citation-style-language/schema/raw/master/csl-citation.json" }</w:instrText>
            </w:r>
            <w:r>
              <w:fldChar w:fldCharType="separate"/>
            </w:r>
            <w:r w:rsidR="00D9056D" w:rsidRPr="00D9056D">
              <w:rPr>
                <w:noProof/>
              </w:rPr>
              <w:t>(O’Brien, 2007)</w:t>
            </w:r>
            <w:r>
              <w:fldChar w:fldCharType="end"/>
            </w:r>
            <w:r>
              <w:t>.</w:t>
            </w:r>
          </w:p>
          <w:p w:rsidR="00A116D8" w:rsidRDefault="00995133" w:rsidP="00995133">
            <w:pPr>
              <w:pStyle w:val="NoSpacing"/>
              <w:numPr>
                <w:ilvl w:val="0"/>
                <w:numId w:val="11"/>
              </w:numPr>
            </w:pPr>
            <w:r>
              <w:t>Degree of damage decreases with how full the lungs are.</w:t>
            </w:r>
          </w:p>
          <w:p w:rsidR="00995133" w:rsidRDefault="00995133" w:rsidP="00995133">
            <w:pPr>
              <w:pStyle w:val="NoSpacing"/>
              <w:numPr>
                <w:ilvl w:val="1"/>
                <w:numId w:val="11"/>
              </w:numPr>
            </w:pPr>
            <w:r>
              <w:t xml:space="preserve">This is likely </w:t>
            </w:r>
            <w:r w:rsidR="00EC06B4">
              <w:t xml:space="preserve">due to the fact that acoustic impedance at the visceral pleura scales with how full the lungs are, so the </w:t>
            </w:r>
            <w:r w:rsidR="00EC06B4">
              <w:lastRenderedPageBreak/>
              <w:t xml:space="preserve">more inhaled, the more energy is reflected </w:t>
            </w:r>
            <w:r w:rsidR="00EC06B4">
              <w:fldChar w:fldCharType="begin" w:fldLock="1"/>
            </w:r>
            <w:r w:rsidR="00F96F88">
              <w:instrText>ADDIN CSL_CITATION { "citationItems" : [ { "id" : "ITEM-1", "itemData" : { "DOI" : "10.1121/1.1436068", "ISSN" : "00014966", "author" : [ { "dropping-particle" : "", "family" : "O\u2019Brien", "given" : "William D.", "non-dropping-particle" : "", "parse-names" : false, "suffix" : "" }, { "dropping-particle" : "", "family" : "Kramer", "given" : "Jeffrey M.", "non-dropping-particle" : "", "parse-names" : false, "suffix" : "" }, { "dropping-particle" : "", "family" : "Waldrop", "given" : "Tony G.", "non-dropping-particle" : "", "parse-names" : false, "suffix" : "" }, { "dropping-particle" : "", "family" : "Frizzell", "given" : "Leon A.", "non-dropping-particle" : "", "parse-names" : false, "suffix" : "" }, { "dropping-particle" : "", "family" : "Miller", "given" : "Rita J.", "non-dropping-particle" : "", "parse-names" : false, "suffix" : "" }, { "dropping-particle" : "", "family" : "Blue", "given" : "James P.", "non-dropping-particle" : "", "parse-names" : false, "suffix" : "" }, { "dropping-particle" : "", "family" : "Zachary", "given" : "James F.", "non-dropping-particle" : "", "parse-names" : false, "suffix" : "" } ], "container-title" : "The Journal of the Acoustical Society of America", "id" : "ITEM-1", "issue" : "2", "issued" : { "date-parts" : [ [ "2002" ] ] }, "page" : "1102", "title" : "Ultrasound-induced lung hemorrhage: Role of acoustic boundary conditions at the pleural surface", "type" : "article-journal", "volume" : "111" }, "uris" : [ "http://www.mendeley.com/documents/?uuid=28d11796-461a-40e3-84cf-1b3c9adb9cad" ] } ], "mendeley" : { "formattedCitation" : "(O\u2019Brien et al., 2002)", "plainTextFormattedCitation" : "(O\u2019Brien et al., 2002)", "previouslyFormattedCitation" : "(O\u2019Brien et al., 2002)" }, "properties" : { "noteIndex" : 0 }, "schema" : "https://github.com/citation-style-language/schema/raw/master/csl-citation.json" }</w:instrText>
            </w:r>
            <w:r w:rsidR="00EC06B4">
              <w:fldChar w:fldCharType="separate"/>
            </w:r>
            <w:r w:rsidR="00EC06B4" w:rsidRPr="00EC06B4">
              <w:rPr>
                <w:noProof/>
              </w:rPr>
              <w:t>(O’Brien et al., 2002)</w:t>
            </w:r>
            <w:r w:rsidR="00EC06B4">
              <w:fldChar w:fldCharType="end"/>
            </w:r>
            <w:r w:rsidR="00EC06B4">
              <w:t>.</w:t>
            </w:r>
          </w:p>
          <w:p w:rsidR="00F96F88" w:rsidRDefault="00F96F88" w:rsidP="00F96F88">
            <w:pPr>
              <w:pStyle w:val="NoSpacing"/>
              <w:numPr>
                <w:ilvl w:val="0"/>
                <w:numId w:val="11"/>
              </w:numPr>
            </w:pPr>
            <w:r>
              <w:t xml:space="preserve">Threshold pressures appear the same for focused and unfocused US </w:t>
            </w:r>
            <w:r>
              <w:fldChar w:fldCharType="begin" w:fldLock="1"/>
            </w:r>
            <w:r w:rsidR="00D9056D">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"mendeley" : { "formattedCitation" : "(Raeman et al., 1993)", "plainTextFormattedCitation" : "(Raeman et al., 1993)", "previouslyFormattedCitation" : "(Raeman et al., 1993)" }, "properties" : { "noteIndex" : 0 }, "schema" : "https://github.com/citation-style-language/schema/raw/master/csl-citation.json" }</w:instrText>
            </w:r>
            <w:r>
              <w:fldChar w:fldCharType="separate"/>
            </w:r>
            <w:r w:rsidR="00D9056D" w:rsidRPr="00D9056D">
              <w:rPr>
                <w:noProof/>
              </w:rPr>
              <w:t>(Raeman et al., 1993)</w:t>
            </w:r>
            <w:r>
              <w:fldChar w:fldCharType="end"/>
            </w:r>
            <w:r>
              <w:t xml:space="preserve">.  Also for Pulsed US and shocks (almost entirely positive) </w:t>
            </w:r>
            <w:r>
              <w:fldChar w:fldCharType="begin" w:fldLock="1"/>
            </w:r>
            <w:r>
              <w:instrText>ADDIN CSL_CITATION { "citationItems" : [ { "id" : "ITEM-1", "itemData" : { "DOI" : "10.1016/0301-5629(90)90100-Q", "ISSN" : "03015629", "PMID" : "2281556", "abstract" : "Threshold pressures for hemorrhage in mouselung exposed to the fields of an electrohydraulic lithotripter appear to be less than 2 MPa with as few as 10 pulses and with severe damage occurring at levels between 5 and 6 MPa. This is very much smaller than the fields required to fragment kidney and gallstones and smaller than the thresholds for damage to kidney tissues. Fetal lung, in contrast, did not show signs of damage at 20 MPa. The lower sensitivity of fetal lung is consistent with a cavitation-related mechanism for lung damage by shock waves. Since the pressure in these exposures are almost entirely positive, it suggests that the value of negative pressures as predictors of the behavior of gas bodies in tissues should be reconsidered.", "author" : [ { "dropping-particle" : "", "family" : "Hartman", "given" : "C.", "non-dropping-particle" : "", "parse-names" : false, "suffix" : "" }, { "dropping-particle" : "", "family" : "Child", "given" : "S.Z.", "non-dropping-particle" : "", "parse-names" : false, "suffix" : "" }, { "dropping-particle" : "", "family" : "Mayer", "given" : "R.", "non-dropping-particle" : "", "parse-names" : false, "suffix" : "" }, { "dropping-particle" : "", "family" : "Schenk", "given" : "E.", "non-dropping-particle" : "", "parse-names" : false, "suffix" : "" }, { "dropping-particle" : "", "family" : "Carstensen", "given" : "E.L.", "non-dropping-particle" : "", "parse-names" : false, "suffix" : "" } ], "container-title" : "Ultrasound in Medicine &amp; Biology", "id" : "ITEM-1", "issue" : "7", "issued" : { "date-parts" : [ [ "1990", "1" ] ] }, "page" : "675-679", "title" : "Lung damage from exposure to the fields of an electrohydraulic lithotripter", "type" : "article-journal", "volume" : "16" }, "uris" : [ "http://www.mendeley.com/documents/?uuid=d626aae1-71e5-4ca9-ae2d-466c1689252d" ] } ], "mendeley" : { "formattedCitation" : "(Hartman et al., 1990)", "plainTextFormattedCitation" : "(Hartman et al., 1990)", "previouslyFormattedCitation" : "(Hartman et al., 1990)" }, "properties" : { "noteIndex" : 0 }, "schema" : "https://github.com/citation-style-language/schema/raw/master/csl-citation.json" }</w:instrText>
            </w:r>
            <w:r>
              <w:fldChar w:fldCharType="separate"/>
            </w:r>
            <w:r w:rsidRPr="00F96F88">
              <w:rPr>
                <w:noProof/>
              </w:rPr>
              <w:t>(Hartman et al., 1990)</w:t>
            </w:r>
            <w:r>
              <w:fldChar w:fldCharType="end"/>
            </w:r>
            <w:r>
              <w:t>.</w:t>
            </w:r>
          </w:p>
          <w:p w:rsidR="00995133" w:rsidRDefault="00F96F88" w:rsidP="00995133">
            <w:pPr>
              <w:pStyle w:val="NoSpacing"/>
              <w:numPr>
                <w:ilvl w:val="0"/>
                <w:numId w:val="11"/>
              </w:numPr>
            </w:pPr>
            <w:r>
              <w:t xml:space="preserve">Once one lung is hemorrhaged, the threshold for hemorrhage in the other lung decreases significantly </w:t>
            </w:r>
            <w:r>
              <w:fldChar w:fldCharType="begin" w:fldLock="1"/>
            </w:r>
            <w:r w:rsidR="00D9056D">
              <w:instrText>ADDIN CSL_CITATION { "citationItems" : [ { "id" : "ITEM-1", "itemData" : { "DOI" : "10.1109/TUFFC.2003.1182119", "ISSN" : "0885-3010", "abstract" : "Age-dependent threshold and superthreshold behavior of ultrasound-induced lung hemorrhage were investigated with 116 2.1 /spl plusmn/ 0.3-kg neonate crossbred pigs (4.9 /spl plusmn/ 1.6 days old), 103 10 /spl plusmn/ 1.1-kg crossbred pigs (39 /spl plusmn/ 5 days old), and 104 20 /spl plusmn/ 1.2-kg crossbred pigs (58 /spl plusmn/ 5 days old). Exposure conditions were: 3.1 MHz, 10-s exposure duration, 1-kHz pulse repetition frequency (PRF), and 1.2-/spl mu/s pulse duration. The in situ (at the pleural surface) peak rarefactional pressure ranged between 2.2 and 10.4 MPa with either eight or nine acoustic pressure groups for each of the three pig ages (12 pigs/exposure group) plus sham exposed pigs. There were no lesions in the shams. Pigs were exposed bilaterally with the order of exposure (left then right lung, or right then left lung) and acoustic pressure both randomized. Pig age was not randomized. Individuals involved in animal handling, exposure, and lesion scoring were blinded to the exposure condition. Logistic regression analysis was used to examine the dependence of the lesion incidence rates on in situ peak rarefactional pressure, left versus right lung exposure, order of exposure (first versus second), and age in three age groups. Likewise, lesion depth and lesion root surface area were analyzed using Gaussian tobit regression analysis. A significant threshold effect on lesion occurrence was observed as a function of age; younger pigs were less susceptible to lung damage given equivalent in situ exposure. Overall, the oldest pigs had a significantly lower threshold (2.87 /spl plusmn/ 0.29 MPa) than middle-aged pigs (5.83 /spl plusmn/ 0.52 MPa). The oldest pigs also had a lower threshold than neonate pigs (3.60 /spl plusmn/ 0.44 MPa). Also, an unexpected result was observed. The ultrasound exposures were bilateral, and the threshold results reported above were based on the lung that was first exposed. After the first lung was exposed, the pig was turned ove- - r and the other lung was exposed to the same acoustic pressure. There was a significant decrease (greater than the confidence limits) in occurrence thresholds: 3.60 to 2.68, 5.83 to 2.97, and 2.87 to 1.16 MPa for neonates, middle-aged, and oldest pigs, respectively, in the second lung exposed. Thus, a subtle effect in lung physiology resulted in a major effect on lesion thresholds.", "author" : [ { "dropping-particle" : "", "family" : "O'Brien", "given" : "W.D.", "non-dropping-particle" : "", "parse-names" : false, "suffix" : "" }, { "dropping-particle" : "", "family" : "Simpson", "given" : "D.G.", "non-dropping-particle" : "", "parse-names" : false, "suffix" : "" }, { "dropping-particle" : "", "family" : "Moon-Ho Ho", "given" : "", "non-dropping-particle" : "", "parse-names" : false, "suffix" : "" }, { "dropping-particle" : "", "family" : "Miller", "given" : "R.J.", "non-dropping-particle" : "", "parse-names" : false, "suffix" : "" }, { "dropping-particle" : "", "family" : "Frizzell", "given" : "L.A.", "non-dropping-particle" : "", "parse-names" : false, "suffix" : "" }, { "dropping-particle" : "", "family" : "Zachary", "given" : "J.F.", "non-dropping-particle" : "", "parse-names" : false, "suffix" : "" } ], "container-title" : "IEEE Transactions on Ultrasonics, Ferroelectrics and Frequency Control", "id" : "ITEM-1", "issue" : "2", "issued" : { "date-parts" : [ [ "2003", "2" ] ] }, "page" : "153-169", "title" : "Superthreshold behavior and threshold estimation of ultrasound-induced lung hemorrhage in pigs: Role of age dependency", "title-short" : "Ultrasonics, Ferroelectrics, and Frequency Control", "type" : "article-journal", "volume" : "50" }, "uris" : [ "http://www.mendeley.com/documents/?uuid=f572b0e1-16f7-4d99-9442-b0bd913f0eea" ] } ], "mendeley" : { "formattedCitation" : "(O\u2019Brien et al., 2003b)", "plainTextFormattedCitation" : "(O\u2019Brien et al., 2003b)", "previouslyFormattedCitation" : "(O\u2019Brien et al., 2003b)" }, "properties" : { "noteIndex" : 0 }, "schema" : "https://github.com/citation-style-language/schema/raw/master/csl-citation.json" }</w:instrText>
            </w:r>
            <w:r>
              <w:fldChar w:fldCharType="separate"/>
            </w:r>
            <w:r w:rsidR="00D9056D" w:rsidRPr="00D9056D">
              <w:rPr>
                <w:noProof/>
              </w:rPr>
              <w:t>(O’Brien et al., 2003b)</w:t>
            </w:r>
            <w:r>
              <w:fldChar w:fldCharType="end"/>
            </w:r>
            <w:r>
              <w:t>.</w:t>
            </w:r>
          </w:p>
          <w:p w:rsidR="00F96F88" w:rsidRDefault="00F96F88" w:rsidP="00B115B0">
            <w:pPr>
              <w:pStyle w:val="NoSpacing"/>
              <w:numPr>
                <w:ilvl w:val="1"/>
                <w:numId w:val="11"/>
              </w:numPr>
            </w:pPr>
            <w:r>
              <w:t>Why is still unknown, I’m guessing something biological</w:t>
            </w:r>
            <w:r w:rsidR="00B115B0">
              <w:t>, such as protein leakage inhibiting surfactant action.</w:t>
            </w:r>
          </w:p>
          <w:p w:rsidR="00B115B0" w:rsidRPr="00A116D8" w:rsidRDefault="00B115B0" w:rsidP="00B115B0">
            <w:pPr>
              <w:pStyle w:val="NoSpacing"/>
              <w:numPr>
                <w:ilvl w:val="0"/>
                <w:numId w:val="11"/>
              </w:numPr>
            </w:pPr>
            <w:r>
              <w:t xml:space="preserve">Hemorrhage increases with total number of pulses </w:t>
            </w:r>
            <w:r>
              <w:fldChar w:fldCharType="begin" w:fldLock="1"/>
            </w:r>
            <w:r w:rsidR="00D9056D">
              <w:instrText>ADDIN CSL_CITATION { "citationItems" : [ { "id" : "ITEM-1", "itemData" : { "ISSN" : "02784297", "abstract" : "Objective. The purpose of this study was to augment and reevaluate the ultrasound-induced lung hemorrhage findings of a previous 5 \u00d7 3 factorial design study (Ultrasound Med Biol 2001; 27:267-277) that evaluated the role of pulse repetition frequency (PRF: 25, 50, 100, 250, and 500 Hz) and exposure duration (ED; 5, 10, and 20 s) on ultrasound-induced lung hemorrhage at an in situ (at the pleural surface) peak rarefactional pressure [p r(in situ)] of 12.3 MPa; only PRF was found to be significant. However, saturation (response plateau) due to the high pr(in situ) might have skewed the results. In this follow-up 3 \u00d7 3 factorial design study, a wider range of PRFs and EDs were used at a lower p r(in situ). Methods. Sprague Dawley rats (n = 198) were divided into 18 ultrasonically exposed groups (10 rats per group) and 6 sham groups (3 per group). The 3 \u00d7 3 factorial design study (PRF: 17, 170, and 1700 Hz; ED: 5, 31.6, and 200 s) was conducted at 2 frequencies (2.8 and 5.6 MHz). The p r(in situ) was 6.1 MPa. Logistic regression analysis evaluated lesion occurrence, and Gaussian tobit analysis evaluated lesion depth and surface area. Results. Frequency did not have a significant effect, so the analysis combined results for the 2 frequencies. For lesion occurrence and sizes, the main effects for PRF and ED were not significant. The interaction term was highly significant, indicating a strong dependence of lesion occurrence and size on the total number of pulses (PRF \u00d7 ED). Conclusions. The results of both studies are consistent with the hypothesis that the total number of pulses is an important factor in the genesis of ultrasound-induced lung hemorrhage. \u00a9 2005 by the American Institute of Ultrasound in Medicine.", "author" : [ { "dropping-particle" : "", "family" : "O'Brien", "given" : "William D.", "non-dropping-particle" : "", "parse-names" : false, "suffix" : "" }, { "dropping-particle" : "", "family" : "Simpson", "given" : "Douglas G.", "non-dropping-particle" : "", "parse-names" : false, "suffix" : "" }, { "dropping-particle" : "", "family" : "Frizzell", "given" : "Leon A.", "non-dropping-particle" : "", "parse-names" : false, "suffix" : "" }, { "dropping-particle" : "", "family" : "Zachary", "given" : "James F.", "non-dropping-particle" : "", "parse-names" : false, "suffix" : "" } ], "container-title" : "Journal of Ultrasound in Medicine", "id" : "ITEM-1", "issue" : "3", "issued" : { "date-parts" : [ [ "2005" ] ] }, "page" : "339-348", "title" : "Superthreshold behavior of ultrasound-induced lung hemorrhage in adult rats: Role of pulse repetition frequency and exposure duration revisited", "type" : "article-journal", "volume" : "24" }, "uris" : [ "http://www.mendeley.com/documents/?uuid=f4ec181e-e1a7-472c-b626-fcf1fbb2b3b8" ] } ], "mendeley" : { "formattedCitation" : "(O\u2019Brien et al., 2005)", "plainTextFormattedCitation" : "(O\u2019Brien et al., 2005)", "previouslyFormattedCitation" : "(O\u2019Brien et al., 2005)" }, "properties" : { "noteIndex" : 0 }, "schema" : "https://github.com/citation-style-language/schema/raw/master/csl-citation.json" }</w:instrText>
            </w:r>
            <w:r>
              <w:fldChar w:fldCharType="separate"/>
            </w:r>
            <w:r w:rsidR="00D9056D" w:rsidRPr="00D9056D">
              <w:rPr>
                <w:noProof/>
              </w:rPr>
              <w:t>(O’Brien et al., 2005)</w:t>
            </w:r>
            <w:r>
              <w:fldChar w:fldCharType="end"/>
            </w:r>
            <w:r>
              <w:t>.</w:t>
            </w:r>
          </w:p>
        </w:tc>
        <w:tc>
          <w:tcPr>
            <w:tcW w:w="5927" w:type="dxa"/>
            <w:tcBorders>
              <w:top w:val="single" w:sz="12" w:space="0" w:color="auto"/>
              <w:bottom w:val="single" w:sz="12" w:space="0" w:color="auto"/>
              <w:right w:val="single" w:sz="12" w:space="0" w:color="auto"/>
            </w:tcBorders>
          </w:tcPr>
          <w:p w:rsidR="00FA6623" w:rsidRPr="000C0900" w:rsidRDefault="00FA6623" w:rsidP="00411B04">
            <w:pPr>
              <w:pStyle w:val="NoSpacing"/>
              <w:rPr>
                <w:b/>
              </w:rPr>
            </w:pPr>
          </w:p>
        </w:tc>
      </w:tr>
    </w:tbl>
    <w:p w:rsidR="00411B04" w:rsidRDefault="00EF0F22" w:rsidP="00411B04">
      <w:pPr>
        <w:pStyle w:val="NoSpacing"/>
      </w:pPr>
      <w:r>
        <w:lastRenderedPageBreak/>
        <w:t xml:space="preserve"> </w:t>
      </w:r>
    </w:p>
    <w:p w:rsidR="00EF0F22" w:rsidRDefault="00EF0F22" w:rsidP="00411B04">
      <w:pPr>
        <w:pStyle w:val="NoSpacing"/>
      </w:pPr>
      <w:proofErr w:type="spellStart"/>
      <w:r>
        <w:t>Xylazine</w:t>
      </w:r>
      <w:proofErr w:type="spellEnd"/>
      <w:r>
        <w:t xml:space="preserve"> – alpha-2 receptor accuracy </w:t>
      </w:r>
    </w:p>
    <w:p w:rsidR="00EF0F22" w:rsidRDefault="00EF0F22" w:rsidP="00411B04">
      <w:pPr>
        <w:pStyle w:val="NoSpacing"/>
      </w:pPr>
      <w:proofErr w:type="spellStart"/>
      <w:r>
        <w:t>Telazol</w:t>
      </w:r>
      <w:proofErr w:type="spellEnd"/>
      <w:r>
        <w:t xml:space="preserve"> – </w:t>
      </w:r>
    </w:p>
    <w:p w:rsidR="008E5309" w:rsidRDefault="008E5309" w:rsidP="00411B04">
      <w:pPr>
        <w:pStyle w:val="NoSpacing"/>
      </w:pPr>
    </w:p>
    <w:p w:rsidR="003D6746" w:rsidRDefault="008E5309" w:rsidP="00411B04">
      <w:pPr>
        <w:pStyle w:val="NoSpacing"/>
      </w:pPr>
      <w:r>
        <w:t>Not much dependency on frequency</w:t>
      </w:r>
    </w:p>
    <w:p w:rsidR="003D6746" w:rsidRDefault="003D6746">
      <w:r>
        <w:br w:type="page"/>
      </w:r>
    </w:p>
    <w:tbl>
      <w:tblPr>
        <w:tblStyle w:val="TableGrid"/>
        <w:tblW w:w="14622" w:type="dxa"/>
        <w:tblInd w:w="-815" w:type="dxa"/>
        <w:tblLook w:val="04A0" w:firstRow="1" w:lastRow="0" w:firstColumn="1" w:lastColumn="0" w:noHBand="0" w:noVBand="1"/>
      </w:tblPr>
      <w:tblGrid>
        <w:gridCol w:w="1276"/>
        <w:gridCol w:w="881"/>
        <w:gridCol w:w="1110"/>
        <w:gridCol w:w="1202"/>
        <w:gridCol w:w="1041"/>
        <w:gridCol w:w="1253"/>
        <w:gridCol w:w="616"/>
        <w:gridCol w:w="572"/>
        <w:gridCol w:w="1359"/>
        <w:gridCol w:w="1076"/>
        <w:gridCol w:w="1310"/>
        <w:gridCol w:w="2926"/>
      </w:tblGrid>
      <w:tr w:rsidR="009D66B1" w:rsidTr="007130C0">
        <w:trPr>
          <w:trHeight w:val="294"/>
        </w:trPr>
        <w:tc>
          <w:tcPr>
            <w:tcW w:w="1276" w:type="dxa"/>
          </w:tcPr>
          <w:p w:rsidR="009D66B1" w:rsidRPr="007D5957" w:rsidRDefault="009D66B1" w:rsidP="009D66B1">
            <w:pPr>
              <w:pStyle w:val="NoSpacing"/>
              <w:jc w:val="center"/>
              <w:rPr>
                <w:b/>
              </w:rPr>
            </w:pPr>
            <w:r>
              <w:rPr>
                <w:b/>
              </w:rPr>
              <w:lastRenderedPageBreak/>
              <w:t>wave</w:t>
            </w:r>
          </w:p>
        </w:tc>
        <w:tc>
          <w:tcPr>
            <w:tcW w:w="881" w:type="dxa"/>
          </w:tcPr>
          <w:p w:rsidR="009D66B1" w:rsidRPr="009D66B1" w:rsidRDefault="004113FC" w:rsidP="009D66B1">
            <w:pPr>
              <w:pStyle w:val="NoSpacing"/>
              <w:jc w:val="center"/>
              <w:rPr>
                <w:rFonts w:eastAsiaTheme="minorEastAsia"/>
                <w:b/>
              </w:rPr>
            </w:pPr>
            <m:oMathPara>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m:t>
                    </m:r>
                  </m:sup>
                </m:sSup>
              </m:oMath>
            </m:oMathPara>
          </w:p>
          <w:p w:rsidR="009D66B1" w:rsidRPr="009D66B1" w:rsidRDefault="009D66B1" w:rsidP="009D66B1">
            <w:pPr>
              <w:pStyle w:val="NoSpacing"/>
              <w:jc w:val="center"/>
              <w:rPr>
                <w:rFonts w:eastAsiaTheme="minorEastAsia"/>
                <w:b/>
              </w:rPr>
            </w:pPr>
            <w:r w:rsidRPr="007D5957">
              <w:rPr>
                <w:b/>
              </w:rPr>
              <w:t>(MPa)</w:t>
            </w:r>
          </w:p>
        </w:tc>
        <w:tc>
          <w:tcPr>
            <w:tcW w:w="1110" w:type="dxa"/>
          </w:tcPr>
          <w:p w:rsidR="009D66B1" w:rsidRPr="009D66B1" w:rsidRDefault="004113FC" w:rsidP="009D66B1">
            <w:pPr>
              <w:pStyle w:val="NoSpacing"/>
              <w:jc w:val="center"/>
              <w:rPr>
                <w:rFonts w:eastAsiaTheme="minorEastAsia"/>
                <w:b/>
              </w:rPr>
            </w:pPr>
            <m:oMathPara>
              <m:oMath>
                <m:sSup>
                  <m:sSupPr>
                    <m:ctrlPr>
                      <w:rPr>
                        <w:rFonts w:ascii="Cambria Math" w:eastAsia="Calibri" w:hAnsi="Cambria Math" w:cs="Times New Roman"/>
                        <w:b/>
                        <w:i/>
                      </w:rPr>
                    </m:ctrlPr>
                  </m:sSupPr>
                  <m:e>
                    <m:r>
                      <m:rPr>
                        <m:sty m:val="bi"/>
                      </m:rPr>
                      <w:rPr>
                        <w:rFonts w:ascii="Cambria Math" w:eastAsia="Calibri" w:hAnsi="Cambria Math" w:cs="Times New Roman"/>
                      </w:rPr>
                      <m:t>p</m:t>
                    </m:r>
                  </m:e>
                  <m:sup>
                    <m:r>
                      <m:rPr>
                        <m:sty m:val="bi"/>
                      </m:rPr>
                      <w:rPr>
                        <w:rFonts w:ascii="Cambria Math" w:eastAsia="Calibri" w:hAnsi="Cambria Math" w:cs="Times New Roman"/>
                      </w:rPr>
                      <m:t>-</m:t>
                    </m:r>
                  </m:sup>
                </m:sSup>
              </m:oMath>
            </m:oMathPara>
          </w:p>
          <w:p w:rsidR="009D66B1" w:rsidRPr="007D5957" w:rsidRDefault="009D66B1" w:rsidP="009D66B1">
            <w:pPr>
              <w:pStyle w:val="NoSpacing"/>
              <w:jc w:val="center"/>
              <w:rPr>
                <w:rFonts w:ascii="Calibri" w:eastAsia="Calibri" w:hAnsi="Calibri" w:cs="Times New Roman"/>
                <w:b/>
              </w:rPr>
            </w:pPr>
            <m:oMath>
              <m:r>
                <m:rPr>
                  <m:sty m:val="b"/>
                </m:rPr>
                <w:rPr>
                  <w:rFonts w:ascii="Cambria Math" w:hAnsi="Cambria Math"/>
                </w:rPr>
                <m:t>(</m:t>
              </m:r>
            </m:oMath>
            <w:r w:rsidRPr="009D66B1">
              <w:rPr>
                <w:rFonts w:eastAsiaTheme="minorEastAsia"/>
                <w:b/>
              </w:rPr>
              <w:t>MPa</w:t>
            </w:r>
            <m:oMath>
              <m:r>
                <m:rPr>
                  <m:sty m:val="b"/>
                </m:rPr>
                <w:rPr>
                  <w:rFonts w:ascii="Cambria Math" w:hAnsi="Cambria Math"/>
                </w:rPr>
                <m:t>)</m:t>
              </m:r>
            </m:oMath>
          </w:p>
        </w:tc>
        <w:tc>
          <w:tcPr>
            <w:tcW w:w="1202" w:type="dxa"/>
          </w:tcPr>
          <w:p w:rsidR="007130C0" w:rsidRPr="007130C0" w:rsidRDefault="009D66B1" w:rsidP="009D66B1">
            <w:pPr>
              <w:pStyle w:val="NoSpacing"/>
              <w:jc w:val="center"/>
              <w:rPr>
                <w:rFonts w:ascii="Calibri" w:eastAsia="Calibri" w:hAnsi="Calibri" w:cs="Times New Roman"/>
                <w:b/>
              </w:rPr>
            </w:pPr>
            <w:r>
              <w:rPr>
                <w:rFonts w:ascii="Calibri" w:eastAsia="Calibri" w:hAnsi="Calibri" w:cs="Times New Roman"/>
                <w:b/>
              </w:rPr>
              <w:t xml:space="preserve">Intensity </w:t>
            </w:r>
          </w:p>
          <w:p w:rsidR="009D66B1" w:rsidRPr="007D5957" w:rsidRDefault="004113FC" w:rsidP="009D66B1">
            <w:pPr>
              <w:pStyle w:val="NoSpacing"/>
              <w:jc w:val="center"/>
              <w:rPr>
                <w:rFonts w:ascii="Calibri" w:eastAsia="Calibri" w:hAnsi="Calibri" w:cs="Times New Roman"/>
                <w:b/>
              </w:rPr>
            </w:pPr>
            <m:oMathPara>
              <m:oMath>
                <m:d>
                  <m:dPr>
                    <m:ctrlPr>
                      <w:rPr>
                        <w:rFonts w:ascii="Cambria Math" w:eastAsia="Calibri" w:hAnsi="Cambria Math" w:cs="Times New Roman"/>
                        <w:b/>
                        <w:i/>
                      </w:rPr>
                    </m:ctrlPr>
                  </m:dPr>
                  <m:e>
                    <m:f>
                      <m:fPr>
                        <m:ctrlPr>
                          <w:rPr>
                            <w:rFonts w:ascii="Cambria Math" w:eastAsia="Calibri" w:hAnsi="Cambria Math" w:cs="Times New Roman"/>
                            <w:b/>
                            <w:i/>
                          </w:rPr>
                        </m:ctrlPr>
                      </m:fPr>
                      <m:num>
                        <m:r>
                          <m:rPr>
                            <m:sty m:val="bi"/>
                          </m:rPr>
                          <w:rPr>
                            <w:rFonts w:ascii="Cambria Math" w:eastAsia="Calibri" w:hAnsi="Cambria Math" w:cs="Times New Roman"/>
                          </w:rPr>
                          <m:t>w</m:t>
                        </m:r>
                      </m:num>
                      <m:den>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2</m:t>
                            </m:r>
                          </m:sup>
                        </m:sSup>
                      </m:den>
                    </m:f>
                  </m:e>
                </m:d>
              </m:oMath>
            </m:oMathPara>
          </w:p>
        </w:tc>
        <w:tc>
          <w:tcPr>
            <w:tcW w:w="1041" w:type="dxa"/>
          </w:tcPr>
          <w:p w:rsidR="009D66B1" w:rsidRDefault="004113FC" w:rsidP="009D66B1">
            <w:pPr>
              <w:pStyle w:val="NoSpacing"/>
              <w:jc w:val="center"/>
              <w:rPr>
                <w:rFonts w:eastAsiaTheme="minorEastAsia"/>
                <w:b/>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m:t>
                  </m:r>
                </m:sub>
              </m:sSub>
            </m:oMath>
            <w:r w:rsidR="009D66B1" w:rsidRPr="007D5957">
              <w:rPr>
                <w:rFonts w:eastAsiaTheme="minorEastAsia"/>
                <w:b/>
              </w:rPr>
              <w:t xml:space="preserve"> </w:t>
            </w:r>
          </w:p>
          <w:p w:rsidR="009D66B1" w:rsidRPr="007D5957" w:rsidRDefault="009D66B1" w:rsidP="009D66B1">
            <w:pPr>
              <w:pStyle w:val="NoSpacing"/>
              <w:jc w:val="center"/>
              <w:rPr>
                <w:b/>
              </w:rPr>
            </w:pPr>
            <w:r w:rsidRPr="007D5957">
              <w:rPr>
                <w:rFonts w:eastAsiaTheme="minorEastAsia"/>
                <w:b/>
              </w:rPr>
              <w:t>(MHz)</w:t>
            </w:r>
          </w:p>
        </w:tc>
        <w:tc>
          <w:tcPr>
            <w:tcW w:w="1253" w:type="dxa"/>
          </w:tcPr>
          <w:p w:rsidR="009D66B1" w:rsidRPr="009D66B1" w:rsidRDefault="004113FC" w:rsidP="009D66B1">
            <w:pPr>
              <w:pStyle w:val="NoSpacing"/>
              <w:jc w:val="center"/>
              <w:rPr>
                <w:rFonts w:eastAsiaTheme="minorEastAsia"/>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pulse</m:t>
                    </m:r>
                  </m:sub>
                </m:sSub>
              </m:oMath>
            </m:oMathPara>
          </w:p>
          <w:p w:rsidR="009D66B1" w:rsidRPr="007D5957" w:rsidRDefault="009D66B1" w:rsidP="009D66B1">
            <w:pPr>
              <w:pStyle w:val="NoSpacing"/>
              <w:jc w:val="center"/>
              <w:rPr>
                <w:b/>
              </w:rPr>
            </w:pPr>
            <m:oMath>
              <m:r>
                <m:rPr>
                  <m:sty m:val="bi"/>
                </m:rPr>
                <w:rPr>
                  <w:rFonts w:ascii="Cambria Math" w:eastAsiaTheme="minorEastAsia" w:hAnsi="Cambria Math"/>
                </w:rPr>
                <m:t>(μ</m:t>
              </m:r>
            </m:oMath>
            <w:r w:rsidRPr="007D5957">
              <w:rPr>
                <w:rFonts w:eastAsiaTheme="minorEastAsia"/>
                <w:b/>
              </w:rPr>
              <w:t>s</w:t>
            </w:r>
            <m:oMath>
              <m:r>
                <m:rPr>
                  <m:sty m:val="bi"/>
                </m:rPr>
                <w:rPr>
                  <w:rFonts w:ascii="Cambria Math" w:eastAsiaTheme="minorEastAsia" w:hAnsi="Cambria Math"/>
                </w:rPr>
                <m:t>)</m:t>
              </m:r>
            </m:oMath>
          </w:p>
        </w:tc>
        <w:tc>
          <w:tcPr>
            <w:tcW w:w="616" w:type="dxa"/>
          </w:tcPr>
          <w:p w:rsidR="009D66B1" w:rsidRPr="007D5957" w:rsidRDefault="009D66B1" w:rsidP="009D66B1">
            <w:pPr>
              <w:pStyle w:val="NoSpacing"/>
              <w:jc w:val="center"/>
              <w:rPr>
                <w:b/>
              </w:rPr>
            </w:pPr>
            <w:r w:rsidRPr="007D5957">
              <w:rPr>
                <w:b/>
              </w:rPr>
              <w:t>PRF</w:t>
            </w:r>
          </w:p>
        </w:tc>
        <w:tc>
          <w:tcPr>
            <w:tcW w:w="572" w:type="dxa"/>
          </w:tcPr>
          <w:p w:rsidR="009D66B1" w:rsidRPr="007D5957" w:rsidRDefault="009D66B1" w:rsidP="009D66B1">
            <w:pPr>
              <w:pStyle w:val="NoSpacing"/>
              <w:jc w:val="center"/>
              <w:rPr>
                <w:b/>
              </w:rPr>
            </w:pPr>
            <w:r>
              <w:rPr>
                <w:b/>
              </w:rPr>
              <w:t>ED</w:t>
            </w:r>
          </w:p>
        </w:tc>
        <w:tc>
          <w:tcPr>
            <w:tcW w:w="1359" w:type="dxa"/>
          </w:tcPr>
          <w:p w:rsidR="009D66B1" w:rsidRPr="007D5957" w:rsidRDefault="009D66B1" w:rsidP="009D66B1">
            <w:pPr>
              <w:pStyle w:val="NoSpacing"/>
              <w:jc w:val="center"/>
              <w:rPr>
                <w:b/>
              </w:rPr>
            </w:pPr>
            <w:r w:rsidRPr="007D5957">
              <w:rPr>
                <w:b/>
              </w:rPr>
              <w:t>Animal</w:t>
            </w:r>
          </w:p>
        </w:tc>
        <w:tc>
          <w:tcPr>
            <w:tcW w:w="1076" w:type="dxa"/>
          </w:tcPr>
          <w:p w:rsidR="009D66B1" w:rsidRPr="007D5957" w:rsidRDefault="009D66B1" w:rsidP="009D66B1">
            <w:pPr>
              <w:pStyle w:val="NoSpacing"/>
              <w:jc w:val="center"/>
              <w:rPr>
                <w:b/>
              </w:rPr>
            </w:pPr>
            <w:r w:rsidRPr="007D5957">
              <w:rPr>
                <w:b/>
              </w:rPr>
              <w:t>Damage</w:t>
            </w:r>
          </w:p>
        </w:tc>
        <w:tc>
          <w:tcPr>
            <w:tcW w:w="1310" w:type="dxa"/>
          </w:tcPr>
          <w:p w:rsidR="009D66B1" w:rsidRDefault="009D66B1" w:rsidP="009D66B1">
            <w:pPr>
              <w:pStyle w:val="NoSpacing"/>
              <w:jc w:val="center"/>
              <w:rPr>
                <w:b/>
              </w:rPr>
            </w:pPr>
            <w:r w:rsidRPr="007D5957">
              <w:rPr>
                <w:b/>
              </w:rPr>
              <w:t>Threshold</w:t>
            </w:r>
          </w:p>
          <w:p w:rsidR="009D66B1" w:rsidRPr="007D5957" w:rsidRDefault="009D66B1" w:rsidP="009D66B1">
            <w:pPr>
              <w:pStyle w:val="NoSpacing"/>
              <w:jc w:val="center"/>
              <w:rPr>
                <w:b/>
              </w:rPr>
            </w:pPr>
            <w:r w:rsidRPr="007D5957">
              <w:rPr>
                <w:b/>
              </w:rPr>
              <w:t>(MPa)</w:t>
            </w:r>
          </w:p>
        </w:tc>
        <w:tc>
          <w:tcPr>
            <w:tcW w:w="2926" w:type="dxa"/>
          </w:tcPr>
          <w:p w:rsidR="009D66B1" w:rsidRPr="007D5957" w:rsidRDefault="009D66B1" w:rsidP="009D66B1">
            <w:pPr>
              <w:pStyle w:val="NoSpacing"/>
              <w:jc w:val="center"/>
              <w:rPr>
                <w:b/>
              </w:rPr>
            </w:pPr>
            <w:r w:rsidRPr="007D5957">
              <w:rPr>
                <w:b/>
              </w:rPr>
              <w:t>Reference</w:t>
            </w:r>
          </w:p>
        </w:tc>
      </w:tr>
      <w:tr w:rsidR="009D66B1" w:rsidRPr="00091561" w:rsidTr="007130C0">
        <w:trPr>
          <w:trHeight w:val="294"/>
        </w:trPr>
        <w:tc>
          <w:tcPr>
            <w:tcW w:w="1276" w:type="dxa"/>
          </w:tcPr>
          <w:p w:rsidR="009D66B1" w:rsidRPr="00091561" w:rsidRDefault="007130C0" w:rsidP="007D5957">
            <w:pPr>
              <w:pStyle w:val="NoSpacing"/>
            </w:pPr>
            <w:r>
              <w:t>L</w:t>
            </w:r>
            <w:r w:rsidR="009D66B1" w:rsidRPr="00091561">
              <w:t>ithotripsy</w:t>
            </w:r>
            <w:r>
              <w:t xml:space="preserve"> </w:t>
            </w:r>
          </w:p>
        </w:tc>
        <w:tc>
          <w:tcPr>
            <w:tcW w:w="881" w:type="dxa"/>
          </w:tcPr>
          <w:p w:rsidR="009D66B1" w:rsidRPr="00091561" w:rsidRDefault="009D66B1" w:rsidP="007D5957">
            <w:pPr>
              <w:pStyle w:val="NoSpacing"/>
              <w:rPr>
                <w:rFonts w:ascii="Calibri" w:eastAsia="Calibri" w:hAnsi="Calibri" w:cs="Times New Roman"/>
              </w:rPr>
            </w:pPr>
          </w:p>
        </w:tc>
        <w:tc>
          <w:tcPr>
            <w:tcW w:w="1110" w:type="dxa"/>
          </w:tcPr>
          <w:p w:rsidR="009D66B1" w:rsidRPr="00091561" w:rsidRDefault="009D66B1" w:rsidP="007D5957">
            <w:pPr>
              <w:pStyle w:val="NoSpacing"/>
              <w:rPr>
                <w:rFonts w:ascii="Calibri" w:eastAsia="Calibri" w:hAnsi="Calibri" w:cs="Times New Roman"/>
              </w:rPr>
            </w:pPr>
          </w:p>
        </w:tc>
        <w:tc>
          <w:tcPr>
            <w:tcW w:w="1202" w:type="dxa"/>
          </w:tcPr>
          <w:p w:rsidR="009D66B1" w:rsidRPr="00091561" w:rsidRDefault="009D66B1" w:rsidP="007D5957">
            <w:pPr>
              <w:pStyle w:val="NoSpacing"/>
              <w:rPr>
                <w:rFonts w:ascii="Calibri" w:eastAsia="Calibri" w:hAnsi="Calibri" w:cs="Times New Roman"/>
              </w:rPr>
            </w:pPr>
          </w:p>
        </w:tc>
        <w:tc>
          <w:tcPr>
            <w:tcW w:w="1041" w:type="dxa"/>
          </w:tcPr>
          <w:p w:rsidR="009D66B1" w:rsidRPr="00091561" w:rsidRDefault="009D66B1" w:rsidP="007D5957">
            <w:pPr>
              <w:pStyle w:val="NoSpacing"/>
              <w:rPr>
                <w:rFonts w:ascii="Calibri" w:eastAsia="Calibri" w:hAnsi="Calibri" w:cs="Times New Roman"/>
              </w:rPr>
            </w:pPr>
          </w:p>
        </w:tc>
        <w:tc>
          <w:tcPr>
            <w:tcW w:w="1253" w:type="dxa"/>
          </w:tcPr>
          <w:p w:rsidR="009D66B1" w:rsidRPr="00091561" w:rsidRDefault="009D66B1" w:rsidP="007D5957">
            <w:pPr>
              <w:pStyle w:val="NoSpacing"/>
              <w:rPr>
                <w:rFonts w:ascii="Calibri" w:eastAsia="Calibri" w:hAnsi="Calibri" w:cs="Times New Roman"/>
              </w:rPr>
            </w:pPr>
          </w:p>
        </w:tc>
        <w:tc>
          <w:tcPr>
            <w:tcW w:w="616" w:type="dxa"/>
          </w:tcPr>
          <w:p w:rsidR="009D66B1" w:rsidRPr="00091561" w:rsidRDefault="009D66B1" w:rsidP="007D5957">
            <w:pPr>
              <w:pStyle w:val="NoSpacing"/>
            </w:pPr>
          </w:p>
        </w:tc>
        <w:tc>
          <w:tcPr>
            <w:tcW w:w="572" w:type="dxa"/>
          </w:tcPr>
          <w:p w:rsidR="009D66B1" w:rsidRPr="00091561" w:rsidRDefault="009D66B1" w:rsidP="007D5957">
            <w:pPr>
              <w:pStyle w:val="NoSpacing"/>
            </w:pPr>
          </w:p>
        </w:tc>
        <w:tc>
          <w:tcPr>
            <w:tcW w:w="1359" w:type="dxa"/>
          </w:tcPr>
          <w:p w:rsidR="009D66B1" w:rsidRPr="00091561" w:rsidRDefault="009D66B1" w:rsidP="007D5957">
            <w:pPr>
              <w:pStyle w:val="NoSpacing"/>
            </w:pPr>
          </w:p>
        </w:tc>
        <w:tc>
          <w:tcPr>
            <w:tcW w:w="1076" w:type="dxa"/>
          </w:tcPr>
          <w:p w:rsidR="009D66B1" w:rsidRPr="00091561" w:rsidRDefault="009D66B1" w:rsidP="007D5957">
            <w:pPr>
              <w:pStyle w:val="NoSpacing"/>
            </w:pPr>
          </w:p>
        </w:tc>
        <w:tc>
          <w:tcPr>
            <w:tcW w:w="1310" w:type="dxa"/>
          </w:tcPr>
          <w:p w:rsidR="009D66B1" w:rsidRPr="00091561" w:rsidRDefault="009D66B1" w:rsidP="007D5957">
            <w:pPr>
              <w:pStyle w:val="NoSpacing"/>
            </w:pPr>
          </w:p>
        </w:tc>
        <w:tc>
          <w:tcPr>
            <w:tcW w:w="2926" w:type="dxa"/>
          </w:tcPr>
          <w:p w:rsidR="009D66B1" w:rsidRPr="00091561" w:rsidRDefault="009D66B1" w:rsidP="007D5957">
            <w:pPr>
              <w:pStyle w:val="NoSpacing"/>
            </w:pPr>
            <w:r w:rsidRPr="00091561">
              <w:fldChar w:fldCharType="begin" w:fldLock="1"/>
            </w:r>
            <w:r w:rsidRPr="00091561">
              <w:instrText>ADDIN CSL_CITATION { "citationItems" : [ { "id" : "ITEM-1", "itemData" : { "DOI" : "10.1016/0301-5629(90)90100-Q", "ISSN" : "03015629", "PMID" : "2281556", "abstract" : "Threshold pressures for hemorrhage in mouselung exposed to the fields of an electrohydraulic lithotripter appear to be less than 2 MPa with as few as 10 pulses and with severe damage occurring at levels between 5 and 6 MPa. This is very much smaller than the fields required to fragment kidney and gallstones and smaller than the thresholds for damage to kidney tissues. Fetal lung, in contrast, did not show signs of damage at 20 MPa. The lower sensitivity of fetal lung is consistent with a cavitation-related mechanism for lung damage by shock waves. Since the pressure in these exposures are almost entirely positive, it suggests that the value of negative pressures as predictors of the behavior of gas bodies in tissues should be reconsidered.", "author" : [ { "dropping-particle" : "", "family" : "Hartman", "given" : "C.", "non-dropping-particle" : "", "parse-names" : false, "suffix" : "" }, { "dropping-particle" : "", "family" : "Child", "given" : "S.Z.", "non-dropping-particle" : "", "parse-names" : false, "suffix" : "" }, { "dropping-particle" : "", "family" : "Mayer", "given" : "R.", "non-dropping-particle" : "", "parse-names" : false, "suffix" : "" }, { "dropping-particle" : "", "family" : "Schenk", "given" : "E.", "non-dropping-particle" : "", "parse-names" : false, "suffix" : "" }, { "dropping-particle" : "", "family" : "Carstensen", "given" : "E.L.", "non-dropping-particle" : "", "parse-names" : false, "suffix" : "" } ], "container-title" : "Ultrasound in Medicine &amp; Biology", "id" : "ITEM-1", "issue" : "7", "issued" : { "date-parts" : [ [ "1990", "1" ] ] }, "page" : "675-679", "title" : "Lung damage from exposure to the fields of an electrohydraulic lithotripter", "type" : "article-journal", "volume" : "16" }, "uris" : [ "http://www.mendeley.com/documents/?uuid=d626aae1-71e5-4ca9-ae2d-466c1689252d" ] } ], "mendeley" : { "formattedCitation" : "(Hartman et al., 1990)", "plainTextFormattedCitation" : "(Hartman et al., 1990)", "previouslyFormattedCitation" : "(Hartman et al., 1990)" }, "properties" : { "noteIndex" : 0 }, "schema" : "https://github.com/citation-style-language/schema/raw/master/csl-citation.json" }</w:instrText>
            </w:r>
            <w:r w:rsidRPr="00091561">
              <w:fldChar w:fldCharType="separate"/>
            </w:r>
            <w:r w:rsidRPr="00091561">
              <w:rPr>
                <w:noProof/>
              </w:rPr>
              <w:t>(Hartman et al., 1990)</w:t>
            </w:r>
            <w:r w:rsidRPr="00091561">
              <w:fldChar w:fldCharType="end"/>
            </w:r>
          </w:p>
        </w:tc>
      </w:tr>
      <w:tr w:rsidR="009D66B1" w:rsidRPr="00091561" w:rsidTr="007130C0">
        <w:trPr>
          <w:trHeight w:val="294"/>
        </w:trPr>
        <w:tc>
          <w:tcPr>
            <w:tcW w:w="1276" w:type="dxa"/>
          </w:tcPr>
          <w:p w:rsidR="009D66B1" w:rsidRPr="00091561" w:rsidRDefault="007130C0" w:rsidP="00D9056D">
            <w:pPr>
              <w:pStyle w:val="NoSpacing"/>
            </w:pPr>
            <w:r>
              <w:t>P</w:t>
            </w:r>
            <w:r w:rsidR="009D66B1">
              <w:t>ulse</w:t>
            </w:r>
            <w:r>
              <w:t xml:space="preserve"> </w:t>
            </w:r>
          </w:p>
        </w:tc>
        <w:tc>
          <w:tcPr>
            <w:tcW w:w="881" w:type="dxa"/>
          </w:tcPr>
          <w:p w:rsidR="009D66B1" w:rsidRPr="00091561" w:rsidRDefault="009D66B1" w:rsidP="007D5957">
            <w:pPr>
              <w:pStyle w:val="NoSpacing"/>
              <w:rPr>
                <w:rFonts w:ascii="Calibri" w:eastAsia="Calibri" w:hAnsi="Calibri" w:cs="Times New Roman"/>
              </w:rPr>
            </w:pPr>
          </w:p>
        </w:tc>
        <w:tc>
          <w:tcPr>
            <w:tcW w:w="1110" w:type="dxa"/>
          </w:tcPr>
          <w:p w:rsidR="009D66B1" w:rsidRPr="00091561" w:rsidRDefault="009D66B1" w:rsidP="007D5957">
            <w:pPr>
              <w:pStyle w:val="NoSpacing"/>
              <w:rPr>
                <w:rFonts w:ascii="Calibri" w:eastAsia="Calibri" w:hAnsi="Calibri" w:cs="Times New Roman"/>
              </w:rPr>
            </w:pPr>
          </w:p>
        </w:tc>
        <w:tc>
          <w:tcPr>
            <w:tcW w:w="1202" w:type="dxa"/>
          </w:tcPr>
          <w:p w:rsidR="009D66B1" w:rsidRPr="00091561" w:rsidRDefault="009D66B1" w:rsidP="007D5957">
            <w:pPr>
              <w:pStyle w:val="NoSpacing"/>
              <w:rPr>
                <w:rFonts w:ascii="Calibri" w:eastAsia="Calibri" w:hAnsi="Calibri" w:cs="Times New Roman"/>
              </w:rPr>
            </w:pPr>
          </w:p>
        </w:tc>
        <w:tc>
          <w:tcPr>
            <w:tcW w:w="1041" w:type="dxa"/>
          </w:tcPr>
          <w:p w:rsidR="009D66B1" w:rsidRPr="00091561" w:rsidRDefault="009D66B1" w:rsidP="007D5957">
            <w:pPr>
              <w:pStyle w:val="NoSpacing"/>
              <w:rPr>
                <w:rFonts w:ascii="Calibri" w:eastAsia="Calibri" w:hAnsi="Calibri" w:cs="Times New Roman"/>
              </w:rPr>
            </w:pPr>
          </w:p>
        </w:tc>
        <w:tc>
          <w:tcPr>
            <w:tcW w:w="1253" w:type="dxa"/>
          </w:tcPr>
          <w:p w:rsidR="009D66B1" w:rsidRPr="00091561" w:rsidRDefault="009D66B1" w:rsidP="007D5957">
            <w:pPr>
              <w:pStyle w:val="NoSpacing"/>
              <w:rPr>
                <w:rFonts w:ascii="Calibri" w:eastAsia="Calibri" w:hAnsi="Calibri" w:cs="Times New Roman"/>
              </w:rPr>
            </w:pPr>
          </w:p>
        </w:tc>
        <w:tc>
          <w:tcPr>
            <w:tcW w:w="616" w:type="dxa"/>
          </w:tcPr>
          <w:p w:rsidR="009D66B1" w:rsidRPr="00091561" w:rsidRDefault="009D66B1" w:rsidP="007D5957">
            <w:pPr>
              <w:pStyle w:val="NoSpacing"/>
            </w:pPr>
          </w:p>
        </w:tc>
        <w:tc>
          <w:tcPr>
            <w:tcW w:w="572" w:type="dxa"/>
          </w:tcPr>
          <w:p w:rsidR="009D66B1" w:rsidRPr="00091561" w:rsidRDefault="009D66B1" w:rsidP="007D5957">
            <w:pPr>
              <w:pStyle w:val="NoSpacing"/>
            </w:pPr>
          </w:p>
        </w:tc>
        <w:tc>
          <w:tcPr>
            <w:tcW w:w="1359" w:type="dxa"/>
          </w:tcPr>
          <w:p w:rsidR="009D66B1" w:rsidRPr="00091561" w:rsidRDefault="009D66B1" w:rsidP="007D5957">
            <w:pPr>
              <w:pStyle w:val="NoSpacing"/>
            </w:pPr>
          </w:p>
        </w:tc>
        <w:tc>
          <w:tcPr>
            <w:tcW w:w="1076" w:type="dxa"/>
          </w:tcPr>
          <w:p w:rsidR="009D66B1" w:rsidRPr="00091561" w:rsidRDefault="009D66B1" w:rsidP="007D5957">
            <w:pPr>
              <w:pStyle w:val="NoSpacing"/>
            </w:pPr>
          </w:p>
        </w:tc>
        <w:tc>
          <w:tcPr>
            <w:tcW w:w="1310" w:type="dxa"/>
          </w:tcPr>
          <w:p w:rsidR="009D66B1" w:rsidRPr="00091561" w:rsidRDefault="009D66B1" w:rsidP="007D5957">
            <w:pPr>
              <w:pStyle w:val="NoSpacing"/>
            </w:pPr>
          </w:p>
        </w:tc>
        <w:tc>
          <w:tcPr>
            <w:tcW w:w="2926" w:type="dxa"/>
          </w:tcPr>
          <w:p w:rsidR="009D66B1" w:rsidRPr="00091561" w:rsidRDefault="009D66B1" w:rsidP="007D5957">
            <w:pPr>
              <w:pStyle w:val="NoSpacing"/>
            </w:pPr>
            <w:r w:rsidRPr="00091561">
              <w:fldChar w:fldCharType="begin" w:fldLock="1"/>
            </w:r>
            <w:r>
              <w:instrText>ADDIN CSL_CITATION { "citationItems" : [ { "id" : "ITEM-1", "itemData" : { "DOI" : "10.1016/0301-5629(90)90046-F", "ISSN" : "03015629", "PMID" : "2095012", "abstract" : "Motivated by a recent finding that threshold pressures for hemorrhage in mouse lung exposed to the fields of an electrohydraulic lithotripter were less than 2 MPa, we extended the exposures to pulsed ultrasound. Sharply defined thresholds of the order of 1 MPa were found with 10 \u03bcs length pulses and roughly twice that value for 1 \u03bcs pulses. The thresholds at 4 MHz are greater than at 1 MHz. The thresholds are comparable for focused and unfocused fields. As would be expected for a cavitation-like phenomenon, temporal average intensity is a very poor predictor of this effect. In the extreme case, lesions were found at temporal average intensities on the order of I mW/cm2.", "author" : [ { "dropping-particle" : "", "family" : "Child", "given" : "S.Z.", "non-dropping-particle" : "", "parse-names" : false, "suffix" : "" }, { "dropping-particle" : "", "family" : "Hartman", "given" : "C.L.", "non-dropping-particle" : "", "parse-names" : false, "suffix" : "" }, { "dropping-particle" : "", "family" : "Schery", "given" : "L.A.", "non-dropping-particle" : "", "parse-names" : false, "suffix" : "" }, { "dropping-particle" : "", "family" : "Carstensen", "given" : "E.L.", "non-dropping-particle" : "", "parse-names" : false, "suffix" : "" } ], "container-title" : "Ultrasound in Medicine &amp; Biology", "id" : "ITEM-1", "issue" : "8", "issued" : { "date-parts" : [ [ "1990", "1", "1" ] ] }, "language" : "English", "page" : "817-825", "publisher" : "Elsevier", "title" : "Lung damage from exposure to pulsed ultrasound", "type" : "article-journal", "volume" : "16" }, "uris" : [ "http://www.mendeley.com/documents/?uuid=68594c66-86a3-4353-8482-890e68f7c64f" ] } ], "mendeley" : { "formattedCitation" : "(Child et al., 1990)", "plainTextFormattedCitation" : "(Child et al., 1990)", "previouslyFormattedCitation" : "(Child et al., 1990)" }, "properties" : { "noteIndex" : 0 }, "schema" : "https://github.com/citation-style-language/schema/raw/master/csl-citation.json" }</w:instrText>
            </w:r>
            <w:r w:rsidRPr="00091561">
              <w:fldChar w:fldCharType="separate"/>
            </w:r>
            <w:r w:rsidRPr="00091561">
              <w:rPr>
                <w:noProof/>
              </w:rPr>
              <w:t>(Child et al., 1990)</w:t>
            </w:r>
            <w:r w:rsidRPr="00091561">
              <w:fldChar w:fldCharType="end"/>
            </w:r>
          </w:p>
        </w:tc>
      </w:tr>
      <w:tr w:rsidR="009D66B1" w:rsidRPr="00091561" w:rsidTr="007130C0">
        <w:trPr>
          <w:trHeight w:val="294"/>
        </w:trPr>
        <w:tc>
          <w:tcPr>
            <w:tcW w:w="1276" w:type="dxa"/>
          </w:tcPr>
          <w:p w:rsidR="009D66B1" w:rsidRPr="00091561" w:rsidRDefault="007130C0" w:rsidP="007D5957">
            <w:pPr>
              <w:pStyle w:val="NoSpacing"/>
            </w:pPr>
            <w:r>
              <w:t>P</w:t>
            </w:r>
            <w:r w:rsidR="009D66B1">
              <w:t>ulse</w:t>
            </w:r>
            <w:r>
              <w:t xml:space="preserve"> </w:t>
            </w:r>
          </w:p>
        </w:tc>
        <w:tc>
          <w:tcPr>
            <w:tcW w:w="881" w:type="dxa"/>
          </w:tcPr>
          <w:p w:rsidR="009D66B1" w:rsidRPr="00091561" w:rsidRDefault="009D66B1" w:rsidP="007D5957">
            <w:pPr>
              <w:pStyle w:val="NoSpacing"/>
              <w:rPr>
                <w:rFonts w:ascii="Calibri" w:eastAsia="Calibri" w:hAnsi="Calibri" w:cs="Times New Roman"/>
              </w:rPr>
            </w:pPr>
          </w:p>
        </w:tc>
        <w:tc>
          <w:tcPr>
            <w:tcW w:w="1110" w:type="dxa"/>
          </w:tcPr>
          <w:p w:rsidR="009D66B1" w:rsidRPr="00091561" w:rsidRDefault="009D66B1" w:rsidP="007D5957">
            <w:pPr>
              <w:pStyle w:val="NoSpacing"/>
              <w:rPr>
                <w:rFonts w:ascii="Calibri" w:eastAsia="Calibri" w:hAnsi="Calibri" w:cs="Times New Roman"/>
              </w:rPr>
            </w:pPr>
          </w:p>
        </w:tc>
        <w:tc>
          <w:tcPr>
            <w:tcW w:w="1202" w:type="dxa"/>
          </w:tcPr>
          <w:p w:rsidR="009D66B1" w:rsidRPr="00091561" w:rsidRDefault="009D66B1" w:rsidP="007D5957">
            <w:pPr>
              <w:pStyle w:val="NoSpacing"/>
              <w:rPr>
                <w:rFonts w:ascii="Calibri" w:eastAsia="Calibri" w:hAnsi="Calibri" w:cs="Times New Roman"/>
              </w:rPr>
            </w:pPr>
          </w:p>
        </w:tc>
        <w:tc>
          <w:tcPr>
            <w:tcW w:w="1041" w:type="dxa"/>
          </w:tcPr>
          <w:p w:rsidR="009D66B1" w:rsidRPr="00091561" w:rsidRDefault="009D66B1" w:rsidP="007D5957">
            <w:pPr>
              <w:pStyle w:val="NoSpacing"/>
              <w:rPr>
                <w:rFonts w:ascii="Calibri" w:eastAsia="Calibri" w:hAnsi="Calibri" w:cs="Times New Roman"/>
              </w:rPr>
            </w:pPr>
          </w:p>
        </w:tc>
        <w:tc>
          <w:tcPr>
            <w:tcW w:w="1253" w:type="dxa"/>
          </w:tcPr>
          <w:p w:rsidR="009D66B1" w:rsidRPr="00091561" w:rsidRDefault="009D66B1" w:rsidP="007D5957">
            <w:pPr>
              <w:pStyle w:val="NoSpacing"/>
              <w:rPr>
                <w:rFonts w:ascii="Calibri" w:eastAsia="Calibri" w:hAnsi="Calibri" w:cs="Times New Roman"/>
              </w:rPr>
            </w:pPr>
          </w:p>
        </w:tc>
        <w:tc>
          <w:tcPr>
            <w:tcW w:w="616" w:type="dxa"/>
          </w:tcPr>
          <w:p w:rsidR="009D66B1" w:rsidRPr="00091561" w:rsidRDefault="009D66B1" w:rsidP="007D5957">
            <w:pPr>
              <w:pStyle w:val="NoSpacing"/>
            </w:pPr>
          </w:p>
        </w:tc>
        <w:tc>
          <w:tcPr>
            <w:tcW w:w="572" w:type="dxa"/>
          </w:tcPr>
          <w:p w:rsidR="009D66B1" w:rsidRPr="00091561" w:rsidRDefault="009D66B1" w:rsidP="007D5957">
            <w:pPr>
              <w:pStyle w:val="NoSpacing"/>
            </w:pPr>
          </w:p>
        </w:tc>
        <w:tc>
          <w:tcPr>
            <w:tcW w:w="1359" w:type="dxa"/>
          </w:tcPr>
          <w:p w:rsidR="009D66B1" w:rsidRPr="00091561" w:rsidRDefault="009D66B1" w:rsidP="007D5957">
            <w:pPr>
              <w:pStyle w:val="NoSpacing"/>
            </w:pPr>
          </w:p>
        </w:tc>
        <w:tc>
          <w:tcPr>
            <w:tcW w:w="1076" w:type="dxa"/>
          </w:tcPr>
          <w:p w:rsidR="009D66B1" w:rsidRPr="00091561" w:rsidRDefault="009D66B1" w:rsidP="007D5957">
            <w:pPr>
              <w:pStyle w:val="NoSpacing"/>
            </w:pPr>
          </w:p>
        </w:tc>
        <w:tc>
          <w:tcPr>
            <w:tcW w:w="1310" w:type="dxa"/>
          </w:tcPr>
          <w:p w:rsidR="009D66B1" w:rsidRPr="00091561" w:rsidRDefault="009D66B1" w:rsidP="007D5957">
            <w:pPr>
              <w:pStyle w:val="NoSpacing"/>
            </w:pPr>
          </w:p>
        </w:tc>
        <w:tc>
          <w:tcPr>
            <w:tcW w:w="2926" w:type="dxa"/>
          </w:tcPr>
          <w:p w:rsidR="009D66B1" w:rsidRPr="00091561" w:rsidRDefault="009D66B1" w:rsidP="007D5957">
            <w:pPr>
              <w:pStyle w:val="NoSpacing"/>
            </w:pPr>
            <w:r>
              <w:fldChar w:fldCharType="begin" w:fldLock="1"/>
            </w:r>
            <w:r>
              <w:instrText>ADDIN CSL_CITATION { "citationItems" : [ { "id" : "ITEM-1", "itemData" : { "DOI" : "10.1016/0301-5629(93)90126-9", "ISSN" : "03015629", "abstract" : "Pressure thresholds for lung hemorrhage by exposure to low-temporal-average-intensity, pulsed ultrasound are of the order of 1 MPa. Earlier evidence suggested that ultrasound modifies the tissue over short periods of time in such a way that the nonthermal action of ultrasound is enhanced. Measurements of thresholds (1) for hemorrhage and (2) for penetration of the hemorrhage through the murine lung in which a given \u201con-time\u201d was presented to the tissue over periods of time up to 3 min support the hypothesis.", "author" : [ { "dropping-particle" : "", "family" : "Raeman", "given" : "Carol H.", "non-dropping-particle" : "", "parse-names" : false, "suffix" : "" }, { "dropping-particle" : "", "family" : "Child", "given" : "Sally Z.", "non-dropping-particle" : "", "parse-names" : false, "suffix" : "" }, { "dropping-particle" : "", "family" : "Carstensen", "given" : "Edwin L.", "non-dropping-particle" : "", "parse-names" : false, "suffix" : "" } ], "container-title" : "Ultrasound in Medicine &amp; Biology", "id" : "ITEM-1", "issue" : "6", "issued" : { "date-parts" : [ [ "1993", "1" ] ] }, "page" : "507-512", "title" : "Timing of exposures in ultrasonic hemorrhage of murine lung", "type" : "article-journal", "volume" : "19" }, "uris" : [ "http://www.mendeley.com/documents/?uuid=4221a748-8c56-4e51-9d04-226b7fa50978" ] } ], "mendeley" : { "formattedCitation" : "(Raeman et al., 1993)", "plainTextFormattedCitation" : "(Raeman et al., 1993)", "previouslyFormattedCitation" : "(Raeman et al., 1993)" }, "properties" : { "noteIndex" : 0 }, "schema" : "https://github.com/citation-style-language/schema/raw/master/csl-citation.json" }</w:instrText>
            </w:r>
            <w:r>
              <w:fldChar w:fldCharType="separate"/>
            </w:r>
            <w:r w:rsidRPr="00D9056D">
              <w:rPr>
                <w:noProof/>
              </w:rPr>
              <w:t>(Raeman et al., 1993)</w:t>
            </w:r>
            <w:r>
              <w:fldChar w:fldCharType="end"/>
            </w:r>
          </w:p>
        </w:tc>
      </w:tr>
      <w:tr w:rsidR="009D66B1" w:rsidRPr="00091561" w:rsidTr="007130C0">
        <w:trPr>
          <w:trHeight w:val="294"/>
        </w:trPr>
        <w:tc>
          <w:tcPr>
            <w:tcW w:w="1276" w:type="dxa"/>
          </w:tcPr>
          <w:p w:rsidR="009D66B1" w:rsidRPr="00091561" w:rsidRDefault="007130C0" w:rsidP="007D5957">
            <w:pPr>
              <w:pStyle w:val="NoSpacing"/>
            </w:pPr>
            <w:r>
              <w:t>P</w:t>
            </w:r>
            <w:r w:rsidR="009D66B1">
              <w:t>ulse</w:t>
            </w:r>
            <w:r>
              <w:t xml:space="preserve"> </w:t>
            </w:r>
          </w:p>
        </w:tc>
        <w:tc>
          <w:tcPr>
            <w:tcW w:w="881" w:type="dxa"/>
          </w:tcPr>
          <w:p w:rsidR="009D66B1" w:rsidRPr="00091561" w:rsidRDefault="009D66B1" w:rsidP="007D5957">
            <w:pPr>
              <w:pStyle w:val="NoSpacing"/>
              <w:rPr>
                <w:rFonts w:ascii="Calibri" w:eastAsia="Calibri" w:hAnsi="Calibri" w:cs="Times New Roman"/>
              </w:rPr>
            </w:pPr>
          </w:p>
        </w:tc>
        <w:tc>
          <w:tcPr>
            <w:tcW w:w="1110" w:type="dxa"/>
          </w:tcPr>
          <w:p w:rsidR="009D66B1" w:rsidRPr="00091561" w:rsidRDefault="009D66B1" w:rsidP="007D5957">
            <w:pPr>
              <w:pStyle w:val="NoSpacing"/>
              <w:rPr>
                <w:rFonts w:ascii="Calibri" w:eastAsia="Calibri" w:hAnsi="Calibri" w:cs="Times New Roman"/>
              </w:rPr>
            </w:pPr>
          </w:p>
        </w:tc>
        <w:tc>
          <w:tcPr>
            <w:tcW w:w="1202" w:type="dxa"/>
          </w:tcPr>
          <w:p w:rsidR="009D66B1" w:rsidRPr="00091561" w:rsidRDefault="009D66B1" w:rsidP="007D5957">
            <w:pPr>
              <w:pStyle w:val="NoSpacing"/>
              <w:rPr>
                <w:rFonts w:ascii="Calibri" w:eastAsia="Calibri" w:hAnsi="Calibri" w:cs="Times New Roman"/>
              </w:rPr>
            </w:pPr>
          </w:p>
        </w:tc>
        <w:tc>
          <w:tcPr>
            <w:tcW w:w="1041" w:type="dxa"/>
          </w:tcPr>
          <w:p w:rsidR="009D66B1" w:rsidRPr="00091561" w:rsidRDefault="009D66B1" w:rsidP="007D5957">
            <w:pPr>
              <w:pStyle w:val="NoSpacing"/>
              <w:rPr>
                <w:rFonts w:ascii="Calibri" w:eastAsia="Calibri" w:hAnsi="Calibri" w:cs="Times New Roman"/>
              </w:rPr>
            </w:pPr>
          </w:p>
        </w:tc>
        <w:tc>
          <w:tcPr>
            <w:tcW w:w="1253" w:type="dxa"/>
          </w:tcPr>
          <w:p w:rsidR="009D66B1" w:rsidRPr="00091561" w:rsidRDefault="009D66B1" w:rsidP="007D5957">
            <w:pPr>
              <w:pStyle w:val="NoSpacing"/>
              <w:rPr>
                <w:rFonts w:ascii="Calibri" w:eastAsia="Calibri" w:hAnsi="Calibri" w:cs="Times New Roman"/>
              </w:rPr>
            </w:pPr>
          </w:p>
        </w:tc>
        <w:tc>
          <w:tcPr>
            <w:tcW w:w="616" w:type="dxa"/>
          </w:tcPr>
          <w:p w:rsidR="009D66B1" w:rsidRPr="00091561" w:rsidRDefault="009D66B1" w:rsidP="007D5957">
            <w:pPr>
              <w:pStyle w:val="NoSpacing"/>
            </w:pPr>
          </w:p>
        </w:tc>
        <w:tc>
          <w:tcPr>
            <w:tcW w:w="572" w:type="dxa"/>
          </w:tcPr>
          <w:p w:rsidR="009D66B1" w:rsidRPr="00091561" w:rsidRDefault="009D66B1" w:rsidP="007D5957">
            <w:pPr>
              <w:pStyle w:val="NoSpacing"/>
            </w:pPr>
          </w:p>
        </w:tc>
        <w:tc>
          <w:tcPr>
            <w:tcW w:w="1359" w:type="dxa"/>
          </w:tcPr>
          <w:p w:rsidR="009D66B1" w:rsidRPr="00091561" w:rsidRDefault="009D66B1" w:rsidP="007D5957">
            <w:pPr>
              <w:pStyle w:val="NoSpacing"/>
            </w:pPr>
          </w:p>
        </w:tc>
        <w:tc>
          <w:tcPr>
            <w:tcW w:w="1076" w:type="dxa"/>
          </w:tcPr>
          <w:p w:rsidR="009D66B1" w:rsidRPr="00091561" w:rsidRDefault="009D66B1" w:rsidP="007D5957">
            <w:pPr>
              <w:pStyle w:val="NoSpacing"/>
            </w:pPr>
          </w:p>
        </w:tc>
        <w:tc>
          <w:tcPr>
            <w:tcW w:w="1310" w:type="dxa"/>
          </w:tcPr>
          <w:p w:rsidR="009D66B1" w:rsidRPr="00091561" w:rsidRDefault="009D66B1" w:rsidP="007D5957">
            <w:pPr>
              <w:pStyle w:val="NoSpacing"/>
            </w:pPr>
          </w:p>
        </w:tc>
        <w:tc>
          <w:tcPr>
            <w:tcW w:w="2926" w:type="dxa"/>
          </w:tcPr>
          <w:p w:rsidR="009D66B1" w:rsidRPr="00091561" w:rsidRDefault="009D66B1" w:rsidP="007D5957">
            <w:pPr>
              <w:pStyle w:val="NoSpacing"/>
            </w:pPr>
            <w:r>
              <w:fldChar w:fldCharType="begin" w:fldLock="1"/>
            </w:r>
            <w:r>
              <w:instrText>ADDIN CSL_CITATION { "citationItems" : [ { "id" : "ITEM-1", "itemData" : { "DOI" : "10.1016/0301-5629(93)90005-9", "ISSN" : "03015629", "abstract" : "We have previously described the induction of subcapsular hemorrhage in the murine lung by extracorporeal shock wave lithotripsy at exposures of 2 MPa (Hartman et al. 1990) and pulsed ultrasound (Child et al. 1990). Since extravasation of erythrocytes and alveolar flooding are prominent, we proposed to determine whether or not the injury was progressive, by continuing to develop following termination of exposure, and by localizing where the injury was developing. Mice were exposed to 10 us impulses at 1.6 MPa for 3 min and sacrificed either immediately or 5 min following exposure. When observed with both light and transmission electron microscopy, there was no gradation in lung injury, with a sharp demarcation of the hemorrhagic area. Moreover, both type I pneumocytes and capillary endothelial cells were injured, causing direct continuities between vessel lumina and alveolar spaces. In the absence of extravasation, the tissue appeared normal. There was no evidence that injury increased in severity during the first 5 min after exposure.", "author" : [ { "dropping-particle" : "", "family" : "Penney", "given" : "D.P.", "non-dropping-particle" : "", "parse-names" : false, "suffix" : "" }, { "dropping-particle" : "", "family" : "Schenk", "given" : "E.A.", "non-dropping-particle" : "", "parse-names" : false, "suffix" : "" }, { "dropping-particle" : "", "family" : "Maltby", "given" : "K.", "non-dropping-particle" : "", "parse-names" : false, "suffix" : "" }, { "dropping-particle" : "", "family" : "Hartman-Raeman", "given" : "C.", "non-dropping-particle" : "", "parse-names" : false, "suffix" : "" }, { "dropping-particle" : "", "family" : "Child", "given" : "S.Z.", "non-dropping-particle" : "", "parse-names" : false, "suffix" : "" }, { "dropping-particle" : "", "family" : "Carstensen", "given" : "E.L.", "non-dropping-particle" : "", "parse-names" : false, "suffix" : "" } ], "container-title" : "Ultrasound in Medicine &amp; Biology", "id" : "ITEM-1", "issue" : "2", "issued" : { "date-parts" : [ [ "1993", "1" ] ] }, "page" : "127-135", "title" : "Morphological effects of pulsed ultrasound in the lung", "type" : "article-journal", "volume" : "19" }, "uris" : [ "http://www.mendeley.com/documents/?uuid=ee60a088-f6aa-4d4b-b03d-3e7f1f82cb38" ] } ], "mendeley" : { "formattedCitation" : "(Penney et al., 1993)", "plainTextFormattedCitation" : "(Penney et al., 1993)", "previouslyFormattedCitation" : "(Penney et al., 1993)" }, "properties" : { "noteIndex" : 0 }, "schema" : "https://github.com/citation-style-language/schema/raw/master/csl-citation.json" }</w:instrText>
            </w:r>
            <w:r>
              <w:fldChar w:fldCharType="separate"/>
            </w:r>
            <w:r w:rsidRPr="00D9056D">
              <w:rPr>
                <w:noProof/>
              </w:rPr>
              <w:t>(Penney et al., 1993)</w:t>
            </w:r>
            <w:r>
              <w:fldChar w:fldCharType="end"/>
            </w:r>
          </w:p>
        </w:tc>
      </w:tr>
      <w:tr w:rsidR="009D66B1" w:rsidRPr="00091561" w:rsidTr="007130C0">
        <w:trPr>
          <w:trHeight w:val="294"/>
        </w:trPr>
        <w:tc>
          <w:tcPr>
            <w:tcW w:w="1276" w:type="dxa"/>
          </w:tcPr>
          <w:p w:rsidR="009D66B1" w:rsidRDefault="007130C0" w:rsidP="007D5957">
            <w:pPr>
              <w:pStyle w:val="NoSpacing"/>
            </w:pPr>
            <w:r>
              <w:t>P</w:t>
            </w:r>
            <w:r w:rsidR="009D66B1">
              <w:t>ulse</w:t>
            </w:r>
            <w:r>
              <w:t xml:space="preserve"> </w:t>
            </w:r>
          </w:p>
        </w:tc>
        <w:tc>
          <w:tcPr>
            <w:tcW w:w="881" w:type="dxa"/>
          </w:tcPr>
          <w:p w:rsidR="009D66B1" w:rsidRPr="00091561" w:rsidRDefault="009D66B1" w:rsidP="007D5957">
            <w:pPr>
              <w:pStyle w:val="NoSpacing"/>
              <w:rPr>
                <w:rFonts w:ascii="Calibri" w:eastAsia="Calibri" w:hAnsi="Calibri" w:cs="Times New Roman"/>
              </w:rPr>
            </w:pPr>
          </w:p>
        </w:tc>
        <w:tc>
          <w:tcPr>
            <w:tcW w:w="1110" w:type="dxa"/>
          </w:tcPr>
          <w:p w:rsidR="009D66B1" w:rsidRPr="00091561" w:rsidRDefault="009D66B1" w:rsidP="007D5957">
            <w:pPr>
              <w:pStyle w:val="NoSpacing"/>
              <w:rPr>
                <w:rFonts w:ascii="Calibri" w:eastAsia="Calibri" w:hAnsi="Calibri" w:cs="Times New Roman"/>
              </w:rPr>
            </w:pPr>
          </w:p>
        </w:tc>
        <w:tc>
          <w:tcPr>
            <w:tcW w:w="1202" w:type="dxa"/>
          </w:tcPr>
          <w:p w:rsidR="009D66B1" w:rsidRPr="00091561" w:rsidRDefault="009D66B1" w:rsidP="007D5957">
            <w:pPr>
              <w:pStyle w:val="NoSpacing"/>
              <w:rPr>
                <w:rFonts w:ascii="Calibri" w:eastAsia="Calibri" w:hAnsi="Calibri" w:cs="Times New Roman"/>
              </w:rPr>
            </w:pPr>
          </w:p>
        </w:tc>
        <w:tc>
          <w:tcPr>
            <w:tcW w:w="1041" w:type="dxa"/>
          </w:tcPr>
          <w:p w:rsidR="009D66B1" w:rsidRPr="00091561" w:rsidRDefault="009D66B1" w:rsidP="007D5957">
            <w:pPr>
              <w:pStyle w:val="NoSpacing"/>
              <w:rPr>
                <w:rFonts w:ascii="Calibri" w:eastAsia="Calibri" w:hAnsi="Calibri" w:cs="Times New Roman"/>
              </w:rPr>
            </w:pPr>
          </w:p>
        </w:tc>
        <w:tc>
          <w:tcPr>
            <w:tcW w:w="1253" w:type="dxa"/>
          </w:tcPr>
          <w:p w:rsidR="009D66B1" w:rsidRPr="00091561" w:rsidRDefault="009D66B1" w:rsidP="007D5957">
            <w:pPr>
              <w:pStyle w:val="NoSpacing"/>
              <w:rPr>
                <w:rFonts w:ascii="Calibri" w:eastAsia="Calibri" w:hAnsi="Calibri" w:cs="Times New Roman"/>
              </w:rPr>
            </w:pPr>
          </w:p>
        </w:tc>
        <w:tc>
          <w:tcPr>
            <w:tcW w:w="616" w:type="dxa"/>
          </w:tcPr>
          <w:p w:rsidR="009D66B1" w:rsidRPr="00091561" w:rsidRDefault="009D66B1" w:rsidP="007D5957">
            <w:pPr>
              <w:pStyle w:val="NoSpacing"/>
            </w:pPr>
          </w:p>
        </w:tc>
        <w:tc>
          <w:tcPr>
            <w:tcW w:w="572" w:type="dxa"/>
          </w:tcPr>
          <w:p w:rsidR="009D66B1" w:rsidRPr="00091561" w:rsidRDefault="009D66B1" w:rsidP="007D5957">
            <w:pPr>
              <w:pStyle w:val="NoSpacing"/>
            </w:pPr>
          </w:p>
        </w:tc>
        <w:tc>
          <w:tcPr>
            <w:tcW w:w="1359" w:type="dxa"/>
          </w:tcPr>
          <w:p w:rsidR="009D66B1" w:rsidRPr="00091561" w:rsidRDefault="009D66B1" w:rsidP="007D5957">
            <w:pPr>
              <w:pStyle w:val="NoSpacing"/>
            </w:pPr>
            <w:r>
              <w:t>Monkey</w:t>
            </w:r>
          </w:p>
        </w:tc>
        <w:tc>
          <w:tcPr>
            <w:tcW w:w="1076" w:type="dxa"/>
          </w:tcPr>
          <w:p w:rsidR="009D66B1" w:rsidRPr="00091561" w:rsidRDefault="009D66B1" w:rsidP="007D5957">
            <w:pPr>
              <w:pStyle w:val="NoSpacing"/>
            </w:pPr>
          </w:p>
        </w:tc>
        <w:tc>
          <w:tcPr>
            <w:tcW w:w="1310" w:type="dxa"/>
          </w:tcPr>
          <w:p w:rsidR="009D66B1" w:rsidRPr="00091561" w:rsidRDefault="009D66B1" w:rsidP="007D5957">
            <w:pPr>
              <w:pStyle w:val="NoSpacing"/>
            </w:pPr>
          </w:p>
        </w:tc>
        <w:tc>
          <w:tcPr>
            <w:tcW w:w="2926" w:type="dxa"/>
          </w:tcPr>
          <w:p w:rsidR="009D66B1" w:rsidRDefault="009D66B1" w:rsidP="007D5957">
            <w:pPr>
              <w:pStyle w:val="NoSpacing"/>
            </w:pPr>
            <w:r>
              <w:fldChar w:fldCharType="begin" w:fldLock="1"/>
            </w:r>
            <w:r w:rsidR="00707126">
              <w:instrText>ADDIN CSL_CITATION { "citationItems" : [ { "id" : "ITEM-1", "itemData" : { "DOI" : "10.1016/0301-5629(94)90018-3", "ISSN" : "03015629", "PMID" : "8197628", "abstract" : "Studies with the mouse have shown that lung hemorrhage can result from exposure to ultrasound at a peak pressure of \u223c1 MPa at 4 MHz (Mechanical Index [MI] \u223c0.5). In order to determine whether a comparable outcome could occur in a larger animal with characteristics similar to humans, studies were performed with monkeys using a clinical scanner under maximum output conditions (imaging + pulsed and color Doppler; derated pr of 3.7 MPa [4.5 MPa, measured in water], 4 MHz; MI \u223c 1.8) (N = 57). Monkeys ranged in age from 1 day of life to 16 years with exposures limited to the right lung lobes (5 min cranial, 5 min caudal; N = 41 exposed, N = 12 sham-exposed controls, N = 4 colony controls). Results showed that animals ranging in age from 3 months to 5 years (mean age of 2.5 years) had a greater propensity for the occurrence of multiple well-demarcated circular hemorrhagic foci (0.1\u20131.0 cm), which were not observed in either control group. These lesions were characterized by marked congestion of alveolar capillaries with accumulation of red blood cells within the alveolar spaces, and were unassociated with major vessels or respiratory bronchioles. Further studies will be required in order to determine the relevance of these findings to the human, although it was concluded that ultrasound-induced lung hemorrhage in the monkey is of a significantly lesser degree when compared to the mouse.", "author" : [ { "dropping-particle" : "", "family" : "Tarantal", "given" : "Alice F.", "non-dropping-particle" : "", "parse-names" : false, "suffix" : "" }, { "dropping-particle" : "", "family" : "Canfield", "given" : "Don R.", "non-dropping-particle" : "", "parse-names" : false, "suffix" : "" } ], "container-title" : "Ultrasound in medicine &amp; biology", "id" : "ITEM-1", "issue" : "1", "issued" : { "date-parts" : [ [ "1994", "1" ] ] }, "page" : "65-72", "title" : "Ultrasound-induced lung hemorrhage in the monkey", "type" : "article-journal", "volume" : "20" }, "uris" : [ "http://www.mendeley.com/documents/?uuid=3e147ec8-bf3d-4e53-96dc-c506f9811ca9" ] } ], "mendeley" : { "formattedCitation" : "(Tarantal and Canfield, 1994)", "plainTextFormattedCitation" : "(Tarantal and Canfield, 1994)", "previouslyFormattedCitation" : "(Tarantal and Canfield, 1994)" }, "properties" : { "noteIndex" : 0 }, "schema" : "https://github.com/citation-style-language/schema/raw/master/csl-citation.json" }</w:instrText>
            </w:r>
            <w:r>
              <w:fldChar w:fldCharType="separate"/>
            </w:r>
            <w:r w:rsidRPr="009D66B1">
              <w:rPr>
                <w:noProof/>
              </w:rPr>
              <w:t>(Tarantal and Canfield, 1994)</w:t>
            </w:r>
            <w:r>
              <w:fldChar w:fldCharType="end"/>
            </w:r>
          </w:p>
        </w:tc>
      </w:tr>
      <w:tr w:rsidR="00707126" w:rsidRPr="00091561" w:rsidTr="007130C0">
        <w:trPr>
          <w:trHeight w:val="294"/>
        </w:trPr>
        <w:tc>
          <w:tcPr>
            <w:tcW w:w="1276" w:type="dxa"/>
          </w:tcPr>
          <w:p w:rsidR="00707126" w:rsidRDefault="007130C0" w:rsidP="007130C0">
            <w:pPr>
              <w:pStyle w:val="NoSpacing"/>
            </w:pPr>
            <w:r>
              <w:t>C</w:t>
            </w:r>
            <w:r w:rsidR="00707126">
              <w:t>ontinuous</w:t>
            </w:r>
          </w:p>
        </w:tc>
        <w:tc>
          <w:tcPr>
            <w:tcW w:w="881" w:type="dxa"/>
          </w:tcPr>
          <w:p w:rsidR="00707126" w:rsidRPr="00091561" w:rsidRDefault="00707126" w:rsidP="007D5957">
            <w:pPr>
              <w:pStyle w:val="NoSpacing"/>
              <w:rPr>
                <w:rFonts w:ascii="Calibri" w:eastAsia="Calibri" w:hAnsi="Calibri" w:cs="Times New Roman"/>
              </w:rPr>
            </w:pPr>
          </w:p>
        </w:tc>
        <w:tc>
          <w:tcPr>
            <w:tcW w:w="1110" w:type="dxa"/>
          </w:tcPr>
          <w:p w:rsidR="00707126" w:rsidRPr="00091561" w:rsidRDefault="00707126" w:rsidP="007D5957">
            <w:pPr>
              <w:pStyle w:val="NoSpacing"/>
              <w:rPr>
                <w:rFonts w:ascii="Calibri" w:eastAsia="Calibri" w:hAnsi="Calibri" w:cs="Times New Roman"/>
              </w:rPr>
            </w:pPr>
          </w:p>
        </w:tc>
        <w:tc>
          <w:tcPr>
            <w:tcW w:w="1202" w:type="dxa"/>
          </w:tcPr>
          <w:p w:rsidR="00707126" w:rsidRPr="00091561" w:rsidRDefault="00707126" w:rsidP="007D5957">
            <w:pPr>
              <w:pStyle w:val="NoSpacing"/>
              <w:rPr>
                <w:rFonts w:ascii="Calibri" w:eastAsia="Calibri" w:hAnsi="Calibri" w:cs="Times New Roman"/>
              </w:rPr>
            </w:pPr>
          </w:p>
        </w:tc>
        <w:tc>
          <w:tcPr>
            <w:tcW w:w="1041" w:type="dxa"/>
          </w:tcPr>
          <w:p w:rsidR="00707126" w:rsidRPr="00091561" w:rsidRDefault="00707126" w:rsidP="007D5957">
            <w:pPr>
              <w:pStyle w:val="NoSpacing"/>
              <w:rPr>
                <w:rFonts w:ascii="Calibri" w:eastAsia="Calibri" w:hAnsi="Calibri" w:cs="Times New Roman"/>
              </w:rPr>
            </w:pPr>
          </w:p>
        </w:tc>
        <w:tc>
          <w:tcPr>
            <w:tcW w:w="1253" w:type="dxa"/>
          </w:tcPr>
          <w:p w:rsidR="00707126" w:rsidRPr="00091561" w:rsidRDefault="00707126" w:rsidP="007D5957">
            <w:pPr>
              <w:pStyle w:val="NoSpacing"/>
              <w:rPr>
                <w:rFonts w:ascii="Calibri" w:eastAsia="Calibri" w:hAnsi="Calibri" w:cs="Times New Roman"/>
              </w:rPr>
            </w:pPr>
          </w:p>
        </w:tc>
        <w:tc>
          <w:tcPr>
            <w:tcW w:w="616" w:type="dxa"/>
          </w:tcPr>
          <w:p w:rsidR="00707126" w:rsidRPr="00091561" w:rsidRDefault="00707126" w:rsidP="007D5957">
            <w:pPr>
              <w:pStyle w:val="NoSpacing"/>
            </w:pPr>
          </w:p>
        </w:tc>
        <w:tc>
          <w:tcPr>
            <w:tcW w:w="572" w:type="dxa"/>
          </w:tcPr>
          <w:p w:rsidR="00707126" w:rsidRPr="00091561" w:rsidRDefault="00707126" w:rsidP="007D5957">
            <w:pPr>
              <w:pStyle w:val="NoSpacing"/>
            </w:pPr>
          </w:p>
        </w:tc>
        <w:tc>
          <w:tcPr>
            <w:tcW w:w="1359" w:type="dxa"/>
          </w:tcPr>
          <w:p w:rsidR="00707126" w:rsidRDefault="00707126" w:rsidP="007D5957">
            <w:pPr>
              <w:pStyle w:val="NoSpacing"/>
            </w:pPr>
          </w:p>
        </w:tc>
        <w:tc>
          <w:tcPr>
            <w:tcW w:w="1076" w:type="dxa"/>
          </w:tcPr>
          <w:p w:rsidR="00707126" w:rsidRPr="00091561" w:rsidRDefault="00707126" w:rsidP="007D5957">
            <w:pPr>
              <w:pStyle w:val="NoSpacing"/>
            </w:pPr>
          </w:p>
        </w:tc>
        <w:tc>
          <w:tcPr>
            <w:tcW w:w="1310" w:type="dxa"/>
          </w:tcPr>
          <w:p w:rsidR="00707126" w:rsidRPr="00091561" w:rsidRDefault="00707126" w:rsidP="007D5957">
            <w:pPr>
              <w:pStyle w:val="NoSpacing"/>
            </w:pPr>
          </w:p>
        </w:tc>
        <w:tc>
          <w:tcPr>
            <w:tcW w:w="2926" w:type="dxa"/>
            <w:vMerge w:val="restart"/>
          </w:tcPr>
          <w:p w:rsidR="00707126" w:rsidRDefault="00707126" w:rsidP="007D5957">
            <w:pPr>
              <w:pStyle w:val="NoSpacing"/>
            </w:pPr>
            <w:r>
              <w:fldChar w:fldCharType="begin" w:fldLock="1"/>
            </w:r>
            <w:r>
              <w:instrText>ADDIN CSL_CITATION { "citationItems" : [ { "id" : "ITEM-1", "itemData" : { "DOI" : "10.1177/030098589503200106", "ISSN" : "0300-9858", "PMID" : "7725597", "abstract" : "These studies documented the presence or absence of macroscopic and microscopic intraparenchymal hemorrhage in individual lung lobes of mice, rabbits, and pigs exposed to continuous- and pulsed-wave (diagnostic) ultrasound; we described the character of and lesions associated with the hemorrhage and compared differences in the lesions among species and exposure conditions to investigate the pathogenic mechanisms and species differences associated with ultrasound-induced lung hemorrhage. In a series of three sequential interdependent studies, 312 mice, 91 rabbits, and 74 pigs were divided at random into experimental groups and exposed to continuous-wave ultrasound (3 kHz modulated at 120 Hz) of acoustic pressure levels ranging from 0 to 490 kPa for 5, 10, or 20 minutes. In a fourth study, three mice, 43 rabbits, and six pigs were divided at random into experimental groups and exposed to pulsed-wave ultrasound (3- and 6-MHz center frequency) of peak rarefactional acoustic pressure levels ranging from 0 to 5.6 MPa for 5 minutes. Macroscopic lesions induced by continuous- and pulsed-wave ultrasound consisted of dark red to black areas of hemorrhage that extended from visceral pleural surfaces into lung parenchyma. Hemorrhage appeared spatially related to the edges of lung lobes where pleura of dorsal and ventral surfaces met, occurred in specific lung lobes in all three species, and appeared anatomically related to lung that was closest to and in contiguous alignment with the ultrasound transducer and thus the path of the sound beam. Macroscopic lesions were similar in all species under all exposure conditions for both continuous- and pulsed-wave ultrasound; however, hemorrhage was not induced in pig lung exposed to pulsed-wave ultrasound at any peak rarefactional acoustic pressure level. Eighteen mice (145 kPa exposure pressure), 60 rabbits (145-460 kPa exposure pressure), and 58 pigs (145-490 kPa exposure pressure) from study 3 were used for microscopic evaluation of lung exposed to continuous-wave ultrasound; three mice (6 MHz; 2.9 and 5.4 MPa), 39 rabbits (3 and 6 MHz; 2.3-5.4 MPa), and six pigs (3 and 6 MHz; 3.3, 5.4, and 5.6 MPa) from study 4 were used for microscopic evaluation of lung exposed to pulsed-wave ultrasound. Microscopic lesions and the character of hemorrhage induced by continuous-wave ultrasound were different from those induced by pulsed-wave ultrasound. Lesions induced by continuous-wave ultrasound under all exposure conditions were si\u2026", "author" : [ { "dropping-particle" : "", "family" : "Zachary", "given" : "J. F.", "non-dropping-particle" : "", "parse-names" : false, "suffix" : "" }, { "dropping-particle" : "", "family" : "O'Brien", "given" : "W. D.", "non-dropping-particle" : "", "parse-names" : false, "suffix" : "" } ], "container-title" : "Veterinary Pathology", "id" : "ITEM-1", "issue" : "1", "issued" : { "date-parts" : [ [ "1995", "1", "1" ] ] }, "page" : "43-54", "title" : "Lung Lesions Induced by Continuous- and Pulsed-Wave (Diagnostic) Ultrasound in Mice, Rabbits, and Pigs", "type" : "article-journal", "volume" : "32" }, "uris" : [ "http://www.mendeley.com/documents/?uuid=016be691-cc13-4dc0-98d8-0225bfedf730" ] } ], "mendeley" : { "formattedCitation" : "(Zachary and O\u2019Brien, 1995)", "plainTextFormattedCitation" : "(Zachary and O\u2019Brien, 1995)", "previouslyFormattedCitation" : "(Zachary and O\u2019Brien, 1995)" }, "properties" : { "noteIndex" : 0 }, "schema" : "https://github.com/citation-style-language/schema/raw/master/csl-citation.json" }</w:instrText>
            </w:r>
            <w:r>
              <w:fldChar w:fldCharType="separate"/>
            </w:r>
            <w:r w:rsidRPr="00707126">
              <w:rPr>
                <w:noProof/>
              </w:rPr>
              <w:t>(Zachary and O’Brien, 1995)</w:t>
            </w:r>
            <w:r>
              <w:fldChar w:fldCharType="end"/>
            </w:r>
          </w:p>
        </w:tc>
      </w:tr>
      <w:tr w:rsidR="00707126" w:rsidRPr="00091561" w:rsidTr="007130C0">
        <w:trPr>
          <w:trHeight w:val="294"/>
        </w:trPr>
        <w:tc>
          <w:tcPr>
            <w:tcW w:w="1276" w:type="dxa"/>
          </w:tcPr>
          <w:p w:rsidR="00707126" w:rsidRDefault="007130C0" w:rsidP="007D5957">
            <w:pPr>
              <w:pStyle w:val="NoSpacing"/>
            </w:pPr>
            <w:r>
              <w:t>P</w:t>
            </w:r>
            <w:r w:rsidR="00707126">
              <w:t>ulse</w:t>
            </w:r>
            <w:r>
              <w:t xml:space="preserve"> </w:t>
            </w:r>
          </w:p>
        </w:tc>
        <w:tc>
          <w:tcPr>
            <w:tcW w:w="881" w:type="dxa"/>
          </w:tcPr>
          <w:p w:rsidR="00707126" w:rsidRPr="00091561" w:rsidRDefault="00707126" w:rsidP="007D5957">
            <w:pPr>
              <w:pStyle w:val="NoSpacing"/>
              <w:rPr>
                <w:rFonts w:ascii="Calibri" w:eastAsia="Calibri" w:hAnsi="Calibri" w:cs="Times New Roman"/>
              </w:rPr>
            </w:pPr>
          </w:p>
        </w:tc>
        <w:tc>
          <w:tcPr>
            <w:tcW w:w="1110" w:type="dxa"/>
          </w:tcPr>
          <w:p w:rsidR="00707126" w:rsidRPr="00091561" w:rsidRDefault="00707126" w:rsidP="007D5957">
            <w:pPr>
              <w:pStyle w:val="NoSpacing"/>
              <w:rPr>
                <w:rFonts w:ascii="Calibri" w:eastAsia="Calibri" w:hAnsi="Calibri" w:cs="Times New Roman"/>
              </w:rPr>
            </w:pPr>
          </w:p>
        </w:tc>
        <w:tc>
          <w:tcPr>
            <w:tcW w:w="1202" w:type="dxa"/>
          </w:tcPr>
          <w:p w:rsidR="00707126" w:rsidRPr="00091561" w:rsidRDefault="00707126" w:rsidP="007D5957">
            <w:pPr>
              <w:pStyle w:val="NoSpacing"/>
              <w:rPr>
                <w:rFonts w:ascii="Calibri" w:eastAsia="Calibri" w:hAnsi="Calibri" w:cs="Times New Roman"/>
              </w:rPr>
            </w:pPr>
          </w:p>
        </w:tc>
        <w:tc>
          <w:tcPr>
            <w:tcW w:w="1041" w:type="dxa"/>
          </w:tcPr>
          <w:p w:rsidR="00707126" w:rsidRPr="00091561" w:rsidRDefault="00707126" w:rsidP="007D5957">
            <w:pPr>
              <w:pStyle w:val="NoSpacing"/>
              <w:rPr>
                <w:rFonts w:ascii="Calibri" w:eastAsia="Calibri" w:hAnsi="Calibri" w:cs="Times New Roman"/>
              </w:rPr>
            </w:pPr>
          </w:p>
        </w:tc>
        <w:tc>
          <w:tcPr>
            <w:tcW w:w="1253" w:type="dxa"/>
          </w:tcPr>
          <w:p w:rsidR="00707126" w:rsidRPr="00091561" w:rsidRDefault="00707126" w:rsidP="007D5957">
            <w:pPr>
              <w:pStyle w:val="NoSpacing"/>
              <w:rPr>
                <w:rFonts w:ascii="Calibri" w:eastAsia="Calibri" w:hAnsi="Calibri" w:cs="Times New Roman"/>
              </w:rPr>
            </w:pPr>
          </w:p>
        </w:tc>
        <w:tc>
          <w:tcPr>
            <w:tcW w:w="616" w:type="dxa"/>
          </w:tcPr>
          <w:p w:rsidR="00707126" w:rsidRPr="00091561" w:rsidRDefault="00707126" w:rsidP="007D5957">
            <w:pPr>
              <w:pStyle w:val="NoSpacing"/>
            </w:pPr>
          </w:p>
        </w:tc>
        <w:tc>
          <w:tcPr>
            <w:tcW w:w="572" w:type="dxa"/>
          </w:tcPr>
          <w:p w:rsidR="00707126" w:rsidRPr="00091561" w:rsidRDefault="00707126" w:rsidP="007D5957">
            <w:pPr>
              <w:pStyle w:val="NoSpacing"/>
            </w:pPr>
          </w:p>
        </w:tc>
        <w:tc>
          <w:tcPr>
            <w:tcW w:w="1359" w:type="dxa"/>
          </w:tcPr>
          <w:p w:rsidR="00707126" w:rsidRDefault="00707126" w:rsidP="007D5957">
            <w:pPr>
              <w:pStyle w:val="NoSpacing"/>
            </w:pPr>
          </w:p>
        </w:tc>
        <w:tc>
          <w:tcPr>
            <w:tcW w:w="1076" w:type="dxa"/>
          </w:tcPr>
          <w:p w:rsidR="00707126" w:rsidRPr="00091561" w:rsidRDefault="00707126" w:rsidP="007D5957">
            <w:pPr>
              <w:pStyle w:val="NoSpacing"/>
            </w:pPr>
          </w:p>
        </w:tc>
        <w:tc>
          <w:tcPr>
            <w:tcW w:w="1310" w:type="dxa"/>
          </w:tcPr>
          <w:p w:rsidR="00707126" w:rsidRPr="00091561" w:rsidRDefault="00707126" w:rsidP="007D5957">
            <w:pPr>
              <w:pStyle w:val="NoSpacing"/>
            </w:pPr>
          </w:p>
        </w:tc>
        <w:tc>
          <w:tcPr>
            <w:tcW w:w="2926" w:type="dxa"/>
            <w:vMerge/>
          </w:tcPr>
          <w:p w:rsidR="00707126" w:rsidRDefault="00707126" w:rsidP="007D5957">
            <w:pPr>
              <w:pStyle w:val="NoSpacing"/>
            </w:pPr>
          </w:p>
        </w:tc>
      </w:tr>
      <w:tr w:rsidR="007130C0" w:rsidRPr="00091561" w:rsidTr="007130C0">
        <w:trPr>
          <w:trHeight w:val="294"/>
        </w:trPr>
        <w:tc>
          <w:tcPr>
            <w:tcW w:w="1276" w:type="dxa"/>
          </w:tcPr>
          <w:p w:rsidR="007130C0" w:rsidRDefault="007130C0" w:rsidP="007D5957">
            <w:pPr>
              <w:pStyle w:val="NoSpacing"/>
            </w:pPr>
            <w:r>
              <w:t xml:space="preserve">Pulse </w:t>
            </w:r>
          </w:p>
        </w:tc>
        <w:tc>
          <w:tcPr>
            <w:tcW w:w="881" w:type="dxa"/>
          </w:tcPr>
          <w:p w:rsidR="007130C0" w:rsidRPr="00091561" w:rsidRDefault="007130C0" w:rsidP="007D5957">
            <w:pPr>
              <w:pStyle w:val="NoSpacing"/>
              <w:rPr>
                <w:rFonts w:ascii="Calibri" w:eastAsia="Calibri" w:hAnsi="Calibri" w:cs="Times New Roman"/>
              </w:rPr>
            </w:pPr>
          </w:p>
        </w:tc>
        <w:tc>
          <w:tcPr>
            <w:tcW w:w="1110" w:type="dxa"/>
          </w:tcPr>
          <w:p w:rsidR="007130C0" w:rsidRPr="00091561" w:rsidRDefault="007130C0" w:rsidP="007D5957">
            <w:pPr>
              <w:pStyle w:val="NoSpacing"/>
              <w:rPr>
                <w:rFonts w:ascii="Calibri" w:eastAsia="Calibri" w:hAnsi="Calibri" w:cs="Times New Roman"/>
              </w:rPr>
            </w:pPr>
          </w:p>
        </w:tc>
        <w:tc>
          <w:tcPr>
            <w:tcW w:w="1202" w:type="dxa"/>
          </w:tcPr>
          <w:p w:rsidR="007130C0" w:rsidRPr="00091561" w:rsidRDefault="007130C0" w:rsidP="007D5957">
            <w:pPr>
              <w:pStyle w:val="NoSpacing"/>
              <w:rPr>
                <w:rFonts w:ascii="Calibri" w:eastAsia="Calibri" w:hAnsi="Calibri" w:cs="Times New Roman"/>
              </w:rPr>
            </w:pPr>
          </w:p>
        </w:tc>
        <w:tc>
          <w:tcPr>
            <w:tcW w:w="1041" w:type="dxa"/>
          </w:tcPr>
          <w:p w:rsidR="007130C0" w:rsidRPr="00091561" w:rsidRDefault="007130C0" w:rsidP="007D5957">
            <w:pPr>
              <w:pStyle w:val="NoSpacing"/>
              <w:rPr>
                <w:rFonts w:ascii="Calibri" w:eastAsia="Calibri" w:hAnsi="Calibri" w:cs="Times New Roman"/>
              </w:rPr>
            </w:pPr>
          </w:p>
        </w:tc>
        <w:tc>
          <w:tcPr>
            <w:tcW w:w="1253" w:type="dxa"/>
          </w:tcPr>
          <w:p w:rsidR="007130C0" w:rsidRPr="00091561" w:rsidRDefault="007130C0" w:rsidP="007D5957">
            <w:pPr>
              <w:pStyle w:val="NoSpacing"/>
              <w:rPr>
                <w:rFonts w:ascii="Calibri" w:eastAsia="Calibri" w:hAnsi="Calibri" w:cs="Times New Roman"/>
              </w:rPr>
            </w:pPr>
          </w:p>
        </w:tc>
        <w:tc>
          <w:tcPr>
            <w:tcW w:w="616" w:type="dxa"/>
          </w:tcPr>
          <w:p w:rsidR="007130C0" w:rsidRPr="00091561" w:rsidRDefault="007130C0" w:rsidP="007D5957">
            <w:pPr>
              <w:pStyle w:val="NoSpacing"/>
            </w:pPr>
          </w:p>
        </w:tc>
        <w:tc>
          <w:tcPr>
            <w:tcW w:w="572" w:type="dxa"/>
          </w:tcPr>
          <w:p w:rsidR="007130C0" w:rsidRPr="00091561" w:rsidRDefault="007130C0" w:rsidP="007D5957">
            <w:pPr>
              <w:pStyle w:val="NoSpacing"/>
            </w:pPr>
          </w:p>
        </w:tc>
        <w:tc>
          <w:tcPr>
            <w:tcW w:w="1359" w:type="dxa"/>
          </w:tcPr>
          <w:p w:rsidR="007130C0" w:rsidRDefault="007130C0" w:rsidP="007D5957">
            <w:pPr>
              <w:pStyle w:val="NoSpacing"/>
            </w:pPr>
            <w:proofErr w:type="spellStart"/>
            <w:r>
              <w:t>Minipigs</w:t>
            </w:r>
            <w:proofErr w:type="spellEnd"/>
          </w:p>
        </w:tc>
        <w:tc>
          <w:tcPr>
            <w:tcW w:w="1076" w:type="dxa"/>
          </w:tcPr>
          <w:p w:rsidR="007130C0" w:rsidRPr="00091561" w:rsidRDefault="007130C0" w:rsidP="007D5957">
            <w:pPr>
              <w:pStyle w:val="NoSpacing"/>
            </w:pPr>
          </w:p>
        </w:tc>
        <w:tc>
          <w:tcPr>
            <w:tcW w:w="1310" w:type="dxa"/>
          </w:tcPr>
          <w:p w:rsidR="007130C0" w:rsidRPr="00091561" w:rsidRDefault="007130C0" w:rsidP="007D5957">
            <w:pPr>
              <w:pStyle w:val="NoSpacing"/>
            </w:pPr>
          </w:p>
        </w:tc>
        <w:tc>
          <w:tcPr>
            <w:tcW w:w="2926" w:type="dxa"/>
          </w:tcPr>
          <w:p w:rsidR="007130C0" w:rsidRDefault="007130C0" w:rsidP="007D5957">
            <w:pPr>
              <w:pStyle w:val="NoSpacing"/>
            </w:pPr>
            <w:r>
              <w:fldChar w:fldCharType="begin" w:fldLock="1"/>
            </w:r>
            <w:r>
              <w:instrText>ADDIN CSL_CITATION { "citationItems" : [ { "id" : "ITEM-1", "itemData" : { "DOI" : "10.1016/0301-5629(95)97511-Q", "ISSN" : "03015629", "PMID" : "7491752", "author" : [ { "dropping-particle" : "", "family" : "Harrison", "given" : "G.H. H", "non-dropping-particle" : "", "parse-names" : false, "suffix" : "" }, { "dropping-particle" : "", "family" : "Eddy", "given" : "H.A. A", "non-dropping-particle" : "", "parse-names" : false, "suffix" : "" }, { "dropping-particle" : "", "family" : "Wang", "given" : "J.-P. P", "non-dropping-particle" : "", "parse-names" : false, "suffix" : "" }, { "dropping-particle" : "", "family" : "Liberman", "given" : "F.Z. Z", "non-dropping-particle" : "", "parse-names" : false, "suffix" : "" } ], "container-title" : "Ultrasound in medicine &amp; biology", "id" : "ITEM-1", "issue" : "7", "issued" : { "date-parts" : [ [ "1995", "1" ] ] }, "page" : "981-983", "title" : "Microscopic lung alterations and reduction of respiration rate in insonated anesthetized swine.", "type" : "article-journal", "volume" : "21" }, "uris" : [ "http://www.mendeley.com/documents/?uuid=aa7aa2b3-1f9e-4dc1-bfba-e528d2cc96f1" ] } ], "mendeley" : { "formattedCitation" : "(Harrison et al., 1995)", "plainTextFormattedCitation" : "(Harrison et al., 1995)", "previouslyFormattedCitation" : "(Harrison et al., 1995)" }, "properties" : { "noteIndex" : 0 }, "schema" : "https://github.com/citation-style-language/schema/raw/master/csl-citation.json" }</w:instrText>
            </w:r>
            <w:r>
              <w:fldChar w:fldCharType="separate"/>
            </w:r>
            <w:r w:rsidRPr="007130C0">
              <w:rPr>
                <w:noProof/>
              </w:rPr>
              <w:t>(Harrison et al., 1995)</w:t>
            </w:r>
            <w:r>
              <w:fldChar w:fldCharType="end"/>
            </w:r>
          </w:p>
        </w:tc>
      </w:tr>
      <w:tr w:rsidR="00707126" w:rsidRPr="00091561" w:rsidTr="007130C0">
        <w:trPr>
          <w:trHeight w:val="294"/>
        </w:trPr>
        <w:tc>
          <w:tcPr>
            <w:tcW w:w="1276" w:type="dxa"/>
          </w:tcPr>
          <w:p w:rsidR="00707126" w:rsidRDefault="007130C0" w:rsidP="007D5957">
            <w:pPr>
              <w:pStyle w:val="NoSpacing"/>
            </w:pPr>
            <w:r>
              <w:t>P</w:t>
            </w:r>
            <w:r w:rsidR="00707126">
              <w:t>ulse</w:t>
            </w:r>
            <w:r>
              <w:t xml:space="preserve"> </w:t>
            </w:r>
          </w:p>
        </w:tc>
        <w:tc>
          <w:tcPr>
            <w:tcW w:w="881" w:type="dxa"/>
          </w:tcPr>
          <w:p w:rsidR="00707126" w:rsidRPr="00091561" w:rsidRDefault="00707126" w:rsidP="007D5957">
            <w:pPr>
              <w:pStyle w:val="NoSpacing"/>
              <w:rPr>
                <w:rFonts w:ascii="Calibri" w:eastAsia="Calibri" w:hAnsi="Calibri" w:cs="Times New Roman"/>
              </w:rPr>
            </w:pPr>
          </w:p>
        </w:tc>
        <w:tc>
          <w:tcPr>
            <w:tcW w:w="1110" w:type="dxa"/>
          </w:tcPr>
          <w:p w:rsidR="00707126" w:rsidRPr="00091561" w:rsidRDefault="00707126" w:rsidP="007D5957">
            <w:pPr>
              <w:pStyle w:val="NoSpacing"/>
              <w:rPr>
                <w:rFonts w:ascii="Calibri" w:eastAsia="Calibri" w:hAnsi="Calibri" w:cs="Times New Roman"/>
              </w:rPr>
            </w:pPr>
          </w:p>
        </w:tc>
        <w:tc>
          <w:tcPr>
            <w:tcW w:w="1202" w:type="dxa"/>
          </w:tcPr>
          <w:p w:rsidR="00707126" w:rsidRPr="00091561" w:rsidRDefault="00707126" w:rsidP="007D5957">
            <w:pPr>
              <w:pStyle w:val="NoSpacing"/>
              <w:rPr>
                <w:rFonts w:ascii="Calibri" w:eastAsia="Calibri" w:hAnsi="Calibri" w:cs="Times New Roman"/>
              </w:rPr>
            </w:pPr>
          </w:p>
        </w:tc>
        <w:tc>
          <w:tcPr>
            <w:tcW w:w="1041" w:type="dxa"/>
          </w:tcPr>
          <w:p w:rsidR="00707126" w:rsidRPr="00091561" w:rsidRDefault="00707126" w:rsidP="007D5957">
            <w:pPr>
              <w:pStyle w:val="NoSpacing"/>
              <w:rPr>
                <w:rFonts w:ascii="Calibri" w:eastAsia="Calibri" w:hAnsi="Calibri" w:cs="Times New Roman"/>
              </w:rPr>
            </w:pPr>
          </w:p>
        </w:tc>
        <w:tc>
          <w:tcPr>
            <w:tcW w:w="1253" w:type="dxa"/>
          </w:tcPr>
          <w:p w:rsidR="00707126" w:rsidRPr="00091561" w:rsidRDefault="00707126" w:rsidP="007D5957">
            <w:pPr>
              <w:pStyle w:val="NoSpacing"/>
              <w:rPr>
                <w:rFonts w:ascii="Calibri" w:eastAsia="Calibri" w:hAnsi="Calibri" w:cs="Times New Roman"/>
              </w:rPr>
            </w:pPr>
          </w:p>
        </w:tc>
        <w:tc>
          <w:tcPr>
            <w:tcW w:w="616" w:type="dxa"/>
          </w:tcPr>
          <w:p w:rsidR="00707126" w:rsidRPr="00091561" w:rsidRDefault="00707126" w:rsidP="007D5957">
            <w:pPr>
              <w:pStyle w:val="NoSpacing"/>
            </w:pPr>
          </w:p>
        </w:tc>
        <w:tc>
          <w:tcPr>
            <w:tcW w:w="572" w:type="dxa"/>
          </w:tcPr>
          <w:p w:rsidR="00707126" w:rsidRPr="00091561" w:rsidRDefault="00707126" w:rsidP="007D5957">
            <w:pPr>
              <w:pStyle w:val="NoSpacing"/>
            </w:pPr>
          </w:p>
        </w:tc>
        <w:tc>
          <w:tcPr>
            <w:tcW w:w="1359" w:type="dxa"/>
          </w:tcPr>
          <w:p w:rsidR="00707126" w:rsidRDefault="007130C0" w:rsidP="007D5957">
            <w:pPr>
              <w:pStyle w:val="NoSpacing"/>
            </w:pPr>
            <w:r>
              <w:t>Mice</w:t>
            </w:r>
          </w:p>
        </w:tc>
        <w:tc>
          <w:tcPr>
            <w:tcW w:w="1076" w:type="dxa"/>
          </w:tcPr>
          <w:p w:rsidR="00707126" w:rsidRPr="00091561" w:rsidRDefault="00707126" w:rsidP="007D5957">
            <w:pPr>
              <w:pStyle w:val="NoSpacing"/>
            </w:pPr>
          </w:p>
        </w:tc>
        <w:tc>
          <w:tcPr>
            <w:tcW w:w="1310" w:type="dxa"/>
          </w:tcPr>
          <w:p w:rsidR="00707126" w:rsidRPr="00091561" w:rsidRDefault="00707126" w:rsidP="007D5957">
            <w:pPr>
              <w:pStyle w:val="NoSpacing"/>
            </w:pPr>
          </w:p>
        </w:tc>
        <w:tc>
          <w:tcPr>
            <w:tcW w:w="2926" w:type="dxa"/>
          </w:tcPr>
          <w:p w:rsidR="00707126" w:rsidRDefault="00707126" w:rsidP="007D5957">
            <w:pPr>
              <w:pStyle w:val="NoSpacing"/>
            </w:pPr>
            <w:r>
              <w:fldChar w:fldCharType="begin" w:fldLock="1"/>
            </w:r>
            <w:r w:rsidR="007130C0">
              <w:instrText>ADDIN CSL_CITATION { "citationItems" : [ { "id" : "ITEM-1", "itemData" : { "DOI" : "10.1016/0301-5629(95)02036-5", "ISSN" : "03015629", "abstract" : "Although the extent of suprathreshold damage to murine lung that results from exposure to pulsed ultrasound increases with time, the threshold level for lung hemorrhage is relatively insensitive to total exposure time. Adult mice were exposed for 20 s and 3 min to 2.3-MHz ultrasound (10-\u03bcs pulses, 100-Hz pulse repetition frequency) at peak positive pressures ranging up to 3 MPa. Threshold pressures for the two exposure times, 1.6 MPa and 1.4 MPa, respectively, are the same within the statistical significance of the measurements.", "author" : [ { "dropping-particle" : "", "family" : "Raeman", "given" : "C.H.", "non-dropping-particle" : "", "parse-names" : false, "suffix" : "" }, { "dropping-particle" : "", "family" : "Child", "given" : "S.Z.", "non-dropping-particle" : "", "parse-names" : false, "suffix" : "" }, { "dropping-particle" : "", "family" : "Dalecki", "given" : "D.", "non-dropping-particle" : "", "parse-names" : false, "suffix" : "" }, { "dropping-particle" : "", "family" : "Cox", "given" : "C.", "non-dropping-particle" : "", "parse-names" : false, "suffix" : "" }, { "dropping-particle" : "", "family" : "Carstensen", "given" : "E.L.", "non-dropping-particle" : "", "parse-names" : false, "suffix" : "" } ], "container-title" : "Ultrasound in Medicine &amp; Biology", "id" : "ITEM-1", "issue" : "1", "issued" : { "date-parts" : [ [ "1996", "1" ] ] }, "page" : "139-141", "title" : "Exposure-time dependence of the threshold for ultrasonically induced murine lung hemorrhage", "type" : "article-journal", "volume" : "22" }, "uris" : [ "http://www.mendeley.com/documents/?uuid=42b8f84d-4c16-4f36-9e59-c3aeafd9dcbd" ] } ], "mendeley" : { "formattedCitation" : "(Raeman et al., 1996)", "plainTextFormattedCitation" : "(Raeman et al., 1996)", "previouslyFormattedCitation" : "(Raeman et al., 1996)" }, "properties" : { "noteIndex" : 0 }, "schema" : "https://github.com/citation-style-language/schema/raw/master/csl-citation.json" }</w:instrText>
            </w:r>
            <w:r>
              <w:fldChar w:fldCharType="separate"/>
            </w:r>
            <w:r w:rsidRPr="00707126">
              <w:rPr>
                <w:noProof/>
              </w:rPr>
              <w:t>(Raeman et al., 1996)</w:t>
            </w:r>
            <w:r>
              <w:fldChar w:fldCharType="end"/>
            </w:r>
          </w:p>
        </w:tc>
      </w:tr>
      <w:tr w:rsidR="007130C0" w:rsidRPr="00091561" w:rsidTr="007130C0">
        <w:trPr>
          <w:trHeight w:val="294"/>
        </w:trPr>
        <w:tc>
          <w:tcPr>
            <w:tcW w:w="1276" w:type="dxa"/>
          </w:tcPr>
          <w:p w:rsidR="007130C0" w:rsidRPr="00091561" w:rsidRDefault="007130C0" w:rsidP="007130C0">
            <w:pPr>
              <w:pStyle w:val="NoSpacing"/>
            </w:pPr>
            <w:r w:rsidRPr="00091561">
              <w:t>Pulse</w:t>
            </w:r>
          </w:p>
        </w:tc>
        <w:tc>
          <w:tcPr>
            <w:tcW w:w="881" w:type="dxa"/>
          </w:tcPr>
          <w:p w:rsidR="007130C0" w:rsidRPr="00091561" w:rsidRDefault="007130C0" w:rsidP="007130C0">
            <w:pPr>
              <w:pStyle w:val="NoSpacing"/>
            </w:pPr>
            <w:r w:rsidRPr="00091561">
              <w:t>1.5</w:t>
            </w:r>
          </w:p>
        </w:tc>
        <w:tc>
          <w:tcPr>
            <w:tcW w:w="1110" w:type="dxa"/>
          </w:tcPr>
          <w:p w:rsidR="007130C0" w:rsidRPr="00091561" w:rsidRDefault="007130C0" w:rsidP="007130C0">
            <w:pPr>
              <w:pStyle w:val="NoSpacing"/>
            </w:pPr>
          </w:p>
        </w:tc>
        <w:tc>
          <w:tcPr>
            <w:tcW w:w="1202" w:type="dxa"/>
          </w:tcPr>
          <w:p w:rsidR="007130C0" w:rsidRPr="00091561" w:rsidRDefault="007130C0" w:rsidP="007130C0">
            <w:pPr>
              <w:pStyle w:val="NoSpacing"/>
            </w:pPr>
          </w:p>
        </w:tc>
        <w:tc>
          <w:tcPr>
            <w:tcW w:w="1041" w:type="dxa"/>
          </w:tcPr>
          <w:p w:rsidR="007130C0" w:rsidRPr="00091561" w:rsidRDefault="007130C0" w:rsidP="007130C0">
            <w:pPr>
              <w:pStyle w:val="NoSpacing"/>
            </w:pPr>
            <w:r w:rsidRPr="00091561">
              <w:t>2.0</w:t>
            </w:r>
          </w:p>
        </w:tc>
        <w:tc>
          <w:tcPr>
            <w:tcW w:w="1253" w:type="dxa"/>
          </w:tcPr>
          <w:p w:rsidR="007130C0" w:rsidRPr="00091561" w:rsidRDefault="007130C0" w:rsidP="007130C0">
            <w:pPr>
              <w:pStyle w:val="NoSpacing"/>
            </w:pPr>
          </w:p>
        </w:tc>
        <w:tc>
          <w:tcPr>
            <w:tcW w:w="616" w:type="dxa"/>
          </w:tcPr>
          <w:p w:rsidR="007130C0" w:rsidRPr="00091561" w:rsidRDefault="007130C0" w:rsidP="007130C0">
            <w:pPr>
              <w:pStyle w:val="NoSpacing"/>
            </w:pPr>
          </w:p>
        </w:tc>
        <w:tc>
          <w:tcPr>
            <w:tcW w:w="572" w:type="dxa"/>
          </w:tcPr>
          <w:p w:rsidR="007130C0" w:rsidRPr="00091561" w:rsidRDefault="007130C0" w:rsidP="007130C0">
            <w:pPr>
              <w:pStyle w:val="NoSpacing"/>
            </w:pPr>
          </w:p>
        </w:tc>
        <w:tc>
          <w:tcPr>
            <w:tcW w:w="1359" w:type="dxa"/>
          </w:tcPr>
          <w:p w:rsidR="007130C0" w:rsidRPr="00091561" w:rsidRDefault="007130C0" w:rsidP="007130C0">
            <w:pPr>
              <w:pStyle w:val="NoSpacing"/>
            </w:pPr>
            <w:r w:rsidRPr="00091561">
              <w:t>Neonatal Pig</w:t>
            </w:r>
          </w:p>
        </w:tc>
        <w:tc>
          <w:tcPr>
            <w:tcW w:w="1076" w:type="dxa"/>
          </w:tcPr>
          <w:p w:rsidR="007130C0" w:rsidRPr="00091561" w:rsidRDefault="007130C0" w:rsidP="007130C0">
            <w:pPr>
              <w:pStyle w:val="NoSpacing"/>
            </w:pPr>
          </w:p>
        </w:tc>
        <w:tc>
          <w:tcPr>
            <w:tcW w:w="1310" w:type="dxa"/>
          </w:tcPr>
          <w:p w:rsidR="007130C0" w:rsidRPr="00091561" w:rsidRDefault="007130C0" w:rsidP="007130C0">
            <w:pPr>
              <w:pStyle w:val="NoSpacing"/>
            </w:pPr>
            <w:r w:rsidRPr="00091561">
              <w:t>1.0</w:t>
            </w:r>
          </w:p>
        </w:tc>
        <w:tc>
          <w:tcPr>
            <w:tcW w:w="2926" w:type="dxa"/>
          </w:tcPr>
          <w:p w:rsidR="007130C0" w:rsidRPr="00091561" w:rsidRDefault="007130C0" w:rsidP="007130C0">
            <w:pPr>
              <w:pStyle w:val="NoSpacing"/>
            </w:pPr>
            <w:r w:rsidRPr="00091561">
              <w:fldChar w:fldCharType="begin" w:fldLock="1"/>
            </w:r>
            <w:r w:rsidRPr="00091561">
              <w:instrText>ADDIN CSL_CITATION { "citationItems" : [ { "id" : "ITEM-1", "itemData" : { "DOI" : "10.1016/0301-5629(95)02035-7", "ISSN" : "03015629", "abstract" : "The threshold for generation of lung hemorrhage in adult mice by pulsed ultrasound has been shown to be approximately 1 MPa at the surface of the lung (10-\u03bcs pulse and a carrier frequency of 2 MHz). This investigation used neonatal swine to determine if the findings for mice can be generalized to other species. After exploratory observations, the inverse sampling method was used in a primary study (22 animals, 88 exposure sites) to determine the threshold for lung hemorrhage in neonatal swine. The primary study was followed by a separate confirmation study (13 animals, 48 exposure sites), testing the conclusions of the first study and comparing damage at subthreshold levels with sham-exposed animals. A separate investigation explored the histological nature of tissue damage at suprathreshold levels. A 2.3-MHz focused transducer (10 \u03bcs at 100-Hz pulse-repetition frequency) was incremented vertically for a distance of 2 cm over the chest of the subject for a total exposure period of 16 min. Animals were euthanized and lungs were scored by visual inspection for numbers and areas of gross hemorrhages. The threshold level for hemorrhage was approximately 1.5 MPa peak positive pressure in water at the surface of the animal or, at the surface of the lung, 1.1 MPa peak positive pressure, 1 MPa fundamental pressure, 0.9 MPa maximum negative pressure, 25 W cm\u22122 pulse average intensity or a mechanical index of 0.6. These values are essentially the same as those reported for adult mice.", "author" : [ { "dropping-particle" : "", "family" : "Baggs", "given" : "R.", "non-dropping-particle" : "", "parse-names" : false, "suffix" : "" }, { "dropping-particle" : "", "family" : "Penney", "given" : "D.P.", "non-dropping-particle" : "", "parse-names" : false, "suffix" : "" }, { "dropping-particle" : "", "family" : "Cox", "given" : "C.", "non-dropping-particle" : "", "parse-names" : false, "suffix" : "" }, { "dropping-particle" : "", "family" : "Child", "given" : "S.Z.", "non-dropping-particle" : "", "parse-names" : false, "suffix" : "" }, { "dropping-particle" : "", "family" : "Raeman", "given" : "C.H.", "non-dropping-particle" : "", "parse-names" : false, "suffix" : "" }, { "dropping-particle" : "", "family" : "Dalecki", "given" : "D.", "non-dropping-particle" : "", "parse-names" : false, "suffix" : "" }, { "dropping-particle" : "", "family" : "Carstensen", "given" : "E.L.", "non-dropping-particle" : "", "parse-names" : false, "suffix" : "" } ], "container-title" : "Ultrasound in Medicine &amp; Biology", "id" : "ITEM-1", "issue" : "1", "issued" : { "date-parts" : [ [ "1996", "1" ] ] }, "page" : "119-128", "title" : "Thresholds for ultrasonically induced lung hemorrhage in neonatal swine", "type" : "article-journal", "volume" : "22" }, "uris" : [ "http://www.mendeley.com/documents/?uuid=7906dd82-04dd-428b-a304-d3aa184ae5a4" ] } ], "mendeley" : { "formattedCitation" : "(Baggs et al., 1996)", "plainTextFormattedCitation" : "(Baggs et al., 1996)", "previouslyFormattedCitation" : "(Baggs et al., 1996)" }, "properties" : { "noteIndex" : 0 }, "schema" : "https://github.com/citation-style-language/schema/raw/master/csl-citation.json" }</w:instrText>
            </w:r>
            <w:r w:rsidRPr="00091561">
              <w:fldChar w:fldCharType="separate"/>
            </w:r>
            <w:r w:rsidRPr="00091561">
              <w:rPr>
                <w:noProof/>
              </w:rPr>
              <w:t>(Baggs et al., 1996)</w:t>
            </w:r>
            <w:r w:rsidRPr="00091561">
              <w:fldChar w:fldCharType="end"/>
            </w:r>
          </w:p>
        </w:tc>
      </w:tr>
      <w:tr w:rsidR="007130C0" w:rsidRPr="00091561" w:rsidTr="007130C0">
        <w:trPr>
          <w:trHeight w:val="270"/>
        </w:trPr>
        <w:tc>
          <w:tcPr>
            <w:tcW w:w="1276" w:type="dxa"/>
          </w:tcPr>
          <w:p w:rsidR="007130C0" w:rsidRPr="00091561" w:rsidRDefault="007130C0" w:rsidP="007130C0">
            <w:pPr>
              <w:pStyle w:val="NoSpacing"/>
            </w:pPr>
            <w:r>
              <w:t>Pulsed Doppler</w:t>
            </w:r>
          </w:p>
        </w:tc>
        <w:tc>
          <w:tcPr>
            <w:tcW w:w="881" w:type="dxa"/>
          </w:tcPr>
          <w:p w:rsidR="007130C0" w:rsidRPr="00091561" w:rsidRDefault="007130C0" w:rsidP="007130C0">
            <w:pPr>
              <w:pStyle w:val="NoSpacing"/>
            </w:pPr>
          </w:p>
        </w:tc>
        <w:tc>
          <w:tcPr>
            <w:tcW w:w="1110" w:type="dxa"/>
          </w:tcPr>
          <w:p w:rsidR="007130C0" w:rsidRPr="00091561" w:rsidRDefault="007130C0" w:rsidP="007130C0">
            <w:pPr>
              <w:pStyle w:val="NoSpacing"/>
            </w:pPr>
          </w:p>
        </w:tc>
        <w:tc>
          <w:tcPr>
            <w:tcW w:w="1202" w:type="dxa"/>
          </w:tcPr>
          <w:p w:rsidR="007130C0" w:rsidRPr="00091561" w:rsidRDefault="007130C0" w:rsidP="007130C0">
            <w:pPr>
              <w:pStyle w:val="NoSpacing"/>
            </w:pPr>
          </w:p>
        </w:tc>
        <w:tc>
          <w:tcPr>
            <w:tcW w:w="1041" w:type="dxa"/>
          </w:tcPr>
          <w:p w:rsidR="007130C0" w:rsidRPr="00091561" w:rsidRDefault="007130C0" w:rsidP="007130C0">
            <w:pPr>
              <w:pStyle w:val="NoSpacing"/>
            </w:pPr>
          </w:p>
        </w:tc>
        <w:tc>
          <w:tcPr>
            <w:tcW w:w="1253" w:type="dxa"/>
          </w:tcPr>
          <w:p w:rsidR="007130C0" w:rsidRPr="00091561" w:rsidRDefault="007130C0" w:rsidP="007130C0">
            <w:pPr>
              <w:pStyle w:val="NoSpacing"/>
            </w:pPr>
          </w:p>
        </w:tc>
        <w:tc>
          <w:tcPr>
            <w:tcW w:w="616" w:type="dxa"/>
          </w:tcPr>
          <w:p w:rsidR="007130C0" w:rsidRPr="00091561" w:rsidRDefault="007130C0" w:rsidP="007130C0">
            <w:pPr>
              <w:pStyle w:val="NoSpacing"/>
            </w:pPr>
          </w:p>
        </w:tc>
        <w:tc>
          <w:tcPr>
            <w:tcW w:w="572" w:type="dxa"/>
          </w:tcPr>
          <w:p w:rsidR="007130C0" w:rsidRPr="00091561" w:rsidRDefault="007130C0" w:rsidP="007130C0">
            <w:pPr>
              <w:pStyle w:val="NoSpacing"/>
            </w:pPr>
          </w:p>
        </w:tc>
        <w:tc>
          <w:tcPr>
            <w:tcW w:w="1359" w:type="dxa"/>
          </w:tcPr>
          <w:p w:rsidR="007130C0" w:rsidRPr="00091561" w:rsidRDefault="007130C0" w:rsidP="007130C0">
            <w:pPr>
              <w:pStyle w:val="NoSpacing"/>
            </w:pPr>
          </w:p>
        </w:tc>
        <w:tc>
          <w:tcPr>
            <w:tcW w:w="1076" w:type="dxa"/>
          </w:tcPr>
          <w:p w:rsidR="007130C0" w:rsidRPr="00091561" w:rsidRDefault="007130C0" w:rsidP="007130C0">
            <w:pPr>
              <w:pStyle w:val="NoSpacing"/>
            </w:pPr>
          </w:p>
        </w:tc>
        <w:tc>
          <w:tcPr>
            <w:tcW w:w="1310" w:type="dxa"/>
          </w:tcPr>
          <w:p w:rsidR="007130C0" w:rsidRPr="00091561" w:rsidRDefault="007130C0" w:rsidP="007130C0">
            <w:pPr>
              <w:pStyle w:val="NoSpacing"/>
            </w:pPr>
          </w:p>
        </w:tc>
        <w:tc>
          <w:tcPr>
            <w:tcW w:w="2926" w:type="dxa"/>
            <w:vMerge w:val="restart"/>
          </w:tcPr>
          <w:p w:rsidR="007130C0" w:rsidRPr="00091561" w:rsidRDefault="007130C0" w:rsidP="007130C0">
            <w:pPr>
              <w:pStyle w:val="NoSpacing"/>
            </w:pPr>
            <w:r>
              <w:fldChar w:fldCharType="begin" w:fldLock="1"/>
            </w:r>
            <w:r w:rsidR="0017026F">
              <w:instrText>ADDIN CSL_CITATION { "citationItems" : [ { "id" : "ITEM-1", "itemData" : { "DOI" : "10.1016/0301-5629(96)00083-X", "ISSN" : "03015629", "abstract" : "Recent increases in the pressure output of diagnostic ultrasound scanners have led to an interest in establishing thresholds for bioeffects in many organs including the lungs of mammals. Damage may be mediated by inertial cavitation, yet there have been no such direct observations in vivo. To explore the hypothesis of cavitation-based bioeffects from diagnostic ultrasound, research has been performed on the thresholds of damage in rat lungs exposed to 4.0-MHz pulsed Doppler and color Doppler ultrasound. A 30-MHz active cavitation detection scheme complementing these studies provides the first direct evidence of cavitation in vivo from diagnostic ultrasound pulses.", "author" : [ { "dropping-particle" : "", "family" : "Holland", "given" : "Christy K.", "non-dropping-particle" : "", "parse-names" : false, "suffix" : "" }, { "dropping-particle" : "", "family" : "Deng", "given" : "Cheri X.", "non-dropping-particle" : "", "parse-names" : false, "suffix" : "" }, { "dropping-particle" : "", "family" : "Apfel", "given" : "Robert E.", "non-dropping-particle" : "", "parse-names" : false, "suffix" : "" }, { "dropping-particle" : "", "family" : "Alderman", "given" : "Jonathan L.", "non-dropping-particle" : "", "parse-names" : false, "suffix" : "" }, { "dropping-particle" : "", "family" : "Fernandez", "given" : "Leonardo A.", "non-dropping-particle" : "", "parse-names" : false, "suffix" : "" }, { "dropping-particle" : "", "family" : "Taylor", "given" : "Kenneth J.W.", "non-dropping-particle" : "", "parse-names" : false, "suffix" : "" } ], "container-title" : "Ultrasound in Medicine &amp; Biology", "id" : "ITEM-1", "issue" : "7", "issued" : { "date-parts" : [ [ "1996", "1" ] ] }, "page" : "917-925", "title" : "Direct evidence of cavitation in vivo from diagnostic ultrasound", "type" : "article-journal", "volume" : "22" }, "uris" : [ "http://www.mendeley.com/documents/?uuid=d62d60d7-db4c-4b20-8e27-d0199164a659" ] } ], "mendeley" : { "formattedCitation" : "(Holland et al., 1996)", "plainTextFormattedCitation" : "(Holland et al., 1996)", "previouslyFormattedCitation" : "(Holland et al., 1996)" }, "properties" : { "noteIndex" : 0 }, "schema" : "https://github.com/citation-style-language/schema/raw/master/csl-citation.json" }</w:instrText>
            </w:r>
            <w:r>
              <w:fldChar w:fldCharType="separate"/>
            </w:r>
            <w:r w:rsidRPr="007130C0">
              <w:rPr>
                <w:noProof/>
              </w:rPr>
              <w:t>(Holland et al., 1996)</w:t>
            </w:r>
            <w:r>
              <w:fldChar w:fldCharType="end"/>
            </w:r>
          </w:p>
        </w:tc>
      </w:tr>
      <w:tr w:rsidR="007130C0" w:rsidRPr="00091561" w:rsidTr="007130C0">
        <w:trPr>
          <w:trHeight w:val="270"/>
        </w:trPr>
        <w:tc>
          <w:tcPr>
            <w:tcW w:w="1276" w:type="dxa"/>
          </w:tcPr>
          <w:p w:rsidR="007130C0" w:rsidRPr="00091561" w:rsidRDefault="007130C0" w:rsidP="007130C0">
            <w:pPr>
              <w:pStyle w:val="NoSpacing"/>
            </w:pPr>
            <w:r>
              <w:t>Color Doppler</w:t>
            </w:r>
          </w:p>
        </w:tc>
        <w:tc>
          <w:tcPr>
            <w:tcW w:w="881" w:type="dxa"/>
          </w:tcPr>
          <w:p w:rsidR="007130C0" w:rsidRPr="00091561" w:rsidRDefault="007130C0" w:rsidP="007130C0">
            <w:pPr>
              <w:pStyle w:val="NoSpacing"/>
            </w:pPr>
          </w:p>
        </w:tc>
        <w:tc>
          <w:tcPr>
            <w:tcW w:w="1110" w:type="dxa"/>
          </w:tcPr>
          <w:p w:rsidR="007130C0" w:rsidRPr="00091561" w:rsidRDefault="007130C0" w:rsidP="007130C0">
            <w:pPr>
              <w:pStyle w:val="NoSpacing"/>
            </w:pPr>
          </w:p>
        </w:tc>
        <w:tc>
          <w:tcPr>
            <w:tcW w:w="1202" w:type="dxa"/>
          </w:tcPr>
          <w:p w:rsidR="007130C0" w:rsidRPr="00091561" w:rsidRDefault="007130C0" w:rsidP="007130C0">
            <w:pPr>
              <w:pStyle w:val="NoSpacing"/>
            </w:pPr>
          </w:p>
        </w:tc>
        <w:tc>
          <w:tcPr>
            <w:tcW w:w="1041" w:type="dxa"/>
          </w:tcPr>
          <w:p w:rsidR="007130C0" w:rsidRPr="00091561" w:rsidRDefault="007130C0" w:rsidP="007130C0">
            <w:pPr>
              <w:pStyle w:val="NoSpacing"/>
            </w:pPr>
          </w:p>
        </w:tc>
        <w:tc>
          <w:tcPr>
            <w:tcW w:w="1253" w:type="dxa"/>
          </w:tcPr>
          <w:p w:rsidR="007130C0" w:rsidRPr="00091561" w:rsidRDefault="007130C0" w:rsidP="007130C0">
            <w:pPr>
              <w:pStyle w:val="NoSpacing"/>
            </w:pPr>
          </w:p>
        </w:tc>
        <w:tc>
          <w:tcPr>
            <w:tcW w:w="616" w:type="dxa"/>
          </w:tcPr>
          <w:p w:rsidR="007130C0" w:rsidRPr="00091561" w:rsidRDefault="007130C0" w:rsidP="007130C0">
            <w:pPr>
              <w:pStyle w:val="NoSpacing"/>
            </w:pPr>
          </w:p>
        </w:tc>
        <w:tc>
          <w:tcPr>
            <w:tcW w:w="572" w:type="dxa"/>
          </w:tcPr>
          <w:p w:rsidR="007130C0" w:rsidRPr="00091561" w:rsidRDefault="007130C0" w:rsidP="007130C0">
            <w:pPr>
              <w:pStyle w:val="NoSpacing"/>
            </w:pPr>
          </w:p>
        </w:tc>
        <w:tc>
          <w:tcPr>
            <w:tcW w:w="1359" w:type="dxa"/>
          </w:tcPr>
          <w:p w:rsidR="007130C0" w:rsidRPr="00091561" w:rsidRDefault="007130C0" w:rsidP="007130C0">
            <w:pPr>
              <w:pStyle w:val="NoSpacing"/>
            </w:pPr>
          </w:p>
        </w:tc>
        <w:tc>
          <w:tcPr>
            <w:tcW w:w="1076" w:type="dxa"/>
          </w:tcPr>
          <w:p w:rsidR="007130C0" w:rsidRPr="00091561" w:rsidRDefault="007130C0" w:rsidP="007130C0">
            <w:pPr>
              <w:pStyle w:val="NoSpacing"/>
            </w:pPr>
          </w:p>
        </w:tc>
        <w:tc>
          <w:tcPr>
            <w:tcW w:w="1310" w:type="dxa"/>
          </w:tcPr>
          <w:p w:rsidR="007130C0" w:rsidRPr="00091561" w:rsidRDefault="007130C0" w:rsidP="007130C0">
            <w:pPr>
              <w:pStyle w:val="NoSpacing"/>
            </w:pPr>
          </w:p>
        </w:tc>
        <w:tc>
          <w:tcPr>
            <w:tcW w:w="2926" w:type="dxa"/>
            <w:vMerge/>
          </w:tcPr>
          <w:p w:rsidR="007130C0" w:rsidRPr="00091561" w:rsidRDefault="007130C0" w:rsidP="007130C0">
            <w:pPr>
              <w:pStyle w:val="NoSpacing"/>
            </w:pPr>
          </w:p>
        </w:tc>
      </w:tr>
    </w:tbl>
    <w:p w:rsidR="0017026F" w:rsidRDefault="0017026F" w:rsidP="00411B04">
      <w:pPr>
        <w:pStyle w:val="NoSpacing"/>
      </w:pPr>
    </w:p>
    <w:p w:rsidR="0017026F" w:rsidRDefault="0017026F">
      <w:r>
        <w:br w:type="page"/>
      </w:r>
    </w:p>
    <w:p w:rsidR="0017026F" w:rsidRPr="0017026F" w:rsidRDefault="0017026F">
      <w:pPr>
        <w:pStyle w:val="NormalWeb"/>
        <w:ind w:left="480" w:hanging="480"/>
        <w:divId w:val="723715825"/>
        <w:rPr>
          <w:rFonts w:ascii="Calibri" w:hAnsi="Calibri"/>
          <w:noProof/>
          <w:sz w:val="22"/>
        </w:rPr>
      </w:pPr>
      <w:r>
        <w:lastRenderedPageBreak/>
        <w:fldChar w:fldCharType="begin" w:fldLock="1"/>
      </w:r>
      <w:r>
        <w:instrText xml:space="preserve">ADDIN Mendeley Bibliography CSL_BIBLIOGRAPHY </w:instrText>
      </w:r>
      <w:r>
        <w:fldChar w:fldCharType="separate"/>
      </w:r>
      <w:r w:rsidRPr="0017026F">
        <w:rPr>
          <w:rFonts w:ascii="Calibri" w:hAnsi="Calibri"/>
          <w:noProof/>
          <w:sz w:val="22"/>
        </w:rPr>
        <w:t>Apfel, R. E., and Holland, C. K. (</w:t>
      </w:r>
      <w:r w:rsidRPr="0017026F">
        <w:rPr>
          <w:rFonts w:ascii="Calibri" w:hAnsi="Calibri"/>
          <w:b/>
          <w:bCs/>
          <w:noProof/>
          <w:sz w:val="22"/>
        </w:rPr>
        <w:t>1991</w:t>
      </w:r>
      <w:r w:rsidRPr="0017026F">
        <w:rPr>
          <w:rFonts w:ascii="Calibri" w:hAnsi="Calibri"/>
          <w:noProof/>
          <w:sz w:val="22"/>
        </w:rPr>
        <w:t xml:space="preserve">). “Gauging the likelihood of cavitation from short-pulse, low-duty cycle diagnostic ultrasound,” Ultrasound Med. Biol., </w:t>
      </w:r>
      <w:r w:rsidRPr="0017026F">
        <w:rPr>
          <w:rFonts w:ascii="Calibri" w:hAnsi="Calibri"/>
          <w:b/>
          <w:bCs/>
          <w:noProof/>
          <w:sz w:val="22"/>
        </w:rPr>
        <w:t>17</w:t>
      </w:r>
      <w:r w:rsidRPr="0017026F">
        <w:rPr>
          <w:rFonts w:ascii="Calibri" w:hAnsi="Calibri"/>
          <w:noProof/>
          <w:sz w:val="22"/>
        </w:rPr>
        <w:t>, 179–185. Retrieved from http://www.ncbi.nlm.nih.gov/pubmed/2053214</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Baggs, R., Penney, D. P., Cox, C., Child, S. Z., Raeman, C. H., Dalecki, D., and Carstensen, E. L. (</w:t>
      </w:r>
      <w:r w:rsidRPr="0017026F">
        <w:rPr>
          <w:rFonts w:ascii="Calibri" w:hAnsi="Calibri"/>
          <w:b/>
          <w:bCs/>
          <w:noProof/>
          <w:sz w:val="22"/>
        </w:rPr>
        <w:t>1996</w:t>
      </w:r>
      <w:r w:rsidRPr="0017026F">
        <w:rPr>
          <w:rFonts w:ascii="Calibri" w:hAnsi="Calibri"/>
          <w:noProof/>
          <w:sz w:val="22"/>
        </w:rPr>
        <w:t xml:space="preserve">). “Thresholds for ultrasonically induced lung hemorrhage in neonatal swine,” Ultrasound Med. Biol., </w:t>
      </w:r>
      <w:r w:rsidRPr="0017026F">
        <w:rPr>
          <w:rFonts w:ascii="Calibri" w:hAnsi="Calibri"/>
          <w:b/>
          <w:bCs/>
          <w:noProof/>
          <w:sz w:val="22"/>
        </w:rPr>
        <w:t>22</w:t>
      </w:r>
      <w:r w:rsidRPr="0017026F">
        <w:rPr>
          <w:rFonts w:ascii="Calibri" w:hAnsi="Calibri"/>
          <w:noProof/>
          <w:sz w:val="22"/>
        </w:rPr>
        <w:t>, 119–128. doi:10.1016/0301-5629(95)02035-7</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Child, S. Z., Hartman, C. L., Schery, L. A., and Carstensen, E. L. (</w:t>
      </w:r>
      <w:r w:rsidRPr="0017026F">
        <w:rPr>
          <w:rFonts w:ascii="Calibri" w:hAnsi="Calibri"/>
          <w:b/>
          <w:bCs/>
          <w:noProof/>
          <w:sz w:val="22"/>
        </w:rPr>
        <w:t>1990</w:t>
      </w:r>
      <w:r w:rsidRPr="0017026F">
        <w:rPr>
          <w:rFonts w:ascii="Calibri" w:hAnsi="Calibri"/>
          <w:noProof/>
          <w:sz w:val="22"/>
        </w:rPr>
        <w:t xml:space="preserve">). “Lung damage from exposure to pulsed ultrasound,” Ultrasound Med. Biol., </w:t>
      </w:r>
      <w:r w:rsidRPr="0017026F">
        <w:rPr>
          <w:rFonts w:ascii="Calibri" w:hAnsi="Calibri"/>
          <w:b/>
          <w:bCs/>
          <w:noProof/>
          <w:sz w:val="22"/>
        </w:rPr>
        <w:t>16</w:t>
      </w:r>
      <w:r w:rsidRPr="0017026F">
        <w:rPr>
          <w:rFonts w:ascii="Calibri" w:hAnsi="Calibri"/>
          <w:noProof/>
          <w:sz w:val="22"/>
        </w:rPr>
        <w:t>, 817–825. doi:10.1016/0301-5629(90)90046-F</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Dalecki, D. (</w:t>
      </w:r>
      <w:r w:rsidRPr="0017026F">
        <w:rPr>
          <w:rFonts w:ascii="Calibri" w:hAnsi="Calibri"/>
          <w:b/>
          <w:bCs/>
          <w:noProof/>
          <w:sz w:val="22"/>
        </w:rPr>
        <w:t>2004</w:t>
      </w:r>
      <w:r w:rsidRPr="0017026F">
        <w:rPr>
          <w:rFonts w:ascii="Calibri" w:hAnsi="Calibri"/>
          <w:noProof/>
          <w:sz w:val="22"/>
        </w:rPr>
        <w:t xml:space="preserve">). “Mechanical bioeffects of ultrasound,” Annu. Rev. Biomed. Eng., </w:t>
      </w:r>
      <w:r w:rsidRPr="0017026F">
        <w:rPr>
          <w:rFonts w:ascii="Calibri" w:hAnsi="Calibri"/>
          <w:b/>
          <w:bCs/>
          <w:noProof/>
          <w:sz w:val="22"/>
        </w:rPr>
        <w:t>6</w:t>
      </w:r>
      <w:r w:rsidRPr="0017026F">
        <w:rPr>
          <w:rFonts w:ascii="Calibri" w:hAnsi="Calibri"/>
          <w:noProof/>
          <w:sz w:val="22"/>
        </w:rPr>
        <w:t>, 229–248. doi:10.1146/annurev.bioeng.6.040803.140126</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Dalecki, D., Child, S. Z., Raeman, C. H., Cox, C., and Carstensen, E. L. (</w:t>
      </w:r>
      <w:r w:rsidRPr="0017026F">
        <w:rPr>
          <w:rFonts w:ascii="Calibri" w:hAnsi="Calibri"/>
          <w:b/>
          <w:bCs/>
          <w:noProof/>
          <w:sz w:val="22"/>
        </w:rPr>
        <w:t>1997</w:t>
      </w:r>
      <w:r w:rsidRPr="0017026F">
        <w:rPr>
          <w:rFonts w:ascii="Calibri" w:hAnsi="Calibri"/>
          <w:noProof/>
          <w:sz w:val="22"/>
        </w:rPr>
        <w:t xml:space="preserve">). “Ultrasonically induced lung hemorrhage in young swine,” Ultrasound Med. Biol., </w:t>
      </w:r>
      <w:r w:rsidRPr="0017026F">
        <w:rPr>
          <w:rFonts w:ascii="Calibri" w:hAnsi="Calibri"/>
          <w:b/>
          <w:bCs/>
          <w:noProof/>
          <w:sz w:val="22"/>
        </w:rPr>
        <w:t>23</w:t>
      </w:r>
      <w:r w:rsidRPr="0017026F">
        <w:rPr>
          <w:rFonts w:ascii="Calibri" w:hAnsi="Calibri"/>
          <w:noProof/>
          <w:sz w:val="22"/>
        </w:rPr>
        <w:t>, 777–781. doi:10.1016/S0301-5629(97)00070-7</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Dalecki, D., Child, S. Z., Raeman, C. H., Cox, C., Penney, D. P., and Carstensen, E. L. (</w:t>
      </w:r>
      <w:r w:rsidRPr="0017026F">
        <w:rPr>
          <w:rFonts w:ascii="Calibri" w:hAnsi="Calibri"/>
          <w:b/>
          <w:bCs/>
          <w:noProof/>
          <w:sz w:val="22"/>
        </w:rPr>
        <w:t>1997</w:t>
      </w:r>
      <w:r w:rsidRPr="0017026F">
        <w:rPr>
          <w:rFonts w:ascii="Calibri" w:hAnsi="Calibri"/>
          <w:noProof/>
          <w:sz w:val="22"/>
        </w:rPr>
        <w:t xml:space="preserve">). “Age dependence of ultrasonically induced lung hemorrhage in mice,” Ultrasound Med. Biol., </w:t>
      </w:r>
      <w:r w:rsidRPr="0017026F">
        <w:rPr>
          <w:rFonts w:ascii="Calibri" w:hAnsi="Calibri"/>
          <w:b/>
          <w:bCs/>
          <w:noProof/>
          <w:sz w:val="22"/>
        </w:rPr>
        <w:t>23</w:t>
      </w:r>
      <w:r w:rsidRPr="0017026F">
        <w:rPr>
          <w:rFonts w:ascii="Calibri" w:hAnsi="Calibri"/>
          <w:noProof/>
          <w:sz w:val="22"/>
        </w:rPr>
        <w:t>, 767–776. doi:10.1016/S0301-5629(97)00071-9</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Frizzell, L. A., Chen, E., and Lee, C. (</w:t>
      </w:r>
      <w:r w:rsidRPr="0017026F">
        <w:rPr>
          <w:rFonts w:ascii="Calibri" w:hAnsi="Calibri"/>
          <w:b/>
          <w:bCs/>
          <w:noProof/>
          <w:sz w:val="22"/>
        </w:rPr>
        <w:t>1994</w:t>
      </w:r>
      <w:r w:rsidRPr="0017026F">
        <w:rPr>
          <w:rFonts w:ascii="Calibri" w:hAnsi="Calibri"/>
          <w:noProof/>
          <w:sz w:val="22"/>
        </w:rPr>
        <w:t xml:space="preserve">). “Effects of pulsed ultrasound on the mouse neonate: Hind limb paralysis and lung hemorrhage,” Ultrasound Med. Biol., </w:t>
      </w:r>
      <w:r w:rsidRPr="0017026F">
        <w:rPr>
          <w:rFonts w:ascii="Calibri" w:hAnsi="Calibri"/>
          <w:b/>
          <w:bCs/>
          <w:noProof/>
          <w:sz w:val="22"/>
        </w:rPr>
        <w:t>20</w:t>
      </w:r>
      <w:r w:rsidRPr="0017026F">
        <w:rPr>
          <w:rFonts w:ascii="Calibri" w:hAnsi="Calibri"/>
          <w:noProof/>
          <w:sz w:val="22"/>
        </w:rPr>
        <w:t>, 53–63. doi:10.1016/0301-5629(94)90017-5</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Frizzell, L. A., Zachary, J. F., and O’Brien, W. D. (</w:t>
      </w:r>
      <w:r w:rsidRPr="0017026F">
        <w:rPr>
          <w:rFonts w:ascii="Calibri" w:hAnsi="Calibri"/>
          <w:b/>
          <w:bCs/>
          <w:noProof/>
          <w:sz w:val="22"/>
        </w:rPr>
        <w:t>2003</w:t>
      </w:r>
      <w:r w:rsidRPr="0017026F">
        <w:rPr>
          <w:rFonts w:ascii="Calibri" w:hAnsi="Calibri"/>
          <w:noProof/>
          <w:sz w:val="22"/>
        </w:rPr>
        <w:t xml:space="preserve">). “Effect of pulse polarity and energy on ultrasound-induced lung hemorrhage in adult rats,” J. Acoust. Soc. Am., </w:t>
      </w:r>
      <w:r w:rsidRPr="0017026F">
        <w:rPr>
          <w:rFonts w:ascii="Calibri" w:hAnsi="Calibri"/>
          <w:b/>
          <w:bCs/>
          <w:noProof/>
          <w:sz w:val="22"/>
        </w:rPr>
        <w:t>113</w:t>
      </w:r>
      <w:r w:rsidRPr="0017026F">
        <w:rPr>
          <w:rFonts w:ascii="Calibri" w:hAnsi="Calibri"/>
          <w:noProof/>
          <w:sz w:val="22"/>
        </w:rPr>
        <w:t>, 2912. doi:10.1121/1.1559176</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Harrison, G. H. H., Eddy, H. A. A., Wang, J.-P. P., and Liberman, F. Z. Z. (</w:t>
      </w:r>
      <w:r w:rsidRPr="0017026F">
        <w:rPr>
          <w:rFonts w:ascii="Calibri" w:hAnsi="Calibri"/>
          <w:b/>
          <w:bCs/>
          <w:noProof/>
          <w:sz w:val="22"/>
        </w:rPr>
        <w:t>1995</w:t>
      </w:r>
      <w:r w:rsidRPr="0017026F">
        <w:rPr>
          <w:rFonts w:ascii="Calibri" w:hAnsi="Calibri"/>
          <w:noProof/>
          <w:sz w:val="22"/>
        </w:rPr>
        <w:t xml:space="preserve">). “Microscopic lung alterations and reduction of respiration rate in insonated anesthetized swine,” Ultrasound Med. Biol., </w:t>
      </w:r>
      <w:r w:rsidRPr="0017026F">
        <w:rPr>
          <w:rFonts w:ascii="Calibri" w:hAnsi="Calibri"/>
          <w:b/>
          <w:bCs/>
          <w:noProof/>
          <w:sz w:val="22"/>
        </w:rPr>
        <w:t>21</w:t>
      </w:r>
      <w:r w:rsidRPr="0017026F">
        <w:rPr>
          <w:rFonts w:ascii="Calibri" w:hAnsi="Calibri"/>
          <w:noProof/>
          <w:sz w:val="22"/>
        </w:rPr>
        <w:t>, 981–983. doi:10.1016/0301-5629(95)97511-Q</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Hartman, C., Child, S. Z., Mayer, R., Schenk, E., and Carstensen, E. L. (</w:t>
      </w:r>
      <w:r w:rsidRPr="0017026F">
        <w:rPr>
          <w:rFonts w:ascii="Calibri" w:hAnsi="Calibri"/>
          <w:b/>
          <w:bCs/>
          <w:noProof/>
          <w:sz w:val="22"/>
        </w:rPr>
        <w:t>1990</w:t>
      </w:r>
      <w:r w:rsidRPr="0017026F">
        <w:rPr>
          <w:rFonts w:ascii="Calibri" w:hAnsi="Calibri"/>
          <w:noProof/>
          <w:sz w:val="22"/>
        </w:rPr>
        <w:t xml:space="preserve">). “Lung damage from exposure to the fields of an electrohydraulic lithotripter,” Ultrasound Med. Biol., </w:t>
      </w:r>
      <w:r w:rsidRPr="0017026F">
        <w:rPr>
          <w:rFonts w:ascii="Calibri" w:hAnsi="Calibri"/>
          <w:b/>
          <w:bCs/>
          <w:noProof/>
          <w:sz w:val="22"/>
        </w:rPr>
        <w:t>16</w:t>
      </w:r>
      <w:r w:rsidRPr="0017026F">
        <w:rPr>
          <w:rFonts w:ascii="Calibri" w:hAnsi="Calibri"/>
          <w:noProof/>
          <w:sz w:val="22"/>
        </w:rPr>
        <w:t>, 675–679. doi:10.1016/0301-5629(90)90100-Q</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Holland, C. K., Deng, C. X., Apfel, R. E., Alderman, J. L., Fernandez, L. A., and Taylor, K. J. W. (</w:t>
      </w:r>
      <w:r w:rsidRPr="0017026F">
        <w:rPr>
          <w:rFonts w:ascii="Calibri" w:hAnsi="Calibri"/>
          <w:b/>
          <w:bCs/>
          <w:noProof/>
          <w:sz w:val="22"/>
        </w:rPr>
        <w:t>1996</w:t>
      </w:r>
      <w:r w:rsidRPr="0017026F">
        <w:rPr>
          <w:rFonts w:ascii="Calibri" w:hAnsi="Calibri"/>
          <w:noProof/>
          <w:sz w:val="22"/>
        </w:rPr>
        <w:t xml:space="preserve">). “Direct evidence of cavitation in vivo from diagnostic ultrasound,” Ultrasound Med. Biol., </w:t>
      </w:r>
      <w:r w:rsidRPr="0017026F">
        <w:rPr>
          <w:rFonts w:ascii="Calibri" w:hAnsi="Calibri"/>
          <w:b/>
          <w:bCs/>
          <w:noProof/>
          <w:sz w:val="22"/>
        </w:rPr>
        <w:t>22</w:t>
      </w:r>
      <w:r w:rsidRPr="0017026F">
        <w:rPr>
          <w:rFonts w:ascii="Calibri" w:hAnsi="Calibri"/>
          <w:noProof/>
          <w:sz w:val="22"/>
        </w:rPr>
        <w:t>, 917–925. doi:10.1016/0301-5629(96)00083-X</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lastRenderedPageBreak/>
        <w:t>Kramer, J. M., Waldrop, T. G., Frizzell, L. A., Zachary, J. F., and O’Brien, W. D. (</w:t>
      </w:r>
      <w:r w:rsidRPr="0017026F">
        <w:rPr>
          <w:rFonts w:ascii="Calibri" w:hAnsi="Calibri"/>
          <w:b/>
          <w:bCs/>
          <w:noProof/>
          <w:sz w:val="22"/>
        </w:rPr>
        <w:t>2001</w:t>
      </w:r>
      <w:r w:rsidRPr="0017026F">
        <w:rPr>
          <w:rFonts w:ascii="Calibri" w:hAnsi="Calibri"/>
          <w:noProof/>
          <w:sz w:val="22"/>
        </w:rPr>
        <w:t xml:space="preserve">). “Cardiopulmonary function in rats with lung hemorrhage induced by pulsed ultrasound exposure,” J. Ultrasound Med., </w:t>
      </w:r>
      <w:r w:rsidRPr="0017026F">
        <w:rPr>
          <w:rFonts w:ascii="Calibri" w:hAnsi="Calibri"/>
          <w:b/>
          <w:bCs/>
          <w:noProof/>
          <w:sz w:val="22"/>
        </w:rPr>
        <w:t>20</w:t>
      </w:r>
      <w:r w:rsidRPr="0017026F">
        <w:rPr>
          <w:rFonts w:ascii="Calibri" w:hAnsi="Calibri"/>
          <w:noProof/>
          <w:sz w:val="22"/>
        </w:rPr>
        <w:t>, 1197–1206. Retrieved from http://www.scopus.com/inward/record.url?eid=2-s2.0-0035167787&amp;partnerID=tZOtx3y1</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Medicine., A. I. of U. in, In, I., and With, I. (</w:t>
      </w:r>
      <w:r w:rsidRPr="0017026F">
        <w:rPr>
          <w:rFonts w:ascii="Calibri" w:hAnsi="Calibri"/>
          <w:b/>
          <w:bCs/>
          <w:noProof/>
          <w:sz w:val="22"/>
        </w:rPr>
        <w:t>2000</w:t>
      </w:r>
      <w:r w:rsidRPr="0017026F">
        <w:rPr>
          <w:rFonts w:ascii="Calibri" w:hAnsi="Calibri"/>
          <w:noProof/>
          <w:sz w:val="22"/>
        </w:rPr>
        <w:t xml:space="preserve">). “Section 4--bioeffects in tissues with gas bodies American Institute of Ultrasound in Medicine,” J. Ultrasound Med., </w:t>
      </w:r>
      <w:r w:rsidRPr="0017026F">
        <w:rPr>
          <w:rFonts w:ascii="Calibri" w:hAnsi="Calibri"/>
          <w:b/>
          <w:bCs/>
          <w:noProof/>
          <w:sz w:val="22"/>
        </w:rPr>
        <w:t>19</w:t>
      </w:r>
      <w:r w:rsidRPr="0017026F">
        <w:rPr>
          <w:rFonts w:ascii="Calibri" w:hAnsi="Calibri"/>
          <w:noProof/>
          <w:sz w:val="22"/>
        </w:rPr>
        <w:t>, 97–108,154–168. Retrieved from http://www.jultrasoundmed.org/content/19/2/97.abstract</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w:t>
      </w:r>
      <w:r w:rsidRPr="0017026F">
        <w:rPr>
          <w:rFonts w:ascii="Calibri" w:hAnsi="Calibri"/>
          <w:b/>
          <w:bCs/>
          <w:noProof/>
          <w:sz w:val="22"/>
        </w:rPr>
        <w:t>2007</w:t>
      </w:r>
      <w:r w:rsidRPr="0017026F">
        <w:rPr>
          <w:rFonts w:ascii="Calibri" w:hAnsi="Calibri"/>
          <w:noProof/>
          <w:sz w:val="22"/>
        </w:rPr>
        <w:t xml:space="preserve">). “Ultrasound-biophysics mechanisms,” Prog. Biophys. Mol. Biol., </w:t>
      </w:r>
      <w:r w:rsidRPr="0017026F">
        <w:rPr>
          <w:rFonts w:ascii="Calibri" w:hAnsi="Calibri"/>
          <w:b/>
          <w:bCs/>
          <w:noProof/>
          <w:sz w:val="22"/>
        </w:rPr>
        <w:t>93</w:t>
      </w:r>
      <w:r w:rsidRPr="0017026F">
        <w:rPr>
          <w:rFonts w:ascii="Calibri" w:hAnsi="Calibri"/>
          <w:noProof/>
          <w:sz w:val="22"/>
        </w:rPr>
        <w:t>, 212–255. doi:10.1016/j.pbiomolbio.2006.07.010</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Frizzell, L. A., Schaeffer, D. J., and Zachary, J. F. (</w:t>
      </w:r>
      <w:r w:rsidRPr="0017026F">
        <w:rPr>
          <w:rFonts w:ascii="Calibri" w:hAnsi="Calibri"/>
          <w:b/>
          <w:bCs/>
          <w:noProof/>
          <w:sz w:val="22"/>
        </w:rPr>
        <w:t>2001</w:t>
      </w:r>
      <w:r w:rsidRPr="0017026F">
        <w:rPr>
          <w:rFonts w:ascii="Calibri" w:hAnsi="Calibri"/>
          <w:noProof/>
          <w:sz w:val="22"/>
        </w:rPr>
        <w:t xml:space="preserve">). “Superthreshold behavior of ultrasound-induced lung hemorrhage in adult mice and rats: role of pulse repetition frequency and exposure duration,” Ultrasound Med. Biol., </w:t>
      </w:r>
      <w:r w:rsidRPr="0017026F">
        <w:rPr>
          <w:rFonts w:ascii="Calibri" w:hAnsi="Calibri"/>
          <w:b/>
          <w:bCs/>
          <w:noProof/>
          <w:sz w:val="22"/>
        </w:rPr>
        <w:t>27</w:t>
      </w:r>
      <w:r w:rsidRPr="0017026F">
        <w:rPr>
          <w:rFonts w:ascii="Calibri" w:hAnsi="Calibri"/>
          <w:noProof/>
          <w:sz w:val="22"/>
        </w:rPr>
        <w:t>, 267–277. doi:10.1016/S0301-5629(00)00342-2</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Frizzell, L. A., Weigel, R. M., and Zachary, J. F. (</w:t>
      </w:r>
      <w:r w:rsidRPr="0017026F">
        <w:rPr>
          <w:rFonts w:ascii="Calibri" w:hAnsi="Calibri"/>
          <w:b/>
          <w:bCs/>
          <w:noProof/>
          <w:sz w:val="22"/>
        </w:rPr>
        <w:t>2000</w:t>
      </w:r>
      <w:r w:rsidRPr="0017026F">
        <w:rPr>
          <w:rFonts w:ascii="Calibri" w:hAnsi="Calibri"/>
          <w:noProof/>
          <w:sz w:val="22"/>
        </w:rPr>
        <w:t xml:space="preserve">). “Ultrasound-induced lung hemorrhage is not caused by inertial cavitation,” J. Acoust. Soc. Am., </w:t>
      </w:r>
      <w:r w:rsidRPr="0017026F">
        <w:rPr>
          <w:rFonts w:ascii="Calibri" w:hAnsi="Calibri"/>
          <w:b/>
          <w:bCs/>
          <w:noProof/>
          <w:sz w:val="22"/>
        </w:rPr>
        <w:t>108</w:t>
      </w:r>
      <w:r w:rsidRPr="0017026F">
        <w:rPr>
          <w:rFonts w:ascii="Calibri" w:hAnsi="Calibri"/>
          <w:noProof/>
          <w:sz w:val="22"/>
        </w:rPr>
        <w:t>, 1290. doi:10.1121/1.1287706</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Kramer, J. M., Waldrop, T. G., Frizzell, L. A., Miller, R. J., Blue, J. P., and Zachary, J. F. (</w:t>
      </w:r>
      <w:r w:rsidRPr="0017026F">
        <w:rPr>
          <w:rFonts w:ascii="Calibri" w:hAnsi="Calibri"/>
          <w:b/>
          <w:bCs/>
          <w:noProof/>
          <w:sz w:val="22"/>
        </w:rPr>
        <w:t>2002</w:t>
      </w:r>
      <w:r w:rsidRPr="0017026F">
        <w:rPr>
          <w:rFonts w:ascii="Calibri" w:hAnsi="Calibri"/>
          <w:noProof/>
          <w:sz w:val="22"/>
        </w:rPr>
        <w:t xml:space="preserve">). “Ultrasound-induced lung hemorrhage: Role of acoustic boundary conditions at the pleural surface,” J. Acoust. Soc. Am., </w:t>
      </w:r>
      <w:r w:rsidRPr="0017026F">
        <w:rPr>
          <w:rFonts w:ascii="Calibri" w:hAnsi="Calibri"/>
          <w:b/>
          <w:bCs/>
          <w:noProof/>
          <w:sz w:val="22"/>
        </w:rPr>
        <w:t>111</w:t>
      </w:r>
      <w:r w:rsidRPr="0017026F">
        <w:rPr>
          <w:rFonts w:ascii="Calibri" w:hAnsi="Calibri"/>
          <w:noProof/>
          <w:sz w:val="22"/>
        </w:rPr>
        <w:t>, 1102. doi:10.1121/1.1436068</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Simpson, D. G., Frizzell, L. A., and Zachary, J. F. (</w:t>
      </w:r>
      <w:r w:rsidRPr="0017026F">
        <w:rPr>
          <w:rFonts w:ascii="Calibri" w:hAnsi="Calibri"/>
          <w:b/>
          <w:bCs/>
          <w:noProof/>
          <w:sz w:val="22"/>
        </w:rPr>
        <w:t>2001</w:t>
      </w:r>
      <w:r w:rsidRPr="0017026F">
        <w:rPr>
          <w:rFonts w:ascii="Calibri" w:hAnsi="Calibri"/>
          <w:noProof/>
          <w:sz w:val="22"/>
        </w:rPr>
        <w:t xml:space="preserve">). “Superthreshold behavior and threshold estimates of ultrasound-induced lung hemorrhage in adult rats: role of beamwidth,” IEEE Trans. Ultrason. Ferroelectr. Freq. Control, </w:t>
      </w:r>
      <w:r w:rsidRPr="0017026F">
        <w:rPr>
          <w:rFonts w:ascii="Calibri" w:hAnsi="Calibri"/>
          <w:b/>
          <w:bCs/>
          <w:noProof/>
          <w:sz w:val="22"/>
        </w:rPr>
        <w:t>48</w:t>
      </w:r>
      <w:r w:rsidRPr="0017026F">
        <w:rPr>
          <w:rFonts w:ascii="Calibri" w:hAnsi="Calibri"/>
          <w:noProof/>
          <w:sz w:val="22"/>
        </w:rPr>
        <w:t>, 1695–1705. doi:10.1109/58.971723</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Simpson, D. G., Frizzell, L. A., and Zachary, J. F. (</w:t>
      </w:r>
      <w:r w:rsidRPr="0017026F">
        <w:rPr>
          <w:rFonts w:ascii="Calibri" w:hAnsi="Calibri"/>
          <w:b/>
          <w:bCs/>
          <w:noProof/>
          <w:sz w:val="22"/>
        </w:rPr>
        <w:t>2003</w:t>
      </w:r>
      <w:r w:rsidRPr="0017026F">
        <w:rPr>
          <w:rFonts w:ascii="Calibri" w:hAnsi="Calibri"/>
          <w:noProof/>
          <w:sz w:val="22"/>
        </w:rPr>
        <w:t xml:space="preserve">). “Threshold estimates and superthreshold behavior of ultrasound-induced lung hemorrhage in adult rats: role of pulse duration,” Ultrasound Med. Biol., </w:t>
      </w:r>
      <w:r w:rsidRPr="0017026F">
        <w:rPr>
          <w:rFonts w:ascii="Calibri" w:hAnsi="Calibri"/>
          <w:b/>
          <w:bCs/>
          <w:noProof/>
          <w:sz w:val="22"/>
        </w:rPr>
        <w:t>29</w:t>
      </w:r>
      <w:r w:rsidRPr="0017026F">
        <w:rPr>
          <w:rFonts w:ascii="Calibri" w:hAnsi="Calibri"/>
          <w:noProof/>
          <w:sz w:val="22"/>
        </w:rPr>
        <w:t>, 1625–1634. doi:10.1016/j.ultrasmedbio.2003.08.002</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Simpson, D. G., Frizzell, L. A., and Zachary, J. F. (</w:t>
      </w:r>
      <w:r w:rsidRPr="0017026F">
        <w:rPr>
          <w:rFonts w:ascii="Calibri" w:hAnsi="Calibri"/>
          <w:b/>
          <w:bCs/>
          <w:noProof/>
          <w:sz w:val="22"/>
        </w:rPr>
        <w:t>2005</w:t>
      </w:r>
      <w:r w:rsidRPr="0017026F">
        <w:rPr>
          <w:rFonts w:ascii="Calibri" w:hAnsi="Calibri"/>
          <w:noProof/>
          <w:sz w:val="22"/>
        </w:rPr>
        <w:t xml:space="preserve">). “Superthreshold behavior of ultrasound-induced lung hemorrhage in adult rats: Role of pulse repetition frequency and exposure duration revisited,” J. Ultrasound Med., </w:t>
      </w:r>
      <w:r w:rsidRPr="0017026F">
        <w:rPr>
          <w:rFonts w:ascii="Calibri" w:hAnsi="Calibri"/>
          <w:b/>
          <w:bCs/>
          <w:noProof/>
          <w:sz w:val="22"/>
        </w:rPr>
        <w:t>24</w:t>
      </w:r>
      <w:r w:rsidRPr="0017026F">
        <w:rPr>
          <w:rFonts w:ascii="Calibri" w:hAnsi="Calibri"/>
          <w:noProof/>
          <w:sz w:val="22"/>
        </w:rPr>
        <w:t>, 339–348. Retrieved from http://www.scopus.com/inward/record.url?eid=2-s2.0-14644393629&amp;partnerID=tZOtx3y1</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Simpson, D. G., Moon-Ho Ho, Miller, R. J., Frizzell, L. A., and Zachary, J. F. (</w:t>
      </w:r>
      <w:r w:rsidRPr="0017026F">
        <w:rPr>
          <w:rFonts w:ascii="Calibri" w:hAnsi="Calibri"/>
          <w:b/>
          <w:bCs/>
          <w:noProof/>
          <w:sz w:val="22"/>
        </w:rPr>
        <w:t>2003</w:t>
      </w:r>
      <w:r w:rsidRPr="0017026F">
        <w:rPr>
          <w:rFonts w:ascii="Calibri" w:hAnsi="Calibri"/>
          <w:noProof/>
          <w:sz w:val="22"/>
        </w:rPr>
        <w:t xml:space="preserve">). “Superthreshold behavior and threshold estimation of ultrasound-induced lung hemorrhage in pigs: Role of age dependency,” IEEE Trans. Ultrason. Ferroelectr. Freq. Control, </w:t>
      </w:r>
      <w:r w:rsidRPr="0017026F">
        <w:rPr>
          <w:rFonts w:ascii="Calibri" w:hAnsi="Calibri"/>
          <w:b/>
          <w:bCs/>
          <w:noProof/>
          <w:sz w:val="22"/>
        </w:rPr>
        <w:t>50</w:t>
      </w:r>
      <w:r w:rsidRPr="0017026F">
        <w:rPr>
          <w:rFonts w:ascii="Calibri" w:hAnsi="Calibri"/>
          <w:noProof/>
          <w:sz w:val="22"/>
        </w:rPr>
        <w:t>, 153–169. doi:10.1109/TUFFC.2003.1182119</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lastRenderedPageBreak/>
        <w:t>O’Brien, W. D., Yang, Y., Simpson, D. G., Frizzell, L. a., Miller, R. J., Blue, J. P., and Zachary, J. F. (</w:t>
      </w:r>
      <w:r w:rsidRPr="0017026F">
        <w:rPr>
          <w:rFonts w:ascii="Calibri" w:hAnsi="Calibri"/>
          <w:b/>
          <w:bCs/>
          <w:noProof/>
          <w:sz w:val="22"/>
        </w:rPr>
        <w:t>2006</w:t>
      </w:r>
      <w:r w:rsidRPr="0017026F">
        <w:rPr>
          <w:rFonts w:ascii="Calibri" w:hAnsi="Calibri"/>
          <w:noProof/>
          <w:sz w:val="22"/>
        </w:rPr>
        <w:t xml:space="preserve">). “Threshold estimation of ultrasound-induced lung hemorrhage in adult rabbits and comparison of thresholds in mice, rats, rabbits and pigs,” Ultrasound Med. Biol., </w:t>
      </w:r>
      <w:r w:rsidRPr="0017026F">
        <w:rPr>
          <w:rFonts w:ascii="Calibri" w:hAnsi="Calibri"/>
          <w:b/>
          <w:bCs/>
          <w:noProof/>
          <w:sz w:val="22"/>
        </w:rPr>
        <w:t>32</w:t>
      </w:r>
      <w:r w:rsidRPr="0017026F">
        <w:rPr>
          <w:rFonts w:ascii="Calibri" w:hAnsi="Calibri"/>
          <w:noProof/>
          <w:sz w:val="22"/>
        </w:rPr>
        <w:t>, 1793–1804. doi:10.1016/j.ultrasmedbio.2006.03.011</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O’Brien, W. D., and Zachary, J. F. (</w:t>
      </w:r>
      <w:r w:rsidRPr="0017026F">
        <w:rPr>
          <w:rFonts w:ascii="Calibri" w:hAnsi="Calibri"/>
          <w:b/>
          <w:bCs/>
          <w:noProof/>
          <w:sz w:val="22"/>
        </w:rPr>
        <w:t>1997</w:t>
      </w:r>
      <w:r w:rsidRPr="0017026F">
        <w:rPr>
          <w:rFonts w:ascii="Calibri" w:hAnsi="Calibri"/>
          <w:noProof/>
          <w:sz w:val="22"/>
        </w:rPr>
        <w:t xml:space="preserve">). “Lung damage assessment from exposure to pulsed-wave ultrasound in the rabbit, mouse, and pig,” IEEE Trans. Ultrason. Ferroelectr. Freq. Control, </w:t>
      </w:r>
      <w:r w:rsidRPr="0017026F">
        <w:rPr>
          <w:rFonts w:ascii="Calibri" w:hAnsi="Calibri"/>
          <w:b/>
          <w:bCs/>
          <w:noProof/>
          <w:sz w:val="22"/>
        </w:rPr>
        <w:t>44</w:t>
      </w:r>
      <w:r w:rsidRPr="0017026F">
        <w:rPr>
          <w:rFonts w:ascii="Calibri" w:hAnsi="Calibri"/>
          <w:noProof/>
          <w:sz w:val="22"/>
        </w:rPr>
        <w:t>, 473–485. doi:10.1109/58.585132</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Penney, D. P., Schenk, E. A., Maltby, K., Hartman-Raeman, C., Child, S. Z., and Carstensen, E. L. (</w:t>
      </w:r>
      <w:r w:rsidRPr="0017026F">
        <w:rPr>
          <w:rFonts w:ascii="Calibri" w:hAnsi="Calibri"/>
          <w:b/>
          <w:bCs/>
          <w:noProof/>
          <w:sz w:val="22"/>
        </w:rPr>
        <w:t>1993</w:t>
      </w:r>
      <w:r w:rsidRPr="0017026F">
        <w:rPr>
          <w:rFonts w:ascii="Calibri" w:hAnsi="Calibri"/>
          <w:noProof/>
          <w:sz w:val="22"/>
        </w:rPr>
        <w:t xml:space="preserve">). “Morphological effects of pulsed ultrasound in the lung,” Ultrasound Med. Biol., </w:t>
      </w:r>
      <w:r w:rsidRPr="0017026F">
        <w:rPr>
          <w:rFonts w:ascii="Calibri" w:hAnsi="Calibri"/>
          <w:b/>
          <w:bCs/>
          <w:noProof/>
          <w:sz w:val="22"/>
        </w:rPr>
        <w:t>19</w:t>
      </w:r>
      <w:r w:rsidRPr="0017026F">
        <w:rPr>
          <w:rFonts w:ascii="Calibri" w:hAnsi="Calibri"/>
          <w:noProof/>
          <w:sz w:val="22"/>
        </w:rPr>
        <w:t>, 127–135. doi:10.1016/0301-5629(93)90005-9</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Raeman, C. H., Child, S. Z., and Carstensen, E. L. (</w:t>
      </w:r>
      <w:r w:rsidRPr="0017026F">
        <w:rPr>
          <w:rFonts w:ascii="Calibri" w:hAnsi="Calibri"/>
          <w:b/>
          <w:bCs/>
          <w:noProof/>
          <w:sz w:val="22"/>
        </w:rPr>
        <w:t>1993</w:t>
      </w:r>
      <w:r w:rsidRPr="0017026F">
        <w:rPr>
          <w:rFonts w:ascii="Calibri" w:hAnsi="Calibri"/>
          <w:noProof/>
          <w:sz w:val="22"/>
        </w:rPr>
        <w:t xml:space="preserve">). “Timing of exposures in ultrasonic hemorrhage of murine lung,” Ultrasound Med. Biol., </w:t>
      </w:r>
      <w:r w:rsidRPr="0017026F">
        <w:rPr>
          <w:rFonts w:ascii="Calibri" w:hAnsi="Calibri"/>
          <w:b/>
          <w:bCs/>
          <w:noProof/>
          <w:sz w:val="22"/>
        </w:rPr>
        <w:t>19</w:t>
      </w:r>
      <w:r w:rsidRPr="0017026F">
        <w:rPr>
          <w:rFonts w:ascii="Calibri" w:hAnsi="Calibri"/>
          <w:noProof/>
          <w:sz w:val="22"/>
        </w:rPr>
        <w:t>, 507–512. doi:10.1016/0301-5629(93)90126-9</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Raeman, C. H., Child, S. Z., Dalecki, D., Cox, C., and Carstensen, E. L. (</w:t>
      </w:r>
      <w:r w:rsidRPr="0017026F">
        <w:rPr>
          <w:rFonts w:ascii="Calibri" w:hAnsi="Calibri"/>
          <w:b/>
          <w:bCs/>
          <w:noProof/>
          <w:sz w:val="22"/>
        </w:rPr>
        <w:t>1996</w:t>
      </w:r>
      <w:r w:rsidRPr="0017026F">
        <w:rPr>
          <w:rFonts w:ascii="Calibri" w:hAnsi="Calibri"/>
          <w:noProof/>
          <w:sz w:val="22"/>
        </w:rPr>
        <w:t xml:space="preserve">). “Exposure-time dependence of the threshold for ultrasonically induced murine lung hemorrhage,” Ultrasound Med. Biol., </w:t>
      </w:r>
      <w:r w:rsidRPr="0017026F">
        <w:rPr>
          <w:rFonts w:ascii="Calibri" w:hAnsi="Calibri"/>
          <w:b/>
          <w:bCs/>
          <w:noProof/>
          <w:sz w:val="22"/>
        </w:rPr>
        <w:t>22</w:t>
      </w:r>
      <w:r w:rsidRPr="0017026F">
        <w:rPr>
          <w:rFonts w:ascii="Calibri" w:hAnsi="Calibri"/>
          <w:noProof/>
          <w:sz w:val="22"/>
        </w:rPr>
        <w:t>, 139–141. doi:10.1016/0301-5629(95)02036-5</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Raeman, C. H., Dalecki, D., Child, S. Z., Meltzer, R. S., and Carstensen, E. L. (</w:t>
      </w:r>
      <w:r w:rsidRPr="0017026F">
        <w:rPr>
          <w:rFonts w:ascii="Calibri" w:hAnsi="Calibri"/>
          <w:b/>
          <w:bCs/>
          <w:noProof/>
          <w:sz w:val="22"/>
        </w:rPr>
        <w:t>1997</w:t>
      </w:r>
      <w:r w:rsidRPr="0017026F">
        <w:rPr>
          <w:rFonts w:ascii="Calibri" w:hAnsi="Calibri"/>
          <w:noProof/>
          <w:sz w:val="22"/>
        </w:rPr>
        <w:t xml:space="preserve">). “Albunex Does Not Increase the Sensitivity of the Lung to Pulsed Ultrasound,” Echocardiography, </w:t>
      </w:r>
      <w:r w:rsidRPr="0017026F">
        <w:rPr>
          <w:rFonts w:ascii="Calibri" w:hAnsi="Calibri"/>
          <w:b/>
          <w:bCs/>
          <w:noProof/>
          <w:sz w:val="22"/>
        </w:rPr>
        <w:t>14</w:t>
      </w:r>
      <w:r w:rsidRPr="0017026F">
        <w:rPr>
          <w:rFonts w:ascii="Calibri" w:hAnsi="Calibri"/>
          <w:noProof/>
          <w:sz w:val="22"/>
        </w:rPr>
        <w:t>, 553–557. doi:10.1111/j.1540-8175.1997.tb00764.x</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Tarantal, A. F., and Canfield, D. R. (</w:t>
      </w:r>
      <w:r w:rsidRPr="0017026F">
        <w:rPr>
          <w:rFonts w:ascii="Calibri" w:hAnsi="Calibri"/>
          <w:b/>
          <w:bCs/>
          <w:noProof/>
          <w:sz w:val="22"/>
        </w:rPr>
        <w:t>1994</w:t>
      </w:r>
      <w:r w:rsidRPr="0017026F">
        <w:rPr>
          <w:rFonts w:ascii="Calibri" w:hAnsi="Calibri"/>
          <w:noProof/>
          <w:sz w:val="22"/>
        </w:rPr>
        <w:t xml:space="preserve">). “Ultrasound-induced lung hemorrhage in the monkey,” Ultrasound Med. Biol., </w:t>
      </w:r>
      <w:r w:rsidRPr="0017026F">
        <w:rPr>
          <w:rFonts w:ascii="Calibri" w:hAnsi="Calibri"/>
          <w:b/>
          <w:bCs/>
          <w:noProof/>
          <w:sz w:val="22"/>
        </w:rPr>
        <w:t>20</w:t>
      </w:r>
      <w:r w:rsidRPr="0017026F">
        <w:rPr>
          <w:rFonts w:ascii="Calibri" w:hAnsi="Calibri"/>
          <w:noProof/>
          <w:sz w:val="22"/>
        </w:rPr>
        <w:t>, 65–72. doi:10.1016/0301-5629(94)90018-3</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West, J. B., Tsukimoto, K., Mathieu-Costello, O., and Prediletto, R. (</w:t>
      </w:r>
      <w:r w:rsidRPr="0017026F">
        <w:rPr>
          <w:rFonts w:ascii="Calibri" w:hAnsi="Calibri"/>
          <w:b/>
          <w:bCs/>
          <w:noProof/>
          <w:sz w:val="22"/>
        </w:rPr>
        <w:t>1991</w:t>
      </w:r>
      <w:r w:rsidRPr="0017026F">
        <w:rPr>
          <w:rFonts w:ascii="Calibri" w:hAnsi="Calibri"/>
          <w:noProof/>
          <w:sz w:val="22"/>
        </w:rPr>
        <w:t xml:space="preserve">). “Stress failure in pulmonary capillaries,” J. Appl. Physiol., </w:t>
      </w:r>
      <w:r w:rsidRPr="0017026F">
        <w:rPr>
          <w:rFonts w:ascii="Calibri" w:hAnsi="Calibri"/>
          <w:b/>
          <w:bCs/>
          <w:noProof/>
          <w:sz w:val="22"/>
        </w:rPr>
        <w:t>70</w:t>
      </w:r>
      <w:r w:rsidRPr="0017026F">
        <w:rPr>
          <w:rFonts w:ascii="Calibri" w:hAnsi="Calibri"/>
          <w:noProof/>
          <w:sz w:val="22"/>
        </w:rPr>
        <w:t>, 1731–1742. Retrieved from http://www.ncbi.nlm.nih.gov/pubmed/2055852</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Zachary, J. F., Blue, J. P., Miller, R. J., Ricconi, B. J., Eden, J. G., and O’Brien, W. D. (</w:t>
      </w:r>
      <w:r w:rsidRPr="0017026F">
        <w:rPr>
          <w:rFonts w:ascii="Calibri" w:hAnsi="Calibri"/>
          <w:b/>
          <w:bCs/>
          <w:noProof/>
          <w:sz w:val="22"/>
        </w:rPr>
        <w:t>2006</w:t>
      </w:r>
      <w:r w:rsidRPr="0017026F">
        <w:rPr>
          <w:rFonts w:ascii="Calibri" w:hAnsi="Calibri"/>
          <w:noProof/>
          <w:sz w:val="22"/>
        </w:rPr>
        <w:t xml:space="preserve">). “Lesions of ultrasound-induced lung hemorrhage are not consistent with thermal injury,” Ultrasound Med. Biol., </w:t>
      </w:r>
      <w:r w:rsidRPr="0017026F">
        <w:rPr>
          <w:rFonts w:ascii="Calibri" w:hAnsi="Calibri"/>
          <w:b/>
          <w:bCs/>
          <w:noProof/>
          <w:sz w:val="22"/>
        </w:rPr>
        <w:t>32</w:t>
      </w:r>
      <w:r w:rsidRPr="0017026F">
        <w:rPr>
          <w:rFonts w:ascii="Calibri" w:hAnsi="Calibri"/>
          <w:noProof/>
          <w:sz w:val="22"/>
        </w:rPr>
        <w:t>, 1763–1770. doi:10.1016/j.ultrasmedbio.2006.06.012</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Zachary, J. F., Frizzell, L. A., Norrell, K. S., Blue, J. P., Miller, R. J., and O’Brien, W. D. (</w:t>
      </w:r>
      <w:r w:rsidRPr="0017026F">
        <w:rPr>
          <w:rFonts w:ascii="Calibri" w:hAnsi="Calibri"/>
          <w:b/>
          <w:bCs/>
          <w:noProof/>
          <w:sz w:val="22"/>
        </w:rPr>
        <w:t>2001</w:t>
      </w:r>
      <w:r w:rsidRPr="0017026F">
        <w:rPr>
          <w:rFonts w:ascii="Calibri" w:hAnsi="Calibri"/>
          <w:noProof/>
          <w:sz w:val="22"/>
        </w:rPr>
        <w:t xml:space="preserve">). “Temporal and spatial evaluation of lesion reparative responses following superthreshold exposure of rat lung to pulsed ultrasound,” Ultrasound Med. Biol., </w:t>
      </w:r>
      <w:r w:rsidRPr="0017026F">
        <w:rPr>
          <w:rFonts w:ascii="Calibri" w:hAnsi="Calibri"/>
          <w:b/>
          <w:bCs/>
          <w:noProof/>
          <w:sz w:val="22"/>
        </w:rPr>
        <w:t>27</w:t>
      </w:r>
      <w:r w:rsidRPr="0017026F">
        <w:rPr>
          <w:rFonts w:ascii="Calibri" w:hAnsi="Calibri"/>
          <w:noProof/>
          <w:sz w:val="22"/>
        </w:rPr>
        <w:t>, 829–839. doi:10.1016/S0301-5629(01)00375-1</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t>Zachary, J. F., and O’Brien, W. D. (</w:t>
      </w:r>
      <w:r w:rsidRPr="0017026F">
        <w:rPr>
          <w:rFonts w:ascii="Calibri" w:hAnsi="Calibri"/>
          <w:b/>
          <w:bCs/>
          <w:noProof/>
          <w:sz w:val="22"/>
        </w:rPr>
        <w:t>1995</w:t>
      </w:r>
      <w:r w:rsidRPr="0017026F">
        <w:rPr>
          <w:rFonts w:ascii="Calibri" w:hAnsi="Calibri"/>
          <w:noProof/>
          <w:sz w:val="22"/>
        </w:rPr>
        <w:t xml:space="preserve">). “Lung Lesions Induced by Continuous- and Pulsed-Wave (Diagnostic) Ultrasound in Mice, Rabbits, and Pigs,” Vet. Pathol., </w:t>
      </w:r>
      <w:r w:rsidRPr="0017026F">
        <w:rPr>
          <w:rFonts w:ascii="Calibri" w:hAnsi="Calibri"/>
          <w:b/>
          <w:bCs/>
          <w:noProof/>
          <w:sz w:val="22"/>
        </w:rPr>
        <w:t>32</w:t>
      </w:r>
      <w:r w:rsidRPr="0017026F">
        <w:rPr>
          <w:rFonts w:ascii="Calibri" w:hAnsi="Calibri"/>
          <w:noProof/>
          <w:sz w:val="22"/>
        </w:rPr>
        <w:t>, 43–54. doi:10.1177/030098589503200106</w:t>
      </w:r>
    </w:p>
    <w:p w:rsidR="0017026F" w:rsidRPr="0017026F" w:rsidRDefault="0017026F">
      <w:pPr>
        <w:pStyle w:val="NormalWeb"/>
        <w:ind w:left="480" w:hanging="480"/>
        <w:divId w:val="723715825"/>
        <w:rPr>
          <w:rFonts w:ascii="Calibri" w:hAnsi="Calibri"/>
          <w:noProof/>
          <w:sz w:val="22"/>
        </w:rPr>
      </w:pPr>
      <w:r w:rsidRPr="0017026F">
        <w:rPr>
          <w:rFonts w:ascii="Calibri" w:hAnsi="Calibri"/>
          <w:noProof/>
          <w:sz w:val="22"/>
        </w:rPr>
        <w:lastRenderedPageBreak/>
        <w:t>Zachary, J. F., Sempsrott, J. M., Frizzell, L. A., Simpson, D. G., and O’Brien, W. D. (</w:t>
      </w:r>
      <w:r w:rsidRPr="0017026F">
        <w:rPr>
          <w:rFonts w:ascii="Calibri" w:hAnsi="Calibri"/>
          <w:b/>
          <w:bCs/>
          <w:noProof/>
          <w:sz w:val="22"/>
        </w:rPr>
        <w:t>2001</w:t>
      </w:r>
      <w:r w:rsidRPr="0017026F">
        <w:rPr>
          <w:rFonts w:ascii="Calibri" w:hAnsi="Calibri"/>
          <w:noProof/>
          <w:sz w:val="22"/>
        </w:rPr>
        <w:t xml:space="preserve">). “Superthreshold behavior and threshold estimation of ultrasound-induced lung hemorrhage in adult mice and rats,” IEEE Trans. Ultrason. Ferroelectr. Freq. Control, </w:t>
      </w:r>
      <w:r w:rsidRPr="0017026F">
        <w:rPr>
          <w:rFonts w:ascii="Calibri" w:hAnsi="Calibri"/>
          <w:b/>
          <w:bCs/>
          <w:noProof/>
          <w:sz w:val="22"/>
        </w:rPr>
        <w:t>48</w:t>
      </w:r>
      <w:r w:rsidRPr="0017026F">
        <w:rPr>
          <w:rFonts w:ascii="Calibri" w:hAnsi="Calibri"/>
          <w:noProof/>
          <w:sz w:val="22"/>
        </w:rPr>
        <w:t>, 581–592. doi:10.1109/58.911741</w:t>
      </w:r>
    </w:p>
    <w:p w:rsidR="008E5309" w:rsidRPr="00091561" w:rsidRDefault="0017026F" w:rsidP="00411B04">
      <w:pPr>
        <w:pStyle w:val="NoSpacing"/>
      </w:pPr>
      <w:r>
        <w:fldChar w:fldCharType="end"/>
      </w:r>
    </w:p>
    <w:sectPr w:rsidR="008E5309" w:rsidRPr="00091561" w:rsidSect="002714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08EB"/>
    <w:multiLevelType w:val="hybridMultilevel"/>
    <w:tmpl w:val="30B4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76AF3"/>
    <w:multiLevelType w:val="hybridMultilevel"/>
    <w:tmpl w:val="8608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03FAC"/>
    <w:multiLevelType w:val="hybridMultilevel"/>
    <w:tmpl w:val="2D08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259F6"/>
    <w:multiLevelType w:val="hybridMultilevel"/>
    <w:tmpl w:val="D54E9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57F29"/>
    <w:multiLevelType w:val="hybridMultilevel"/>
    <w:tmpl w:val="E64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D6DB3"/>
    <w:multiLevelType w:val="hybridMultilevel"/>
    <w:tmpl w:val="75E42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C0DBE"/>
    <w:multiLevelType w:val="hybridMultilevel"/>
    <w:tmpl w:val="CBE4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E04C2"/>
    <w:multiLevelType w:val="hybridMultilevel"/>
    <w:tmpl w:val="4FCA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747CC"/>
    <w:multiLevelType w:val="hybridMultilevel"/>
    <w:tmpl w:val="81BC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68A20E">
      <w:start w:val="12"/>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900A6"/>
    <w:multiLevelType w:val="hybridMultilevel"/>
    <w:tmpl w:val="107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C6183"/>
    <w:multiLevelType w:val="hybridMultilevel"/>
    <w:tmpl w:val="6B0E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6"/>
  </w:num>
  <w:num w:numId="6">
    <w:abstractNumId w:val="9"/>
  </w:num>
  <w:num w:numId="7">
    <w:abstractNumId w:val="4"/>
  </w:num>
  <w:num w:numId="8">
    <w:abstractNumId w:val="1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CC"/>
    <w:rsid w:val="00006E93"/>
    <w:rsid w:val="000452DA"/>
    <w:rsid w:val="00091561"/>
    <w:rsid w:val="000A6A06"/>
    <w:rsid w:val="000B6468"/>
    <w:rsid w:val="000C0900"/>
    <w:rsid w:val="000C2636"/>
    <w:rsid w:val="000E0526"/>
    <w:rsid w:val="000F56FE"/>
    <w:rsid w:val="00106D5C"/>
    <w:rsid w:val="00166032"/>
    <w:rsid w:val="0017026F"/>
    <w:rsid w:val="00177E58"/>
    <w:rsid w:val="00180686"/>
    <w:rsid w:val="00196145"/>
    <w:rsid w:val="001A0869"/>
    <w:rsid w:val="001B2C5F"/>
    <w:rsid w:val="001B52BE"/>
    <w:rsid w:val="001D5AE3"/>
    <w:rsid w:val="001F6283"/>
    <w:rsid w:val="00226DD0"/>
    <w:rsid w:val="00252ABE"/>
    <w:rsid w:val="002714B8"/>
    <w:rsid w:val="00276728"/>
    <w:rsid w:val="002B045C"/>
    <w:rsid w:val="002C1CAC"/>
    <w:rsid w:val="002F4EDB"/>
    <w:rsid w:val="00320DBA"/>
    <w:rsid w:val="00337314"/>
    <w:rsid w:val="00362146"/>
    <w:rsid w:val="003A0B6B"/>
    <w:rsid w:val="003A6DDE"/>
    <w:rsid w:val="003C4A83"/>
    <w:rsid w:val="003D6746"/>
    <w:rsid w:val="004049D5"/>
    <w:rsid w:val="004113FC"/>
    <w:rsid w:val="00411B04"/>
    <w:rsid w:val="004212FF"/>
    <w:rsid w:val="00423126"/>
    <w:rsid w:val="00446017"/>
    <w:rsid w:val="004479A9"/>
    <w:rsid w:val="00455217"/>
    <w:rsid w:val="00485A37"/>
    <w:rsid w:val="004A161C"/>
    <w:rsid w:val="004B2B16"/>
    <w:rsid w:val="004C31AF"/>
    <w:rsid w:val="004D0C14"/>
    <w:rsid w:val="004D2F1E"/>
    <w:rsid w:val="004F1ED3"/>
    <w:rsid w:val="0052376D"/>
    <w:rsid w:val="00525436"/>
    <w:rsid w:val="00631C72"/>
    <w:rsid w:val="00684E7A"/>
    <w:rsid w:val="006B507D"/>
    <w:rsid w:val="006C063A"/>
    <w:rsid w:val="006C48BA"/>
    <w:rsid w:val="006C6EDE"/>
    <w:rsid w:val="006E4233"/>
    <w:rsid w:val="006F6E25"/>
    <w:rsid w:val="00707126"/>
    <w:rsid w:val="00712319"/>
    <w:rsid w:val="007130C0"/>
    <w:rsid w:val="00717086"/>
    <w:rsid w:val="007707EF"/>
    <w:rsid w:val="007C47E1"/>
    <w:rsid w:val="007D18CC"/>
    <w:rsid w:val="007D5957"/>
    <w:rsid w:val="007E49DB"/>
    <w:rsid w:val="008222FA"/>
    <w:rsid w:val="008413A1"/>
    <w:rsid w:val="00862BBD"/>
    <w:rsid w:val="008A6887"/>
    <w:rsid w:val="008E5309"/>
    <w:rsid w:val="009564F5"/>
    <w:rsid w:val="009659AD"/>
    <w:rsid w:val="009748B1"/>
    <w:rsid w:val="009907B0"/>
    <w:rsid w:val="009923E0"/>
    <w:rsid w:val="00995133"/>
    <w:rsid w:val="009A5759"/>
    <w:rsid w:val="009D66B1"/>
    <w:rsid w:val="00A116D8"/>
    <w:rsid w:val="00A126AF"/>
    <w:rsid w:val="00A12B81"/>
    <w:rsid w:val="00A15325"/>
    <w:rsid w:val="00A4677A"/>
    <w:rsid w:val="00A66B23"/>
    <w:rsid w:val="00A729AA"/>
    <w:rsid w:val="00A832BF"/>
    <w:rsid w:val="00A85913"/>
    <w:rsid w:val="00AA2E55"/>
    <w:rsid w:val="00AC1E6B"/>
    <w:rsid w:val="00AF0723"/>
    <w:rsid w:val="00AF39BA"/>
    <w:rsid w:val="00B115B0"/>
    <w:rsid w:val="00B1434D"/>
    <w:rsid w:val="00B3471E"/>
    <w:rsid w:val="00B36FE1"/>
    <w:rsid w:val="00B43A40"/>
    <w:rsid w:val="00B56611"/>
    <w:rsid w:val="00BA0BFF"/>
    <w:rsid w:val="00BC17C1"/>
    <w:rsid w:val="00C41933"/>
    <w:rsid w:val="00C503CC"/>
    <w:rsid w:val="00C7045C"/>
    <w:rsid w:val="00C70EA1"/>
    <w:rsid w:val="00C76472"/>
    <w:rsid w:val="00C90B1B"/>
    <w:rsid w:val="00CB412F"/>
    <w:rsid w:val="00CD2B77"/>
    <w:rsid w:val="00D03D80"/>
    <w:rsid w:val="00D04DCC"/>
    <w:rsid w:val="00D13F0D"/>
    <w:rsid w:val="00D2097F"/>
    <w:rsid w:val="00D363ED"/>
    <w:rsid w:val="00D45507"/>
    <w:rsid w:val="00D50D43"/>
    <w:rsid w:val="00D70C2E"/>
    <w:rsid w:val="00D9056D"/>
    <w:rsid w:val="00E14ABD"/>
    <w:rsid w:val="00EC06B4"/>
    <w:rsid w:val="00EC7A32"/>
    <w:rsid w:val="00EF0F22"/>
    <w:rsid w:val="00EF769B"/>
    <w:rsid w:val="00F011CB"/>
    <w:rsid w:val="00F0446C"/>
    <w:rsid w:val="00F574FE"/>
    <w:rsid w:val="00F96F88"/>
    <w:rsid w:val="00FA6623"/>
    <w:rsid w:val="00FE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A7140-5D03-43E1-B187-E98DB15E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3CC"/>
    <w:pPr>
      <w:spacing w:after="0" w:line="240" w:lineRule="auto"/>
    </w:pPr>
  </w:style>
  <w:style w:type="character" w:styleId="PlaceholderText">
    <w:name w:val="Placeholder Text"/>
    <w:basedOn w:val="DefaultParagraphFont"/>
    <w:uiPriority w:val="99"/>
    <w:semiHidden/>
    <w:rsid w:val="00411B04"/>
    <w:rPr>
      <w:color w:val="808080"/>
    </w:rPr>
  </w:style>
  <w:style w:type="paragraph" w:styleId="ListParagraph">
    <w:name w:val="List Paragraph"/>
    <w:basedOn w:val="Normal"/>
    <w:uiPriority w:val="34"/>
    <w:qFormat/>
    <w:rsid w:val="00D50D43"/>
    <w:pPr>
      <w:ind w:left="720"/>
      <w:contextualSpacing/>
    </w:pPr>
  </w:style>
  <w:style w:type="table" w:styleId="TableGrid">
    <w:name w:val="Table Grid"/>
    <w:basedOn w:val="TableNormal"/>
    <w:uiPriority w:val="39"/>
    <w:rsid w:val="001B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026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7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BA927-12DE-4247-BF56-A2695EBC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14</Pages>
  <Words>36714</Words>
  <Characters>209273</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Patterson</dc:creator>
  <cp:keywords/>
  <dc:description/>
  <cp:lastModifiedBy>Brandon Patterson</cp:lastModifiedBy>
  <cp:revision>23</cp:revision>
  <dcterms:created xsi:type="dcterms:W3CDTF">2015-07-22T20:54:00Z</dcterms:created>
  <dcterms:modified xsi:type="dcterms:W3CDTF">2015-10-11T15:10:00Z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i.am.brandon.patterson@gmail.com@www.mendeley.com</vt:lpwstr>
  </property>
  <property fmtid="{D5CDD505-2E9C-101B-9397-08002B2CF9AE}" pid="4" name="Mendeley Citation Style_1">
    <vt:lpwstr>http://www.zotero.org/styles/the-journal-of-the-acoustical-society-of-america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http://www.zotero.org/styles/the-journal-of-the-acoustical-society-of-america</vt:lpwstr>
  </property>
  <property fmtid="{D5CDD505-2E9C-101B-9397-08002B2CF9AE}" pid="24" name="Mendeley Recent Style Name 9_1">
    <vt:lpwstr>The Journal of the Acoustical Society of America</vt:lpwstr>
  </property>
</Properties>
</file>