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2331" w14:textId="77777777" w:rsidR="00E3409B" w:rsidRPr="00827717" w:rsidRDefault="00E3409B" w:rsidP="00827717">
      <w:pPr>
        <w:spacing w:line="360" w:lineRule="auto"/>
        <w:jc w:val="center"/>
        <w:rPr>
          <w:rFonts w:ascii="Times New Roman" w:hAnsi="Times New Roman" w:cs="Times New Roman"/>
          <w:b/>
          <w:sz w:val="32"/>
          <w:lang w:val="es-BO"/>
        </w:rPr>
      </w:pPr>
      <w:r w:rsidRPr="00827717">
        <w:rPr>
          <w:rFonts w:ascii="Times New Roman" w:hAnsi="Times New Roman" w:cs="Times New Roman"/>
          <w:b/>
          <w:sz w:val="32"/>
          <w:lang w:val="es-BO"/>
        </w:rPr>
        <w:t>UNIVERSIDAD MAYOR REAL Y PONTIFICIA DE SAN FRANCISCO XAVIER DE CHUQUISACA</w:t>
      </w:r>
    </w:p>
    <w:p w14:paraId="275105A4" w14:textId="77777777" w:rsidR="00E3409B" w:rsidRPr="00827717" w:rsidRDefault="00E3409B" w:rsidP="00827717">
      <w:pPr>
        <w:spacing w:line="360" w:lineRule="auto"/>
        <w:jc w:val="center"/>
        <w:rPr>
          <w:rFonts w:ascii="Times New Roman" w:hAnsi="Times New Roman" w:cs="Times New Roman"/>
          <w:b/>
          <w:sz w:val="28"/>
          <w:lang w:val="es-BO"/>
        </w:rPr>
      </w:pPr>
      <w:r w:rsidRPr="00827717">
        <w:rPr>
          <w:rFonts w:ascii="Times New Roman" w:hAnsi="Times New Roman" w:cs="Times New Roman"/>
          <w:b/>
          <w:sz w:val="28"/>
          <w:lang w:val="es-BO"/>
        </w:rPr>
        <w:t>FACULTAD DE CIENCIAS Y TECNOLOGÍA</w:t>
      </w:r>
    </w:p>
    <w:p w14:paraId="1897F90F" w14:textId="1416B464" w:rsidR="00E3409B" w:rsidRPr="00827717" w:rsidRDefault="00E3409B" w:rsidP="00827717">
      <w:pPr>
        <w:spacing w:line="360" w:lineRule="auto"/>
        <w:jc w:val="center"/>
        <w:rPr>
          <w:rFonts w:ascii="Times New Roman" w:hAnsi="Times New Roman" w:cs="Times New Roman"/>
          <w:lang w:val="es-BO"/>
        </w:rPr>
      </w:pPr>
      <w:r w:rsidRPr="00827717">
        <w:rPr>
          <w:rFonts w:ascii="Times New Roman" w:hAnsi="Times New Roman" w:cs="Times New Roman"/>
          <w:noProof/>
          <w:lang w:val="es-BO"/>
        </w:rPr>
        <w:drawing>
          <wp:inline distT="0" distB="0" distL="0" distR="0" wp14:anchorId="78349A09" wp14:editId="01C7D2DA">
            <wp:extent cx="1600200" cy="2157371"/>
            <wp:effectExtent l="0" t="0" r="0" b="0"/>
            <wp:docPr id="3" name="Imagen 3" descr="Escudo | US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udo | USFX"/>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16879" cy="2179858"/>
                    </a:xfrm>
                    <a:prstGeom prst="rect">
                      <a:avLst/>
                    </a:prstGeom>
                    <a:noFill/>
                    <a:ln>
                      <a:noFill/>
                    </a:ln>
                  </pic:spPr>
                </pic:pic>
              </a:graphicData>
            </a:graphic>
          </wp:inline>
        </w:drawing>
      </w:r>
    </w:p>
    <w:p w14:paraId="716F783B" w14:textId="1BE00598" w:rsidR="00E3409B" w:rsidRPr="00827717" w:rsidRDefault="009568EB" w:rsidP="00827717">
      <w:pPr>
        <w:spacing w:line="360" w:lineRule="auto"/>
        <w:jc w:val="center"/>
        <w:rPr>
          <w:rFonts w:ascii="Times New Roman" w:hAnsi="Times New Roman" w:cs="Times New Roman"/>
          <w:b/>
          <w:bCs/>
          <w:lang w:val="es-BO"/>
        </w:rPr>
      </w:pPr>
      <w:r w:rsidRPr="00827717">
        <w:rPr>
          <w:rFonts w:ascii="Times New Roman" w:hAnsi="Times New Roman" w:cs="Times New Roman"/>
          <w:b/>
          <w:bCs/>
          <w:lang w:val="es-BO"/>
        </w:rPr>
        <w:t>EVALUACIÓN DE CALIDAD DEL SOFTWARE – CVAT</w:t>
      </w:r>
    </w:p>
    <w:p w14:paraId="4472CC0A" w14:textId="77777777" w:rsidR="00AB6EB1" w:rsidRPr="00827717" w:rsidRDefault="00E3409B" w:rsidP="00827717">
      <w:pPr>
        <w:spacing w:line="360" w:lineRule="auto"/>
        <w:ind w:left="720"/>
        <w:jc w:val="both"/>
        <w:rPr>
          <w:rFonts w:ascii="Times New Roman" w:hAnsi="Times New Roman" w:cs="Times New Roman"/>
          <w:lang w:val="es-BO"/>
        </w:rPr>
      </w:pPr>
      <w:r w:rsidRPr="00827717">
        <w:rPr>
          <w:rFonts w:ascii="Times New Roman" w:hAnsi="Times New Roman" w:cs="Times New Roman"/>
          <w:b/>
          <w:bCs/>
          <w:lang w:val="es-BO"/>
        </w:rPr>
        <w:t>NOMBRE</w:t>
      </w:r>
      <w:r w:rsidR="00AB6EB1" w:rsidRPr="00827717">
        <w:rPr>
          <w:rFonts w:ascii="Times New Roman" w:hAnsi="Times New Roman" w:cs="Times New Roman"/>
          <w:b/>
          <w:bCs/>
          <w:lang w:val="es-BO"/>
        </w:rPr>
        <w:t>S</w:t>
      </w:r>
      <w:r w:rsidRPr="00827717">
        <w:rPr>
          <w:rFonts w:ascii="Times New Roman" w:hAnsi="Times New Roman" w:cs="Times New Roman"/>
          <w:b/>
          <w:bCs/>
          <w:lang w:val="es-BO"/>
        </w:rPr>
        <w:t>:</w:t>
      </w:r>
      <w:r w:rsidRPr="00827717">
        <w:rPr>
          <w:rFonts w:ascii="Times New Roman" w:hAnsi="Times New Roman" w:cs="Times New Roman"/>
          <w:lang w:val="es-BO"/>
        </w:rPr>
        <w:t xml:space="preserve"> </w:t>
      </w:r>
    </w:p>
    <w:p w14:paraId="5C646BBD" w14:textId="58BF7831" w:rsidR="00E3409B" w:rsidRPr="00827717" w:rsidRDefault="00E3409B" w:rsidP="00827717">
      <w:pPr>
        <w:pStyle w:val="ListParagraph"/>
        <w:numPr>
          <w:ilvl w:val="0"/>
          <w:numId w:val="8"/>
        </w:numPr>
        <w:spacing w:line="360" w:lineRule="auto"/>
        <w:ind w:left="2160"/>
        <w:jc w:val="both"/>
        <w:rPr>
          <w:rFonts w:ascii="Times New Roman" w:hAnsi="Times New Roman" w:cs="Times New Roman"/>
          <w:lang w:val="es-BO"/>
        </w:rPr>
      </w:pPr>
      <w:r w:rsidRPr="00827717">
        <w:rPr>
          <w:rFonts w:ascii="Times New Roman" w:hAnsi="Times New Roman" w:cs="Times New Roman"/>
          <w:lang w:val="es-BO"/>
        </w:rPr>
        <w:t>Polo Orellana Brayan Simón</w:t>
      </w:r>
    </w:p>
    <w:p w14:paraId="244E7460" w14:textId="13921B77" w:rsidR="00AB6EB1" w:rsidRPr="00827717" w:rsidRDefault="00AB6EB1" w:rsidP="00827717">
      <w:pPr>
        <w:pStyle w:val="ListParagraph"/>
        <w:numPr>
          <w:ilvl w:val="0"/>
          <w:numId w:val="8"/>
        </w:numPr>
        <w:spacing w:line="360" w:lineRule="auto"/>
        <w:ind w:left="2160"/>
        <w:jc w:val="both"/>
        <w:rPr>
          <w:rFonts w:ascii="Times New Roman" w:hAnsi="Times New Roman" w:cs="Times New Roman"/>
          <w:lang w:val="es-BO"/>
        </w:rPr>
      </w:pPr>
      <w:r w:rsidRPr="00827717">
        <w:rPr>
          <w:rFonts w:ascii="Times New Roman" w:hAnsi="Times New Roman" w:cs="Times New Roman"/>
          <w:lang w:val="es-BO"/>
        </w:rPr>
        <w:t>Vela Gutiérrez Elmer Kevin</w:t>
      </w:r>
    </w:p>
    <w:p w14:paraId="73C91EAE" w14:textId="1528009C" w:rsidR="00AB6EB1" w:rsidRPr="00827717" w:rsidRDefault="00AB6EB1" w:rsidP="00827717">
      <w:pPr>
        <w:pStyle w:val="ListParagraph"/>
        <w:numPr>
          <w:ilvl w:val="0"/>
          <w:numId w:val="8"/>
        </w:numPr>
        <w:spacing w:line="360" w:lineRule="auto"/>
        <w:ind w:left="2160"/>
        <w:jc w:val="both"/>
        <w:rPr>
          <w:rFonts w:ascii="Times New Roman" w:hAnsi="Times New Roman" w:cs="Times New Roman"/>
          <w:lang w:val="es-BO"/>
        </w:rPr>
      </w:pPr>
      <w:r w:rsidRPr="00827717">
        <w:rPr>
          <w:rFonts w:ascii="Times New Roman" w:hAnsi="Times New Roman" w:cs="Times New Roman"/>
          <w:lang w:val="es-BO"/>
        </w:rPr>
        <w:t>Cervantes Torres Atzel Alan</w:t>
      </w:r>
    </w:p>
    <w:p w14:paraId="138618B1" w14:textId="261BB0FA" w:rsidR="00E3409B" w:rsidRPr="00827717" w:rsidRDefault="00E3409B" w:rsidP="00827717">
      <w:pPr>
        <w:spacing w:line="360" w:lineRule="auto"/>
        <w:ind w:left="720"/>
        <w:jc w:val="both"/>
        <w:rPr>
          <w:rFonts w:ascii="Times New Roman" w:hAnsi="Times New Roman" w:cs="Times New Roman"/>
          <w:lang w:val="es-BO"/>
        </w:rPr>
      </w:pPr>
      <w:r w:rsidRPr="00827717">
        <w:rPr>
          <w:rFonts w:ascii="Times New Roman" w:hAnsi="Times New Roman" w:cs="Times New Roman"/>
          <w:b/>
          <w:bCs/>
          <w:lang w:val="es-BO"/>
        </w:rPr>
        <w:t>Materia:</w:t>
      </w:r>
      <w:r w:rsidRPr="00827717">
        <w:rPr>
          <w:rFonts w:ascii="Times New Roman" w:hAnsi="Times New Roman" w:cs="Times New Roman"/>
          <w:lang w:val="es-BO"/>
        </w:rPr>
        <w:t xml:space="preserve"> </w:t>
      </w:r>
      <w:r w:rsidR="00EE7096">
        <w:rPr>
          <w:rFonts w:ascii="Times New Roman" w:hAnsi="Times New Roman" w:cs="Times New Roman"/>
          <w:lang w:val="es-BO"/>
        </w:rPr>
        <w:t>Calidad de software</w:t>
      </w:r>
    </w:p>
    <w:p w14:paraId="1A6DE86A" w14:textId="77777777" w:rsidR="00E3409B" w:rsidRPr="00827717" w:rsidRDefault="00E3409B" w:rsidP="00827717">
      <w:pPr>
        <w:spacing w:line="360" w:lineRule="auto"/>
        <w:ind w:left="720"/>
        <w:jc w:val="both"/>
        <w:rPr>
          <w:rFonts w:ascii="Times New Roman" w:hAnsi="Times New Roman" w:cs="Times New Roman"/>
          <w:lang w:val="es-BO"/>
        </w:rPr>
      </w:pPr>
      <w:r w:rsidRPr="00827717">
        <w:rPr>
          <w:rFonts w:ascii="Times New Roman" w:hAnsi="Times New Roman" w:cs="Times New Roman"/>
          <w:b/>
          <w:bCs/>
          <w:lang w:val="es-BO"/>
        </w:rPr>
        <w:t>CARRERA:</w:t>
      </w:r>
      <w:r w:rsidRPr="00827717">
        <w:rPr>
          <w:rFonts w:ascii="Times New Roman" w:hAnsi="Times New Roman" w:cs="Times New Roman"/>
          <w:lang w:val="es-BO"/>
        </w:rPr>
        <w:t xml:space="preserve"> Ing. en ciencias de la computación </w:t>
      </w:r>
    </w:p>
    <w:p w14:paraId="2FBE98CA" w14:textId="77777777" w:rsidR="00E3409B" w:rsidRPr="00827717" w:rsidRDefault="00E3409B" w:rsidP="00827717">
      <w:pPr>
        <w:spacing w:line="360" w:lineRule="auto"/>
        <w:jc w:val="both"/>
        <w:rPr>
          <w:rFonts w:ascii="Times New Roman" w:hAnsi="Times New Roman" w:cs="Times New Roman"/>
          <w:b/>
          <w:bCs/>
          <w:lang w:val="es-BO"/>
        </w:rPr>
      </w:pPr>
    </w:p>
    <w:p w14:paraId="69FC5353" w14:textId="0A470FB4" w:rsidR="009568EB" w:rsidRPr="00827717" w:rsidRDefault="00E3409B" w:rsidP="00827717">
      <w:pPr>
        <w:spacing w:line="360" w:lineRule="auto"/>
        <w:jc w:val="center"/>
        <w:rPr>
          <w:rFonts w:ascii="Times New Roman" w:hAnsi="Times New Roman" w:cs="Times New Roman"/>
          <w:b/>
          <w:bCs/>
          <w:i/>
          <w:iCs/>
          <w:lang w:val="es-BO"/>
        </w:rPr>
      </w:pPr>
      <w:r w:rsidRPr="00827717">
        <w:rPr>
          <w:rFonts w:ascii="Times New Roman" w:hAnsi="Times New Roman" w:cs="Times New Roman"/>
          <w:b/>
          <w:bCs/>
          <w:i/>
          <w:iCs/>
          <w:lang w:val="es-BO"/>
        </w:rPr>
        <w:t>SUCRE – BOLIVIA</w:t>
      </w:r>
    </w:p>
    <w:p w14:paraId="401ECF92" w14:textId="1C79DE04" w:rsidR="00AB6EB1" w:rsidRPr="00827717" w:rsidRDefault="000E77DB" w:rsidP="00827717">
      <w:pPr>
        <w:pStyle w:val="Heading1"/>
        <w:spacing w:before="0" w:line="360" w:lineRule="auto"/>
        <w:jc w:val="center"/>
        <w:rPr>
          <w:rFonts w:ascii="Times New Roman" w:hAnsi="Times New Roman" w:cs="Times New Roman"/>
          <w:b/>
          <w:bCs/>
          <w:color w:val="auto"/>
          <w:sz w:val="32"/>
          <w:szCs w:val="32"/>
          <w:lang w:val="es-BO"/>
        </w:rPr>
      </w:pPr>
      <w:r w:rsidRPr="00827717">
        <w:rPr>
          <w:rFonts w:ascii="Times New Roman" w:hAnsi="Times New Roman" w:cs="Times New Roman"/>
          <w:b/>
          <w:bCs/>
          <w:color w:val="auto"/>
          <w:sz w:val="32"/>
          <w:szCs w:val="32"/>
          <w:lang w:val="es-BO"/>
        </w:rPr>
        <w:lastRenderedPageBreak/>
        <w:t>EVALUACIÓN DE CALIDAD DEL SOFTWARE – CVAT</w:t>
      </w:r>
    </w:p>
    <w:p w14:paraId="4E2C8631" w14:textId="3D6B5E85" w:rsidR="000E77DB" w:rsidRPr="00827717" w:rsidRDefault="000E77DB" w:rsidP="00827717">
      <w:pPr>
        <w:pStyle w:val="ListParagraph"/>
        <w:numPr>
          <w:ilvl w:val="0"/>
          <w:numId w:val="1"/>
        </w:numPr>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t>PROPÓSITO DE LA EVALUACIÓN</w:t>
      </w:r>
    </w:p>
    <w:p w14:paraId="4013D3CD" w14:textId="347634FE" w:rsidR="000E77DB" w:rsidRPr="00827717" w:rsidRDefault="000E77DB" w:rsidP="00827717">
      <w:pPr>
        <w:pStyle w:val="ListParagraph"/>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t>Objetivo general</w:t>
      </w:r>
    </w:p>
    <w:p w14:paraId="359BA1D9" w14:textId="77777777" w:rsidR="000E77DB" w:rsidRPr="00827717" w:rsidRDefault="000E77DB" w:rsidP="00827717">
      <w:pPr>
        <w:pStyle w:val="ListParagraph"/>
        <w:spacing w:line="360" w:lineRule="auto"/>
        <w:jc w:val="both"/>
        <w:rPr>
          <w:rFonts w:ascii="Times New Roman" w:hAnsi="Times New Roman" w:cs="Times New Roman"/>
          <w:lang w:val="es-BO"/>
        </w:rPr>
      </w:pPr>
      <w:r w:rsidRPr="00827717">
        <w:rPr>
          <w:rFonts w:ascii="Times New Roman" w:hAnsi="Times New Roman" w:cs="Times New Roman"/>
          <w:lang w:val="es-BO"/>
        </w:rPr>
        <w:t>Evaluar la calidad del producto de software CVAT (Computer Vision Annotation Tool) utilizando</w:t>
      </w:r>
    </w:p>
    <w:p w14:paraId="2E9CC3EC" w14:textId="77777777" w:rsidR="000E77DB" w:rsidRPr="00827717" w:rsidRDefault="000E77DB" w:rsidP="00827717">
      <w:pPr>
        <w:pStyle w:val="ListParagraph"/>
        <w:spacing w:line="360" w:lineRule="auto"/>
        <w:jc w:val="both"/>
        <w:rPr>
          <w:rFonts w:ascii="Times New Roman" w:hAnsi="Times New Roman" w:cs="Times New Roman"/>
          <w:lang w:val="es-BO"/>
        </w:rPr>
      </w:pPr>
      <w:r w:rsidRPr="00827717">
        <w:rPr>
          <w:rFonts w:ascii="Times New Roman" w:hAnsi="Times New Roman" w:cs="Times New Roman"/>
          <w:lang w:val="es-BO"/>
        </w:rPr>
        <w:t>la familia de estándares ISO/IEC 9126 (Partes 1, 2, 3 y 4) mediante medición sistemática de</w:t>
      </w:r>
    </w:p>
    <w:p w14:paraId="256EA61D" w14:textId="1BF5EA77" w:rsidR="000E77DB" w:rsidRPr="00827717" w:rsidRDefault="000E77DB" w:rsidP="00827717">
      <w:pPr>
        <w:pStyle w:val="ListParagraph"/>
        <w:spacing w:line="360" w:lineRule="auto"/>
        <w:jc w:val="both"/>
        <w:rPr>
          <w:rFonts w:ascii="Times New Roman" w:hAnsi="Times New Roman" w:cs="Times New Roman"/>
          <w:lang w:val="es-BO"/>
        </w:rPr>
      </w:pPr>
      <w:r w:rsidRPr="00827717">
        <w:rPr>
          <w:rFonts w:ascii="Times New Roman" w:hAnsi="Times New Roman" w:cs="Times New Roman"/>
          <w:lang w:val="es-BO"/>
        </w:rPr>
        <w:t>características internas, externas y de calidad de uso.</w:t>
      </w:r>
    </w:p>
    <w:p w14:paraId="6190B4F8" w14:textId="500CC291" w:rsidR="000E77DB" w:rsidRPr="00827717" w:rsidRDefault="000E77DB" w:rsidP="00827717">
      <w:pPr>
        <w:pStyle w:val="ListParagraph"/>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t>Alcance</w:t>
      </w:r>
    </w:p>
    <w:p w14:paraId="69AB11C6" w14:textId="77777777" w:rsidR="000E77DB" w:rsidRPr="00827717" w:rsidRDefault="000E77DB" w:rsidP="00827717">
      <w:pPr>
        <w:pStyle w:val="ListParagraph"/>
        <w:numPr>
          <w:ilvl w:val="0"/>
          <w:numId w:val="2"/>
        </w:numPr>
        <w:spacing w:line="360" w:lineRule="auto"/>
        <w:jc w:val="both"/>
        <w:rPr>
          <w:rFonts w:ascii="Times New Roman" w:hAnsi="Times New Roman" w:cs="Times New Roman"/>
          <w:lang w:val="es-BO"/>
        </w:rPr>
      </w:pPr>
      <w:r w:rsidRPr="00827717">
        <w:rPr>
          <w:rFonts w:ascii="Times New Roman" w:hAnsi="Times New Roman" w:cs="Times New Roman"/>
          <w:b/>
          <w:bCs/>
          <w:lang w:val="es-BO"/>
        </w:rPr>
        <w:t>Producto:</w:t>
      </w:r>
      <w:r w:rsidRPr="00827717">
        <w:rPr>
          <w:rFonts w:ascii="Times New Roman" w:hAnsi="Times New Roman" w:cs="Times New Roman"/>
          <w:lang w:val="es-BO"/>
        </w:rPr>
        <w:t xml:space="preserve"> CVAT versión actual (rama de desarrollo) </w:t>
      </w:r>
    </w:p>
    <w:p w14:paraId="3CBEEFA7" w14:textId="77777777" w:rsidR="000E77DB" w:rsidRPr="00827717" w:rsidRDefault="000E77DB" w:rsidP="00827717">
      <w:pPr>
        <w:pStyle w:val="ListParagraph"/>
        <w:numPr>
          <w:ilvl w:val="0"/>
          <w:numId w:val="2"/>
        </w:numPr>
        <w:spacing w:line="360" w:lineRule="auto"/>
        <w:jc w:val="both"/>
        <w:rPr>
          <w:rFonts w:ascii="Times New Roman" w:hAnsi="Times New Roman" w:cs="Times New Roman"/>
          <w:lang w:val="es-BO"/>
        </w:rPr>
      </w:pPr>
      <w:r w:rsidRPr="00827717">
        <w:rPr>
          <w:rFonts w:ascii="Times New Roman" w:hAnsi="Times New Roman" w:cs="Times New Roman"/>
          <w:b/>
          <w:bCs/>
          <w:lang w:val="es-BO"/>
        </w:rPr>
        <w:t>Estándar de Referencia:</w:t>
      </w:r>
      <w:r w:rsidRPr="00827717">
        <w:rPr>
          <w:rFonts w:ascii="Times New Roman" w:hAnsi="Times New Roman" w:cs="Times New Roman"/>
          <w:lang w:val="es-BO"/>
        </w:rPr>
        <w:t xml:space="preserve"> ISO/IEC 9126:2001 - Ingeniería de Software - Calidad de Producto </w:t>
      </w:r>
    </w:p>
    <w:p w14:paraId="64CBF86C" w14:textId="62D5BCF5" w:rsidR="000E77DB" w:rsidRPr="00EE7096" w:rsidRDefault="000E77DB" w:rsidP="00827717">
      <w:pPr>
        <w:pStyle w:val="ListParagraph"/>
        <w:numPr>
          <w:ilvl w:val="0"/>
          <w:numId w:val="2"/>
        </w:numPr>
        <w:spacing w:line="360" w:lineRule="auto"/>
        <w:jc w:val="both"/>
        <w:rPr>
          <w:rFonts w:ascii="Times New Roman" w:hAnsi="Times New Roman" w:cs="Times New Roman"/>
        </w:rPr>
      </w:pPr>
      <w:r w:rsidRPr="00EE7096">
        <w:rPr>
          <w:rFonts w:ascii="Times New Roman" w:hAnsi="Times New Roman" w:cs="Times New Roman"/>
          <w:b/>
          <w:bCs/>
        </w:rPr>
        <w:t>Componentes:</w:t>
      </w:r>
      <w:r w:rsidRPr="00EE7096">
        <w:rPr>
          <w:rFonts w:ascii="Times New Roman" w:hAnsi="Times New Roman" w:cs="Times New Roman"/>
        </w:rPr>
        <w:t xml:space="preserve"> Backend (Python/Django), Frontend (React/TypeScript), Servicios, APIs</w:t>
      </w:r>
    </w:p>
    <w:p w14:paraId="1486D473" w14:textId="56E978C0" w:rsidR="000E77DB" w:rsidRPr="00827717" w:rsidRDefault="000E77DB" w:rsidP="00827717">
      <w:pPr>
        <w:pStyle w:val="ListParagraph"/>
        <w:numPr>
          <w:ilvl w:val="0"/>
          <w:numId w:val="1"/>
        </w:numPr>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t>IDENTIFICACION DEL PRODUCTO</w:t>
      </w:r>
    </w:p>
    <w:p w14:paraId="4BF3F44F" w14:textId="32017187" w:rsidR="000E77DB" w:rsidRPr="00EE7096" w:rsidRDefault="000E77DB" w:rsidP="00827717">
      <w:pPr>
        <w:pStyle w:val="ListParagraph"/>
        <w:spacing w:line="360" w:lineRule="auto"/>
        <w:jc w:val="both"/>
        <w:rPr>
          <w:rFonts w:ascii="Times New Roman" w:hAnsi="Times New Roman" w:cs="Times New Roman"/>
        </w:rPr>
      </w:pPr>
      <w:r w:rsidRPr="00EE7096">
        <w:rPr>
          <w:rFonts w:ascii="Times New Roman" w:hAnsi="Times New Roman" w:cs="Times New Roman"/>
          <w:b/>
          <w:bCs/>
        </w:rPr>
        <w:t>Producto:</w:t>
      </w:r>
      <w:r w:rsidRPr="00EE7096">
        <w:rPr>
          <w:rFonts w:ascii="Times New Roman" w:hAnsi="Times New Roman" w:cs="Times New Roman"/>
        </w:rPr>
        <w:t xml:space="preserve"> CVAT (Computer Vision Annotation Tool)</w:t>
      </w:r>
    </w:p>
    <w:p w14:paraId="6C0C803F" w14:textId="3681FD69" w:rsidR="000E77DB" w:rsidRPr="00827717" w:rsidRDefault="000E77DB" w:rsidP="00F41C90">
      <w:pPr>
        <w:pStyle w:val="ListParagraph"/>
        <w:spacing w:line="360" w:lineRule="auto"/>
        <w:jc w:val="both"/>
        <w:rPr>
          <w:rFonts w:ascii="Times New Roman" w:hAnsi="Times New Roman" w:cs="Times New Roman"/>
          <w:lang w:val="es-BO"/>
        </w:rPr>
      </w:pPr>
      <w:r w:rsidRPr="00827717">
        <w:rPr>
          <w:rFonts w:ascii="Times New Roman" w:hAnsi="Times New Roman" w:cs="Times New Roman"/>
          <w:b/>
          <w:bCs/>
          <w:lang w:val="es-BO"/>
        </w:rPr>
        <w:t>Descripción:</w:t>
      </w:r>
      <w:r w:rsidRPr="00827717">
        <w:rPr>
          <w:rFonts w:ascii="Times New Roman" w:hAnsi="Times New Roman" w:cs="Times New Roman"/>
          <w:lang w:val="es-BO"/>
        </w:rPr>
        <w:t xml:space="preserve"> Herramienta interactiva de anotación de imágenes y videos para visión por computadora, diseñada para acelerar el proceso de etiquetado de datos en proyectos de Métricas que miden atributos a partir del análisis de las propiedades estáticas del producto.</w:t>
      </w:r>
    </w:p>
    <w:p w14:paraId="0A5574FE" w14:textId="2369637E" w:rsidR="000E77DB" w:rsidRPr="00827717" w:rsidRDefault="000E77DB" w:rsidP="00827717">
      <w:pPr>
        <w:pStyle w:val="ListParagraph"/>
        <w:numPr>
          <w:ilvl w:val="0"/>
          <w:numId w:val="1"/>
        </w:numPr>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t>CALIDAD INTERNA (ISO/IEC 9126-3)</w:t>
      </w:r>
    </w:p>
    <w:p w14:paraId="7603622B" w14:textId="118E468C" w:rsidR="000E77DB" w:rsidRPr="00827717" w:rsidRDefault="00827717" w:rsidP="00827717">
      <w:pPr>
        <w:pStyle w:val="ListParagraph"/>
        <w:spacing w:line="360" w:lineRule="auto"/>
        <w:jc w:val="both"/>
        <w:rPr>
          <w:rFonts w:ascii="Times New Roman" w:hAnsi="Times New Roman" w:cs="Times New Roman"/>
          <w:lang w:val="es-BO"/>
        </w:rPr>
      </w:pPr>
      <w:r>
        <w:rPr>
          <w:rFonts w:ascii="Times New Roman" w:hAnsi="Times New Roman" w:cs="Times New Roman"/>
          <w:b/>
          <w:bCs/>
          <w:lang w:val="es-BO"/>
        </w:rPr>
        <w:t>S</w:t>
      </w:r>
      <w:r w:rsidR="000E77DB" w:rsidRPr="00827717">
        <w:rPr>
          <w:rFonts w:ascii="Times New Roman" w:hAnsi="Times New Roman" w:cs="Times New Roman"/>
          <w:lang w:val="es-BO"/>
        </w:rPr>
        <w:t>e refiere al conjunto de atributos del producto de software que se pueden evaluar examinando su funcionamiento interno, sin necesidad de ejecutarlo.</w:t>
      </w:r>
    </w:p>
    <w:p w14:paraId="6AE7DA9B" w14:textId="7AD9FD49" w:rsidR="000E77DB" w:rsidRPr="00827717" w:rsidRDefault="000E77DB" w:rsidP="00827717">
      <w:pPr>
        <w:pStyle w:val="ListParagraph"/>
        <w:spacing w:line="360" w:lineRule="auto"/>
        <w:jc w:val="both"/>
        <w:rPr>
          <w:rFonts w:ascii="Times New Roman" w:hAnsi="Times New Roman" w:cs="Times New Roman"/>
          <w:lang w:val="es-BO"/>
        </w:rPr>
      </w:pPr>
      <w:r w:rsidRPr="00827717">
        <w:rPr>
          <w:rFonts w:ascii="Times New Roman" w:hAnsi="Times New Roman" w:cs="Times New Roman"/>
          <w:lang w:val="es-BO"/>
        </w:rPr>
        <w:t>Mientras que la calidad externa se mide durante la ejecución, la calidad interna se enfoca en el código fuente, la arquitectura, la documentación y las estructuras internas. Esta norma (ahora evolucionada en ISO 25000) establece que para lograr un software de calidad en su uso final (calidad externa), es necesario asegurar la solidez de sus cimientos internos.</w:t>
      </w:r>
    </w:p>
    <w:p w14:paraId="39BC8668" w14:textId="4D16131B" w:rsidR="000E77DB" w:rsidRPr="00827717" w:rsidRDefault="00827717" w:rsidP="00827717">
      <w:pPr>
        <w:pStyle w:val="ListParagraph"/>
        <w:numPr>
          <w:ilvl w:val="1"/>
          <w:numId w:val="1"/>
        </w:numPr>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t>Mantenibilidad</w:t>
      </w:r>
    </w:p>
    <w:p w14:paraId="51F3F473" w14:textId="3E809E6B" w:rsidR="009568EB" w:rsidRPr="00F41C90" w:rsidRDefault="00D20D78" w:rsidP="00F41C90">
      <w:pPr>
        <w:pStyle w:val="ListParagraph"/>
        <w:spacing w:line="360" w:lineRule="auto"/>
        <w:ind w:left="1095"/>
        <w:jc w:val="both"/>
        <w:rPr>
          <w:rFonts w:ascii="Times New Roman" w:hAnsi="Times New Roman" w:cs="Times New Roman"/>
          <w:lang w:val="es-BO"/>
        </w:rPr>
      </w:pPr>
      <w:r w:rsidRPr="00827717">
        <w:rPr>
          <w:rFonts w:ascii="Times New Roman" w:hAnsi="Times New Roman" w:cs="Times New Roman"/>
          <w:lang w:val="es-BO"/>
        </w:rPr>
        <w:t xml:space="preserve">La </w:t>
      </w:r>
      <w:r w:rsidRPr="00827717">
        <w:rPr>
          <w:rFonts w:ascii="Times New Roman" w:hAnsi="Times New Roman" w:cs="Times New Roman"/>
          <w:b/>
          <w:bCs/>
          <w:lang w:val="es-BO"/>
        </w:rPr>
        <w:t>mantenibilidad</w:t>
      </w:r>
      <w:r w:rsidRPr="00827717">
        <w:rPr>
          <w:rFonts w:ascii="Times New Roman" w:hAnsi="Times New Roman" w:cs="Times New Roman"/>
          <w:lang w:val="es-BO"/>
        </w:rPr>
        <w:t xml:space="preserve"> es la capacidad del sistema (en este caso, CVAT) para ser modificado de manera eficiente, ya sea para corregir errores, mejorar funcionalidades o adaptarse a nuevos requisitos. Incluye aspectos como la organización del código, su reutilización y la facilidad de análisis.</w:t>
      </w:r>
    </w:p>
    <w:tbl>
      <w:tblPr>
        <w:tblW w:w="0" w:type="auto"/>
        <w:tblLook w:val="04A0" w:firstRow="1" w:lastRow="0" w:firstColumn="1" w:lastColumn="0" w:noHBand="0" w:noVBand="1"/>
      </w:tblPr>
      <w:tblGrid>
        <w:gridCol w:w="1407"/>
        <w:gridCol w:w="2352"/>
        <w:gridCol w:w="1179"/>
        <w:gridCol w:w="2836"/>
        <w:gridCol w:w="1569"/>
        <w:gridCol w:w="1603"/>
        <w:gridCol w:w="1675"/>
        <w:gridCol w:w="1749"/>
      </w:tblGrid>
      <w:tr w:rsidR="00AB6EB1" w:rsidRPr="00F41C90" w14:paraId="5C1FDC92" w14:textId="77777777" w:rsidTr="009568EB">
        <w:trPr>
          <w:trHeight w:val="330"/>
        </w:trPr>
        <w:tc>
          <w:tcPr>
            <w:tcW w:w="0" w:type="auto"/>
            <w:tcBorders>
              <w:top w:val="single" w:sz="12" w:space="0" w:color="FFFFFF"/>
              <w:left w:val="single" w:sz="12" w:space="0" w:color="FFFFFF"/>
              <w:bottom w:val="single" w:sz="12" w:space="0" w:color="FFFFFF"/>
              <w:right w:val="single" w:sz="12" w:space="0" w:color="FFFFFF"/>
            </w:tcBorders>
            <w:shd w:val="clear" w:color="000000" w:fill="782170"/>
            <w:vAlign w:val="center"/>
            <w:hideMark/>
          </w:tcPr>
          <w:p w14:paraId="44554888" w14:textId="77777777"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lastRenderedPageBreak/>
              <w:t>Subcaracteristica</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16CC6F16" w14:textId="77777777"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Descripción</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3BCE6520" w14:textId="77777777"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Métrica</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780A570F" w14:textId="77777777"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3FBAE3DE" w14:textId="77777777"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7FC49A94" w14:textId="77777777"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346B254A" w14:textId="744EEF32"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 xml:space="preserve">Criterios de </w:t>
            </w:r>
            <w:r w:rsidR="00827717" w:rsidRPr="00F41C90">
              <w:rPr>
                <w:rFonts w:ascii="Times New Roman" w:eastAsia="Times New Roman" w:hAnsi="Times New Roman" w:cs="Times New Roman"/>
                <w:b/>
                <w:bCs/>
                <w:color w:val="FFFFFF" w:themeColor="background1"/>
                <w:kern w:val="0"/>
                <w:sz w:val="16"/>
                <w:szCs w:val="16"/>
                <w:lang w:val="es-BO"/>
                <w14:ligatures w14:val="none"/>
              </w:rPr>
              <w:t>evaluación</w:t>
            </w:r>
          </w:p>
        </w:tc>
        <w:tc>
          <w:tcPr>
            <w:tcW w:w="0" w:type="auto"/>
            <w:tcBorders>
              <w:top w:val="single" w:sz="12" w:space="0" w:color="FFFFFF"/>
              <w:left w:val="nil"/>
              <w:bottom w:val="single" w:sz="12" w:space="0" w:color="FFFFFF"/>
              <w:right w:val="single" w:sz="12" w:space="0" w:color="FFFFFF"/>
            </w:tcBorders>
            <w:shd w:val="clear" w:color="000000" w:fill="782170"/>
            <w:vAlign w:val="center"/>
            <w:hideMark/>
          </w:tcPr>
          <w:p w14:paraId="0D8255BD" w14:textId="625A7B2D" w:rsidR="009568EB" w:rsidRPr="00F41C90" w:rsidRDefault="009568EB"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 xml:space="preserve">Plan de </w:t>
            </w:r>
            <w:r w:rsidR="00827717" w:rsidRPr="00F41C90">
              <w:rPr>
                <w:rFonts w:ascii="Times New Roman" w:eastAsia="Times New Roman" w:hAnsi="Times New Roman" w:cs="Times New Roman"/>
                <w:b/>
                <w:bCs/>
                <w:color w:val="FFFFFF" w:themeColor="background1"/>
                <w:kern w:val="0"/>
                <w:sz w:val="16"/>
                <w:szCs w:val="16"/>
                <w:lang w:val="es-BO"/>
                <w14:ligatures w14:val="none"/>
              </w:rPr>
              <w:t>evaluación</w:t>
            </w:r>
          </w:p>
        </w:tc>
      </w:tr>
      <w:tr w:rsidR="00AB6EB1" w:rsidRPr="00EE7096" w14:paraId="6EA059BB" w14:textId="77777777" w:rsidTr="009568EB">
        <w:trPr>
          <w:trHeight w:val="2130"/>
        </w:trPr>
        <w:tc>
          <w:tcPr>
            <w:tcW w:w="0" w:type="auto"/>
            <w:vMerge w:val="restart"/>
            <w:tcBorders>
              <w:top w:val="nil"/>
              <w:left w:val="single" w:sz="12" w:space="0" w:color="FFFFFF"/>
              <w:bottom w:val="single" w:sz="12" w:space="0" w:color="FFFFFF"/>
              <w:right w:val="single" w:sz="12" w:space="0" w:color="FFFFFF"/>
            </w:tcBorders>
            <w:shd w:val="clear" w:color="000000" w:fill="E49EDD"/>
            <w:vAlign w:val="center"/>
            <w:hideMark/>
          </w:tcPr>
          <w:p w14:paraId="4D5DAD9F"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Modularidad</w:t>
            </w:r>
          </w:p>
        </w:tc>
        <w:tc>
          <w:tcPr>
            <w:tcW w:w="0" w:type="auto"/>
            <w:vMerge w:val="restart"/>
            <w:tcBorders>
              <w:top w:val="nil"/>
              <w:left w:val="single" w:sz="12" w:space="0" w:color="FFFFFF"/>
              <w:bottom w:val="single" w:sz="12" w:space="0" w:color="FFFFFF"/>
              <w:right w:val="single" w:sz="12" w:space="0" w:color="FFFFFF"/>
            </w:tcBorders>
            <w:shd w:val="clear" w:color="000000" w:fill="E49EDD"/>
            <w:vAlign w:val="center"/>
            <w:hideMark/>
          </w:tcPr>
          <w:p w14:paraId="1DDA8BC6"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tan independientes y bien definidos están los módulos. Una alta cohesión implica que cada módulo tiene una responsabilidad clara.</w:t>
            </w:r>
          </w:p>
        </w:tc>
        <w:tc>
          <w:tcPr>
            <w:tcW w:w="0" w:type="auto"/>
            <w:tcBorders>
              <w:top w:val="nil"/>
              <w:left w:val="nil"/>
              <w:bottom w:val="single" w:sz="12" w:space="0" w:color="FFFFFF"/>
              <w:right w:val="single" w:sz="12" w:space="0" w:color="FFFFFF"/>
            </w:tcBorders>
            <w:shd w:val="clear" w:color="000000" w:fill="E49EDD"/>
            <w:vAlign w:val="center"/>
            <w:hideMark/>
          </w:tcPr>
          <w:p w14:paraId="6430EAB1"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Cohesión de módulos</w:t>
            </w:r>
          </w:p>
        </w:tc>
        <w:tc>
          <w:tcPr>
            <w:tcW w:w="0" w:type="auto"/>
            <w:tcBorders>
              <w:top w:val="nil"/>
              <w:left w:val="nil"/>
              <w:bottom w:val="single" w:sz="12" w:space="0" w:color="FFFFFF"/>
              <w:right w:val="single" w:sz="12" w:space="0" w:color="FFFFFF"/>
            </w:tcBorders>
            <w:shd w:val="clear" w:color="000000" w:fill="E49EDD"/>
            <w:vAlign w:val="center"/>
            <w:hideMark/>
          </w:tcPr>
          <w:p w14:paraId="43A8783E"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tan desacoplados están los módulos. Un módulo "independiente" es aquel que no depende excesivamente de otros para funcionar.</w:t>
            </w:r>
          </w:p>
        </w:tc>
        <w:tc>
          <w:tcPr>
            <w:tcW w:w="0" w:type="auto"/>
            <w:tcBorders>
              <w:top w:val="nil"/>
              <w:left w:val="nil"/>
              <w:bottom w:val="single" w:sz="12" w:space="0" w:color="FFFFFF"/>
              <w:right w:val="single" w:sz="12" w:space="0" w:color="FFFFFF"/>
            </w:tcBorders>
            <w:shd w:val="clear" w:color="000000" w:fill="E49EDD"/>
            <w:vAlign w:val="center"/>
            <w:hideMark/>
          </w:tcPr>
          <w:p w14:paraId="3119CA9A"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xml:space="preserve">X = Nº módulos independientes / Nº módulos totales </w:t>
            </w:r>
            <w:r w:rsidRPr="00F41C90">
              <w:rPr>
                <w:rFonts w:ascii="Times New Roman" w:eastAsia="Times New Roman" w:hAnsi="Times New Roman" w:cs="Times New Roman"/>
                <w:kern w:val="0"/>
                <w:sz w:val="16"/>
                <w:szCs w:val="16"/>
                <w:lang w:val="es-BO"/>
                <w14:ligatures w14:val="none"/>
              </w:rPr>
              <w:br/>
              <w:t>Medida de acoplamiento entre módulos</w:t>
            </w:r>
          </w:p>
        </w:tc>
        <w:tc>
          <w:tcPr>
            <w:tcW w:w="0" w:type="auto"/>
            <w:tcBorders>
              <w:top w:val="nil"/>
              <w:left w:val="nil"/>
              <w:bottom w:val="single" w:sz="12" w:space="0" w:color="FFFFFF"/>
              <w:right w:val="single" w:sz="12" w:space="0" w:color="FFFFFF"/>
            </w:tcBorders>
            <w:shd w:val="clear" w:color="000000" w:fill="E49EDD"/>
            <w:vAlign w:val="center"/>
            <w:hideMark/>
          </w:tcPr>
          <w:p w14:paraId="457E34E3"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(0.8 – 1.0): Módulos bien definidos e independientes</w:t>
            </w:r>
            <w:r w:rsidRPr="00F41C90">
              <w:rPr>
                <w:rFonts w:ascii="Times New Roman" w:eastAsia="Times New Roman" w:hAnsi="Times New Roman" w:cs="Times New Roman"/>
                <w:kern w:val="0"/>
                <w:sz w:val="16"/>
                <w:szCs w:val="16"/>
                <w:lang w:val="es-BO"/>
                <w14:ligatures w14:val="none"/>
              </w:rPr>
              <w:br/>
              <w:t>* Medio (0.5 – 0.79): Dependencias moderadas</w:t>
            </w:r>
            <w:r w:rsidRPr="00F41C90">
              <w:rPr>
                <w:rFonts w:ascii="Times New Roman" w:eastAsia="Times New Roman" w:hAnsi="Times New Roman" w:cs="Times New Roman"/>
                <w:kern w:val="0"/>
                <w:sz w:val="16"/>
                <w:szCs w:val="16"/>
                <w:lang w:val="es-BO"/>
                <w14:ligatures w14:val="none"/>
              </w:rPr>
              <w:br/>
              <w:t>* Bajo (0 – 0.49): Alta dependencia entre módulos</w:t>
            </w:r>
          </w:p>
        </w:tc>
        <w:tc>
          <w:tcPr>
            <w:tcW w:w="0" w:type="auto"/>
            <w:tcBorders>
              <w:top w:val="nil"/>
              <w:left w:val="nil"/>
              <w:bottom w:val="single" w:sz="12" w:space="0" w:color="FFFFFF"/>
              <w:right w:val="single" w:sz="12" w:space="0" w:color="FFFFFF"/>
            </w:tcBorders>
            <w:shd w:val="clear" w:color="000000" w:fill="E49EDD"/>
            <w:vAlign w:val="center"/>
            <w:hideMark/>
          </w:tcPr>
          <w:p w14:paraId="15BFB21F"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Existencia de separación clara de responsabilidades</w:t>
            </w:r>
            <w:r w:rsidRPr="00F41C90">
              <w:rPr>
                <w:rFonts w:ascii="Times New Roman" w:eastAsia="Times New Roman" w:hAnsi="Times New Roman" w:cs="Times New Roman"/>
                <w:kern w:val="0"/>
                <w:sz w:val="16"/>
                <w:szCs w:val="16"/>
                <w:lang w:val="es-BO"/>
                <w14:ligatures w14:val="none"/>
              </w:rPr>
              <w:br/>
              <w:t>* Bajo acoplamiento entre módulos</w:t>
            </w:r>
            <w:r w:rsidRPr="00F41C90">
              <w:rPr>
                <w:rFonts w:ascii="Times New Roman" w:eastAsia="Times New Roman" w:hAnsi="Times New Roman" w:cs="Times New Roman"/>
                <w:kern w:val="0"/>
                <w:sz w:val="16"/>
                <w:szCs w:val="16"/>
                <w:lang w:val="es-BO"/>
                <w14:ligatures w14:val="none"/>
              </w:rPr>
              <w:br/>
              <w:t>* Uso de arquitectura (ej: microservicios o capas)</w:t>
            </w:r>
          </w:p>
        </w:tc>
        <w:tc>
          <w:tcPr>
            <w:tcW w:w="0" w:type="auto"/>
            <w:tcBorders>
              <w:top w:val="nil"/>
              <w:left w:val="nil"/>
              <w:bottom w:val="single" w:sz="12" w:space="0" w:color="FFFFFF"/>
              <w:right w:val="single" w:sz="12" w:space="0" w:color="FFFFFF"/>
            </w:tcBorders>
            <w:shd w:val="clear" w:color="000000" w:fill="E49EDD"/>
            <w:vAlign w:val="center"/>
            <w:hideMark/>
          </w:tcPr>
          <w:p w14:paraId="762117F0"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estructura del proyecto (backend/frontend)</w:t>
            </w:r>
            <w:r w:rsidRPr="00F41C90">
              <w:rPr>
                <w:rFonts w:ascii="Times New Roman" w:eastAsia="Times New Roman" w:hAnsi="Times New Roman" w:cs="Times New Roman"/>
                <w:kern w:val="0"/>
                <w:sz w:val="16"/>
                <w:szCs w:val="16"/>
                <w:lang w:val="es-BO"/>
                <w14:ligatures w14:val="none"/>
              </w:rPr>
              <w:br/>
              <w:t>Analizar * dependencias entre módulos</w:t>
            </w:r>
            <w:r w:rsidRPr="00F41C90">
              <w:rPr>
                <w:rFonts w:ascii="Times New Roman" w:eastAsia="Times New Roman" w:hAnsi="Times New Roman" w:cs="Times New Roman"/>
                <w:kern w:val="0"/>
                <w:sz w:val="16"/>
                <w:szCs w:val="16"/>
                <w:lang w:val="es-BO"/>
                <w14:ligatures w14:val="none"/>
              </w:rPr>
              <w:br/>
              <w:t>* Usar herramientas como análisis estático de código</w:t>
            </w:r>
          </w:p>
        </w:tc>
      </w:tr>
      <w:tr w:rsidR="00AB6EB1" w:rsidRPr="00EE7096" w14:paraId="1A2EC8D1" w14:textId="77777777" w:rsidTr="009568EB">
        <w:trPr>
          <w:trHeight w:val="1830"/>
        </w:trPr>
        <w:tc>
          <w:tcPr>
            <w:tcW w:w="0" w:type="auto"/>
            <w:vMerge/>
            <w:tcBorders>
              <w:top w:val="nil"/>
              <w:left w:val="single" w:sz="12" w:space="0" w:color="FFFFFF"/>
              <w:bottom w:val="single" w:sz="12" w:space="0" w:color="FFFFFF"/>
              <w:right w:val="single" w:sz="12" w:space="0" w:color="FFFFFF"/>
            </w:tcBorders>
            <w:vAlign w:val="center"/>
            <w:hideMark/>
          </w:tcPr>
          <w:p w14:paraId="189F4B67"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321C7A9F"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E49EDD"/>
            <w:vAlign w:val="center"/>
            <w:hideMark/>
          </w:tcPr>
          <w:p w14:paraId="0998F530"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Complejidad de interfaces</w:t>
            </w:r>
          </w:p>
        </w:tc>
        <w:tc>
          <w:tcPr>
            <w:tcW w:w="0" w:type="auto"/>
            <w:tcBorders>
              <w:top w:val="nil"/>
              <w:left w:val="nil"/>
              <w:bottom w:val="single" w:sz="12" w:space="0" w:color="FFFFFF"/>
              <w:right w:val="single" w:sz="12" w:space="0" w:color="FFFFFF"/>
            </w:tcBorders>
            <w:shd w:val="clear" w:color="000000" w:fill="E49EDD"/>
            <w:vAlign w:val="center"/>
            <w:hideMark/>
          </w:tcPr>
          <w:p w14:paraId="4C02FA98"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qué tan limpias y simples son las interfaces entre componentes (APIs, contratos entre capas).</w:t>
            </w:r>
          </w:p>
        </w:tc>
        <w:tc>
          <w:tcPr>
            <w:tcW w:w="0" w:type="auto"/>
            <w:tcBorders>
              <w:top w:val="nil"/>
              <w:left w:val="nil"/>
              <w:bottom w:val="single" w:sz="12" w:space="0" w:color="FFFFFF"/>
              <w:right w:val="single" w:sz="12" w:space="0" w:color="FFFFFF"/>
            </w:tcBorders>
            <w:shd w:val="clear" w:color="000000" w:fill="E49EDD"/>
            <w:vAlign w:val="center"/>
            <w:hideMark/>
          </w:tcPr>
          <w:p w14:paraId="29546FF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interfaces simplificadas / Nº interfaces totales</w:t>
            </w:r>
          </w:p>
        </w:tc>
        <w:tc>
          <w:tcPr>
            <w:tcW w:w="0" w:type="auto"/>
            <w:tcBorders>
              <w:top w:val="nil"/>
              <w:left w:val="nil"/>
              <w:bottom w:val="single" w:sz="12" w:space="0" w:color="FFFFFF"/>
              <w:right w:val="single" w:sz="12" w:space="0" w:color="FFFFFF"/>
            </w:tcBorders>
            <w:shd w:val="clear" w:color="000000" w:fill="E49EDD"/>
            <w:vAlign w:val="center"/>
            <w:hideMark/>
          </w:tcPr>
          <w:p w14:paraId="2758FD6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Interfaces simples, bien documentadas</w:t>
            </w:r>
            <w:r w:rsidRPr="00F41C90">
              <w:rPr>
                <w:rFonts w:ascii="Times New Roman" w:eastAsia="Times New Roman" w:hAnsi="Times New Roman" w:cs="Times New Roman"/>
                <w:kern w:val="0"/>
                <w:sz w:val="16"/>
                <w:szCs w:val="16"/>
                <w:lang w:val="es-BO"/>
                <w14:ligatures w14:val="none"/>
              </w:rPr>
              <w:br/>
              <w:t>* Medio: Algunas interfaces complejas</w:t>
            </w:r>
            <w:r w:rsidRPr="00F41C90">
              <w:rPr>
                <w:rFonts w:ascii="Times New Roman" w:eastAsia="Times New Roman" w:hAnsi="Times New Roman" w:cs="Times New Roman"/>
                <w:kern w:val="0"/>
                <w:sz w:val="16"/>
                <w:szCs w:val="16"/>
                <w:lang w:val="es-BO"/>
                <w14:ligatures w14:val="none"/>
              </w:rPr>
              <w:br/>
              <w:t>* Bajo: Interfaces difíciles de entender o usar</w:t>
            </w:r>
          </w:p>
        </w:tc>
        <w:tc>
          <w:tcPr>
            <w:tcW w:w="0" w:type="auto"/>
            <w:tcBorders>
              <w:top w:val="nil"/>
              <w:left w:val="nil"/>
              <w:bottom w:val="single" w:sz="12" w:space="0" w:color="FFFFFF"/>
              <w:right w:val="single" w:sz="12" w:space="0" w:color="FFFFFF"/>
            </w:tcBorders>
            <w:shd w:val="clear" w:color="000000" w:fill="E49EDD"/>
            <w:vAlign w:val="center"/>
            <w:hideMark/>
          </w:tcPr>
          <w:p w14:paraId="1BFF0123"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br/>
              <w:t>* Cantidad de parámetros por interfaz</w:t>
            </w:r>
            <w:r w:rsidRPr="00F41C90">
              <w:rPr>
                <w:rFonts w:ascii="Times New Roman" w:eastAsia="Times New Roman" w:hAnsi="Times New Roman" w:cs="Times New Roman"/>
                <w:kern w:val="0"/>
                <w:sz w:val="16"/>
                <w:szCs w:val="16"/>
                <w:lang w:val="es-BO"/>
                <w14:ligatures w14:val="none"/>
              </w:rPr>
              <w:br/>
              <w:t>* Claridad en contratos (API REST, servicios)</w:t>
            </w:r>
            <w:r w:rsidRPr="00F41C90">
              <w:rPr>
                <w:rFonts w:ascii="Times New Roman" w:eastAsia="Times New Roman" w:hAnsi="Times New Roman" w:cs="Times New Roman"/>
                <w:kern w:val="0"/>
                <w:sz w:val="16"/>
                <w:szCs w:val="16"/>
                <w:lang w:val="es-BO"/>
                <w14:ligatures w14:val="none"/>
              </w:rPr>
              <w:br/>
              <w:t>* Documentación disponible</w:t>
            </w:r>
          </w:p>
        </w:tc>
        <w:tc>
          <w:tcPr>
            <w:tcW w:w="0" w:type="auto"/>
            <w:tcBorders>
              <w:top w:val="nil"/>
              <w:left w:val="nil"/>
              <w:bottom w:val="single" w:sz="12" w:space="0" w:color="FFFFFF"/>
              <w:right w:val="single" w:sz="12" w:space="0" w:color="FFFFFF"/>
            </w:tcBorders>
            <w:shd w:val="clear" w:color="000000" w:fill="E49EDD"/>
            <w:vAlign w:val="center"/>
            <w:hideMark/>
          </w:tcPr>
          <w:p w14:paraId="20DB5A95"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endpoints de API de CVAT</w:t>
            </w:r>
            <w:r w:rsidRPr="00F41C90">
              <w:rPr>
                <w:rFonts w:ascii="Times New Roman" w:eastAsia="Times New Roman" w:hAnsi="Times New Roman" w:cs="Times New Roman"/>
                <w:kern w:val="0"/>
                <w:sz w:val="16"/>
                <w:szCs w:val="16"/>
                <w:lang w:val="es-BO"/>
                <w14:ligatures w14:val="none"/>
              </w:rPr>
              <w:br/>
              <w:t>* Analizar documentación técnica</w:t>
            </w:r>
            <w:r w:rsidRPr="00F41C90">
              <w:rPr>
                <w:rFonts w:ascii="Times New Roman" w:eastAsia="Times New Roman" w:hAnsi="Times New Roman" w:cs="Times New Roman"/>
                <w:kern w:val="0"/>
                <w:sz w:val="16"/>
                <w:szCs w:val="16"/>
                <w:lang w:val="es-BO"/>
                <w14:ligatures w14:val="none"/>
              </w:rPr>
              <w:br/>
              <w:t>* Evaluar consistencia en diseño de interfaces</w:t>
            </w:r>
          </w:p>
        </w:tc>
      </w:tr>
      <w:tr w:rsidR="00AB6EB1" w:rsidRPr="00EE7096" w14:paraId="555721DE" w14:textId="77777777" w:rsidTr="009568EB">
        <w:trPr>
          <w:trHeight w:val="1830"/>
        </w:trPr>
        <w:tc>
          <w:tcPr>
            <w:tcW w:w="0" w:type="auto"/>
            <w:vMerge w:val="restart"/>
            <w:tcBorders>
              <w:top w:val="nil"/>
              <w:left w:val="single" w:sz="12" w:space="0" w:color="FFFFFF"/>
              <w:bottom w:val="single" w:sz="12" w:space="0" w:color="FFFFFF"/>
              <w:right w:val="single" w:sz="12" w:space="0" w:color="FFFFFF"/>
            </w:tcBorders>
            <w:shd w:val="clear" w:color="000000" w:fill="E49EDD"/>
            <w:vAlign w:val="center"/>
            <w:hideMark/>
          </w:tcPr>
          <w:p w14:paraId="0FDAC6BB"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Reusabilidad</w:t>
            </w:r>
          </w:p>
        </w:tc>
        <w:tc>
          <w:tcPr>
            <w:tcW w:w="0" w:type="auto"/>
            <w:vMerge w:val="restart"/>
            <w:tcBorders>
              <w:top w:val="nil"/>
              <w:left w:val="single" w:sz="12" w:space="0" w:color="FFFFFF"/>
              <w:bottom w:val="single" w:sz="12" w:space="0" w:color="FFFFFF"/>
              <w:right w:val="single" w:sz="12" w:space="0" w:color="FFFFFF"/>
            </w:tcBorders>
            <w:shd w:val="clear" w:color="000000" w:fill="E49EDD"/>
            <w:vAlign w:val="center"/>
            <w:hideMark/>
          </w:tcPr>
          <w:p w14:paraId="5706AE60"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Capacidad del sistema para reutilizar componentes en diferentes partes del sistema o en otros proyectos.</w:t>
            </w:r>
          </w:p>
        </w:tc>
        <w:tc>
          <w:tcPr>
            <w:tcW w:w="0" w:type="auto"/>
            <w:tcBorders>
              <w:top w:val="nil"/>
              <w:left w:val="nil"/>
              <w:bottom w:val="single" w:sz="12" w:space="0" w:color="FFFFFF"/>
              <w:right w:val="single" w:sz="12" w:space="0" w:color="FFFFFF"/>
            </w:tcBorders>
            <w:shd w:val="clear" w:color="000000" w:fill="E49EDD"/>
            <w:vAlign w:val="center"/>
            <w:hideMark/>
          </w:tcPr>
          <w:p w14:paraId="365C8CCA"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Reuso de componentes</w:t>
            </w:r>
          </w:p>
        </w:tc>
        <w:tc>
          <w:tcPr>
            <w:tcW w:w="0" w:type="auto"/>
            <w:tcBorders>
              <w:top w:val="nil"/>
              <w:left w:val="nil"/>
              <w:bottom w:val="single" w:sz="12" w:space="0" w:color="FFFFFF"/>
              <w:right w:val="single" w:sz="12" w:space="0" w:color="FFFFFF"/>
            </w:tcBorders>
            <w:shd w:val="clear" w:color="000000" w:fill="E49EDD"/>
            <w:vAlign w:val="center"/>
            <w:hideMark/>
          </w:tcPr>
          <w:p w14:paraId="1791FB26"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Indica cuántos componentes han sido diseñados para ser reutilizados (ya sea dentro del proyecto o entre proyectos).</w:t>
            </w:r>
          </w:p>
        </w:tc>
        <w:tc>
          <w:tcPr>
            <w:tcW w:w="0" w:type="auto"/>
            <w:tcBorders>
              <w:top w:val="nil"/>
              <w:left w:val="nil"/>
              <w:bottom w:val="single" w:sz="12" w:space="0" w:color="FFFFFF"/>
              <w:right w:val="single" w:sz="12" w:space="0" w:color="FFFFFF"/>
            </w:tcBorders>
            <w:shd w:val="clear" w:color="000000" w:fill="E49EDD"/>
            <w:vAlign w:val="center"/>
            <w:hideMark/>
          </w:tcPr>
          <w:p w14:paraId="565CAB82"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componentes reutilizados / Nº componentes totales</w:t>
            </w:r>
          </w:p>
        </w:tc>
        <w:tc>
          <w:tcPr>
            <w:tcW w:w="0" w:type="auto"/>
            <w:tcBorders>
              <w:top w:val="nil"/>
              <w:left w:val="nil"/>
              <w:bottom w:val="single" w:sz="12" w:space="0" w:color="FFFFFF"/>
              <w:right w:val="single" w:sz="12" w:space="0" w:color="FFFFFF"/>
            </w:tcBorders>
            <w:shd w:val="clear" w:color="000000" w:fill="E49EDD"/>
            <w:vAlign w:val="center"/>
            <w:hideMark/>
          </w:tcPr>
          <w:p w14:paraId="3C2C77B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Componentes reutilizados frecuentemente</w:t>
            </w:r>
            <w:r w:rsidRPr="00F41C90">
              <w:rPr>
                <w:rFonts w:ascii="Times New Roman" w:eastAsia="Times New Roman" w:hAnsi="Times New Roman" w:cs="Times New Roman"/>
                <w:kern w:val="0"/>
                <w:sz w:val="16"/>
                <w:szCs w:val="16"/>
                <w:lang w:val="es-BO"/>
                <w14:ligatures w14:val="none"/>
              </w:rPr>
              <w:br/>
              <w:t>* Medio: Reutilización parcial</w:t>
            </w:r>
            <w:r w:rsidRPr="00F41C90">
              <w:rPr>
                <w:rFonts w:ascii="Times New Roman" w:eastAsia="Times New Roman" w:hAnsi="Times New Roman" w:cs="Times New Roman"/>
                <w:kern w:val="0"/>
                <w:sz w:val="16"/>
                <w:szCs w:val="16"/>
                <w:lang w:val="es-BO"/>
                <w14:ligatures w14:val="none"/>
              </w:rPr>
              <w:br/>
              <w:t>* Bajo: Código duplicado o aislado</w:t>
            </w:r>
          </w:p>
        </w:tc>
        <w:tc>
          <w:tcPr>
            <w:tcW w:w="0" w:type="auto"/>
            <w:tcBorders>
              <w:top w:val="nil"/>
              <w:left w:val="nil"/>
              <w:bottom w:val="single" w:sz="12" w:space="0" w:color="FFFFFF"/>
              <w:right w:val="single" w:sz="12" w:space="0" w:color="FFFFFF"/>
            </w:tcBorders>
            <w:shd w:val="clear" w:color="000000" w:fill="E49EDD"/>
            <w:vAlign w:val="center"/>
            <w:hideMark/>
          </w:tcPr>
          <w:p w14:paraId="10FA5B84"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Uso de librerías internas</w:t>
            </w:r>
            <w:r w:rsidRPr="00F41C90">
              <w:rPr>
                <w:rFonts w:ascii="Times New Roman" w:eastAsia="Times New Roman" w:hAnsi="Times New Roman" w:cs="Times New Roman"/>
                <w:kern w:val="0"/>
                <w:sz w:val="16"/>
                <w:szCs w:val="16"/>
                <w:lang w:val="es-BO"/>
                <w14:ligatures w14:val="none"/>
              </w:rPr>
              <w:br/>
              <w:t>* Componentes compartidos (UI, servicios)</w:t>
            </w:r>
            <w:r w:rsidRPr="00F41C90">
              <w:rPr>
                <w:rFonts w:ascii="Times New Roman" w:eastAsia="Times New Roman" w:hAnsi="Times New Roman" w:cs="Times New Roman"/>
                <w:kern w:val="0"/>
                <w:sz w:val="16"/>
                <w:szCs w:val="16"/>
                <w:lang w:val="es-BO"/>
                <w14:ligatures w14:val="none"/>
              </w:rPr>
              <w:br/>
              <w:t>* Modularización del código</w:t>
            </w:r>
          </w:p>
        </w:tc>
        <w:tc>
          <w:tcPr>
            <w:tcW w:w="0" w:type="auto"/>
            <w:tcBorders>
              <w:top w:val="nil"/>
              <w:left w:val="nil"/>
              <w:bottom w:val="single" w:sz="12" w:space="0" w:color="FFFFFF"/>
              <w:right w:val="single" w:sz="12" w:space="0" w:color="FFFFFF"/>
            </w:tcBorders>
            <w:shd w:val="clear" w:color="000000" w:fill="E49EDD"/>
            <w:vAlign w:val="center"/>
            <w:hideMark/>
          </w:tcPr>
          <w:p w14:paraId="6F957FD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Identificar componentes repetidos</w:t>
            </w:r>
            <w:r w:rsidRPr="00F41C90">
              <w:rPr>
                <w:rFonts w:ascii="Times New Roman" w:eastAsia="Times New Roman" w:hAnsi="Times New Roman" w:cs="Times New Roman"/>
                <w:kern w:val="0"/>
                <w:sz w:val="16"/>
                <w:szCs w:val="16"/>
                <w:lang w:val="es-BO"/>
                <w14:ligatures w14:val="none"/>
              </w:rPr>
              <w:br/>
              <w:t>* Revisar si existen librerías comunes</w:t>
            </w:r>
            <w:r w:rsidRPr="00F41C90">
              <w:rPr>
                <w:rFonts w:ascii="Times New Roman" w:eastAsia="Times New Roman" w:hAnsi="Times New Roman" w:cs="Times New Roman"/>
                <w:kern w:val="0"/>
                <w:sz w:val="16"/>
                <w:szCs w:val="16"/>
                <w:lang w:val="es-BO"/>
                <w14:ligatures w14:val="none"/>
              </w:rPr>
              <w:br/>
              <w:t>* Analizar frontend (React) y backend</w:t>
            </w:r>
          </w:p>
        </w:tc>
      </w:tr>
      <w:tr w:rsidR="00AB6EB1" w:rsidRPr="00EE7096" w14:paraId="6AE8FDCE" w14:textId="77777777" w:rsidTr="009568EB">
        <w:trPr>
          <w:trHeight w:val="3330"/>
        </w:trPr>
        <w:tc>
          <w:tcPr>
            <w:tcW w:w="0" w:type="auto"/>
            <w:vMerge/>
            <w:tcBorders>
              <w:top w:val="nil"/>
              <w:left w:val="single" w:sz="12" w:space="0" w:color="FFFFFF"/>
              <w:bottom w:val="single" w:sz="12" w:space="0" w:color="FFFFFF"/>
              <w:right w:val="single" w:sz="12" w:space="0" w:color="FFFFFF"/>
            </w:tcBorders>
            <w:vAlign w:val="center"/>
            <w:hideMark/>
          </w:tcPr>
          <w:p w14:paraId="0ABB20BC"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47E39307"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E49EDD"/>
            <w:vAlign w:val="center"/>
            <w:hideMark/>
          </w:tcPr>
          <w:p w14:paraId="008C5F5E"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Duplicación de código</w:t>
            </w:r>
          </w:p>
        </w:tc>
        <w:tc>
          <w:tcPr>
            <w:tcW w:w="0" w:type="auto"/>
            <w:tcBorders>
              <w:top w:val="nil"/>
              <w:left w:val="nil"/>
              <w:bottom w:val="single" w:sz="12" w:space="0" w:color="FFFFFF"/>
              <w:right w:val="single" w:sz="12" w:space="0" w:color="FFFFFF"/>
            </w:tcBorders>
            <w:shd w:val="clear" w:color="000000" w:fill="E49EDD"/>
            <w:vAlign w:val="center"/>
            <w:hideMark/>
          </w:tcPr>
          <w:p w14:paraId="24335B3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X=1 significa sin duplicación.</w:t>
            </w:r>
            <w:r w:rsidRPr="00F41C90">
              <w:rPr>
                <w:rFonts w:ascii="Times New Roman" w:eastAsia="Times New Roman" w:hAnsi="Times New Roman" w:cs="Times New Roman"/>
                <w:kern w:val="0"/>
                <w:sz w:val="16"/>
                <w:szCs w:val="16"/>
                <w:lang w:val="es-BO"/>
                <w14:ligatures w14:val="none"/>
              </w:rPr>
              <w:br/>
            </w:r>
            <w:r w:rsidRPr="00F41C90">
              <w:rPr>
                <w:rFonts w:ascii="Times New Roman" w:eastAsia="Times New Roman" w:hAnsi="Times New Roman" w:cs="Times New Roman"/>
                <w:kern w:val="0"/>
                <w:sz w:val="16"/>
                <w:szCs w:val="16"/>
                <w:lang w:val="es-BO"/>
                <w14:ligatures w14:val="none"/>
              </w:rPr>
              <w:br/>
              <w:t>Un valor bajo indica que cambios deben replicarse en múltiples lugares, aumentando el riesgo de errores. En CVAT, duplicar lógica de anotación en frontend y backend sería una mala práctica.</w:t>
            </w:r>
          </w:p>
        </w:tc>
        <w:tc>
          <w:tcPr>
            <w:tcW w:w="0" w:type="auto"/>
            <w:tcBorders>
              <w:top w:val="nil"/>
              <w:left w:val="nil"/>
              <w:bottom w:val="single" w:sz="12" w:space="0" w:color="FFFFFF"/>
              <w:right w:val="single" w:sz="12" w:space="0" w:color="FFFFFF"/>
            </w:tcBorders>
            <w:shd w:val="clear" w:color="000000" w:fill="E49EDD"/>
            <w:vAlign w:val="center"/>
            <w:hideMark/>
          </w:tcPr>
          <w:p w14:paraId="613FEE94"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1 - (Nº líneas duplicadas / Nº líneas totales)</w:t>
            </w:r>
          </w:p>
        </w:tc>
        <w:tc>
          <w:tcPr>
            <w:tcW w:w="0" w:type="auto"/>
            <w:tcBorders>
              <w:top w:val="nil"/>
              <w:left w:val="nil"/>
              <w:bottom w:val="single" w:sz="12" w:space="0" w:color="FFFFFF"/>
              <w:right w:val="single" w:sz="12" w:space="0" w:color="FFFFFF"/>
            </w:tcBorders>
            <w:shd w:val="clear" w:color="000000" w:fill="E49EDD"/>
            <w:vAlign w:val="center"/>
            <w:hideMark/>
          </w:tcPr>
          <w:p w14:paraId="6CB08AA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(bueno): &lt; 10% duplicación</w:t>
            </w:r>
            <w:r w:rsidRPr="00F41C90">
              <w:rPr>
                <w:rFonts w:ascii="Times New Roman" w:eastAsia="Times New Roman" w:hAnsi="Times New Roman" w:cs="Times New Roman"/>
                <w:kern w:val="0"/>
                <w:sz w:val="16"/>
                <w:szCs w:val="16"/>
                <w:lang w:val="es-BO"/>
                <w14:ligatures w14:val="none"/>
              </w:rPr>
              <w:br/>
              <w:t>* Medio: 10% – 25%</w:t>
            </w:r>
            <w:r w:rsidRPr="00F41C90">
              <w:rPr>
                <w:rFonts w:ascii="Times New Roman" w:eastAsia="Times New Roman" w:hAnsi="Times New Roman" w:cs="Times New Roman"/>
                <w:kern w:val="0"/>
                <w:sz w:val="16"/>
                <w:szCs w:val="16"/>
                <w:lang w:val="es-BO"/>
                <w14:ligatures w14:val="none"/>
              </w:rPr>
              <w:br/>
              <w:t>* Bajo: &gt; 25%</w:t>
            </w:r>
          </w:p>
        </w:tc>
        <w:tc>
          <w:tcPr>
            <w:tcW w:w="0" w:type="auto"/>
            <w:tcBorders>
              <w:top w:val="nil"/>
              <w:left w:val="nil"/>
              <w:bottom w:val="single" w:sz="12" w:space="0" w:color="FFFFFF"/>
              <w:right w:val="single" w:sz="12" w:space="0" w:color="FFFFFF"/>
            </w:tcBorders>
            <w:shd w:val="clear" w:color="000000" w:fill="E49EDD"/>
            <w:vAlign w:val="center"/>
            <w:hideMark/>
          </w:tcPr>
          <w:p w14:paraId="4BC50E60"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Bloques de código repetidos</w:t>
            </w:r>
            <w:r w:rsidRPr="00F41C90">
              <w:rPr>
                <w:rFonts w:ascii="Times New Roman" w:eastAsia="Times New Roman" w:hAnsi="Times New Roman" w:cs="Times New Roman"/>
                <w:kern w:val="0"/>
                <w:sz w:val="16"/>
                <w:szCs w:val="16"/>
                <w:lang w:val="es-BO"/>
                <w14:ligatures w14:val="none"/>
              </w:rPr>
              <w:br/>
              <w:t>* Falta de funciones reutilizables</w:t>
            </w:r>
            <w:r w:rsidRPr="00F41C90">
              <w:rPr>
                <w:rFonts w:ascii="Times New Roman" w:eastAsia="Times New Roman" w:hAnsi="Times New Roman" w:cs="Times New Roman"/>
                <w:kern w:val="0"/>
                <w:sz w:val="16"/>
                <w:szCs w:val="16"/>
                <w:lang w:val="es-BO"/>
                <w14:ligatures w14:val="none"/>
              </w:rPr>
              <w:br/>
              <w:t>* Ausencia de abstracciones</w:t>
            </w:r>
          </w:p>
        </w:tc>
        <w:tc>
          <w:tcPr>
            <w:tcW w:w="0" w:type="auto"/>
            <w:tcBorders>
              <w:top w:val="nil"/>
              <w:left w:val="nil"/>
              <w:bottom w:val="single" w:sz="12" w:space="0" w:color="FFFFFF"/>
              <w:right w:val="single" w:sz="12" w:space="0" w:color="FFFFFF"/>
            </w:tcBorders>
            <w:shd w:val="clear" w:color="000000" w:fill="E49EDD"/>
            <w:vAlign w:val="center"/>
            <w:hideMark/>
          </w:tcPr>
          <w:p w14:paraId="61C558B5"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Usar herramientas como SonarQube</w:t>
            </w:r>
            <w:r w:rsidRPr="00F41C90">
              <w:rPr>
                <w:rFonts w:ascii="Times New Roman" w:eastAsia="Times New Roman" w:hAnsi="Times New Roman" w:cs="Times New Roman"/>
                <w:kern w:val="0"/>
                <w:sz w:val="16"/>
                <w:szCs w:val="16"/>
                <w:lang w:val="es-BO"/>
                <w14:ligatures w14:val="none"/>
              </w:rPr>
              <w:br/>
              <w:t>* Analizar reportes de duplicación</w:t>
            </w:r>
            <w:r w:rsidRPr="00F41C90">
              <w:rPr>
                <w:rFonts w:ascii="Times New Roman" w:eastAsia="Times New Roman" w:hAnsi="Times New Roman" w:cs="Times New Roman"/>
                <w:kern w:val="0"/>
                <w:sz w:val="16"/>
                <w:szCs w:val="16"/>
                <w:lang w:val="es-BO"/>
                <w14:ligatures w14:val="none"/>
              </w:rPr>
              <w:br/>
              <w:t>* Revisar patrones de diseño aplicados</w:t>
            </w:r>
          </w:p>
        </w:tc>
      </w:tr>
      <w:tr w:rsidR="00AB6EB1" w:rsidRPr="00EE7096" w14:paraId="3CD96A4F" w14:textId="77777777" w:rsidTr="009568EB">
        <w:trPr>
          <w:trHeight w:val="5430"/>
        </w:trPr>
        <w:tc>
          <w:tcPr>
            <w:tcW w:w="0" w:type="auto"/>
            <w:vMerge w:val="restart"/>
            <w:tcBorders>
              <w:top w:val="nil"/>
              <w:left w:val="single" w:sz="12" w:space="0" w:color="FFFFFF"/>
              <w:bottom w:val="single" w:sz="12" w:space="0" w:color="FFFFFF"/>
              <w:right w:val="single" w:sz="12" w:space="0" w:color="FFFFFF"/>
            </w:tcBorders>
            <w:shd w:val="clear" w:color="000000" w:fill="E49EDD"/>
            <w:vAlign w:val="center"/>
            <w:hideMark/>
          </w:tcPr>
          <w:p w14:paraId="075DB0D0"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Analizabilidad</w:t>
            </w:r>
          </w:p>
        </w:tc>
        <w:tc>
          <w:tcPr>
            <w:tcW w:w="0" w:type="auto"/>
            <w:vMerge w:val="restart"/>
            <w:tcBorders>
              <w:top w:val="nil"/>
              <w:left w:val="single" w:sz="12" w:space="0" w:color="FFFFFF"/>
              <w:bottom w:val="single" w:sz="12" w:space="0" w:color="FFFFFF"/>
              <w:right w:val="single" w:sz="12" w:space="0" w:color="FFFFFF"/>
            </w:tcBorders>
            <w:shd w:val="clear" w:color="000000" w:fill="E49EDD"/>
            <w:vAlign w:val="center"/>
            <w:hideMark/>
          </w:tcPr>
          <w:p w14:paraId="3054E179"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Capacidad del sistema para ser entendido fácilmente, detectar errores y realizar diagnósticos.</w:t>
            </w:r>
          </w:p>
        </w:tc>
        <w:tc>
          <w:tcPr>
            <w:tcW w:w="0" w:type="auto"/>
            <w:tcBorders>
              <w:top w:val="nil"/>
              <w:left w:val="nil"/>
              <w:bottom w:val="single" w:sz="12" w:space="0" w:color="FFFFFF"/>
              <w:right w:val="single" w:sz="12" w:space="0" w:color="FFFFFF"/>
            </w:tcBorders>
            <w:shd w:val="clear" w:color="000000" w:fill="E49EDD"/>
            <w:vAlign w:val="center"/>
            <w:hideMark/>
          </w:tcPr>
          <w:p w14:paraId="435AA47E"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Complejidad ciclomática</w:t>
            </w:r>
          </w:p>
        </w:tc>
        <w:tc>
          <w:tcPr>
            <w:tcW w:w="0" w:type="auto"/>
            <w:tcBorders>
              <w:top w:val="nil"/>
              <w:left w:val="nil"/>
              <w:bottom w:val="single" w:sz="12" w:space="0" w:color="FFFFFF"/>
              <w:right w:val="single" w:sz="12" w:space="0" w:color="FFFFFF"/>
            </w:tcBorders>
            <w:shd w:val="clear" w:color="000000" w:fill="E49EDD"/>
            <w:vAlign w:val="center"/>
            <w:hideMark/>
          </w:tcPr>
          <w:p w14:paraId="07653ED5"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Cuenta los caminos linealmente independientes en una función (if, loops, case).</w:t>
            </w:r>
            <w:r w:rsidRPr="00F41C90">
              <w:rPr>
                <w:rFonts w:ascii="Times New Roman" w:eastAsia="Times New Roman" w:hAnsi="Times New Roman" w:cs="Times New Roman"/>
                <w:kern w:val="0"/>
                <w:sz w:val="16"/>
                <w:szCs w:val="16"/>
                <w:lang w:val="es-BO"/>
                <w14:ligatures w14:val="none"/>
              </w:rPr>
              <w:br/>
            </w:r>
            <w:r w:rsidRPr="00F41C90">
              <w:rPr>
                <w:rFonts w:ascii="Times New Roman" w:eastAsia="Times New Roman" w:hAnsi="Times New Roman" w:cs="Times New Roman"/>
                <w:kern w:val="0"/>
                <w:sz w:val="16"/>
                <w:szCs w:val="16"/>
                <w:lang w:val="es-BO"/>
                <w14:ligatures w14:val="none"/>
              </w:rPr>
              <w:br/>
              <w:t>Valores bajos (≤ 10) → función fácil de probar y comprender.</w:t>
            </w:r>
            <w:r w:rsidRPr="00F41C90">
              <w:rPr>
                <w:rFonts w:ascii="Times New Roman" w:eastAsia="Times New Roman" w:hAnsi="Times New Roman" w:cs="Times New Roman"/>
                <w:kern w:val="0"/>
                <w:sz w:val="16"/>
                <w:szCs w:val="16"/>
                <w:lang w:val="es-BO"/>
                <w14:ligatures w14:val="none"/>
              </w:rPr>
              <w:br/>
            </w:r>
            <w:r w:rsidRPr="00F41C90">
              <w:rPr>
                <w:rFonts w:ascii="Times New Roman" w:eastAsia="Times New Roman" w:hAnsi="Times New Roman" w:cs="Times New Roman"/>
                <w:kern w:val="0"/>
                <w:sz w:val="16"/>
                <w:szCs w:val="16"/>
                <w:lang w:val="es-BO"/>
                <w14:ligatures w14:val="none"/>
              </w:rPr>
              <w:br/>
              <w:t>En CVAT, funciones con alta complejidad ciclomática (ej. procesamiento de formatos de anotación con muchos casos especiales) son candidatas a refactorización.</w:t>
            </w:r>
          </w:p>
        </w:tc>
        <w:tc>
          <w:tcPr>
            <w:tcW w:w="0" w:type="auto"/>
            <w:tcBorders>
              <w:top w:val="nil"/>
              <w:left w:val="nil"/>
              <w:bottom w:val="single" w:sz="12" w:space="0" w:color="FFFFFF"/>
              <w:right w:val="single" w:sz="12" w:space="0" w:color="FFFFFF"/>
            </w:tcBorders>
            <w:shd w:val="clear" w:color="000000" w:fill="E49EDD"/>
            <w:vAlign w:val="center"/>
            <w:hideMark/>
          </w:tcPr>
          <w:p w14:paraId="522828A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xml:space="preserve">X = Nº decisiones + 1 </w:t>
            </w:r>
            <w:r w:rsidRPr="00F41C90">
              <w:rPr>
                <w:rFonts w:ascii="Times New Roman" w:eastAsia="Times New Roman" w:hAnsi="Times New Roman" w:cs="Times New Roman"/>
                <w:kern w:val="0"/>
                <w:sz w:val="16"/>
                <w:szCs w:val="16"/>
                <w:lang w:val="es-BO"/>
                <w14:ligatures w14:val="none"/>
              </w:rPr>
              <w:br/>
              <w:t>Valores bajos indican mejor comprensión</w:t>
            </w:r>
          </w:p>
        </w:tc>
        <w:tc>
          <w:tcPr>
            <w:tcW w:w="0" w:type="auto"/>
            <w:tcBorders>
              <w:top w:val="nil"/>
              <w:left w:val="nil"/>
              <w:bottom w:val="single" w:sz="12" w:space="0" w:color="FFFFFF"/>
              <w:right w:val="single" w:sz="12" w:space="0" w:color="FFFFFF"/>
            </w:tcBorders>
            <w:shd w:val="clear" w:color="000000" w:fill="E49EDD"/>
            <w:vAlign w:val="center"/>
            <w:hideMark/>
          </w:tcPr>
          <w:p w14:paraId="69AD50A2"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Bajo (mejor): 1 – 10</w:t>
            </w:r>
            <w:r w:rsidRPr="00F41C90">
              <w:rPr>
                <w:rFonts w:ascii="Times New Roman" w:eastAsia="Times New Roman" w:hAnsi="Times New Roman" w:cs="Times New Roman"/>
                <w:kern w:val="0"/>
                <w:sz w:val="16"/>
                <w:szCs w:val="16"/>
                <w:lang w:val="es-BO"/>
                <w14:ligatures w14:val="none"/>
              </w:rPr>
              <w:br/>
              <w:t>* Medio: 11 – 20</w:t>
            </w:r>
            <w:r w:rsidRPr="00F41C90">
              <w:rPr>
                <w:rFonts w:ascii="Times New Roman" w:eastAsia="Times New Roman" w:hAnsi="Times New Roman" w:cs="Times New Roman"/>
                <w:kern w:val="0"/>
                <w:sz w:val="16"/>
                <w:szCs w:val="16"/>
                <w:lang w:val="es-BO"/>
                <w14:ligatures w14:val="none"/>
              </w:rPr>
              <w:br/>
              <w:t>* Alto (peor): &gt; 20</w:t>
            </w:r>
          </w:p>
        </w:tc>
        <w:tc>
          <w:tcPr>
            <w:tcW w:w="0" w:type="auto"/>
            <w:tcBorders>
              <w:top w:val="nil"/>
              <w:left w:val="nil"/>
              <w:bottom w:val="single" w:sz="12" w:space="0" w:color="FFFFFF"/>
              <w:right w:val="single" w:sz="12" w:space="0" w:color="FFFFFF"/>
            </w:tcBorders>
            <w:shd w:val="clear" w:color="000000" w:fill="E49EDD"/>
            <w:vAlign w:val="center"/>
            <w:hideMark/>
          </w:tcPr>
          <w:p w14:paraId="38FB443F"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Cantidad de estructuras de control</w:t>
            </w:r>
            <w:r w:rsidRPr="00F41C90">
              <w:rPr>
                <w:rFonts w:ascii="Times New Roman" w:eastAsia="Times New Roman" w:hAnsi="Times New Roman" w:cs="Times New Roman"/>
                <w:kern w:val="0"/>
                <w:sz w:val="16"/>
                <w:szCs w:val="16"/>
                <w:lang w:val="es-BO"/>
                <w14:ligatures w14:val="none"/>
              </w:rPr>
              <w:br/>
              <w:t>* Funciones demasiado largas</w:t>
            </w:r>
            <w:r w:rsidRPr="00F41C90">
              <w:rPr>
                <w:rFonts w:ascii="Times New Roman" w:eastAsia="Times New Roman" w:hAnsi="Times New Roman" w:cs="Times New Roman"/>
                <w:kern w:val="0"/>
                <w:sz w:val="16"/>
                <w:szCs w:val="16"/>
                <w:lang w:val="es-BO"/>
                <w14:ligatures w14:val="none"/>
              </w:rPr>
              <w:br/>
              <w:t>* Dificultad de comprensión</w:t>
            </w:r>
          </w:p>
        </w:tc>
        <w:tc>
          <w:tcPr>
            <w:tcW w:w="0" w:type="auto"/>
            <w:tcBorders>
              <w:top w:val="nil"/>
              <w:left w:val="nil"/>
              <w:bottom w:val="single" w:sz="12" w:space="0" w:color="FFFFFF"/>
              <w:right w:val="single" w:sz="12" w:space="0" w:color="FFFFFF"/>
            </w:tcBorders>
            <w:shd w:val="clear" w:color="000000" w:fill="E49EDD"/>
            <w:vAlign w:val="center"/>
            <w:hideMark/>
          </w:tcPr>
          <w:p w14:paraId="1A760639"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Analizar funciones críticas</w:t>
            </w:r>
            <w:r w:rsidRPr="00F41C90">
              <w:rPr>
                <w:rFonts w:ascii="Times New Roman" w:eastAsia="Times New Roman" w:hAnsi="Times New Roman" w:cs="Times New Roman"/>
                <w:kern w:val="0"/>
                <w:sz w:val="16"/>
                <w:szCs w:val="16"/>
                <w:lang w:val="es-BO"/>
                <w14:ligatures w14:val="none"/>
              </w:rPr>
              <w:br/>
              <w:t>* Usar herramientas de análisis estático</w:t>
            </w:r>
            <w:r w:rsidRPr="00F41C90">
              <w:rPr>
                <w:rFonts w:ascii="Times New Roman" w:eastAsia="Times New Roman" w:hAnsi="Times New Roman" w:cs="Times New Roman"/>
                <w:kern w:val="0"/>
                <w:sz w:val="16"/>
                <w:szCs w:val="16"/>
                <w:lang w:val="es-BO"/>
                <w14:ligatures w14:val="none"/>
              </w:rPr>
              <w:br/>
              <w:t>* Revisar código manualmente</w:t>
            </w:r>
          </w:p>
        </w:tc>
      </w:tr>
      <w:tr w:rsidR="00AB6EB1" w:rsidRPr="00EE7096" w14:paraId="0B593205" w14:textId="77777777" w:rsidTr="009568EB">
        <w:trPr>
          <w:trHeight w:val="5130"/>
        </w:trPr>
        <w:tc>
          <w:tcPr>
            <w:tcW w:w="0" w:type="auto"/>
            <w:vMerge/>
            <w:tcBorders>
              <w:top w:val="nil"/>
              <w:left w:val="single" w:sz="12" w:space="0" w:color="FFFFFF"/>
              <w:bottom w:val="single" w:sz="12" w:space="0" w:color="FFFFFF"/>
              <w:right w:val="single" w:sz="12" w:space="0" w:color="FFFFFF"/>
            </w:tcBorders>
            <w:vAlign w:val="center"/>
            <w:hideMark/>
          </w:tcPr>
          <w:p w14:paraId="7BD03BFA"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7E99D982"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E49EDD"/>
            <w:vAlign w:val="center"/>
            <w:hideMark/>
          </w:tcPr>
          <w:p w14:paraId="6F3A3B72"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Calidad de comentarios</w:t>
            </w:r>
          </w:p>
        </w:tc>
        <w:tc>
          <w:tcPr>
            <w:tcW w:w="0" w:type="auto"/>
            <w:tcBorders>
              <w:top w:val="nil"/>
              <w:left w:val="nil"/>
              <w:bottom w:val="single" w:sz="12" w:space="0" w:color="FFFFFF"/>
              <w:right w:val="single" w:sz="12" w:space="0" w:color="FFFFFF"/>
            </w:tcBorders>
            <w:shd w:val="clear" w:color="000000" w:fill="E49EDD"/>
            <w:vAlign w:val="center"/>
            <w:hideMark/>
          </w:tcPr>
          <w:p w14:paraId="280781EC"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la densidad de documentación en el código fuente.</w:t>
            </w:r>
            <w:r w:rsidRPr="00F41C90">
              <w:rPr>
                <w:rFonts w:ascii="Times New Roman" w:eastAsia="Times New Roman" w:hAnsi="Times New Roman" w:cs="Times New Roman"/>
                <w:kern w:val="0"/>
                <w:sz w:val="16"/>
                <w:szCs w:val="16"/>
                <w:lang w:val="es-BO"/>
                <w14:ligatures w14:val="none"/>
              </w:rPr>
              <w:br/>
            </w:r>
            <w:r w:rsidRPr="00F41C90">
              <w:rPr>
                <w:rFonts w:ascii="Times New Roman" w:eastAsia="Times New Roman" w:hAnsi="Times New Roman" w:cs="Times New Roman"/>
                <w:kern w:val="0"/>
                <w:sz w:val="16"/>
                <w:szCs w:val="16"/>
                <w:lang w:val="es-BO"/>
                <w14:ligatures w14:val="none"/>
              </w:rPr>
              <w:br/>
              <w:t>Un valor muy bajo puede indicar código poco documentado.</w:t>
            </w:r>
            <w:r w:rsidRPr="00F41C90">
              <w:rPr>
                <w:rFonts w:ascii="Times New Roman" w:eastAsia="Times New Roman" w:hAnsi="Times New Roman" w:cs="Times New Roman"/>
                <w:kern w:val="0"/>
                <w:sz w:val="16"/>
                <w:szCs w:val="16"/>
                <w:lang w:val="es-BO"/>
                <w14:ligatures w14:val="none"/>
              </w:rPr>
              <w:br/>
            </w:r>
            <w:r w:rsidRPr="00F41C90">
              <w:rPr>
                <w:rFonts w:ascii="Times New Roman" w:eastAsia="Times New Roman" w:hAnsi="Times New Roman" w:cs="Times New Roman"/>
                <w:kern w:val="0"/>
                <w:sz w:val="16"/>
                <w:szCs w:val="16"/>
                <w:lang w:val="es-BO"/>
                <w14:ligatures w14:val="none"/>
              </w:rPr>
              <w:br/>
              <w:t>Un valor muy alto puede indicar comentarios redundantes o código confuso que requiere excesiva explicación.</w:t>
            </w:r>
            <w:r w:rsidRPr="00F41C90">
              <w:rPr>
                <w:rFonts w:ascii="Times New Roman" w:eastAsia="Times New Roman" w:hAnsi="Times New Roman" w:cs="Times New Roman"/>
                <w:kern w:val="0"/>
                <w:sz w:val="16"/>
                <w:szCs w:val="16"/>
                <w:lang w:val="es-BO"/>
                <w14:ligatures w14:val="none"/>
              </w:rPr>
              <w:br/>
            </w:r>
            <w:r w:rsidRPr="00F41C90">
              <w:rPr>
                <w:rFonts w:ascii="Times New Roman" w:eastAsia="Times New Roman" w:hAnsi="Times New Roman" w:cs="Times New Roman"/>
                <w:kern w:val="0"/>
                <w:sz w:val="16"/>
                <w:szCs w:val="16"/>
                <w:lang w:val="es-BO"/>
                <w14:ligatures w14:val="none"/>
              </w:rPr>
              <w:br/>
              <w:t>Lo ideal es que los comentarios expliquen el porqué no el qué.</w:t>
            </w:r>
          </w:p>
        </w:tc>
        <w:tc>
          <w:tcPr>
            <w:tcW w:w="0" w:type="auto"/>
            <w:tcBorders>
              <w:top w:val="nil"/>
              <w:left w:val="nil"/>
              <w:bottom w:val="single" w:sz="12" w:space="0" w:color="FFFFFF"/>
              <w:right w:val="single" w:sz="12" w:space="0" w:color="FFFFFF"/>
            </w:tcBorders>
            <w:shd w:val="clear" w:color="000000" w:fill="E49EDD"/>
            <w:vAlign w:val="center"/>
            <w:hideMark/>
          </w:tcPr>
          <w:p w14:paraId="430FF7C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líneas comentadas / Nº líneas código</w:t>
            </w:r>
          </w:p>
        </w:tc>
        <w:tc>
          <w:tcPr>
            <w:tcW w:w="0" w:type="auto"/>
            <w:tcBorders>
              <w:top w:val="nil"/>
              <w:left w:val="nil"/>
              <w:bottom w:val="single" w:sz="12" w:space="0" w:color="FFFFFF"/>
              <w:right w:val="single" w:sz="12" w:space="0" w:color="FFFFFF"/>
            </w:tcBorders>
            <w:shd w:val="clear" w:color="000000" w:fill="E49EDD"/>
            <w:vAlign w:val="center"/>
            <w:hideMark/>
          </w:tcPr>
          <w:p w14:paraId="56A24EBC"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&gt; 20% comentarios útiles</w:t>
            </w:r>
            <w:r w:rsidRPr="00F41C90">
              <w:rPr>
                <w:rFonts w:ascii="Times New Roman" w:eastAsia="Times New Roman" w:hAnsi="Times New Roman" w:cs="Times New Roman"/>
                <w:kern w:val="0"/>
                <w:sz w:val="16"/>
                <w:szCs w:val="16"/>
                <w:lang w:val="es-BO"/>
                <w14:ligatures w14:val="none"/>
              </w:rPr>
              <w:br/>
              <w:t>* Medio: 10% – 20%</w:t>
            </w:r>
            <w:r w:rsidRPr="00F41C90">
              <w:rPr>
                <w:rFonts w:ascii="Times New Roman" w:eastAsia="Times New Roman" w:hAnsi="Times New Roman" w:cs="Times New Roman"/>
                <w:kern w:val="0"/>
                <w:sz w:val="16"/>
                <w:szCs w:val="16"/>
                <w:lang w:val="es-BO"/>
                <w14:ligatures w14:val="none"/>
              </w:rPr>
              <w:br/>
              <w:t>* Bajo: &lt; 10%</w:t>
            </w:r>
          </w:p>
        </w:tc>
        <w:tc>
          <w:tcPr>
            <w:tcW w:w="0" w:type="auto"/>
            <w:tcBorders>
              <w:top w:val="nil"/>
              <w:left w:val="nil"/>
              <w:bottom w:val="single" w:sz="12" w:space="0" w:color="FFFFFF"/>
              <w:right w:val="single" w:sz="12" w:space="0" w:color="FFFFFF"/>
            </w:tcBorders>
            <w:shd w:val="clear" w:color="000000" w:fill="E49EDD"/>
            <w:vAlign w:val="center"/>
            <w:hideMark/>
          </w:tcPr>
          <w:p w14:paraId="2BB36547"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Claridad de los comentarios</w:t>
            </w:r>
            <w:r w:rsidRPr="00F41C90">
              <w:rPr>
                <w:rFonts w:ascii="Times New Roman" w:eastAsia="Times New Roman" w:hAnsi="Times New Roman" w:cs="Times New Roman"/>
                <w:kern w:val="0"/>
                <w:sz w:val="16"/>
                <w:szCs w:val="16"/>
                <w:lang w:val="es-BO"/>
                <w14:ligatures w14:val="none"/>
              </w:rPr>
              <w:br/>
              <w:t>* Documentación de funciones</w:t>
            </w:r>
            <w:r w:rsidRPr="00F41C90">
              <w:rPr>
                <w:rFonts w:ascii="Times New Roman" w:eastAsia="Times New Roman" w:hAnsi="Times New Roman" w:cs="Times New Roman"/>
                <w:kern w:val="0"/>
                <w:sz w:val="16"/>
                <w:szCs w:val="16"/>
                <w:lang w:val="es-BO"/>
                <w14:ligatures w14:val="none"/>
              </w:rPr>
              <w:br/>
              <w:t>* Uso de estándares (ej: JSDoc, docstrings)</w:t>
            </w:r>
          </w:p>
        </w:tc>
        <w:tc>
          <w:tcPr>
            <w:tcW w:w="0" w:type="auto"/>
            <w:tcBorders>
              <w:top w:val="nil"/>
              <w:left w:val="nil"/>
              <w:bottom w:val="single" w:sz="12" w:space="0" w:color="FFFFFF"/>
              <w:right w:val="single" w:sz="12" w:space="0" w:color="FFFFFF"/>
            </w:tcBorders>
            <w:shd w:val="clear" w:color="000000" w:fill="E49EDD"/>
            <w:vAlign w:val="center"/>
            <w:hideMark/>
          </w:tcPr>
          <w:p w14:paraId="1C412C9D" w14:textId="77777777" w:rsidR="009568EB" w:rsidRPr="00F41C90" w:rsidRDefault="009568EB"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archivos clave</w:t>
            </w:r>
            <w:r w:rsidRPr="00F41C90">
              <w:rPr>
                <w:rFonts w:ascii="Times New Roman" w:eastAsia="Times New Roman" w:hAnsi="Times New Roman" w:cs="Times New Roman"/>
                <w:kern w:val="0"/>
                <w:sz w:val="16"/>
                <w:szCs w:val="16"/>
                <w:lang w:val="es-BO"/>
                <w14:ligatures w14:val="none"/>
              </w:rPr>
              <w:br/>
              <w:t>* Validar consistencia en comentarios</w:t>
            </w:r>
            <w:r w:rsidRPr="00F41C90">
              <w:rPr>
                <w:rFonts w:ascii="Times New Roman" w:eastAsia="Times New Roman" w:hAnsi="Times New Roman" w:cs="Times New Roman"/>
                <w:kern w:val="0"/>
                <w:sz w:val="16"/>
                <w:szCs w:val="16"/>
                <w:lang w:val="es-BO"/>
                <w14:ligatures w14:val="none"/>
              </w:rPr>
              <w:br/>
              <w:t>* Comparar comentarios vs lógica implementada</w:t>
            </w:r>
          </w:p>
        </w:tc>
      </w:tr>
    </w:tbl>
    <w:p w14:paraId="1B60CA08" w14:textId="07EC4E3B" w:rsidR="009568EB" w:rsidRPr="00F41C90" w:rsidRDefault="00F41C90" w:rsidP="00827717">
      <w:pPr>
        <w:pStyle w:val="ListParagraph"/>
        <w:numPr>
          <w:ilvl w:val="1"/>
          <w:numId w:val="1"/>
        </w:numPr>
        <w:spacing w:line="360" w:lineRule="auto"/>
        <w:jc w:val="both"/>
        <w:rPr>
          <w:rFonts w:ascii="Times New Roman" w:hAnsi="Times New Roman" w:cs="Times New Roman"/>
          <w:b/>
          <w:bCs/>
          <w:lang w:val="es-BO"/>
        </w:rPr>
      </w:pPr>
      <w:r w:rsidRPr="00F41C90">
        <w:rPr>
          <w:rFonts w:ascii="Times New Roman" w:hAnsi="Times New Roman" w:cs="Times New Roman"/>
          <w:b/>
          <w:bCs/>
          <w:lang w:val="es-BO"/>
        </w:rPr>
        <w:t>FIABILIDAD</w:t>
      </w:r>
    </w:p>
    <w:p w14:paraId="7705813E" w14:textId="6B335139" w:rsidR="009568EB" w:rsidRPr="00827717" w:rsidRDefault="009568EB" w:rsidP="00827717">
      <w:pPr>
        <w:pStyle w:val="ListParagraph"/>
        <w:spacing w:line="360" w:lineRule="auto"/>
        <w:ind w:left="1095"/>
        <w:jc w:val="both"/>
        <w:rPr>
          <w:rFonts w:ascii="Times New Roman" w:hAnsi="Times New Roman" w:cs="Times New Roman"/>
          <w:lang w:val="es-BO"/>
        </w:rPr>
      </w:pPr>
      <w:r w:rsidRPr="00827717">
        <w:rPr>
          <w:rFonts w:ascii="Times New Roman" w:hAnsi="Times New Roman" w:cs="Times New Roman"/>
          <w:lang w:val="es-BO"/>
        </w:rPr>
        <w:t>La fiabilidad es la capacidad del sistema (CVAT) para mantener un funcionamiento correcto bajo condiciones específicas durante un periodo de tiempo determinado. Incluye la capacidad de evitar fallos, manejar errores y recuperarse ante problemas.</w:t>
      </w:r>
    </w:p>
    <w:p w14:paraId="4E5DDBD8" w14:textId="77777777" w:rsidR="009568EB" w:rsidRPr="00827717" w:rsidRDefault="009568EB" w:rsidP="00827717">
      <w:pPr>
        <w:pStyle w:val="ListParagraph"/>
        <w:spacing w:line="360" w:lineRule="auto"/>
        <w:ind w:left="1095"/>
        <w:jc w:val="both"/>
        <w:rPr>
          <w:rFonts w:ascii="Times New Roman" w:hAnsi="Times New Roman" w:cs="Times New Roman"/>
          <w:lang w:val="es-BO"/>
        </w:rPr>
      </w:pPr>
    </w:p>
    <w:tbl>
      <w:tblPr>
        <w:tblW w:w="0" w:type="auto"/>
        <w:tblLook w:val="04A0" w:firstRow="1" w:lastRow="0" w:firstColumn="1" w:lastColumn="0" w:noHBand="0" w:noVBand="1"/>
      </w:tblPr>
      <w:tblGrid>
        <w:gridCol w:w="1407"/>
        <w:gridCol w:w="2607"/>
        <w:gridCol w:w="1244"/>
        <w:gridCol w:w="2715"/>
        <w:gridCol w:w="1627"/>
        <w:gridCol w:w="1465"/>
        <w:gridCol w:w="1612"/>
        <w:gridCol w:w="1693"/>
      </w:tblGrid>
      <w:tr w:rsidR="00AB6EB1" w:rsidRPr="00827717" w14:paraId="5371572A" w14:textId="77777777" w:rsidTr="00265538">
        <w:trPr>
          <w:trHeight w:val="330"/>
        </w:trPr>
        <w:tc>
          <w:tcPr>
            <w:tcW w:w="0" w:type="auto"/>
            <w:tcBorders>
              <w:top w:val="single" w:sz="12" w:space="0" w:color="FFFFFF"/>
              <w:left w:val="single" w:sz="12" w:space="0" w:color="FFFFFF"/>
              <w:bottom w:val="single" w:sz="12" w:space="0" w:color="FFFFFF"/>
              <w:right w:val="single" w:sz="12" w:space="0" w:color="FFFFFF"/>
            </w:tcBorders>
            <w:shd w:val="clear" w:color="000000" w:fill="AB240D"/>
            <w:vAlign w:val="center"/>
            <w:hideMark/>
          </w:tcPr>
          <w:p w14:paraId="2B9D02BC" w14:textId="77777777"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417EB665" w14:textId="77777777"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Descripción</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35282133" w14:textId="77777777"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Métrica</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5F8E7991" w14:textId="77777777"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77DA99EC" w14:textId="77777777"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184FE24E" w14:textId="77777777"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4BA98FA5" w14:textId="3AC78CFE"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 xml:space="preserve">Criterios de </w:t>
            </w:r>
            <w:r w:rsidR="00F41C90" w:rsidRPr="00F41C90">
              <w:rPr>
                <w:rFonts w:ascii="Times New Roman" w:eastAsia="Times New Roman" w:hAnsi="Times New Roman" w:cs="Times New Roman"/>
                <w:b/>
                <w:bCs/>
                <w:color w:val="FFFFFF" w:themeColor="background1"/>
                <w:kern w:val="0"/>
                <w:sz w:val="16"/>
                <w:szCs w:val="16"/>
                <w:lang w:val="es-BO"/>
                <w14:ligatures w14:val="none"/>
              </w:rPr>
              <w:t>evaluación</w:t>
            </w:r>
          </w:p>
        </w:tc>
        <w:tc>
          <w:tcPr>
            <w:tcW w:w="0" w:type="auto"/>
            <w:tcBorders>
              <w:top w:val="single" w:sz="12" w:space="0" w:color="FFFFFF"/>
              <w:left w:val="nil"/>
              <w:bottom w:val="single" w:sz="12" w:space="0" w:color="FFFFFF"/>
              <w:right w:val="single" w:sz="12" w:space="0" w:color="FFFFFF"/>
            </w:tcBorders>
            <w:shd w:val="clear" w:color="000000" w:fill="AB240D"/>
            <w:vAlign w:val="center"/>
            <w:hideMark/>
          </w:tcPr>
          <w:p w14:paraId="42F88774" w14:textId="79520CD3" w:rsidR="00265538" w:rsidRPr="00F41C90" w:rsidRDefault="00265538"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 xml:space="preserve">Plan de </w:t>
            </w:r>
            <w:r w:rsidR="00F41C90" w:rsidRPr="00F41C90">
              <w:rPr>
                <w:rFonts w:ascii="Times New Roman" w:eastAsia="Times New Roman" w:hAnsi="Times New Roman" w:cs="Times New Roman"/>
                <w:b/>
                <w:bCs/>
                <w:color w:val="FFFFFF" w:themeColor="background1"/>
                <w:kern w:val="0"/>
                <w:sz w:val="16"/>
                <w:szCs w:val="16"/>
                <w:lang w:val="es-BO"/>
                <w14:ligatures w14:val="none"/>
              </w:rPr>
              <w:t>evaluación</w:t>
            </w:r>
          </w:p>
        </w:tc>
      </w:tr>
      <w:tr w:rsidR="00AB6EB1" w:rsidRPr="00EE7096" w14:paraId="1C108BED" w14:textId="77777777" w:rsidTr="00265538">
        <w:trPr>
          <w:trHeight w:val="2115"/>
        </w:trPr>
        <w:tc>
          <w:tcPr>
            <w:tcW w:w="0" w:type="auto"/>
            <w:vMerge w:val="restart"/>
            <w:tcBorders>
              <w:top w:val="nil"/>
              <w:left w:val="single" w:sz="12" w:space="0" w:color="FFFFFF"/>
              <w:bottom w:val="single" w:sz="12" w:space="0" w:color="FFFFFF"/>
              <w:right w:val="single" w:sz="12" w:space="0" w:color="FFFFFF"/>
            </w:tcBorders>
            <w:shd w:val="clear" w:color="000000" w:fill="FF9797"/>
            <w:vAlign w:val="center"/>
            <w:hideMark/>
          </w:tcPr>
          <w:p w14:paraId="3E29C0EC"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Madurez</w:t>
            </w:r>
          </w:p>
        </w:tc>
        <w:tc>
          <w:tcPr>
            <w:tcW w:w="0" w:type="auto"/>
            <w:vMerge w:val="restart"/>
            <w:tcBorders>
              <w:top w:val="nil"/>
              <w:left w:val="single" w:sz="12" w:space="0" w:color="FFFFFF"/>
              <w:bottom w:val="single" w:sz="12" w:space="0" w:color="FFFFFF"/>
              <w:right w:val="single" w:sz="12" w:space="0" w:color="FFFFFF"/>
            </w:tcBorders>
            <w:shd w:val="clear" w:color="000000" w:fill="FF9797"/>
            <w:vAlign w:val="center"/>
            <w:hideMark/>
          </w:tcPr>
          <w:p w14:paraId="62DAEF54"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La madurez evalúa qué tan estable es el sistema en base a la cantidad de errores presentes y el nivel de pruebas implementadas.</w:t>
            </w:r>
          </w:p>
        </w:tc>
        <w:tc>
          <w:tcPr>
            <w:tcW w:w="0" w:type="auto"/>
            <w:tcBorders>
              <w:top w:val="nil"/>
              <w:left w:val="nil"/>
              <w:bottom w:val="single" w:sz="12" w:space="0" w:color="FFFFFF"/>
              <w:right w:val="single" w:sz="12" w:space="0" w:color="FFFFFF"/>
            </w:tcBorders>
            <w:shd w:val="clear" w:color="000000" w:fill="FF9797"/>
            <w:vAlign w:val="center"/>
            <w:hideMark/>
          </w:tcPr>
          <w:p w14:paraId="041C624E"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Densidad de defectos</w:t>
            </w:r>
          </w:p>
        </w:tc>
        <w:tc>
          <w:tcPr>
            <w:tcW w:w="0" w:type="auto"/>
            <w:tcBorders>
              <w:top w:val="nil"/>
              <w:left w:val="nil"/>
              <w:bottom w:val="single" w:sz="12" w:space="0" w:color="FFFFFF"/>
              <w:right w:val="single" w:sz="12" w:space="0" w:color="FFFFFF"/>
            </w:tcBorders>
            <w:shd w:val="clear" w:color="000000" w:fill="FF9797"/>
            <w:vAlign w:val="center"/>
            <w:hideMark/>
          </w:tcPr>
          <w:p w14:paraId="4FF3F651"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la cantidad de errores en relación al tamaño del código. Un valor bajo indica mayor estabilidad.</w:t>
            </w:r>
          </w:p>
        </w:tc>
        <w:tc>
          <w:tcPr>
            <w:tcW w:w="0" w:type="auto"/>
            <w:tcBorders>
              <w:top w:val="nil"/>
              <w:left w:val="nil"/>
              <w:bottom w:val="single" w:sz="12" w:space="0" w:color="FFFFFF"/>
              <w:right w:val="single" w:sz="12" w:space="0" w:color="FFFFFF"/>
            </w:tcBorders>
            <w:shd w:val="clear" w:color="000000" w:fill="FF9797"/>
            <w:vAlign w:val="center"/>
            <w:hideMark/>
          </w:tcPr>
          <w:p w14:paraId="5D3D732A"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xml:space="preserve">X = Nº defectos / KLOC </w:t>
            </w:r>
            <w:r w:rsidRPr="00F41C90">
              <w:rPr>
                <w:rFonts w:ascii="Times New Roman" w:eastAsia="Times New Roman" w:hAnsi="Times New Roman" w:cs="Times New Roman"/>
                <w:kern w:val="0"/>
                <w:sz w:val="16"/>
                <w:szCs w:val="16"/>
                <w:lang w:val="es-BO"/>
                <w14:ligatures w14:val="none"/>
              </w:rPr>
              <w:br/>
              <w:t>Defectos por mil líneas de código</w:t>
            </w:r>
          </w:p>
        </w:tc>
        <w:tc>
          <w:tcPr>
            <w:tcW w:w="0" w:type="auto"/>
            <w:tcBorders>
              <w:top w:val="nil"/>
              <w:left w:val="nil"/>
              <w:bottom w:val="single" w:sz="12" w:space="0" w:color="FFFFFF"/>
              <w:right w:val="single" w:sz="12" w:space="0" w:color="FFFFFF"/>
            </w:tcBorders>
            <w:shd w:val="clear" w:color="000000" w:fill="FF9797"/>
            <w:vAlign w:val="center"/>
            <w:hideMark/>
          </w:tcPr>
          <w:p w14:paraId="1978081F"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(bueno): &lt; 1 defecto/KLOC</w:t>
            </w:r>
            <w:r w:rsidRPr="00F41C90">
              <w:rPr>
                <w:rFonts w:ascii="Times New Roman" w:eastAsia="Times New Roman" w:hAnsi="Times New Roman" w:cs="Times New Roman"/>
                <w:kern w:val="0"/>
                <w:sz w:val="16"/>
                <w:szCs w:val="16"/>
                <w:lang w:val="es-BO"/>
                <w14:ligatures w14:val="none"/>
              </w:rPr>
              <w:br/>
              <w:t>* Medio: 1 – 5 defectos/KLOC</w:t>
            </w:r>
            <w:r w:rsidRPr="00F41C90">
              <w:rPr>
                <w:rFonts w:ascii="Times New Roman" w:eastAsia="Times New Roman" w:hAnsi="Times New Roman" w:cs="Times New Roman"/>
                <w:kern w:val="0"/>
                <w:sz w:val="16"/>
                <w:szCs w:val="16"/>
                <w:lang w:val="es-BO"/>
                <w14:ligatures w14:val="none"/>
              </w:rPr>
              <w:br/>
              <w:t>* Bajo: &gt; 5 defectos/KLOC</w:t>
            </w:r>
          </w:p>
        </w:tc>
        <w:tc>
          <w:tcPr>
            <w:tcW w:w="0" w:type="auto"/>
            <w:tcBorders>
              <w:top w:val="nil"/>
              <w:left w:val="nil"/>
              <w:bottom w:val="single" w:sz="12" w:space="0" w:color="FFFFFF"/>
              <w:right w:val="single" w:sz="12" w:space="0" w:color="FFFFFF"/>
            </w:tcBorders>
            <w:shd w:val="clear" w:color="000000" w:fill="FF9797"/>
            <w:vAlign w:val="center"/>
            <w:hideMark/>
          </w:tcPr>
          <w:p w14:paraId="2CDC5C63"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Número de bugs reportados</w:t>
            </w:r>
            <w:r w:rsidRPr="00F41C90">
              <w:rPr>
                <w:rFonts w:ascii="Times New Roman" w:eastAsia="Times New Roman" w:hAnsi="Times New Roman" w:cs="Times New Roman"/>
                <w:kern w:val="0"/>
                <w:sz w:val="16"/>
                <w:szCs w:val="16"/>
                <w:lang w:val="es-BO"/>
                <w14:ligatures w14:val="none"/>
              </w:rPr>
              <w:br/>
              <w:t>* Historial de incidencias</w:t>
            </w:r>
            <w:r w:rsidRPr="00F41C90">
              <w:rPr>
                <w:rFonts w:ascii="Times New Roman" w:eastAsia="Times New Roman" w:hAnsi="Times New Roman" w:cs="Times New Roman"/>
                <w:kern w:val="0"/>
                <w:sz w:val="16"/>
                <w:szCs w:val="16"/>
                <w:lang w:val="es-BO"/>
                <w14:ligatures w14:val="none"/>
              </w:rPr>
              <w:br/>
              <w:t>* Frecuencia de fallos en producción</w:t>
            </w:r>
          </w:p>
        </w:tc>
        <w:tc>
          <w:tcPr>
            <w:tcW w:w="0" w:type="auto"/>
            <w:tcBorders>
              <w:top w:val="nil"/>
              <w:left w:val="nil"/>
              <w:bottom w:val="single" w:sz="12" w:space="0" w:color="FFFFFF"/>
              <w:right w:val="single" w:sz="12" w:space="0" w:color="FFFFFF"/>
            </w:tcBorders>
            <w:shd w:val="clear" w:color="000000" w:fill="FF9797"/>
            <w:vAlign w:val="center"/>
            <w:hideMark/>
          </w:tcPr>
          <w:p w14:paraId="1CD1149D"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issues en repositorio (ej: GitHub)</w:t>
            </w:r>
            <w:r w:rsidRPr="00F41C90">
              <w:rPr>
                <w:rFonts w:ascii="Times New Roman" w:eastAsia="Times New Roman" w:hAnsi="Times New Roman" w:cs="Times New Roman"/>
                <w:kern w:val="0"/>
                <w:sz w:val="16"/>
                <w:szCs w:val="16"/>
                <w:lang w:val="es-BO"/>
                <w14:ligatures w14:val="none"/>
              </w:rPr>
              <w:br/>
              <w:t>* Analizar reportes de bugs</w:t>
            </w:r>
            <w:r w:rsidRPr="00F41C90">
              <w:rPr>
                <w:rFonts w:ascii="Times New Roman" w:eastAsia="Times New Roman" w:hAnsi="Times New Roman" w:cs="Times New Roman"/>
                <w:kern w:val="0"/>
                <w:sz w:val="16"/>
                <w:szCs w:val="16"/>
                <w:lang w:val="es-BO"/>
                <w14:ligatures w14:val="none"/>
              </w:rPr>
              <w:br/>
              <w:t>* Calcular KLOC del proyecto</w:t>
            </w:r>
          </w:p>
        </w:tc>
      </w:tr>
      <w:tr w:rsidR="00AB6EB1" w:rsidRPr="00EE7096" w14:paraId="4A1F6A59" w14:textId="77777777" w:rsidTr="00265538">
        <w:trPr>
          <w:trHeight w:val="2535"/>
        </w:trPr>
        <w:tc>
          <w:tcPr>
            <w:tcW w:w="0" w:type="auto"/>
            <w:vMerge/>
            <w:tcBorders>
              <w:top w:val="nil"/>
              <w:left w:val="single" w:sz="12" w:space="0" w:color="FFFFFF"/>
              <w:bottom w:val="single" w:sz="12" w:space="0" w:color="FFFFFF"/>
              <w:right w:val="single" w:sz="12" w:space="0" w:color="FFFFFF"/>
            </w:tcBorders>
            <w:vAlign w:val="center"/>
            <w:hideMark/>
          </w:tcPr>
          <w:p w14:paraId="41D4C21D"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1A27A329"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FF9797"/>
            <w:vAlign w:val="center"/>
            <w:hideMark/>
          </w:tcPr>
          <w:p w14:paraId="7DAB2073"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Cobertura de pruebas</w:t>
            </w:r>
          </w:p>
        </w:tc>
        <w:tc>
          <w:tcPr>
            <w:tcW w:w="0" w:type="auto"/>
            <w:tcBorders>
              <w:top w:val="nil"/>
              <w:left w:val="nil"/>
              <w:bottom w:val="single" w:sz="12" w:space="0" w:color="FFFFFF"/>
              <w:right w:val="single" w:sz="12" w:space="0" w:color="FFFFFF"/>
            </w:tcBorders>
            <w:shd w:val="clear" w:color="000000" w:fill="FF9797"/>
            <w:vAlign w:val="center"/>
            <w:hideMark/>
          </w:tcPr>
          <w:p w14:paraId="2908E3B3"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qué porcentaje del código está cubierto por pruebas automatizadas.</w:t>
            </w:r>
          </w:p>
        </w:tc>
        <w:tc>
          <w:tcPr>
            <w:tcW w:w="0" w:type="auto"/>
            <w:tcBorders>
              <w:top w:val="nil"/>
              <w:left w:val="nil"/>
              <w:bottom w:val="single" w:sz="12" w:space="0" w:color="FFFFFF"/>
              <w:right w:val="single" w:sz="12" w:space="0" w:color="FFFFFF"/>
            </w:tcBorders>
            <w:shd w:val="clear" w:color="000000" w:fill="FF9797"/>
            <w:vAlign w:val="center"/>
            <w:hideMark/>
          </w:tcPr>
          <w:p w14:paraId="551410AF"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líneas testadas / Nº líneas totales</w:t>
            </w:r>
          </w:p>
        </w:tc>
        <w:tc>
          <w:tcPr>
            <w:tcW w:w="0" w:type="auto"/>
            <w:tcBorders>
              <w:top w:val="nil"/>
              <w:left w:val="nil"/>
              <w:bottom w:val="single" w:sz="12" w:space="0" w:color="FFFFFF"/>
              <w:right w:val="single" w:sz="12" w:space="0" w:color="FFFFFF"/>
            </w:tcBorders>
            <w:shd w:val="clear" w:color="000000" w:fill="FF9797"/>
            <w:vAlign w:val="center"/>
            <w:hideMark/>
          </w:tcPr>
          <w:p w14:paraId="7DD0EE6D"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&gt; 80%</w:t>
            </w:r>
            <w:r w:rsidRPr="00F41C90">
              <w:rPr>
                <w:rFonts w:ascii="Times New Roman" w:eastAsia="Times New Roman" w:hAnsi="Times New Roman" w:cs="Times New Roman"/>
                <w:kern w:val="0"/>
                <w:sz w:val="16"/>
                <w:szCs w:val="16"/>
                <w:lang w:val="es-BO"/>
                <w14:ligatures w14:val="none"/>
              </w:rPr>
              <w:br/>
              <w:t>* Medio: 50% – 80%</w:t>
            </w:r>
            <w:r w:rsidRPr="00F41C90">
              <w:rPr>
                <w:rFonts w:ascii="Times New Roman" w:eastAsia="Times New Roman" w:hAnsi="Times New Roman" w:cs="Times New Roman"/>
                <w:kern w:val="0"/>
                <w:sz w:val="16"/>
                <w:szCs w:val="16"/>
                <w:lang w:val="es-BO"/>
                <w14:ligatures w14:val="none"/>
              </w:rPr>
              <w:br/>
              <w:t>* Bajo: &lt; 50%</w:t>
            </w:r>
          </w:p>
        </w:tc>
        <w:tc>
          <w:tcPr>
            <w:tcW w:w="0" w:type="auto"/>
            <w:tcBorders>
              <w:top w:val="nil"/>
              <w:left w:val="nil"/>
              <w:bottom w:val="single" w:sz="12" w:space="0" w:color="FFFFFF"/>
              <w:right w:val="single" w:sz="12" w:space="0" w:color="FFFFFF"/>
            </w:tcBorders>
            <w:shd w:val="clear" w:color="000000" w:fill="FF9797"/>
            <w:vAlign w:val="center"/>
            <w:hideMark/>
          </w:tcPr>
          <w:p w14:paraId="5357B82B"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Existencia de pruebas unitarias</w:t>
            </w:r>
            <w:r w:rsidRPr="00F41C90">
              <w:rPr>
                <w:rFonts w:ascii="Times New Roman" w:eastAsia="Times New Roman" w:hAnsi="Times New Roman" w:cs="Times New Roman"/>
                <w:kern w:val="0"/>
                <w:sz w:val="16"/>
                <w:szCs w:val="16"/>
                <w:lang w:val="es-BO"/>
                <w14:ligatures w14:val="none"/>
              </w:rPr>
              <w:br/>
              <w:t>* Pruebas de integración</w:t>
            </w:r>
            <w:r w:rsidRPr="00F41C90">
              <w:rPr>
                <w:rFonts w:ascii="Times New Roman" w:eastAsia="Times New Roman" w:hAnsi="Times New Roman" w:cs="Times New Roman"/>
                <w:kern w:val="0"/>
                <w:sz w:val="16"/>
                <w:szCs w:val="16"/>
                <w:lang w:val="es-BO"/>
                <w14:ligatures w14:val="none"/>
              </w:rPr>
              <w:br/>
              <w:t>* Automatización de testing</w:t>
            </w:r>
          </w:p>
        </w:tc>
        <w:tc>
          <w:tcPr>
            <w:tcW w:w="0" w:type="auto"/>
            <w:tcBorders>
              <w:top w:val="nil"/>
              <w:left w:val="nil"/>
              <w:bottom w:val="single" w:sz="12" w:space="0" w:color="FFFFFF"/>
              <w:right w:val="single" w:sz="12" w:space="0" w:color="FFFFFF"/>
            </w:tcBorders>
            <w:shd w:val="clear" w:color="000000" w:fill="FF9797"/>
            <w:vAlign w:val="center"/>
            <w:hideMark/>
          </w:tcPr>
          <w:p w14:paraId="67412B1A"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Ejecutar herramientas de coverage</w:t>
            </w:r>
            <w:r w:rsidRPr="00F41C90">
              <w:rPr>
                <w:rFonts w:ascii="Times New Roman" w:eastAsia="Times New Roman" w:hAnsi="Times New Roman" w:cs="Times New Roman"/>
                <w:kern w:val="0"/>
                <w:sz w:val="16"/>
                <w:szCs w:val="16"/>
                <w:lang w:val="es-BO"/>
                <w14:ligatures w14:val="none"/>
              </w:rPr>
              <w:br/>
              <w:t>* Revisar pipelines CI/CD</w:t>
            </w:r>
            <w:r w:rsidRPr="00F41C90">
              <w:rPr>
                <w:rFonts w:ascii="Times New Roman" w:eastAsia="Times New Roman" w:hAnsi="Times New Roman" w:cs="Times New Roman"/>
                <w:kern w:val="0"/>
                <w:sz w:val="16"/>
                <w:szCs w:val="16"/>
                <w:lang w:val="es-BO"/>
                <w14:ligatures w14:val="none"/>
              </w:rPr>
              <w:br/>
              <w:t>* Analizar frameworks de testing usados</w:t>
            </w:r>
          </w:p>
        </w:tc>
      </w:tr>
      <w:tr w:rsidR="00AB6EB1" w:rsidRPr="00EE7096" w14:paraId="118C2EBC" w14:textId="77777777" w:rsidTr="00265538">
        <w:trPr>
          <w:trHeight w:val="2265"/>
        </w:trPr>
        <w:tc>
          <w:tcPr>
            <w:tcW w:w="0" w:type="auto"/>
            <w:vMerge w:val="restart"/>
            <w:tcBorders>
              <w:top w:val="nil"/>
              <w:left w:val="single" w:sz="12" w:space="0" w:color="FFFFFF"/>
              <w:bottom w:val="single" w:sz="12" w:space="0" w:color="FFFFFF"/>
              <w:right w:val="single" w:sz="12" w:space="0" w:color="FFFFFF"/>
            </w:tcBorders>
            <w:shd w:val="clear" w:color="000000" w:fill="FF9797"/>
            <w:vAlign w:val="center"/>
            <w:hideMark/>
          </w:tcPr>
          <w:p w14:paraId="323FB35F"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Tolerancia a fallos</w:t>
            </w:r>
          </w:p>
        </w:tc>
        <w:tc>
          <w:tcPr>
            <w:tcW w:w="0" w:type="auto"/>
            <w:vMerge w:val="restart"/>
            <w:tcBorders>
              <w:top w:val="nil"/>
              <w:left w:val="single" w:sz="12" w:space="0" w:color="FFFFFF"/>
              <w:bottom w:val="single" w:sz="12" w:space="0" w:color="FFFFFF"/>
              <w:right w:val="single" w:sz="12" w:space="0" w:color="FFFFFF"/>
            </w:tcBorders>
            <w:shd w:val="clear" w:color="000000" w:fill="FF9797"/>
            <w:vAlign w:val="center"/>
            <w:hideMark/>
          </w:tcPr>
          <w:p w14:paraId="50D11196"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Capacidad del sistema para seguir funcionando correctamente incluso cuando ocurren errores o fallos internos.</w:t>
            </w:r>
          </w:p>
        </w:tc>
        <w:tc>
          <w:tcPr>
            <w:tcW w:w="0" w:type="auto"/>
            <w:tcBorders>
              <w:top w:val="nil"/>
              <w:left w:val="nil"/>
              <w:bottom w:val="single" w:sz="12" w:space="0" w:color="FFFFFF"/>
              <w:right w:val="single" w:sz="12" w:space="0" w:color="FFFFFF"/>
            </w:tcBorders>
            <w:shd w:val="clear" w:color="000000" w:fill="FF9797"/>
            <w:vAlign w:val="center"/>
            <w:hideMark/>
          </w:tcPr>
          <w:p w14:paraId="7F9C8BAB"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Manejo de excepciones</w:t>
            </w:r>
          </w:p>
        </w:tc>
        <w:tc>
          <w:tcPr>
            <w:tcW w:w="0" w:type="auto"/>
            <w:tcBorders>
              <w:top w:val="nil"/>
              <w:left w:val="nil"/>
              <w:bottom w:val="single" w:sz="12" w:space="0" w:color="FFFFFF"/>
              <w:right w:val="single" w:sz="12" w:space="0" w:color="FFFFFF"/>
            </w:tcBorders>
            <w:shd w:val="clear" w:color="000000" w:fill="FF9797"/>
            <w:vAlign w:val="center"/>
            <w:hideMark/>
          </w:tcPr>
          <w:p w14:paraId="33A719B4"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tan bien el sistema gestiona errores mediante estructuras de control (try-catch) y recuperación.</w:t>
            </w:r>
          </w:p>
        </w:tc>
        <w:tc>
          <w:tcPr>
            <w:tcW w:w="0" w:type="auto"/>
            <w:tcBorders>
              <w:top w:val="nil"/>
              <w:left w:val="nil"/>
              <w:bottom w:val="single" w:sz="12" w:space="0" w:color="FFFFFF"/>
              <w:right w:val="single" w:sz="12" w:space="0" w:color="FFFFFF"/>
            </w:tcBorders>
            <w:shd w:val="clear" w:color="000000" w:fill="FF9797"/>
            <w:vAlign w:val="center"/>
            <w:hideMark/>
          </w:tcPr>
          <w:p w14:paraId="2C91EE86"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funciones con try-catch / Nº funciones</w:t>
            </w:r>
            <w:r w:rsidRPr="00F41C90">
              <w:rPr>
                <w:rFonts w:ascii="Times New Roman" w:eastAsia="Times New Roman" w:hAnsi="Times New Roman" w:cs="Times New Roman"/>
                <w:kern w:val="0"/>
                <w:sz w:val="16"/>
                <w:szCs w:val="16"/>
                <w:lang w:val="es-BO"/>
                <w14:ligatures w14:val="none"/>
              </w:rPr>
              <w:br/>
              <w:t>críticas</w:t>
            </w:r>
            <w:r w:rsidRPr="00F41C90">
              <w:rPr>
                <w:rFonts w:ascii="Times New Roman" w:eastAsia="Times New Roman" w:hAnsi="Times New Roman" w:cs="Times New Roman"/>
                <w:kern w:val="0"/>
                <w:sz w:val="16"/>
                <w:szCs w:val="16"/>
                <w:lang w:val="es-BO"/>
                <w14:ligatures w14:val="none"/>
              </w:rPr>
              <w:br/>
              <w:t>Funciones con recuperación de fallos</w:t>
            </w:r>
          </w:p>
        </w:tc>
        <w:tc>
          <w:tcPr>
            <w:tcW w:w="0" w:type="auto"/>
            <w:tcBorders>
              <w:top w:val="nil"/>
              <w:left w:val="nil"/>
              <w:bottom w:val="single" w:sz="12" w:space="0" w:color="FFFFFF"/>
              <w:right w:val="single" w:sz="12" w:space="0" w:color="FFFFFF"/>
            </w:tcBorders>
            <w:shd w:val="clear" w:color="000000" w:fill="FF9797"/>
            <w:vAlign w:val="center"/>
            <w:hideMark/>
          </w:tcPr>
          <w:p w14:paraId="7578663D"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0.80 – 1.00</w:t>
            </w:r>
            <w:r w:rsidRPr="00F41C90">
              <w:rPr>
                <w:rFonts w:ascii="Times New Roman" w:eastAsia="Times New Roman" w:hAnsi="Times New Roman" w:cs="Times New Roman"/>
                <w:kern w:val="0"/>
                <w:sz w:val="16"/>
                <w:szCs w:val="16"/>
                <w:lang w:val="es-BO"/>
                <w14:ligatures w14:val="none"/>
              </w:rPr>
              <w:br/>
              <w:t>* Medio: 0.50 – 0.79</w:t>
            </w:r>
            <w:r w:rsidRPr="00F41C90">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12" w:space="0" w:color="FFFFFF"/>
              <w:right w:val="single" w:sz="12" w:space="0" w:color="FFFFFF"/>
            </w:tcBorders>
            <w:shd w:val="clear" w:color="000000" w:fill="FF9797"/>
            <w:vAlign w:val="center"/>
            <w:hideMark/>
          </w:tcPr>
          <w:p w14:paraId="26F73104"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Uso consistente de try-catch</w:t>
            </w:r>
            <w:r w:rsidRPr="00F41C90">
              <w:rPr>
                <w:rFonts w:ascii="Times New Roman" w:eastAsia="Times New Roman" w:hAnsi="Times New Roman" w:cs="Times New Roman"/>
                <w:kern w:val="0"/>
                <w:sz w:val="16"/>
                <w:szCs w:val="16"/>
                <w:lang w:val="es-BO"/>
                <w14:ligatures w14:val="none"/>
              </w:rPr>
              <w:br/>
              <w:t>* Manejo de errores controlados</w:t>
            </w:r>
            <w:r w:rsidRPr="00F41C90">
              <w:rPr>
                <w:rFonts w:ascii="Times New Roman" w:eastAsia="Times New Roman" w:hAnsi="Times New Roman" w:cs="Times New Roman"/>
                <w:kern w:val="0"/>
                <w:sz w:val="16"/>
                <w:szCs w:val="16"/>
                <w:lang w:val="es-BO"/>
                <w14:ligatures w14:val="none"/>
              </w:rPr>
              <w:br/>
              <w:t>* Evitar fallos no capturados</w:t>
            </w:r>
          </w:p>
        </w:tc>
        <w:tc>
          <w:tcPr>
            <w:tcW w:w="0" w:type="auto"/>
            <w:tcBorders>
              <w:top w:val="nil"/>
              <w:left w:val="nil"/>
              <w:bottom w:val="single" w:sz="12" w:space="0" w:color="FFFFFF"/>
              <w:right w:val="single" w:sz="12" w:space="0" w:color="FFFFFF"/>
            </w:tcBorders>
            <w:shd w:val="clear" w:color="000000" w:fill="FF9797"/>
            <w:vAlign w:val="center"/>
            <w:hideMark/>
          </w:tcPr>
          <w:p w14:paraId="74202DDB"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funciones críticas del sistema</w:t>
            </w:r>
            <w:r w:rsidRPr="00F41C90">
              <w:rPr>
                <w:rFonts w:ascii="Times New Roman" w:eastAsia="Times New Roman" w:hAnsi="Times New Roman" w:cs="Times New Roman"/>
                <w:kern w:val="0"/>
                <w:sz w:val="16"/>
                <w:szCs w:val="16"/>
                <w:lang w:val="es-BO"/>
                <w14:ligatures w14:val="none"/>
              </w:rPr>
              <w:br/>
              <w:t>* Analizar logs de errores</w:t>
            </w:r>
            <w:r w:rsidRPr="00F41C90">
              <w:rPr>
                <w:rFonts w:ascii="Times New Roman" w:eastAsia="Times New Roman" w:hAnsi="Times New Roman" w:cs="Times New Roman"/>
                <w:kern w:val="0"/>
                <w:sz w:val="16"/>
                <w:szCs w:val="16"/>
                <w:lang w:val="es-BO"/>
                <w14:ligatures w14:val="none"/>
              </w:rPr>
              <w:br/>
              <w:t>* Evaluar comportamiento ante fallos simulados</w:t>
            </w:r>
          </w:p>
        </w:tc>
      </w:tr>
      <w:tr w:rsidR="00AB6EB1" w:rsidRPr="00EE7096" w14:paraId="39155317" w14:textId="77777777" w:rsidTr="00265538">
        <w:trPr>
          <w:trHeight w:val="2370"/>
        </w:trPr>
        <w:tc>
          <w:tcPr>
            <w:tcW w:w="0" w:type="auto"/>
            <w:vMerge/>
            <w:tcBorders>
              <w:top w:val="nil"/>
              <w:left w:val="single" w:sz="12" w:space="0" w:color="FFFFFF"/>
              <w:bottom w:val="single" w:sz="12" w:space="0" w:color="FFFFFF"/>
              <w:right w:val="single" w:sz="12" w:space="0" w:color="FFFFFF"/>
            </w:tcBorders>
            <w:vAlign w:val="center"/>
            <w:hideMark/>
          </w:tcPr>
          <w:p w14:paraId="49E9A5A8"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23850330"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FF9797"/>
            <w:vAlign w:val="center"/>
            <w:hideMark/>
          </w:tcPr>
          <w:p w14:paraId="40D80428"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Mecanismos de recuperación</w:t>
            </w:r>
          </w:p>
        </w:tc>
        <w:tc>
          <w:tcPr>
            <w:tcW w:w="0" w:type="auto"/>
            <w:tcBorders>
              <w:top w:val="nil"/>
              <w:left w:val="nil"/>
              <w:bottom w:val="single" w:sz="12" w:space="0" w:color="FFFFFF"/>
              <w:right w:val="single" w:sz="12" w:space="0" w:color="FFFFFF"/>
            </w:tcBorders>
            <w:shd w:val="clear" w:color="000000" w:fill="FF9797"/>
            <w:vAlign w:val="center"/>
            <w:hideMark/>
          </w:tcPr>
          <w:p w14:paraId="3A244374"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la capacidad del sistema para recuperarse automáticamente ante fallos.</w:t>
            </w:r>
          </w:p>
        </w:tc>
        <w:tc>
          <w:tcPr>
            <w:tcW w:w="0" w:type="auto"/>
            <w:tcBorders>
              <w:top w:val="nil"/>
              <w:left w:val="nil"/>
              <w:bottom w:val="single" w:sz="12" w:space="0" w:color="FFFFFF"/>
              <w:right w:val="single" w:sz="12" w:space="0" w:color="FFFFFF"/>
            </w:tcBorders>
            <w:shd w:val="clear" w:color="000000" w:fill="FF9797"/>
            <w:vAlign w:val="center"/>
            <w:hideMark/>
          </w:tcPr>
          <w:p w14:paraId="1C3C9993"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mecanismos (fallback, reintentos) / Nº casos críticos</w:t>
            </w:r>
          </w:p>
        </w:tc>
        <w:tc>
          <w:tcPr>
            <w:tcW w:w="0" w:type="auto"/>
            <w:tcBorders>
              <w:top w:val="nil"/>
              <w:left w:val="nil"/>
              <w:bottom w:val="single" w:sz="12" w:space="0" w:color="FFFFFF"/>
              <w:right w:val="single" w:sz="12" w:space="0" w:color="FFFFFF"/>
            </w:tcBorders>
            <w:shd w:val="clear" w:color="000000" w:fill="FF9797"/>
            <w:vAlign w:val="center"/>
            <w:hideMark/>
          </w:tcPr>
          <w:p w14:paraId="5BDC6D79"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0.75 – 1.00</w:t>
            </w:r>
            <w:r w:rsidRPr="00F41C90">
              <w:rPr>
                <w:rFonts w:ascii="Times New Roman" w:eastAsia="Times New Roman" w:hAnsi="Times New Roman" w:cs="Times New Roman"/>
                <w:kern w:val="0"/>
                <w:sz w:val="16"/>
                <w:szCs w:val="16"/>
                <w:lang w:val="es-BO"/>
                <w14:ligatures w14:val="none"/>
              </w:rPr>
              <w:br/>
              <w:t>* Medio: 0.40 – 0.74</w:t>
            </w:r>
            <w:r w:rsidRPr="00F41C90">
              <w:rPr>
                <w:rFonts w:ascii="Times New Roman" w:eastAsia="Times New Roman" w:hAnsi="Times New Roman" w:cs="Times New Roman"/>
                <w:kern w:val="0"/>
                <w:sz w:val="16"/>
                <w:szCs w:val="16"/>
                <w:lang w:val="es-BO"/>
                <w14:ligatures w14:val="none"/>
              </w:rPr>
              <w:br/>
              <w:t>* Bajo: &lt; 0.40</w:t>
            </w:r>
          </w:p>
        </w:tc>
        <w:tc>
          <w:tcPr>
            <w:tcW w:w="0" w:type="auto"/>
            <w:tcBorders>
              <w:top w:val="nil"/>
              <w:left w:val="nil"/>
              <w:bottom w:val="single" w:sz="12" w:space="0" w:color="FFFFFF"/>
              <w:right w:val="single" w:sz="12" w:space="0" w:color="FFFFFF"/>
            </w:tcBorders>
            <w:shd w:val="clear" w:color="000000" w:fill="FF9797"/>
            <w:vAlign w:val="center"/>
            <w:hideMark/>
          </w:tcPr>
          <w:p w14:paraId="3260A954"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Implementación de reintentos</w:t>
            </w:r>
            <w:r w:rsidRPr="00F41C90">
              <w:rPr>
                <w:rFonts w:ascii="Times New Roman" w:eastAsia="Times New Roman" w:hAnsi="Times New Roman" w:cs="Times New Roman"/>
                <w:kern w:val="0"/>
                <w:sz w:val="16"/>
                <w:szCs w:val="16"/>
                <w:lang w:val="es-BO"/>
                <w14:ligatures w14:val="none"/>
              </w:rPr>
              <w:br/>
              <w:t>* Uso de fallback</w:t>
            </w:r>
            <w:r w:rsidRPr="00F41C90">
              <w:rPr>
                <w:rFonts w:ascii="Times New Roman" w:eastAsia="Times New Roman" w:hAnsi="Times New Roman" w:cs="Times New Roman"/>
                <w:kern w:val="0"/>
                <w:sz w:val="16"/>
                <w:szCs w:val="16"/>
                <w:lang w:val="es-BO"/>
                <w14:ligatures w14:val="none"/>
              </w:rPr>
              <w:br/>
              <w:t>* Manejo de caídas de servicios</w:t>
            </w:r>
          </w:p>
        </w:tc>
        <w:tc>
          <w:tcPr>
            <w:tcW w:w="0" w:type="auto"/>
            <w:tcBorders>
              <w:top w:val="nil"/>
              <w:left w:val="nil"/>
              <w:bottom w:val="single" w:sz="12" w:space="0" w:color="FFFFFF"/>
              <w:right w:val="single" w:sz="12" w:space="0" w:color="FFFFFF"/>
            </w:tcBorders>
            <w:shd w:val="clear" w:color="000000" w:fill="FF9797"/>
            <w:vAlign w:val="center"/>
            <w:hideMark/>
          </w:tcPr>
          <w:p w14:paraId="414CC459"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Simular fallos (testing)</w:t>
            </w:r>
            <w:r w:rsidRPr="00F41C90">
              <w:rPr>
                <w:rFonts w:ascii="Times New Roman" w:eastAsia="Times New Roman" w:hAnsi="Times New Roman" w:cs="Times New Roman"/>
                <w:kern w:val="0"/>
                <w:sz w:val="16"/>
                <w:szCs w:val="16"/>
                <w:lang w:val="es-BO"/>
                <w14:ligatures w14:val="none"/>
              </w:rPr>
              <w:br/>
              <w:t>* Revisar lógica de reintentos</w:t>
            </w:r>
            <w:r w:rsidRPr="00F41C90">
              <w:rPr>
                <w:rFonts w:ascii="Times New Roman" w:eastAsia="Times New Roman" w:hAnsi="Times New Roman" w:cs="Times New Roman"/>
                <w:kern w:val="0"/>
                <w:sz w:val="16"/>
                <w:szCs w:val="16"/>
                <w:lang w:val="es-BO"/>
                <w14:ligatures w14:val="none"/>
              </w:rPr>
              <w:br/>
              <w:t>* Analizar resiliencia del sistema</w:t>
            </w:r>
          </w:p>
        </w:tc>
      </w:tr>
      <w:tr w:rsidR="00AB6EB1" w:rsidRPr="00EE7096" w14:paraId="5ECE7E0B" w14:textId="77777777" w:rsidTr="00265538">
        <w:trPr>
          <w:trHeight w:val="3195"/>
        </w:trPr>
        <w:tc>
          <w:tcPr>
            <w:tcW w:w="0" w:type="auto"/>
            <w:vMerge w:val="restart"/>
            <w:tcBorders>
              <w:top w:val="nil"/>
              <w:left w:val="single" w:sz="12" w:space="0" w:color="FFFFFF"/>
              <w:bottom w:val="single" w:sz="12" w:space="0" w:color="FFFFFF"/>
              <w:right w:val="single" w:sz="12" w:space="0" w:color="FFFFFF"/>
            </w:tcBorders>
            <w:shd w:val="clear" w:color="000000" w:fill="FF9797"/>
            <w:vAlign w:val="center"/>
            <w:hideMark/>
          </w:tcPr>
          <w:p w14:paraId="02215B26"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Recuperabilidad</w:t>
            </w:r>
          </w:p>
        </w:tc>
        <w:tc>
          <w:tcPr>
            <w:tcW w:w="0" w:type="auto"/>
            <w:vMerge w:val="restart"/>
            <w:tcBorders>
              <w:top w:val="nil"/>
              <w:left w:val="single" w:sz="12" w:space="0" w:color="FFFFFF"/>
              <w:bottom w:val="single" w:sz="12" w:space="0" w:color="FFFFFF"/>
              <w:right w:val="single" w:sz="12" w:space="0" w:color="FFFFFF"/>
            </w:tcBorders>
            <w:shd w:val="clear" w:color="000000" w:fill="FF9797"/>
            <w:vAlign w:val="center"/>
            <w:hideMark/>
          </w:tcPr>
          <w:p w14:paraId="54B26059"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Capacidad del sistema para restaurar su estado y datos después de un fallo.</w:t>
            </w:r>
          </w:p>
        </w:tc>
        <w:tc>
          <w:tcPr>
            <w:tcW w:w="0" w:type="auto"/>
            <w:tcBorders>
              <w:top w:val="nil"/>
              <w:left w:val="nil"/>
              <w:bottom w:val="single" w:sz="12" w:space="0" w:color="FFFFFF"/>
              <w:right w:val="single" w:sz="12" w:space="0" w:color="FFFFFF"/>
            </w:tcBorders>
            <w:shd w:val="clear" w:color="000000" w:fill="FF9797"/>
            <w:vAlign w:val="center"/>
            <w:hideMark/>
          </w:tcPr>
          <w:p w14:paraId="5A27223B"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Soporte ACID</w:t>
            </w:r>
          </w:p>
        </w:tc>
        <w:tc>
          <w:tcPr>
            <w:tcW w:w="0" w:type="auto"/>
            <w:tcBorders>
              <w:top w:val="nil"/>
              <w:left w:val="nil"/>
              <w:bottom w:val="single" w:sz="12" w:space="0" w:color="FFFFFF"/>
              <w:right w:val="single" w:sz="12" w:space="0" w:color="FFFFFF"/>
            </w:tcBorders>
            <w:shd w:val="clear" w:color="000000" w:fill="FF9797"/>
            <w:vAlign w:val="center"/>
            <w:hideMark/>
          </w:tcPr>
          <w:p w14:paraId="2A59117E"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si las operaciones en base de datos cumplen con propiedades ACID (Atomicidad, Consistencia, Aislamiento, Durabilidad).</w:t>
            </w:r>
          </w:p>
        </w:tc>
        <w:tc>
          <w:tcPr>
            <w:tcW w:w="0" w:type="auto"/>
            <w:tcBorders>
              <w:top w:val="nil"/>
              <w:left w:val="nil"/>
              <w:bottom w:val="single" w:sz="12" w:space="0" w:color="FFFFFF"/>
              <w:right w:val="single" w:sz="12" w:space="0" w:color="FFFFFF"/>
            </w:tcBorders>
            <w:shd w:val="clear" w:color="000000" w:fill="FF9797"/>
            <w:vAlign w:val="center"/>
            <w:hideMark/>
          </w:tcPr>
          <w:p w14:paraId="3600E35E"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operaciones ACID/Nº operaciones BD totales</w:t>
            </w:r>
          </w:p>
        </w:tc>
        <w:tc>
          <w:tcPr>
            <w:tcW w:w="0" w:type="auto"/>
            <w:tcBorders>
              <w:top w:val="nil"/>
              <w:left w:val="nil"/>
              <w:bottom w:val="single" w:sz="12" w:space="0" w:color="FFFFFF"/>
              <w:right w:val="single" w:sz="12" w:space="0" w:color="FFFFFF"/>
            </w:tcBorders>
            <w:shd w:val="clear" w:color="000000" w:fill="FF9797"/>
            <w:vAlign w:val="center"/>
            <w:hideMark/>
          </w:tcPr>
          <w:p w14:paraId="5B1F69C2"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0.90 – 1.00</w:t>
            </w:r>
            <w:r w:rsidRPr="00F41C90">
              <w:rPr>
                <w:rFonts w:ascii="Times New Roman" w:eastAsia="Times New Roman" w:hAnsi="Times New Roman" w:cs="Times New Roman"/>
                <w:kern w:val="0"/>
                <w:sz w:val="16"/>
                <w:szCs w:val="16"/>
                <w:lang w:val="es-BO"/>
                <w14:ligatures w14:val="none"/>
              </w:rPr>
              <w:br/>
              <w:t>* Medio: 0.70 – 0.89</w:t>
            </w:r>
            <w:r w:rsidRPr="00F41C90">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12" w:space="0" w:color="FFFFFF"/>
              <w:right w:val="single" w:sz="12" w:space="0" w:color="FFFFFF"/>
            </w:tcBorders>
            <w:shd w:val="clear" w:color="000000" w:fill="FF9797"/>
            <w:vAlign w:val="center"/>
            <w:hideMark/>
          </w:tcPr>
          <w:p w14:paraId="5F2924CC"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Uso de transacciones</w:t>
            </w:r>
            <w:r w:rsidRPr="00F41C90">
              <w:rPr>
                <w:rFonts w:ascii="Times New Roman" w:eastAsia="Times New Roman" w:hAnsi="Times New Roman" w:cs="Times New Roman"/>
                <w:kern w:val="0"/>
                <w:sz w:val="16"/>
                <w:szCs w:val="16"/>
                <w:lang w:val="es-BO"/>
                <w14:ligatures w14:val="none"/>
              </w:rPr>
              <w:br/>
              <w:t>* Integridad de datos</w:t>
            </w:r>
            <w:r w:rsidRPr="00F41C90">
              <w:rPr>
                <w:rFonts w:ascii="Times New Roman" w:eastAsia="Times New Roman" w:hAnsi="Times New Roman" w:cs="Times New Roman"/>
                <w:kern w:val="0"/>
                <w:sz w:val="16"/>
                <w:szCs w:val="16"/>
                <w:lang w:val="es-BO"/>
                <w14:ligatures w14:val="none"/>
              </w:rPr>
              <w:br/>
              <w:t>* Manejo de rollback</w:t>
            </w:r>
          </w:p>
        </w:tc>
        <w:tc>
          <w:tcPr>
            <w:tcW w:w="0" w:type="auto"/>
            <w:tcBorders>
              <w:top w:val="nil"/>
              <w:left w:val="nil"/>
              <w:bottom w:val="single" w:sz="12" w:space="0" w:color="FFFFFF"/>
              <w:right w:val="single" w:sz="12" w:space="0" w:color="FFFFFF"/>
            </w:tcBorders>
            <w:shd w:val="clear" w:color="000000" w:fill="FF9797"/>
            <w:vAlign w:val="center"/>
            <w:hideMark/>
          </w:tcPr>
          <w:p w14:paraId="48758079"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ORM o queries</w:t>
            </w:r>
            <w:r w:rsidRPr="00F41C90">
              <w:rPr>
                <w:rFonts w:ascii="Times New Roman" w:eastAsia="Times New Roman" w:hAnsi="Times New Roman" w:cs="Times New Roman"/>
                <w:kern w:val="0"/>
                <w:sz w:val="16"/>
                <w:szCs w:val="16"/>
                <w:lang w:val="es-BO"/>
                <w14:ligatures w14:val="none"/>
              </w:rPr>
              <w:br/>
              <w:t>* Analizar transacciones</w:t>
            </w:r>
            <w:r w:rsidRPr="00F41C90">
              <w:rPr>
                <w:rFonts w:ascii="Times New Roman" w:eastAsia="Times New Roman" w:hAnsi="Times New Roman" w:cs="Times New Roman"/>
                <w:kern w:val="0"/>
                <w:sz w:val="16"/>
                <w:szCs w:val="16"/>
                <w:lang w:val="es-BO"/>
                <w14:ligatures w14:val="none"/>
              </w:rPr>
              <w:br/>
              <w:t>* Probar fallos en BD</w:t>
            </w:r>
          </w:p>
        </w:tc>
      </w:tr>
      <w:tr w:rsidR="00AB6EB1" w:rsidRPr="00EE7096" w14:paraId="74653ABA" w14:textId="77777777" w:rsidTr="00265538">
        <w:trPr>
          <w:trHeight w:val="2400"/>
        </w:trPr>
        <w:tc>
          <w:tcPr>
            <w:tcW w:w="0" w:type="auto"/>
            <w:vMerge/>
            <w:tcBorders>
              <w:top w:val="nil"/>
              <w:left w:val="single" w:sz="12" w:space="0" w:color="FFFFFF"/>
              <w:bottom w:val="single" w:sz="12" w:space="0" w:color="FFFFFF"/>
              <w:right w:val="single" w:sz="12" w:space="0" w:color="FFFFFF"/>
            </w:tcBorders>
            <w:vAlign w:val="center"/>
            <w:hideMark/>
          </w:tcPr>
          <w:p w14:paraId="32C64EE7"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7CCDC4C3"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FF9797"/>
            <w:vAlign w:val="center"/>
            <w:hideMark/>
          </w:tcPr>
          <w:p w14:paraId="7D026CAA"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Capacidad de logging</w:t>
            </w:r>
          </w:p>
        </w:tc>
        <w:tc>
          <w:tcPr>
            <w:tcW w:w="0" w:type="auto"/>
            <w:tcBorders>
              <w:top w:val="nil"/>
              <w:left w:val="nil"/>
              <w:bottom w:val="single" w:sz="12" w:space="0" w:color="FFFFFF"/>
              <w:right w:val="single" w:sz="12" w:space="0" w:color="FFFFFF"/>
            </w:tcBorders>
            <w:shd w:val="clear" w:color="000000" w:fill="FF9797"/>
            <w:vAlign w:val="center"/>
            <w:hideMark/>
          </w:tcPr>
          <w:p w14:paraId="610FB176"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tan bien el sistema registra eventos importantes para monitoreo y diagnóstico.</w:t>
            </w:r>
          </w:p>
        </w:tc>
        <w:tc>
          <w:tcPr>
            <w:tcW w:w="0" w:type="auto"/>
            <w:tcBorders>
              <w:top w:val="nil"/>
              <w:left w:val="nil"/>
              <w:bottom w:val="single" w:sz="12" w:space="0" w:color="FFFFFF"/>
              <w:right w:val="single" w:sz="12" w:space="0" w:color="FFFFFF"/>
            </w:tcBorders>
            <w:shd w:val="clear" w:color="000000" w:fill="FF9797"/>
            <w:vAlign w:val="center"/>
            <w:hideMark/>
          </w:tcPr>
          <w:p w14:paraId="3217F7E0"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eventos registrados / Nº eventos totales</w:t>
            </w:r>
          </w:p>
        </w:tc>
        <w:tc>
          <w:tcPr>
            <w:tcW w:w="0" w:type="auto"/>
            <w:tcBorders>
              <w:top w:val="nil"/>
              <w:left w:val="nil"/>
              <w:bottom w:val="single" w:sz="12" w:space="0" w:color="FFFFFF"/>
              <w:right w:val="single" w:sz="12" w:space="0" w:color="FFFFFF"/>
            </w:tcBorders>
            <w:shd w:val="clear" w:color="000000" w:fill="FF9797"/>
            <w:vAlign w:val="center"/>
            <w:hideMark/>
          </w:tcPr>
          <w:p w14:paraId="5C8D1774"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0.80 – 1.00</w:t>
            </w:r>
            <w:r w:rsidRPr="00F41C90">
              <w:rPr>
                <w:rFonts w:ascii="Times New Roman" w:eastAsia="Times New Roman" w:hAnsi="Times New Roman" w:cs="Times New Roman"/>
                <w:kern w:val="0"/>
                <w:sz w:val="16"/>
                <w:szCs w:val="16"/>
                <w:lang w:val="es-BO"/>
                <w14:ligatures w14:val="none"/>
              </w:rPr>
              <w:br/>
              <w:t>* Medio: 0.50 – 0.79</w:t>
            </w:r>
            <w:r w:rsidRPr="00F41C90">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12" w:space="0" w:color="FFFFFF"/>
              <w:right w:val="single" w:sz="12" w:space="0" w:color="FFFFFF"/>
            </w:tcBorders>
            <w:shd w:val="clear" w:color="000000" w:fill="FF9797"/>
            <w:vAlign w:val="center"/>
            <w:hideMark/>
          </w:tcPr>
          <w:p w14:paraId="2BC99722"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Registro de errores y eventos</w:t>
            </w:r>
            <w:r w:rsidRPr="00F41C90">
              <w:rPr>
                <w:rFonts w:ascii="Times New Roman" w:eastAsia="Times New Roman" w:hAnsi="Times New Roman" w:cs="Times New Roman"/>
                <w:kern w:val="0"/>
                <w:sz w:val="16"/>
                <w:szCs w:val="16"/>
                <w:lang w:val="es-BO"/>
                <w14:ligatures w14:val="none"/>
              </w:rPr>
              <w:br/>
              <w:t>* Niveles de logging (info, warn, error)</w:t>
            </w:r>
            <w:r w:rsidRPr="00F41C90">
              <w:rPr>
                <w:rFonts w:ascii="Times New Roman" w:eastAsia="Times New Roman" w:hAnsi="Times New Roman" w:cs="Times New Roman"/>
                <w:kern w:val="0"/>
                <w:sz w:val="16"/>
                <w:szCs w:val="16"/>
                <w:lang w:val="es-BO"/>
                <w14:ligatures w14:val="none"/>
              </w:rPr>
              <w:br/>
              <w:t>* Integración con herramientas de monitoreo</w:t>
            </w:r>
          </w:p>
        </w:tc>
        <w:tc>
          <w:tcPr>
            <w:tcW w:w="0" w:type="auto"/>
            <w:tcBorders>
              <w:top w:val="nil"/>
              <w:left w:val="nil"/>
              <w:bottom w:val="single" w:sz="12" w:space="0" w:color="FFFFFF"/>
              <w:right w:val="single" w:sz="12" w:space="0" w:color="FFFFFF"/>
            </w:tcBorders>
            <w:shd w:val="clear" w:color="000000" w:fill="FF9797"/>
            <w:vAlign w:val="center"/>
            <w:hideMark/>
          </w:tcPr>
          <w:p w14:paraId="6FB7AC98" w14:textId="77777777" w:rsidR="00265538" w:rsidRPr="00F41C90" w:rsidRDefault="00265538"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Revisar logs del sistema</w:t>
            </w:r>
            <w:r w:rsidRPr="00F41C90">
              <w:rPr>
                <w:rFonts w:ascii="Times New Roman" w:eastAsia="Times New Roman" w:hAnsi="Times New Roman" w:cs="Times New Roman"/>
                <w:kern w:val="0"/>
                <w:sz w:val="16"/>
                <w:szCs w:val="16"/>
                <w:lang w:val="es-BO"/>
                <w14:ligatures w14:val="none"/>
              </w:rPr>
              <w:br/>
              <w:t>* Validar eventos críticos registrados</w:t>
            </w:r>
            <w:r w:rsidRPr="00F41C90">
              <w:rPr>
                <w:rFonts w:ascii="Times New Roman" w:eastAsia="Times New Roman" w:hAnsi="Times New Roman" w:cs="Times New Roman"/>
                <w:kern w:val="0"/>
                <w:sz w:val="16"/>
                <w:szCs w:val="16"/>
                <w:lang w:val="es-BO"/>
                <w14:ligatures w14:val="none"/>
              </w:rPr>
              <w:br/>
              <w:t>* Analizar herramientas usadas (ej: ELK, Grafana)</w:t>
            </w:r>
          </w:p>
        </w:tc>
      </w:tr>
    </w:tbl>
    <w:p w14:paraId="3047DA4B" w14:textId="77777777" w:rsidR="00265538" w:rsidRPr="00827717" w:rsidRDefault="00265538" w:rsidP="00827717">
      <w:pPr>
        <w:spacing w:line="360" w:lineRule="auto"/>
        <w:jc w:val="both"/>
        <w:rPr>
          <w:rFonts w:ascii="Times New Roman" w:hAnsi="Times New Roman" w:cs="Times New Roman"/>
          <w:lang w:val="es-BO"/>
        </w:rPr>
      </w:pPr>
    </w:p>
    <w:p w14:paraId="3DFE219D" w14:textId="3201079C" w:rsidR="00681F39" w:rsidRPr="00827717" w:rsidRDefault="00681F39" w:rsidP="00827717">
      <w:pPr>
        <w:pStyle w:val="ListParagraph"/>
        <w:numPr>
          <w:ilvl w:val="0"/>
          <w:numId w:val="1"/>
        </w:numPr>
        <w:spacing w:line="360" w:lineRule="auto"/>
        <w:jc w:val="both"/>
        <w:rPr>
          <w:rFonts w:ascii="Times New Roman" w:hAnsi="Times New Roman" w:cs="Times New Roman"/>
          <w:lang w:val="es-BO"/>
        </w:rPr>
      </w:pPr>
      <w:r w:rsidRPr="00827717">
        <w:rPr>
          <w:rFonts w:ascii="Times New Roman" w:hAnsi="Times New Roman" w:cs="Times New Roman"/>
          <w:b/>
          <w:bCs/>
          <w:lang w:val="es-BO"/>
        </w:rPr>
        <w:t>CALIDAD EXTERNA (ISO/IEC 9126-2)</w:t>
      </w:r>
      <w:r w:rsidRPr="00827717">
        <w:rPr>
          <w:rFonts w:ascii="Times New Roman" w:hAnsi="Times New Roman" w:cs="Times New Roman"/>
          <w:lang w:val="es-BO"/>
        </w:rPr>
        <w:t> se refiere al conjunto de atributos de calidad que se miden </w:t>
      </w:r>
      <w:r w:rsidRPr="00827717">
        <w:rPr>
          <w:rFonts w:ascii="Times New Roman" w:hAnsi="Times New Roman" w:cs="Times New Roman"/>
          <w:b/>
          <w:bCs/>
          <w:lang w:val="es-BO"/>
        </w:rPr>
        <w:t>durante la ejecución del software</w:t>
      </w:r>
      <w:r w:rsidRPr="00827717">
        <w:rPr>
          <w:rFonts w:ascii="Times New Roman" w:hAnsi="Times New Roman" w:cs="Times New Roman"/>
          <w:lang w:val="es-BO"/>
        </w:rPr>
        <w:t>, desde la perspectiva del usuario final o del sistema en funcionamiento.</w:t>
      </w:r>
    </w:p>
    <w:p w14:paraId="3455F245" w14:textId="73746314" w:rsidR="00681F39" w:rsidRPr="00827717" w:rsidRDefault="00681F39" w:rsidP="00F41C90">
      <w:pPr>
        <w:spacing w:line="360" w:lineRule="auto"/>
        <w:ind w:left="720"/>
        <w:jc w:val="both"/>
        <w:rPr>
          <w:rFonts w:ascii="Times New Roman" w:hAnsi="Times New Roman" w:cs="Times New Roman"/>
          <w:lang w:val="es-BO"/>
        </w:rPr>
      </w:pPr>
      <w:r w:rsidRPr="00827717">
        <w:rPr>
          <w:rFonts w:ascii="Times New Roman" w:hAnsi="Times New Roman" w:cs="Times New Roman"/>
          <w:lang w:val="es-BO"/>
        </w:rPr>
        <w:t>A diferencia de la calidad interna (que analiza el código y la arquitectura), la calidad externa evalúa </w:t>
      </w:r>
      <w:r w:rsidRPr="00827717">
        <w:rPr>
          <w:rFonts w:ascii="Times New Roman" w:hAnsi="Times New Roman" w:cs="Times New Roman"/>
          <w:b/>
          <w:bCs/>
          <w:lang w:val="es-BO"/>
        </w:rPr>
        <w:t>cómo se comporta el software cuando se ejecuta</w:t>
      </w:r>
      <w:r w:rsidRPr="00827717">
        <w:rPr>
          <w:rFonts w:ascii="Times New Roman" w:hAnsi="Times New Roman" w:cs="Times New Roman"/>
          <w:lang w:val="es-BO"/>
        </w:rPr>
        <w:t> en condiciones reales o de prueba.</w:t>
      </w:r>
    </w:p>
    <w:p w14:paraId="77889543" w14:textId="5935291F" w:rsidR="00265538" w:rsidRPr="00F41C90" w:rsidRDefault="00F41C90" w:rsidP="00827717">
      <w:pPr>
        <w:pStyle w:val="ListParagraph"/>
        <w:numPr>
          <w:ilvl w:val="1"/>
          <w:numId w:val="1"/>
        </w:numPr>
        <w:spacing w:line="360" w:lineRule="auto"/>
        <w:jc w:val="both"/>
        <w:rPr>
          <w:rFonts w:ascii="Times New Roman" w:hAnsi="Times New Roman" w:cs="Times New Roman"/>
          <w:b/>
          <w:bCs/>
          <w:lang w:val="es-BO"/>
        </w:rPr>
      </w:pPr>
      <w:r w:rsidRPr="00F41C90">
        <w:rPr>
          <w:rFonts w:ascii="Times New Roman" w:hAnsi="Times New Roman" w:cs="Times New Roman"/>
          <w:b/>
          <w:bCs/>
          <w:lang w:val="es-BO"/>
        </w:rPr>
        <w:t>FUNCIONALIDAD</w:t>
      </w:r>
    </w:p>
    <w:p w14:paraId="10B2972E" w14:textId="00443621" w:rsidR="00896E99" w:rsidRPr="00F41C90" w:rsidRDefault="00265538" w:rsidP="00F41C90">
      <w:pPr>
        <w:pStyle w:val="ListParagraph"/>
        <w:spacing w:line="360" w:lineRule="auto"/>
        <w:ind w:left="1095"/>
        <w:jc w:val="both"/>
        <w:rPr>
          <w:rFonts w:ascii="Times New Roman" w:hAnsi="Times New Roman" w:cs="Times New Roman"/>
          <w:lang w:val="es-BO"/>
        </w:rPr>
      </w:pPr>
      <w:r w:rsidRPr="00827717">
        <w:rPr>
          <w:rFonts w:ascii="Times New Roman" w:hAnsi="Times New Roman" w:cs="Times New Roman"/>
          <w:lang w:val="es-BO"/>
        </w:rPr>
        <w:t xml:space="preserve">La </w:t>
      </w:r>
      <w:r w:rsidRPr="00827717">
        <w:rPr>
          <w:rFonts w:ascii="Times New Roman" w:hAnsi="Times New Roman" w:cs="Times New Roman"/>
          <w:b/>
          <w:bCs/>
          <w:lang w:val="es-BO"/>
        </w:rPr>
        <w:t>funcionalidad</w:t>
      </w:r>
      <w:r w:rsidRPr="00827717">
        <w:rPr>
          <w:rFonts w:ascii="Times New Roman" w:hAnsi="Times New Roman" w:cs="Times New Roman"/>
          <w:lang w:val="es-BO"/>
        </w:rPr>
        <w:t xml:space="preserve"> evalúa la capacidad del sistema (CVAT) para proporcionar funciones que satisfacen necesidades explícitas e implícitas del usuario, garantizando precisión, seguridad e integridad en las operaciones.</w:t>
      </w:r>
    </w:p>
    <w:tbl>
      <w:tblPr>
        <w:tblW w:w="0" w:type="auto"/>
        <w:tblLook w:val="04A0" w:firstRow="1" w:lastRow="0" w:firstColumn="1" w:lastColumn="0" w:noHBand="0" w:noVBand="1"/>
      </w:tblPr>
      <w:tblGrid>
        <w:gridCol w:w="1407"/>
        <w:gridCol w:w="2497"/>
        <w:gridCol w:w="1192"/>
        <w:gridCol w:w="2075"/>
        <w:gridCol w:w="1636"/>
        <w:gridCol w:w="1118"/>
        <w:gridCol w:w="2092"/>
        <w:gridCol w:w="2353"/>
      </w:tblGrid>
      <w:tr w:rsidR="00AB6EB1" w:rsidRPr="00827717" w14:paraId="0B082959" w14:textId="77777777" w:rsidTr="00896E99">
        <w:trPr>
          <w:trHeight w:val="330"/>
        </w:trPr>
        <w:tc>
          <w:tcPr>
            <w:tcW w:w="0" w:type="auto"/>
            <w:tcBorders>
              <w:top w:val="single" w:sz="12" w:space="0" w:color="FFFFFF"/>
              <w:left w:val="single" w:sz="12" w:space="0" w:color="FFFFFF"/>
              <w:bottom w:val="single" w:sz="12" w:space="0" w:color="FFFFFF"/>
              <w:right w:val="single" w:sz="12" w:space="0" w:color="FFFFFF"/>
            </w:tcBorders>
            <w:shd w:val="clear" w:color="000000" w:fill="275317"/>
            <w:vAlign w:val="center"/>
            <w:hideMark/>
          </w:tcPr>
          <w:p w14:paraId="141FCD5C" w14:textId="77777777" w:rsidR="00896E99" w:rsidRPr="00F41C90" w:rsidRDefault="00896E99"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12" w:space="0" w:color="FFFFFF"/>
              <w:left w:val="nil"/>
              <w:bottom w:val="single" w:sz="12" w:space="0" w:color="FFFFFF"/>
              <w:right w:val="single" w:sz="12" w:space="0" w:color="FFFFFF"/>
            </w:tcBorders>
            <w:shd w:val="clear" w:color="000000" w:fill="275317"/>
            <w:vAlign w:val="center"/>
            <w:hideMark/>
          </w:tcPr>
          <w:p w14:paraId="2315FD64" w14:textId="77777777" w:rsidR="00896E99" w:rsidRPr="00F41C90" w:rsidRDefault="00896E99"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Descripción</w:t>
            </w:r>
          </w:p>
        </w:tc>
        <w:tc>
          <w:tcPr>
            <w:tcW w:w="0" w:type="auto"/>
            <w:tcBorders>
              <w:top w:val="single" w:sz="12" w:space="0" w:color="FFFFFF"/>
              <w:left w:val="nil"/>
              <w:bottom w:val="single" w:sz="12" w:space="0" w:color="FFFFFF"/>
              <w:right w:val="single" w:sz="12" w:space="0" w:color="FFFFFF"/>
            </w:tcBorders>
            <w:shd w:val="clear" w:color="000000" w:fill="275317"/>
            <w:vAlign w:val="center"/>
            <w:hideMark/>
          </w:tcPr>
          <w:p w14:paraId="1DA6BD4C" w14:textId="77777777" w:rsidR="00896E99" w:rsidRPr="00F41C90" w:rsidRDefault="00896E99"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Métrica</w:t>
            </w:r>
          </w:p>
        </w:tc>
        <w:tc>
          <w:tcPr>
            <w:tcW w:w="0" w:type="auto"/>
            <w:tcBorders>
              <w:top w:val="single" w:sz="12" w:space="0" w:color="FFFFFF"/>
              <w:left w:val="nil"/>
              <w:bottom w:val="single" w:sz="12" w:space="0" w:color="FFFFFF"/>
              <w:right w:val="single" w:sz="12" w:space="0" w:color="FFFFFF"/>
            </w:tcBorders>
            <w:shd w:val="clear" w:color="000000" w:fill="275317"/>
            <w:vAlign w:val="center"/>
            <w:hideMark/>
          </w:tcPr>
          <w:p w14:paraId="20B8C987" w14:textId="77777777" w:rsidR="00896E99" w:rsidRPr="00F41C90" w:rsidRDefault="00896E99"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12" w:space="0" w:color="FFFFFF"/>
              <w:left w:val="nil"/>
              <w:bottom w:val="single" w:sz="12" w:space="0" w:color="FFFFFF"/>
              <w:right w:val="single" w:sz="12" w:space="0" w:color="FFFFFF"/>
            </w:tcBorders>
            <w:shd w:val="clear" w:color="000000" w:fill="12501A"/>
            <w:vAlign w:val="center"/>
            <w:hideMark/>
          </w:tcPr>
          <w:p w14:paraId="6C180D5E" w14:textId="77777777" w:rsidR="00896E99" w:rsidRPr="00F41C90" w:rsidRDefault="00896E99"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F41C90">
              <w:rPr>
                <w:rFonts w:ascii="Times New Roman" w:eastAsia="Times New Roman" w:hAnsi="Times New Roman" w:cs="Times New Roman"/>
                <w:b/>
                <w:bCs/>
                <w:kern w:val="0"/>
                <w:sz w:val="16"/>
                <w:szCs w:val="16"/>
                <w:lang w:val="es-BO"/>
                <w14:ligatures w14:val="none"/>
              </w:rPr>
              <w:t>Fórmula</w:t>
            </w:r>
          </w:p>
        </w:tc>
        <w:tc>
          <w:tcPr>
            <w:tcW w:w="0" w:type="auto"/>
            <w:tcBorders>
              <w:top w:val="single" w:sz="12" w:space="0" w:color="FFFFFF"/>
              <w:left w:val="nil"/>
              <w:bottom w:val="single" w:sz="12" w:space="0" w:color="FFFFFF"/>
              <w:right w:val="single" w:sz="12" w:space="0" w:color="FFFFFF"/>
            </w:tcBorders>
            <w:shd w:val="clear" w:color="000000" w:fill="12501A"/>
            <w:vAlign w:val="center"/>
            <w:hideMark/>
          </w:tcPr>
          <w:p w14:paraId="71C5BA5E" w14:textId="77777777" w:rsidR="00896E99" w:rsidRPr="00F41C90" w:rsidRDefault="00896E99"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F41C90">
              <w:rPr>
                <w:rFonts w:ascii="Times New Roman" w:eastAsia="Times New Roman" w:hAnsi="Times New Roman" w:cs="Times New Roman"/>
                <w:b/>
                <w:bCs/>
                <w:kern w:val="0"/>
                <w:sz w:val="16"/>
                <w:szCs w:val="16"/>
                <w:lang w:val="es-BO"/>
                <w14:ligatures w14:val="none"/>
              </w:rPr>
              <w:t>Niveles de puntuación</w:t>
            </w:r>
          </w:p>
        </w:tc>
        <w:tc>
          <w:tcPr>
            <w:tcW w:w="0" w:type="auto"/>
            <w:tcBorders>
              <w:top w:val="single" w:sz="12" w:space="0" w:color="FFFFFF"/>
              <w:left w:val="nil"/>
              <w:bottom w:val="single" w:sz="12" w:space="0" w:color="FFFFFF"/>
              <w:right w:val="single" w:sz="12" w:space="0" w:color="FFFFFF"/>
            </w:tcBorders>
            <w:shd w:val="clear" w:color="000000" w:fill="12501A"/>
            <w:vAlign w:val="center"/>
            <w:hideMark/>
          </w:tcPr>
          <w:p w14:paraId="498BA5A7" w14:textId="5F725415" w:rsidR="00896E99" w:rsidRPr="00F41C90" w:rsidRDefault="00896E99"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F41C90">
              <w:rPr>
                <w:rFonts w:ascii="Times New Roman" w:eastAsia="Times New Roman" w:hAnsi="Times New Roman" w:cs="Times New Roman"/>
                <w:b/>
                <w:bCs/>
                <w:kern w:val="0"/>
                <w:sz w:val="16"/>
                <w:szCs w:val="16"/>
                <w:lang w:val="es-BO"/>
                <w14:ligatures w14:val="none"/>
              </w:rPr>
              <w:t xml:space="preserve">Criterios de </w:t>
            </w:r>
            <w:r w:rsidR="00F41C90" w:rsidRPr="00F41C90">
              <w:rPr>
                <w:rFonts w:ascii="Times New Roman" w:eastAsia="Times New Roman" w:hAnsi="Times New Roman" w:cs="Times New Roman"/>
                <w:b/>
                <w:bCs/>
                <w:kern w:val="0"/>
                <w:sz w:val="16"/>
                <w:szCs w:val="16"/>
                <w:lang w:val="es-BO"/>
                <w14:ligatures w14:val="none"/>
              </w:rPr>
              <w:t>evaluación</w:t>
            </w:r>
          </w:p>
        </w:tc>
        <w:tc>
          <w:tcPr>
            <w:tcW w:w="0" w:type="auto"/>
            <w:tcBorders>
              <w:top w:val="single" w:sz="12" w:space="0" w:color="FFFFFF"/>
              <w:left w:val="nil"/>
              <w:bottom w:val="single" w:sz="12" w:space="0" w:color="FFFFFF"/>
              <w:right w:val="single" w:sz="12" w:space="0" w:color="FFFFFF"/>
            </w:tcBorders>
            <w:shd w:val="clear" w:color="000000" w:fill="12501A"/>
            <w:vAlign w:val="center"/>
            <w:hideMark/>
          </w:tcPr>
          <w:p w14:paraId="0D5EDB1A" w14:textId="58CC1382" w:rsidR="00896E99" w:rsidRPr="00F41C90" w:rsidRDefault="00896E99"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F41C90">
              <w:rPr>
                <w:rFonts w:ascii="Times New Roman" w:eastAsia="Times New Roman" w:hAnsi="Times New Roman" w:cs="Times New Roman"/>
                <w:b/>
                <w:bCs/>
                <w:kern w:val="0"/>
                <w:sz w:val="16"/>
                <w:szCs w:val="16"/>
                <w:lang w:val="es-BO"/>
                <w14:ligatures w14:val="none"/>
              </w:rPr>
              <w:t xml:space="preserve">Plan de </w:t>
            </w:r>
            <w:r w:rsidR="00F41C90" w:rsidRPr="00F41C90">
              <w:rPr>
                <w:rFonts w:ascii="Times New Roman" w:eastAsia="Times New Roman" w:hAnsi="Times New Roman" w:cs="Times New Roman"/>
                <w:b/>
                <w:bCs/>
                <w:kern w:val="0"/>
                <w:sz w:val="16"/>
                <w:szCs w:val="16"/>
                <w:lang w:val="es-BO"/>
                <w14:ligatures w14:val="none"/>
              </w:rPr>
              <w:t>evaluación</w:t>
            </w:r>
          </w:p>
        </w:tc>
      </w:tr>
      <w:tr w:rsidR="00AB6EB1" w:rsidRPr="00827717" w14:paraId="37D4DA0A" w14:textId="77777777" w:rsidTr="00896E99">
        <w:trPr>
          <w:trHeight w:val="2130"/>
        </w:trPr>
        <w:tc>
          <w:tcPr>
            <w:tcW w:w="0" w:type="auto"/>
            <w:vMerge w:val="restart"/>
            <w:tcBorders>
              <w:top w:val="nil"/>
              <w:left w:val="single" w:sz="12" w:space="0" w:color="FFFFFF"/>
              <w:bottom w:val="single" w:sz="12" w:space="0" w:color="FFFFFF"/>
              <w:right w:val="single" w:sz="12" w:space="0" w:color="FFFFFF"/>
            </w:tcBorders>
            <w:shd w:val="clear" w:color="000000" w:fill="B5E6A2"/>
            <w:vAlign w:val="center"/>
            <w:hideMark/>
          </w:tcPr>
          <w:p w14:paraId="5326F7F3"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Correción</w:t>
            </w:r>
          </w:p>
        </w:tc>
        <w:tc>
          <w:tcPr>
            <w:tcW w:w="0" w:type="auto"/>
            <w:vMerge w:val="restart"/>
            <w:tcBorders>
              <w:top w:val="nil"/>
              <w:left w:val="single" w:sz="12" w:space="0" w:color="FFFFFF"/>
              <w:bottom w:val="single" w:sz="12" w:space="0" w:color="FFFFFF"/>
              <w:right w:val="single" w:sz="12" w:space="0" w:color="FFFFFF"/>
            </w:tcBorders>
            <w:shd w:val="clear" w:color="000000" w:fill="B5E6A2"/>
            <w:vAlign w:val="center"/>
            <w:hideMark/>
          </w:tcPr>
          <w:p w14:paraId="1902FD19"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La corrección mide qué tan correctamente el sistema ejecuta sus funciones según los requisitos definidos.</w:t>
            </w:r>
          </w:p>
        </w:tc>
        <w:tc>
          <w:tcPr>
            <w:tcW w:w="0" w:type="auto"/>
            <w:tcBorders>
              <w:top w:val="nil"/>
              <w:left w:val="nil"/>
              <w:bottom w:val="single" w:sz="12" w:space="0" w:color="FFFFFF"/>
              <w:right w:val="single" w:sz="12" w:space="0" w:color="FFFFFF"/>
            </w:tcBorders>
            <w:shd w:val="clear" w:color="000000" w:fill="B5E6A2"/>
            <w:vAlign w:val="center"/>
            <w:hideMark/>
          </w:tcPr>
          <w:p w14:paraId="22B45710"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Precisión en casos de uso</w:t>
            </w:r>
          </w:p>
        </w:tc>
        <w:tc>
          <w:tcPr>
            <w:tcW w:w="0" w:type="auto"/>
            <w:tcBorders>
              <w:top w:val="nil"/>
              <w:left w:val="nil"/>
              <w:bottom w:val="single" w:sz="12" w:space="0" w:color="FFFFFF"/>
              <w:right w:val="single" w:sz="12" w:space="0" w:color="FFFFFF"/>
            </w:tcBorders>
            <w:shd w:val="clear" w:color="000000" w:fill="B5E6A2"/>
            <w:vAlign w:val="center"/>
            <w:hideMark/>
          </w:tcPr>
          <w:p w14:paraId="7B7CD66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el porcentaje de casos de uso que se ejecutan correctamente sin errores.</w:t>
            </w:r>
          </w:p>
        </w:tc>
        <w:tc>
          <w:tcPr>
            <w:tcW w:w="0" w:type="auto"/>
            <w:tcBorders>
              <w:top w:val="nil"/>
              <w:left w:val="nil"/>
              <w:bottom w:val="single" w:sz="12" w:space="0" w:color="FFFFFF"/>
              <w:right w:val="single" w:sz="12" w:space="0" w:color="FFFFFF"/>
            </w:tcBorders>
            <w:shd w:val="clear" w:color="000000" w:fill="B5E6A2"/>
            <w:vAlign w:val="center"/>
            <w:hideMark/>
          </w:tcPr>
          <w:p w14:paraId="7F3931B5" w14:textId="3895C98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casos de uso exitosos / Nº casos de</w:t>
            </w:r>
            <w:r w:rsidRPr="00F41C90">
              <w:rPr>
                <w:rFonts w:ascii="Times New Roman" w:eastAsia="Times New Roman" w:hAnsi="Times New Roman" w:cs="Times New Roman"/>
                <w:kern w:val="0"/>
                <w:sz w:val="16"/>
                <w:szCs w:val="16"/>
                <w:lang w:val="es-BO"/>
                <w14:ligatures w14:val="none"/>
              </w:rPr>
              <w:br/>
            </w:r>
            <w:r w:rsidR="00F41C90" w:rsidRPr="00F41C90">
              <w:rPr>
                <w:rFonts w:ascii="Times New Roman" w:eastAsia="Times New Roman" w:hAnsi="Times New Roman" w:cs="Times New Roman"/>
                <w:kern w:val="0"/>
                <w:sz w:val="16"/>
                <w:szCs w:val="16"/>
                <w:lang w:val="es-BO"/>
                <w14:ligatures w14:val="none"/>
              </w:rPr>
              <w:t>usos totales</w:t>
            </w:r>
          </w:p>
        </w:tc>
        <w:tc>
          <w:tcPr>
            <w:tcW w:w="0" w:type="auto"/>
            <w:tcBorders>
              <w:top w:val="nil"/>
              <w:left w:val="nil"/>
              <w:bottom w:val="single" w:sz="12" w:space="0" w:color="FFFFFF"/>
              <w:right w:val="single" w:sz="12" w:space="0" w:color="FFFFFF"/>
            </w:tcBorders>
            <w:shd w:val="clear" w:color="000000" w:fill="B5E6A2"/>
            <w:vAlign w:val="center"/>
            <w:hideMark/>
          </w:tcPr>
          <w:p w14:paraId="5034F14D"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0.90 – 1.00</w:t>
            </w:r>
            <w:r w:rsidRPr="00F41C90">
              <w:rPr>
                <w:rFonts w:ascii="Times New Roman" w:eastAsia="Times New Roman" w:hAnsi="Times New Roman" w:cs="Times New Roman"/>
                <w:kern w:val="0"/>
                <w:sz w:val="16"/>
                <w:szCs w:val="16"/>
                <w:lang w:val="es-BO"/>
                <w14:ligatures w14:val="none"/>
              </w:rPr>
              <w:br/>
              <w:t>* Medio: 0.70 – 0.89</w:t>
            </w:r>
            <w:r w:rsidRPr="00F41C90">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12" w:space="0" w:color="FFFFFF"/>
              <w:right w:val="single" w:sz="12" w:space="0" w:color="FFFFFF"/>
            </w:tcBorders>
            <w:shd w:val="clear" w:color="000000" w:fill="B5E6A2"/>
            <w:vAlign w:val="center"/>
            <w:hideMark/>
          </w:tcPr>
          <w:p w14:paraId="1A19FD4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Ejecución correcta de funcionalidades principales</w:t>
            </w:r>
            <w:r w:rsidRPr="00F41C90">
              <w:rPr>
                <w:rFonts w:ascii="Times New Roman" w:eastAsia="Times New Roman" w:hAnsi="Times New Roman" w:cs="Times New Roman"/>
                <w:kern w:val="0"/>
                <w:sz w:val="16"/>
                <w:szCs w:val="16"/>
                <w:lang w:val="es-BO"/>
                <w14:ligatures w14:val="none"/>
              </w:rPr>
              <w:br/>
              <w:t>* Resultados esperados vs obtenidos</w:t>
            </w:r>
            <w:r w:rsidRPr="00F41C90">
              <w:rPr>
                <w:rFonts w:ascii="Times New Roman" w:eastAsia="Times New Roman" w:hAnsi="Times New Roman" w:cs="Times New Roman"/>
                <w:kern w:val="0"/>
                <w:sz w:val="16"/>
                <w:szCs w:val="16"/>
                <w:lang w:val="es-BO"/>
                <w14:ligatures w14:val="none"/>
              </w:rPr>
              <w:br/>
              <w:t>* Errores funcionales detectados</w:t>
            </w:r>
          </w:p>
        </w:tc>
        <w:tc>
          <w:tcPr>
            <w:tcW w:w="0" w:type="auto"/>
            <w:tcBorders>
              <w:top w:val="nil"/>
              <w:left w:val="nil"/>
              <w:bottom w:val="single" w:sz="12" w:space="0" w:color="FFFFFF"/>
              <w:right w:val="single" w:sz="12" w:space="0" w:color="FFFFFF"/>
            </w:tcBorders>
            <w:shd w:val="clear" w:color="000000" w:fill="B5E6A2"/>
            <w:vAlign w:val="center"/>
            <w:hideMark/>
          </w:tcPr>
          <w:p w14:paraId="721557C3" w14:textId="547FA963"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xml:space="preserve">* Definir casos de uso clave en CVAT (anotación, </w:t>
            </w:r>
            <w:r w:rsidR="00F41C90" w:rsidRPr="00F41C90">
              <w:rPr>
                <w:rFonts w:ascii="Times New Roman" w:eastAsia="Times New Roman" w:hAnsi="Times New Roman" w:cs="Times New Roman"/>
                <w:kern w:val="0"/>
                <w:sz w:val="16"/>
                <w:szCs w:val="16"/>
                <w:lang w:val="es-BO"/>
                <w14:ligatures w14:val="none"/>
              </w:rPr>
              <w:t>exportación, login</w:t>
            </w:r>
            <w:r w:rsidRPr="00F41C90">
              <w:rPr>
                <w:rFonts w:ascii="Times New Roman" w:eastAsia="Times New Roman" w:hAnsi="Times New Roman" w:cs="Times New Roman"/>
                <w:kern w:val="0"/>
                <w:sz w:val="16"/>
                <w:szCs w:val="16"/>
                <w:lang w:val="es-BO"/>
                <w14:ligatures w14:val="none"/>
              </w:rPr>
              <w:t>, etc.)</w:t>
            </w:r>
            <w:r w:rsidRPr="00F41C90">
              <w:rPr>
                <w:rFonts w:ascii="Times New Roman" w:eastAsia="Times New Roman" w:hAnsi="Times New Roman" w:cs="Times New Roman"/>
                <w:kern w:val="0"/>
                <w:sz w:val="16"/>
                <w:szCs w:val="16"/>
                <w:lang w:val="es-BO"/>
                <w14:ligatures w14:val="none"/>
              </w:rPr>
              <w:br/>
              <w:t>* Ejecutar pruebas funcionales</w:t>
            </w:r>
            <w:r w:rsidRPr="00F41C90">
              <w:rPr>
                <w:rFonts w:ascii="Times New Roman" w:eastAsia="Times New Roman" w:hAnsi="Times New Roman" w:cs="Times New Roman"/>
                <w:kern w:val="0"/>
                <w:sz w:val="16"/>
                <w:szCs w:val="16"/>
                <w:lang w:val="es-BO"/>
                <w14:ligatures w14:val="none"/>
              </w:rPr>
              <w:br/>
              <w:t>* Registrar resultados exitosos/fallidos</w:t>
            </w:r>
          </w:p>
        </w:tc>
      </w:tr>
      <w:tr w:rsidR="00AB6EB1" w:rsidRPr="00EE7096" w14:paraId="3A6DB121" w14:textId="77777777" w:rsidTr="00896E99">
        <w:trPr>
          <w:trHeight w:val="2130"/>
        </w:trPr>
        <w:tc>
          <w:tcPr>
            <w:tcW w:w="0" w:type="auto"/>
            <w:vMerge/>
            <w:tcBorders>
              <w:top w:val="nil"/>
              <w:left w:val="single" w:sz="12" w:space="0" w:color="FFFFFF"/>
              <w:bottom w:val="single" w:sz="12" w:space="0" w:color="FFFFFF"/>
              <w:right w:val="single" w:sz="12" w:space="0" w:color="FFFFFF"/>
            </w:tcBorders>
            <w:vAlign w:val="center"/>
            <w:hideMark/>
          </w:tcPr>
          <w:p w14:paraId="7BBD7165"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2DB41FA3"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B5E6A2"/>
            <w:vAlign w:val="center"/>
            <w:hideMark/>
          </w:tcPr>
          <w:p w14:paraId="722E7213"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Validaciones de entrada</w:t>
            </w:r>
          </w:p>
        </w:tc>
        <w:tc>
          <w:tcPr>
            <w:tcW w:w="0" w:type="auto"/>
            <w:tcBorders>
              <w:top w:val="nil"/>
              <w:left w:val="nil"/>
              <w:bottom w:val="single" w:sz="12" w:space="0" w:color="FFFFFF"/>
              <w:right w:val="single" w:sz="12" w:space="0" w:color="FFFFFF"/>
            </w:tcBorders>
            <w:shd w:val="clear" w:color="000000" w:fill="B5E6A2"/>
            <w:vAlign w:val="center"/>
            <w:hideMark/>
          </w:tcPr>
          <w:p w14:paraId="7ADB3624"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tan bien el sistema valida los datos ingresados por el usuario.</w:t>
            </w:r>
          </w:p>
        </w:tc>
        <w:tc>
          <w:tcPr>
            <w:tcW w:w="0" w:type="auto"/>
            <w:tcBorders>
              <w:top w:val="nil"/>
              <w:left w:val="nil"/>
              <w:bottom w:val="single" w:sz="12" w:space="0" w:color="FFFFFF"/>
              <w:right w:val="single" w:sz="12" w:space="0" w:color="FFFFFF"/>
            </w:tcBorders>
            <w:shd w:val="clear" w:color="000000" w:fill="B5E6A2"/>
            <w:vAlign w:val="center"/>
            <w:hideMark/>
          </w:tcPr>
          <w:p w14:paraId="46B8EB0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entradas validadas / Nº entradas</w:t>
            </w:r>
            <w:r w:rsidRPr="00F41C90">
              <w:rPr>
                <w:rFonts w:ascii="Times New Roman" w:eastAsia="Times New Roman" w:hAnsi="Times New Roman" w:cs="Times New Roman"/>
                <w:kern w:val="0"/>
                <w:sz w:val="16"/>
                <w:szCs w:val="16"/>
                <w:lang w:val="es-BO"/>
                <w14:ligatures w14:val="none"/>
              </w:rPr>
              <w:br/>
              <w:t>esperadas</w:t>
            </w:r>
          </w:p>
        </w:tc>
        <w:tc>
          <w:tcPr>
            <w:tcW w:w="0" w:type="auto"/>
            <w:tcBorders>
              <w:top w:val="nil"/>
              <w:left w:val="nil"/>
              <w:bottom w:val="single" w:sz="12" w:space="0" w:color="FFFFFF"/>
              <w:right w:val="single" w:sz="12" w:space="0" w:color="FFFFFF"/>
            </w:tcBorders>
            <w:shd w:val="clear" w:color="000000" w:fill="B5E6A2"/>
            <w:vAlign w:val="center"/>
            <w:hideMark/>
          </w:tcPr>
          <w:p w14:paraId="3F1C5CCE"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0.85 – 1.00</w:t>
            </w:r>
            <w:r w:rsidRPr="00F41C90">
              <w:rPr>
                <w:rFonts w:ascii="Times New Roman" w:eastAsia="Times New Roman" w:hAnsi="Times New Roman" w:cs="Times New Roman"/>
                <w:kern w:val="0"/>
                <w:sz w:val="16"/>
                <w:szCs w:val="16"/>
                <w:lang w:val="es-BO"/>
                <w14:ligatures w14:val="none"/>
              </w:rPr>
              <w:br/>
              <w:t>* Medio: 0.60 – 0.84</w:t>
            </w:r>
            <w:r w:rsidRPr="00F41C90">
              <w:rPr>
                <w:rFonts w:ascii="Times New Roman" w:eastAsia="Times New Roman" w:hAnsi="Times New Roman" w:cs="Times New Roman"/>
                <w:kern w:val="0"/>
                <w:sz w:val="16"/>
                <w:szCs w:val="16"/>
                <w:lang w:val="es-BO"/>
                <w14:ligatures w14:val="none"/>
              </w:rPr>
              <w:br/>
              <w:t>* Bajo: &lt; 0.60</w:t>
            </w:r>
          </w:p>
        </w:tc>
        <w:tc>
          <w:tcPr>
            <w:tcW w:w="0" w:type="auto"/>
            <w:tcBorders>
              <w:top w:val="nil"/>
              <w:left w:val="nil"/>
              <w:bottom w:val="single" w:sz="12" w:space="0" w:color="FFFFFF"/>
              <w:right w:val="single" w:sz="12" w:space="0" w:color="FFFFFF"/>
            </w:tcBorders>
            <w:shd w:val="clear" w:color="000000" w:fill="B5E6A2"/>
            <w:vAlign w:val="center"/>
            <w:hideMark/>
          </w:tcPr>
          <w:p w14:paraId="3E2123B4"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Validación de formularios</w:t>
            </w:r>
            <w:r w:rsidRPr="00F41C90">
              <w:rPr>
                <w:rFonts w:ascii="Times New Roman" w:eastAsia="Times New Roman" w:hAnsi="Times New Roman" w:cs="Times New Roman"/>
                <w:kern w:val="0"/>
                <w:sz w:val="16"/>
                <w:szCs w:val="16"/>
                <w:lang w:val="es-BO"/>
                <w14:ligatures w14:val="none"/>
              </w:rPr>
              <w:br/>
              <w:t>* Manejo de datos inválidos</w:t>
            </w:r>
            <w:r w:rsidRPr="00F41C90">
              <w:rPr>
                <w:rFonts w:ascii="Times New Roman" w:eastAsia="Times New Roman" w:hAnsi="Times New Roman" w:cs="Times New Roman"/>
                <w:kern w:val="0"/>
                <w:sz w:val="16"/>
                <w:szCs w:val="16"/>
                <w:lang w:val="es-BO"/>
                <w14:ligatures w14:val="none"/>
              </w:rPr>
              <w:br/>
              <w:t>* Mensajes de error adecuados</w:t>
            </w:r>
          </w:p>
        </w:tc>
        <w:tc>
          <w:tcPr>
            <w:tcW w:w="0" w:type="auto"/>
            <w:tcBorders>
              <w:top w:val="nil"/>
              <w:left w:val="nil"/>
              <w:bottom w:val="single" w:sz="12" w:space="0" w:color="FFFFFF"/>
              <w:right w:val="single" w:sz="12" w:space="0" w:color="FFFFFF"/>
            </w:tcBorders>
            <w:shd w:val="clear" w:color="000000" w:fill="B5E6A2"/>
            <w:vAlign w:val="center"/>
            <w:hideMark/>
          </w:tcPr>
          <w:p w14:paraId="18637434"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Probar inputs inválidos (formatos incorrectos, vacíos, etc.)</w:t>
            </w:r>
            <w:r w:rsidRPr="00F41C90">
              <w:rPr>
                <w:rFonts w:ascii="Times New Roman" w:eastAsia="Times New Roman" w:hAnsi="Times New Roman" w:cs="Times New Roman"/>
                <w:kern w:val="0"/>
                <w:sz w:val="16"/>
                <w:szCs w:val="16"/>
                <w:lang w:val="es-BO"/>
                <w14:ligatures w14:val="none"/>
              </w:rPr>
              <w:br/>
              <w:t>* Revisar validaciones en frontend y backend</w:t>
            </w:r>
            <w:r w:rsidRPr="00F41C90">
              <w:rPr>
                <w:rFonts w:ascii="Times New Roman" w:eastAsia="Times New Roman" w:hAnsi="Times New Roman" w:cs="Times New Roman"/>
                <w:kern w:val="0"/>
                <w:sz w:val="16"/>
                <w:szCs w:val="16"/>
                <w:lang w:val="es-BO"/>
                <w14:ligatures w14:val="none"/>
              </w:rPr>
              <w:br/>
              <w:t>* Verificar respuestas del sistema</w:t>
            </w:r>
          </w:p>
        </w:tc>
      </w:tr>
      <w:tr w:rsidR="00AB6EB1" w:rsidRPr="00EE7096" w14:paraId="5D230936" w14:textId="77777777" w:rsidTr="00896E99">
        <w:trPr>
          <w:trHeight w:val="1830"/>
        </w:trPr>
        <w:tc>
          <w:tcPr>
            <w:tcW w:w="0" w:type="auto"/>
            <w:vMerge w:val="restart"/>
            <w:tcBorders>
              <w:top w:val="nil"/>
              <w:left w:val="single" w:sz="12" w:space="0" w:color="FFFFFF"/>
              <w:bottom w:val="single" w:sz="12" w:space="0" w:color="FFFFFF"/>
              <w:right w:val="single" w:sz="12" w:space="0" w:color="FFFFFF"/>
            </w:tcBorders>
            <w:shd w:val="clear" w:color="000000" w:fill="B5E6A2"/>
            <w:vAlign w:val="center"/>
            <w:hideMark/>
          </w:tcPr>
          <w:p w14:paraId="1D310858"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Integridad</w:t>
            </w:r>
          </w:p>
        </w:tc>
        <w:tc>
          <w:tcPr>
            <w:tcW w:w="0" w:type="auto"/>
            <w:vMerge w:val="restart"/>
            <w:tcBorders>
              <w:top w:val="nil"/>
              <w:left w:val="single" w:sz="12" w:space="0" w:color="FFFFFF"/>
              <w:bottom w:val="single" w:sz="12" w:space="0" w:color="FFFFFF"/>
              <w:right w:val="single" w:sz="12" w:space="0" w:color="FFFFFF"/>
            </w:tcBorders>
            <w:shd w:val="clear" w:color="000000" w:fill="B5E6A2"/>
            <w:vAlign w:val="center"/>
            <w:hideMark/>
          </w:tcPr>
          <w:p w14:paraId="7D19EB23"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La integridad se refiere a la protección del sistema frente a accesos no autorizados y a la correcta gestión de operaciones críticas.</w:t>
            </w:r>
          </w:p>
        </w:tc>
        <w:tc>
          <w:tcPr>
            <w:tcW w:w="0" w:type="auto"/>
            <w:tcBorders>
              <w:top w:val="nil"/>
              <w:left w:val="nil"/>
              <w:bottom w:val="single" w:sz="12" w:space="0" w:color="FFFFFF"/>
              <w:right w:val="single" w:sz="12" w:space="0" w:color="FFFFFF"/>
            </w:tcBorders>
            <w:shd w:val="clear" w:color="000000" w:fill="B5E6A2"/>
            <w:vAlign w:val="center"/>
            <w:hideMark/>
          </w:tcPr>
          <w:p w14:paraId="665E8F6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Control de autorización</w:t>
            </w:r>
          </w:p>
        </w:tc>
        <w:tc>
          <w:tcPr>
            <w:tcW w:w="0" w:type="auto"/>
            <w:tcBorders>
              <w:top w:val="nil"/>
              <w:left w:val="nil"/>
              <w:bottom w:val="single" w:sz="12" w:space="0" w:color="FFFFFF"/>
              <w:right w:val="single" w:sz="12" w:space="0" w:color="FFFFFF"/>
            </w:tcBorders>
            <w:shd w:val="clear" w:color="000000" w:fill="B5E6A2"/>
            <w:vAlign w:val="center"/>
            <w:hideMark/>
          </w:tcPr>
          <w:p w14:paraId="54AF6B35"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si el sistema permite el acceso solo a usuarios autorizados.</w:t>
            </w:r>
          </w:p>
        </w:tc>
        <w:tc>
          <w:tcPr>
            <w:tcW w:w="0" w:type="auto"/>
            <w:tcBorders>
              <w:top w:val="nil"/>
              <w:left w:val="nil"/>
              <w:bottom w:val="single" w:sz="12" w:space="0" w:color="FFFFFF"/>
              <w:right w:val="single" w:sz="12" w:space="0" w:color="FFFFFF"/>
            </w:tcBorders>
            <w:shd w:val="clear" w:color="000000" w:fill="B5E6A2"/>
            <w:vAlign w:val="center"/>
            <w:hideMark/>
          </w:tcPr>
          <w:p w14:paraId="68B0AA77"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accesos autorizados correctos / Nº</w:t>
            </w:r>
            <w:r w:rsidRPr="00F41C90">
              <w:rPr>
                <w:rFonts w:ascii="Times New Roman" w:eastAsia="Times New Roman" w:hAnsi="Times New Roman" w:cs="Times New Roman"/>
                <w:kern w:val="0"/>
                <w:sz w:val="16"/>
                <w:szCs w:val="16"/>
                <w:lang w:val="es-BO"/>
                <w14:ligatures w14:val="none"/>
              </w:rPr>
              <w:br/>
              <w:t>intentos acceso</w:t>
            </w:r>
          </w:p>
        </w:tc>
        <w:tc>
          <w:tcPr>
            <w:tcW w:w="0" w:type="auto"/>
            <w:tcBorders>
              <w:top w:val="nil"/>
              <w:left w:val="nil"/>
              <w:bottom w:val="single" w:sz="12" w:space="0" w:color="FFFFFF"/>
              <w:right w:val="single" w:sz="12" w:space="0" w:color="FFFFFF"/>
            </w:tcBorders>
            <w:shd w:val="clear" w:color="000000" w:fill="B5E6A2"/>
            <w:vAlign w:val="center"/>
            <w:hideMark/>
          </w:tcPr>
          <w:p w14:paraId="5C888BBE"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0.95 – 1.00</w:t>
            </w:r>
            <w:r w:rsidRPr="00F41C90">
              <w:rPr>
                <w:rFonts w:ascii="Times New Roman" w:eastAsia="Times New Roman" w:hAnsi="Times New Roman" w:cs="Times New Roman"/>
                <w:kern w:val="0"/>
                <w:sz w:val="16"/>
                <w:szCs w:val="16"/>
                <w:lang w:val="es-BO"/>
                <w14:ligatures w14:val="none"/>
              </w:rPr>
              <w:br/>
              <w:t>* Medio: 0.80 – 0.94</w:t>
            </w:r>
            <w:r w:rsidRPr="00F41C90">
              <w:rPr>
                <w:rFonts w:ascii="Times New Roman" w:eastAsia="Times New Roman" w:hAnsi="Times New Roman" w:cs="Times New Roman"/>
                <w:kern w:val="0"/>
                <w:sz w:val="16"/>
                <w:szCs w:val="16"/>
                <w:lang w:val="es-BO"/>
                <w14:ligatures w14:val="none"/>
              </w:rPr>
              <w:br/>
              <w:t>* Bajo: &lt; 0.80</w:t>
            </w:r>
          </w:p>
        </w:tc>
        <w:tc>
          <w:tcPr>
            <w:tcW w:w="0" w:type="auto"/>
            <w:tcBorders>
              <w:top w:val="nil"/>
              <w:left w:val="nil"/>
              <w:bottom w:val="single" w:sz="12" w:space="0" w:color="FFFFFF"/>
              <w:right w:val="single" w:sz="12" w:space="0" w:color="FFFFFF"/>
            </w:tcBorders>
            <w:shd w:val="clear" w:color="000000" w:fill="B5E6A2"/>
            <w:vAlign w:val="center"/>
            <w:hideMark/>
          </w:tcPr>
          <w:p w14:paraId="7D65E32B"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Implementación de roles y permisos</w:t>
            </w:r>
            <w:r w:rsidRPr="00F41C90">
              <w:rPr>
                <w:rFonts w:ascii="Times New Roman" w:eastAsia="Times New Roman" w:hAnsi="Times New Roman" w:cs="Times New Roman"/>
                <w:kern w:val="0"/>
                <w:sz w:val="16"/>
                <w:szCs w:val="16"/>
                <w:lang w:val="es-BO"/>
                <w14:ligatures w14:val="none"/>
              </w:rPr>
              <w:br/>
              <w:t>* Protección de endpoints</w:t>
            </w:r>
            <w:r w:rsidRPr="00F41C90">
              <w:rPr>
                <w:rFonts w:ascii="Times New Roman" w:eastAsia="Times New Roman" w:hAnsi="Times New Roman" w:cs="Times New Roman"/>
                <w:kern w:val="0"/>
                <w:sz w:val="16"/>
                <w:szCs w:val="16"/>
                <w:lang w:val="es-BO"/>
                <w14:ligatures w14:val="none"/>
              </w:rPr>
              <w:br/>
              <w:t>* Seguridad en autenticación</w:t>
            </w:r>
          </w:p>
        </w:tc>
        <w:tc>
          <w:tcPr>
            <w:tcW w:w="0" w:type="auto"/>
            <w:tcBorders>
              <w:top w:val="nil"/>
              <w:left w:val="nil"/>
              <w:bottom w:val="single" w:sz="12" w:space="0" w:color="FFFFFF"/>
              <w:right w:val="single" w:sz="12" w:space="0" w:color="FFFFFF"/>
            </w:tcBorders>
            <w:shd w:val="clear" w:color="000000" w:fill="B5E6A2"/>
            <w:vAlign w:val="center"/>
            <w:hideMark/>
          </w:tcPr>
          <w:p w14:paraId="48C8DF15"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Intentar accesos con distintos roles</w:t>
            </w:r>
            <w:r w:rsidRPr="00F41C90">
              <w:rPr>
                <w:rFonts w:ascii="Times New Roman" w:eastAsia="Times New Roman" w:hAnsi="Times New Roman" w:cs="Times New Roman"/>
                <w:kern w:val="0"/>
                <w:sz w:val="16"/>
                <w:szCs w:val="16"/>
                <w:lang w:val="es-BO"/>
                <w14:ligatures w14:val="none"/>
              </w:rPr>
              <w:br/>
              <w:t>* Probar endpoints protegidos</w:t>
            </w:r>
            <w:r w:rsidRPr="00F41C90">
              <w:rPr>
                <w:rFonts w:ascii="Times New Roman" w:eastAsia="Times New Roman" w:hAnsi="Times New Roman" w:cs="Times New Roman"/>
                <w:kern w:val="0"/>
                <w:sz w:val="16"/>
                <w:szCs w:val="16"/>
                <w:lang w:val="es-BO"/>
                <w14:ligatures w14:val="none"/>
              </w:rPr>
              <w:br/>
              <w:t>* Validar restricciones de acceso</w:t>
            </w:r>
          </w:p>
        </w:tc>
      </w:tr>
      <w:tr w:rsidR="00AB6EB1" w:rsidRPr="00EE7096" w14:paraId="3A1BAC0F" w14:textId="77777777" w:rsidTr="00896E99">
        <w:trPr>
          <w:trHeight w:val="945"/>
        </w:trPr>
        <w:tc>
          <w:tcPr>
            <w:tcW w:w="0" w:type="auto"/>
            <w:vMerge/>
            <w:tcBorders>
              <w:top w:val="nil"/>
              <w:left w:val="single" w:sz="12" w:space="0" w:color="FFFFFF"/>
              <w:bottom w:val="single" w:sz="12" w:space="0" w:color="FFFFFF"/>
              <w:right w:val="single" w:sz="12" w:space="0" w:color="FFFFFF"/>
            </w:tcBorders>
            <w:vAlign w:val="center"/>
            <w:hideMark/>
          </w:tcPr>
          <w:p w14:paraId="24253BA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436D4F4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B5E6A2"/>
            <w:vAlign w:val="center"/>
            <w:hideMark/>
          </w:tcPr>
          <w:p w14:paraId="53863A3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Auditoría de operaciones</w:t>
            </w:r>
          </w:p>
        </w:tc>
        <w:tc>
          <w:tcPr>
            <w:tcW w:w="0" w:type="auto"/>
            <w:tcBorders>
              <w:top w:val="nil"/>
              <w:left w:val="nil"/>
              <w:bottom w:val="single" w:sz="12" w:space="0" w:color="FFFFFF"/>
              <w:right w:val="single" w:sz="12" w:space="0" w:color="FFFFFF"/>
            </w:tcBorders>
            <w:shd w:val="clear" w:color="000000" w:fill="B5E6A2"/>
            <w:vAlign w:val="center"/>
            <w:hideMark/>
          </w:tcPr>
          <w:p w14:paraId="5F7351E0"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porcentaje de operaciones críticas quedan registradas para seguimiento.</w:t>
            </w:r>
          </w:p>
        </w:tc>
        <w:tc>
          <w:tcPr>
            <w:tcW w:w="0" w:type="auto"/>
            <w:tcBorders>
              <w:top w:val="nil"/>
              <w:left w:val="nil"/>
              <w:bottom w:val="single" w:sz="12" w:space="0" w:color="FFFFFF"/>
              <w:right w:val="single" w:sz="12" w:space="0" w:color="FFFFFF"/>
            </w:tcBorders>
            <w:shd w:val="clear" w:color="000000" w:fill="B5E6A2"/>
            <w:vAlign w:val="center"/>
            <w:hideMark/>
          </w:tcPr>
          <w:p w14:paraId="6618E3AD"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operaciones auditadas / Nº operaciones críticas</w:t>
            </w:r>
          </w:p>
        </w:tc>
        <w:tc>
          <w:tcPr>
            <w:tcW w:w="0" w:type="auto"/>
            <w:tcBorders>
              <w:top w:val="nil"/>
              <w:left w:val="nil"/>
              <w:bottom w:val="single" w:sz="12" w:space="0" w:color="FFFFFF"/>
              <w:right w:val="single" w:sz="12" w:space="0" w:color="FFFFFF"/>
            </w:tcBorders>
            <w:shd w:val="clear" w:color="000000" w:fill="B5E6A2"/>
            <w:vAlign w:val="center"/>
            <w:hideMark/>
          </w:tcPr>
          <w:p w14:paraId="63E353DD"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Alto: 0.85 – 1.00</w:t>
            </w:r>
            <w:r w:rsidRPr="00F41C90">
              <w:rPr>
                <w:rFonts w:ascii="Times New Roman" w:eastAsia="Times New Roman" w:hAnsi="Times New Roman" w:cs="Times New Roman"/>
                <w:kern w:val="0"/>
                <w:sz w:val="16"/>
                <w:szCs w:val="16"/>
                <w:lang w:val="es-BO"/>
                <w14:ligatures w14:val="none"/>
              </w:rPr>
              <w:br/>
              <w:t>Medio: 0.60 – 0.84</w:t>
            </w:r>
            <w:r w:rsidRPr="00F41C90">
              <w:rPr>
                <w:rFonts w:ascii="Times New Roman" w:eastAsia="Times New Roman" w:hAnsi="Times New Roman" w:cs="Times New Roman"/>
                <w:kern w:val="0"/>
                <w:sz w:val="16"/>
                <w:szCs w:val="16"/>
                <w:lang w:val="es-BO"/>
                <w14:ligatures w14:val="none"/>
              </w:rPr>
              <w:br/>
              <w:t>Bajo: &lt; 0.60</w:t>
            </w:r>
          </w:p>
        </w:tc>
        <w:tc>
          <w:tcPr>
            <w:tcW w:w="0" w:type="auto"/>
            <w:tcBorders>
              <w:top w:val="nil"/>
              <w:left w:val="nil"/>
              <w:bottom w:val="single" w:sz="12" w:space="0" w:color="FFFFFF"/>
              <w:right w:val="single" w:sz="12" w:space="0" w:color="FFFFFF"/>
            </w:tcBorders>
            <w:shd w:val="clear" w:color="000000" w:fill="B5E6A2"/>
            <w:vAlign w:val="center"/>
            <w:hideMark/>
          </w:tcPr>
          <w:p w14:paraId="23153455"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Registro de acciones importantes</w:t>
            </w:r>
            <w:r w:rsidRPr="00F41C90">
              <w:rPr>
                <w:rFonts w:ascii="Times New Roman" w:eastAsia="Times New Roman" w:hAnsi="Times New Roman" w:cs="Times New Roman"/>
                <w:kern w:val="0"/>
                <w:sz w:val="16"/>
                <w:szCs w:val="16"/>
                <w:lang w:val="es-BO"/>
                <w14:ligatures w14:val="none"/>
              </w:rPr>
              <w:br/>
              <w:t>* Trazabilidad de cambios</w:t>
            </w:r>
            <w:r w:rsidRPr="00F41C90">
              <w:rPr>
                <w:rFonts w:ascii="Times New Roman" w:eastAsia="Times New Roman" w:hAnsi="Times New Roman" w:cs="Times New Roman"/>
                <w:kern w:val="0"/>
                <w:sz w:val="16"/>
                <w:szCs w:val="16"/>
                <w:lang w:val="es-BO"/>
                <w14:ligatures w14:val="none"/>
              </w:rPr>
              <w:br/>
              <w:t>* Disponibilidad de logs</w:t>
            </w:r>
          </w:p>
        </w:tc>
        <w:tc>
          <w:tcPr>
            <w:tcW w:w="0" w:type="auto"/>
            <w:tcBorders>
              <w:top w:val="nil"/>
              <w:left w:val="nil"/>
              <w:bottom w:val="single" w:sz="12" w:space="0" w:color="FFFFFF"/>
              <w:right w:val="single" w:sz="12" w:space="0" w:color="FFFFFF"/>
            </w:tcBorders>
            <w:shd w:val="clear" w:color="000000" w:fill="B5E6A2"/>
            <w:vAlign w:val="center"/>
            <w:hideMark/>
          </w:tcPr>
          <w:p w14:paraId="7F855BB2"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Identificar operaciones críticas (creación, eliminación, cambios)</w:t>
            </w:r>
            <w:r w:rsidRPr="00F41C90">
              <w:rPr>
                <w:rFonts w:ascii="Times New Roman" w:eastAsia="Times New Roman" w:hAnsi="Times New Roman" w:cs="Times New Roman"/>
                <w:kern w:val="0"/>
                <w:sz w:val="16"/>
                <w:szCs w:val="16"/>
                <w:lang w:val="es-BO"/>
                <w14:ligatures w14:val="none"/>
              </w:rPr>
              <w:br/>
              <w:t>* Revisar logs del sistema</w:t>
            </w:r>
            <w:r w:rsidRPr="00F41C90">
              <w:rPr>
                <w:rFonts w:ascii="Times New Roman" w:eastAsia="Times New Roman" w:hAnsi="Times New Roman" w:cs="Times New Roman"/>
                <w:kern w:val="0"/>
                <w:sz w:val="16"/>
                <w:szCs w:val="16"/>
                <w:lang w:val="es-BO"/>
                <w14:ligatures w14:val="none"/>
              </w:rPr>
              <w:br/>
              <w:t>* Validar si cada operación queda registrada</w:t>
            </w:r>
          </w:p>
        </w:tc>
      </w:tr>
      <w:tr w:rsidR="00AB6EB1" w:rsidRPr="00EE7096" w14:paraId="616767B4" w14:textId="77777777" w:rsidTr="00896E99">
        <w:trPr>
          <w:trHeight w:val="1530"/>
        </w:trPr>
        <w:tc>
          <w:tcPr>
            <w:tcW w:w="0" w:type="auto"/>
            <w:vMerge w:val="restart"/>
            <w:tcBorders>
              <w:top w:val="nil"/>
              <w:left w:val="single" w:sz="12" w:space="0" w:color="FFFFFF"/>
              <w:bottom w:val="single" w:sz="12" w:space="0" w:color="FFFFFF"/>
              <w:right w:val="single" w:sz="12" w:space="0" w:color="FFFFFF"/>
            </w:tcBorders>
            <w:shd w:val="clear" w:color="000000" w:fill="B5E6A2"/>
            <w:vAlign w:val="center"/>
            <w:hideMark/>
          </w:tcPr>
          <w:p w14:paraId="52A4809B"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Completitud</w:t>
            </w:r>
          </w:p>
        </w:tc>
        <w:tc>
          <w:tcPr>
            <w:tcW w:w="0" w:type="auto"/>
            <w:vMerge w:val="restart"/>
            <w:tcBorders>
              <w:top w:val="nil"/>
              <w:left w:val="single" w:sz="12" w:space="0" w:color="FFFFFF"/>
              <w:bottom w:val="single" w:sz="12" w:space="0" w:color="FFFFFF"/>
              <w:right w:val="single" w:sz="12" w:space="0" w:color="FFFFFF"/>
            </w:tcBorders>
            <w:shd w:val="clear" w:color="000000" w:fill="B5E6A2"/>
            <w:vAlign w:val="center"/>
            <w:hideMark/>
          </w:tcPr>
          <w:p w14:paraId="0BE6AD41"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La completitud evalúa si el sistema implementa todas las funcionalidades requeridas.</w:t>
            </w:r>
          </w:p>
        </w:tc>
        <w:tc>
          <w:tcPr>
            <w:tcW w:w="0" w:type="auto"/>
            <w:tcBorders>
              <w:top w:val="nil"/>
              <w:left w:val="nil"/>
              <w:bottom w:val="single" w:sz="12" w:space="0" w:color="FFFFFF"/>
              <w:right w:val="single" w:sz="12" w:space="0" w:color="FFFFFF"/>
            </w:tcBorders>
            <w:shd w:val="clear" w:color="000000" w:fill="B5E6A2"/>
            <w:vAlign w:val="center"/>
            <w:hideMark/>
          </w:tcPr>
          <w:p w14:paraId="2B913C27"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Formatos soportados</w:t>
            </w:r>
          </w:p>
        </w:tc>
        <w:tc>
          <w:tcPr>
            <w:tcW w:w="0" w:type="auto"/>
            <w:tcBorders>
              <w:top w:val="nil"/>
              <w:left w:val="nil"/>
              <w:bottom w:val="single" w:sz="12" w:space="0" w:color="FFFFFF"/>
              <w:right w:val="single" w:sz="12" w:space="0" w:color="FFFFFF"/>
            </w:tcBorders>
            <w:shd w:val="clear" w:color="000000" w:fill="B5E6A2"/>
            <w:vAlign w:val="center"/>
            <w:hideMark/>
          </w:tcPr>
          <w:p w14:paraId="7DBD7E14"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qué tan completo es el soporte de formatos requeridos (ej: imágenes, anotaciones en CVAT).</w:t>
            </w:r>
          </w:p>
        </w:tc>
        <w:tc>
          <w:tcPr>
            <w:tcW w:w="0" w:type="auto"/>
            <w:tcBorders>
              <w:top w:val="nil"/>
              <w:left w:val="nil"/>
              <w:bottom w:val="single" w:sz="12" w:space="0" w:color="FFFFFF"/>
              <w:right w:val="single" w:sz="12" w:space="0" w:color="FFFFFF"/>
            </w:tcBorders>
            <w:shd w:val="clear" w:color="000000" w:fill="B5E6A2"/>
            <w:vAlign w:val="center"/>
            <w:hideMark/>
          </w:tcPr>
          <w:p w14:paraId="699AC444"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formatos implementados / Nº</w:t>
            </w:r>
            <w:r w:rsidRPr="00F41C90">
              <w:rPr>
                <w:rFonts w:ascii="Times New Roman" w:eastAsia="Times New Roman" w:hAnsi="Times New Roman" w:cs="Times New Roman"/>
                <w:kern w:val="0"/>
                <w:sz w:val="16"/>
                <w:szCs w:val="16"/>
                <w:lang w:val="es-BO"/>
                <w14:ligatures w14:val="none"/>
              </w:rPr>
              <w:br/>
              <w:t>formatos requeridos</w:t>
            </w:r>
          </w:p>
        </w:tc>
        <w:tc>
          <w:tcPr>
            <w:tcW w:w="0" w:type="auto"/>
            <w:tcBorders>
              <w:top w:val="nil"/>
              <w:left w:val="nil"/>
              <w:bottom w:val="single" w:sz="12" w:space="0" w:color="FFFFFF"/>
              <w:right w:val="single" w:sz="12" w:space="0" w:color="FFFFFF"/>
            </w:tcBorders>
            <w:shd w:val="clear" w:color="000000" w:fill="B5E6A2"/>
            <w:vAlign w:val="center"/>
            <w:hideMark/>
          </w:tcPr>
          <w:p w14:paraId="71686068"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0.90 – 1.00</w:t>
            </w:r>
            <w:r w:rsidRPr="00F41C90">
              <w:rPr>
                <w:rFonts w:ascii="Times New Roman" w:eastAsia="Times New Roman" w:hAnsi="Times New Roman" w:cs="Times New Roman"/>
                <w:kern w:val="0"/>
                <w:sz w:val="16"/>
                <w:szCs w:val="16"/>
                <w:lang w:val="es-BO"/>
                <w14:ligatures w14:val="none"/>
              </w:rPr>
              <w:br/>
              <w:t>* Medio: 0.70 – 0.89</w:t>
            </w:r>
            <w:r w:rsidRPr="00F41C90">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12" w:space="0" w:color="FFFFFF"/>
              <w:right w:val="single" w:sz="12" w:space="0" w:color="FFFFFF"/>
            </w:tcBorders>
            <w:shd w:val="clear" w:color="000000" w:fill="B5E6A2"/>
            <w:vAlign w:val="center"/>
            <w:hideMark/>
          </w:tcPr>
          <w:p w14:paraId="4C4771B6"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Compatibilidad con formatos estándar</w:t>
            </w:r>
            <w:r w:rsidRPr="00F41C90">
              <w:rPr>
                <w:rFonts w:ascii="Times New Roman" w:eastAsia="Times New Roman" w:hAnsi="Times New Roman" w:cs="Times New Roman"/>
                <w:kern w:val="0"/>
                <w:sz w:val="16"/>
                <w:szCs w:val="16"/>
                <w:lang w:val="es-BO"/>
                <w14:ligatures w14:val="none"/>
              </w:rPr>
              <w:br/>
              <w:t>* Soporte de exportación/importación</w:t>
            </w:r>
            <w:r w:rsidRPr="00F41C90">
              <w:rPr>
                <w:rFonts w:ascii="Times New Roman" w:eastAsia="Times New Roman" w:hAnsi="Times New Roman" w:cs="Times New Roman"/>
                <w:kern w:val="0"/>
                <w:sz w:val="16"/>
                <w:szCs w:val="16"/>
                <w:lang w:val="es-BO"/>
                <w14:ligatures w14:val="none"/>
              </w:rPr>
              <w:br/>
              <w:t>* Requerimientos del proyecto</w:t>
            </w:r>
          </w:p>
        </w:tc>
        <w:tc>
          <w:tcPr>
            <w:tcW w:w="0" w:type="auto"/>
            <w:tcBorders>
              <w:top w:val="nil"/>
              <w:left w:val="nil"/>
              <w:bottom w:val="single" w:sz="12" w:space="0" w:color="FFFFFF"/>
              <w:right w:val="single" w:sz="12" w:space="0" w:color="FFFFFF"/>
            </w:tcBorders>
            <w:shd w:val="clear" w:color="000000" w:fill="B5E6A2"/>
            <w:vAlign w:val="center"/>
            <w:hideMark/>
          </w:tcPr>
          <w:p w14:paraId="6BE23DBD"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Listar formatos requeridos</w:t>
            </w:r>
            <w:r w:rsidRPr="00F41C90">
              <w:rPr>
                <w:rFonts w:ascii="Times New Roman" w:eastAsia="Times New Roman" w:hAnsi="Times New Roman" w:cs="Times New Roman"/>
                <w:kern w:val="0"/>
                <w:sz w:val="16"/>
                <w:szCs w:val="16"/>
                <w:lang w:val="es-BO"/>
                <w14:ligatures w14:val="none"/>
              </w:rPr>
              <w:br/>
              <w:t>* Probar importación/exportación en CVAT</w:t>
            </w:r>
            <w:r w:rsidRPr="00F41C90">
              <w:rPr>
                <w:rFonts w:ascii="Times New Roman" w:eastAsia="Times New Roman" w:hAnsi="Times New Roman" w:cs="Times New Roman"/>
                <w:kern w:val="0"/>
                <w:sz w:val="16"/>
                <w:szCs w:val="16"/>
                <w:lang w:val="es-BO"/>
                <w14:ligatures w14:val="none"/>
              </w:rPr>
              <w:br/>
              <w:t>* Verificar compatibilidad</w:t>
            </w:r>
          </w:p>
        </w:tc>
      </w:tr>
      <w:tr w:rsidR="00AB6EB1" w:rsidRPr="00827717" w14:paraId="2286073E" w14:textId="77777777" w:rsidTr="00896E99">
        <w:trPr>
          <w:trHeight w:val="1830"/>
        </w:trPr>
        <w:tc>
          <w:tcPr>
            <w:tcW w:w="0" w:type="auto"/>
            <w:vMerge/>
            <w:tcBorders>
              <w:top w:val="nil"/>
              <w:left w:val="single" w:sz="12" w:space="0" w:color="FFFFFF"/>
              <w:bottom w:val="single" w:sz="12" w:space="0" w:color="FFFFFF"/>
              <w:right w:val="single" w:sz="12" w:space="0" w:color="FFFFFF"/>
            </w:tcBorders>
            <w:vAlign w:val="center"/>
            <w:hideMark/>
          </w:tcPr>
          <w:p w14:paraId="570261E5"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1172718D"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B5E6A2"/>
            <w:vAlign w:val="center"/>
            <w:hideMark/>
          </w:tcPr>
          <w:p w14:paraId="6E7ADC27"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xml:space="preserve">Cobertura de casos límite </w:t>
            </w:r>
          </w:p>
        </w:tc>
        <w:tc>
          <w:tcPr>
            <w:tcW w:w="0" w:type="auto"/>
            <w:tcBorders>
              <w:top w:val="nil"/>
              <w:left w:val="nil"/>
              <w:bottom w:val="single" w:sz="12" w:space="0" w:color="FFFFFF"/>
              <w:right w:val="single" w:sz="12" w:space="0" w:color="FFFFFF"/>
            </w:tcBorders>
            <w:shd w:val="clear" w:color="000000" w:fill="B5E6A2"/>
            <w:vAlign w:val="center"/>
            <w:hideMark/>
          </w:tcPr>
          <w:p w14:paraId="7A5CAB44"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si el sistema maneja correctamente situaciones extremas o poco comunes.</w:t>
            </w:r>
          </w:p>
        </w:tc>
        <w:tc>
          <w:tcPr>
            <w:tcW w:w="0" w:type="auto"/>
            <w:tcBorders>
              <w:top w:val="nil"/>
              <w:left w:val="nil"/>
              <w:bottom w:val="single" w:sz="12" w:space="0" w:color="FFFFFF"/>
              <w:right w:val="single" w:sz="12" w:space="0" w:color="FFFFFF"/>
            </w:tcBorders>
            <w:shd w:val="clear" w:color="000000" w:fill="B5E6A2"/>
            <w:vAlign w:val="center"/>
            <w:hideMark/>
          </w:tcPr>
          <w:p w14:paraId="50234D82" w14:textId="4937417D"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casos límite manejados / Nº casos</w:t>
            </w:r>
            <w:r w:rsidRPr="00F41C90">
              <w:rPr>
                <w:rFonts w:ascii="Times New Roman" w:eastAsia="Times New Roman" w:hAnsi="Times New Roman" w:cs="Times New Roman"/>
                <w:kern w:val="0"/>
                <w:sz w:val="16"/>
                <w:szCs w:val="16"/>
                <w:lang w:val="es-BO"/>
                <w14:ligatures w14:val="none"/>
              </w:rPr>
              <w:br/>
            </w:r>
            <w:r w:rsidR="00F41C90" w:rsidRPr="00F41C90">
              <w:rPr>
                <w:rFonts w:ascii="Times New Roman" w:eastAsia="Times New Roman" w:hAnsi="Times New Roman" w:cs="Times New Roman"/>
                <w:kern w:val="0"/>
                <w:sz w:val="16"/>
                <w:szCs w:val="16"/>
                <w:lang w:val="es-BO"/>
                <w14:ligatures w14:val="none"/>
              </w:rPr>
              <w:t>límites identificados</w:t>
            </w:r>
          </w:p>
        </w:tc>
        <w:tc>
          <w:tcPr>
            <w:tcW w:w="0" w:type="auto"/>
            <w:tcBorders>
              <w:top w:val="nil"/>
              <w:left w:val="nil"/>
              <w:bottom w:val="single" w:sz="12" w:space="0" w:color="FFFFFF"/>
              <w:right w:val="single" w:sz="12" w:space="0" w:color="FFFFFF"/>
            </w:tcBorders>
            <w:shd w:val="clear" w:color="000000" w:fill="B5E6A2"/>
            <w:vAlign w:val="center"/>
            <w:hideMark/>
          </w:tcPr>
          <w:p w14:paraId="75614D2A"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0.80 – 1.00</w:t>
            </w:r>
            <w:r w:rsidRPr="00F41C90">
              <w:rPr>
                <w:rFonts w:ascii="Times New Roman" w:eastAsia="Times New Roman" w:hAnsi="Times New Roman" w:cs="Times New Roman"/>
                <w:kern w:val="0"/>
                <w:sz w:val="16"/>
                <w:szCs w:val="16"/>
                <w:lang w:val="es-BO"/>
                <w14:ligatures w14:val="none"/>
              </w:rPr>
              <w:br/>
              <w:t>* Medio: 0.50 – 0.79</w:t>
            </w:r>
            <w:r w:rsidRPr="00F41C90">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12" w:space="0" w:color="FFFFFF"/>
              <w:right w:val="single" w:sz="12" w:space="0" w:color="FFFFFF"/>
            </w:tcBorders>
            <w:shd w:val="clear" w:color="000000" w:fill="B5E6A2"/>
            <w:vAlign w:val="center"/>
            <w:hideMark/>
          </w:tcPr>
          <w:p w14:paraId="30DA3567"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Manejo de errores extremos</w:t>
            </w:r>
            <w:r w:rsidRPr="00F41C90">
              <w:rPr>
                <w:rFonts w:ascii="Times New Roman" w:eastAsia="Times New Roman" w:hAnsi="Times New Roman" w:cs="Times New Roman"/>
                <w:kern w:val="0"/>
                <w:sz w:val="16"/>
                <w:szCs w:val="16"/>
                <w:lang w:val="es-BO"/>
                <w14:ligatures w14:val="none"/>
              </w:rPr>
              <w:br/>
              <w:t>* Datos atípicos o grandes volúmenes</w:t>
            </w:r>
            <w:r w:rsidRPr="00F41C90">
              <w:rPr>
                <w:rFonts w:ascii="Times New Roman" w:eastAsia="Times New Roman" w:hAnsi="Times New Roman" w:cs="Times New Roman"/>
                <w:kern w:val="0"/>
                <w:sz w:val="16"/>
                <w:szCs w:val="16"/>
                <w:lang w:val="es-BO"/>
                <w14:ligatures w14:val="none"/>
              </w:rPr>
              <w:br/>
              <w:t>* Respuestas ante fallos inesperados</w:t>
            </w:r>
          </w:p>
        </w:tc>
        <w:tc>
          <w:tcPr>
            <w:tcW w:w="0" w:type="auto"/>
            <w:tcBorders>
              <w:top w:val="nil"/>
              <w:left w:val="nil"/>
              <w:bottom w:val="single" w:sz="12" w:space="0" w:color="FFFFFF"/>
              <w:right w:val="single" w:sz="12" w:space="0" w:color="FFFFFF"/>
            </w:tcBorders>
            <w:shd w:val="clear" w:color="000000" w:fill="B5E6A2"/>
            <w:vAlign w:val="center"/>
            <w:hideMark/>
          </w:tcPr>
          <w:p w14:paraId="3E3F6EAF" w14:textId="77777777" w:rsidR="00896E99" w:rsidRPr="00F41C90" w:rsidRDefault="00896E99"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Identificar casos límite (archivos grandes, datos corruptos, etc.)</w:t>
            </w:r>
            <w:r w:rsidRPr="00F41C90">
              <w:rPr>
                <w:rFonts w:ascii="Times New Roman" w:eastAsia="Times New Roman" w:hAnsi="Times New Roman" w:cs="Times New Roman"/>
                <w:kern w:val="0"/>
                <w:sz w:val="16"/>
                <w:szCs w:val="16"/>
                <w:lang w:val="es-BO"/>
                <w14:ligatures w14:val="none"/>
              </w:rPr>
              <w:br/>
              <w:t>* Ejecutar pruebas de estrés</w:t>
            </w:r>
            <w:r w:rsidRPr="00F41C90">
              <w:rPr>
                <w:rFonts w:ascii="Times New Roman" w:eastAsia="Times New Roman" w:hAnsi="Times New Roman" w:cs="Times New Roman"/>
                <w:kern w:val="0"/>
                <w:sz w:val="16"/>
                <w:szCs w:val="16"/>
                <w:lang w:val="es-BO"/>
                <w14:ligatures w14:val="none"/>
              </w:rPr>
              <w:br/>
              <w:t>* Evaluar comportamiento del sistema</w:t>
            </w:r>
          </w:p>
        </w:tc>
      </w:tr>
    </w:tbl>
    <w:p w14:paraId="35CD555A" w14:textId="77777777" w:rsidR="00F41C90" w:rsidRDefault="00F41C90" w:rsidP="00F41C90">
      <w:pPr>
        <w:pStyle w:val="ListParagraph"/>
        <w:spacing w:line="360" w:lineRule="auto"/>
        <w:ind w:left="1095"/>
        <w:jc w:val="both"/>
        <w:rPr>
          <w:rFonts w:ascii="Times New Roman" w:hAnsi="Times New Roman" w:cs="Times New Roman"/>
          <w:b/>
          <w:bCs/>
          <w:lang w:val="es-BO"/>
        </w:rPr>
      </w:pPr>
    </w:p>
    <w:p w14:paraId="1C38E269" w14:textId="77777777" w:rsidR="00F41C90" w:rsidRDefault="00F41C90" w:rsidP="00F41C90">
      <w:pPr>
        <w:pStyle w:val="ListParagraph"/>
        <w:spacing w:line="360" w:lineRule="auto"/>
        <w:ind w:left="1095"/>
        <w:jc w:val="both"/>
        <w:rPr>
          <w:rFonts w:ascii="Times New Roman" w:hAnsi="Times New Roman" w:cs="Times New Roman"/>
          <w:b/>
          <w:bCs/>
          <w:lang w:val="es-BO"/>
        </w:rPr>
      </w:pPr>
    </w:p>
    <w:p w14:paraId="75DA8360" w14:textId="77777777" w:rsidR="00F41C90" w:rsidRDefault="00F41C90" w:rsidP="00F41C90">
      <w:pPr>
        <w:pStyle w:val="ListParagraph"/>
        <w:spacing w:line="360" w:lineRule="auto"/>
        <w:ind w:left="1095"/>
        <w:jc w:val="both"/>
        <w:rPr>
          <w:rFonts w:ascii="Times New Roman" w:hAnsi="Times New Roman" w:cs="Times New Roman"/>
          <w:b/>
          <w:bCs/>
          <w:lang w:val="es-BO"/>
        </w:rPr>
      </w:pPr>
    </w:p>
    <w:p w14:paraId="1A61C105" w14:textId="77777777" w:rsidR="00F41C90" w:rsidRDefault="00F41C90" w:rsidP="00F41C90">
      <w:pPr>
        <w:pStyle w:val="ListParagraph"/>
        <w:spacing w:line="360" w:lineRule="auto"/>
        <w:ind w:left="1095"/>
        <w:jc w:val="both"/>
        <w:rPr>
          <w:rFonts w:ascii="Times New Roman" w:hAnsi="Times New Roman" w:cs="Times New Roman"/>
          <w:b/>
          <w:bCs/>
          <w:lang w:val="es-BO"/>
        </w:rPr>
      </w:pPr>
    </w:p>
    <w:p w14:paraId="138EDAFC" w14:textId="6F233C4D" w:rsidR="000962C1" w:rsidRPr="00F41C90" w:rsidRDefault="000962C1" w:rsidP="00827717">
      <w:pPr>
        <w:pStyle w:val="ListParagraph"/>
        <w:numPr>
          <w:ilvl w:val="1"/>
          <w:numId w:val="1"/>
        </w:numPr>
        <w:spacing w:line="360" w:lineRule="auto"/>
        <w:jc w:val="both"/>
        <w:rPr>
          <w:rFonts w:ascii="Times New Roman" w:hAnsi="Times New Roman" w:cs="Times New Roman"/>
          <w:b/>
          <w:bCs/>
          <w:lang w:val="es-BO"/>
        </w:rPr>
      </w:pPr>
      <w:r w:rsidRPr="00F41C90">
        <w:rPr>
          <w:rFonts w:ascii="Times New Roman" w:hAnsi="Times New Roman" w:cs="Times New Roman"/>
          <w:b/>
          <w:bCs/>
          <w:lang w:val="es-BO"/>
        </w:rPr>
        <w:lastRenderedPageBreak/>
        <w:t>EFICIENCIA / RENDIMIENTO</w:t>
      </w:r>
    </w:p>
    <w:p w14:paraId="5D595DEC" w14:textId="6FBF28D8" w:rsidR="000962C1" w:rsidRPr="00827717" w:rsidRDefault="000962C1" w:rsidP="00827717">
      <w:pPr>
        <w:pStyle w:val="ListParagraph"/>
        <w:spacing w:line="360" w:lineRule="auto"/>
        <w:ind w:left="1095"/>
        <w:jc w:val="both"/>
        <w:rPr>
          <w:rFonts w:ascii="Times New Roman" w:hAnsi="Times New Roman" w:cs="Times New Roman"/>
          <w:lang w:val="es-BO"/>
        </w:rPr>
      </w:pPr>
      <w:r w:rsidRPr="00827717">
        <w:rPr>
          <w:rFonts w:ascii="Times New Roman" w:hAnsi="Times New Roman" w:cs="Times New Roman"/>
          <w:lang w:val="es-BO"/>
        </w:rPr>
        <w:t xml:space="preserve">La </w:t>
      </w:r>
      <w:r w:rsidRPr="00827717">
        <w:rPr>
          <w:rFonts w:ascii="Times New Roman" w:hAnsi="Times New Roman" w:cs="Times New Roman"/>
          <w:b/>
          <w:bCs/>
          <w:lang w:val="es-BO"/>
        </w:rPr>
        <w:t>eficiencia</w:t>
      </w:r>
      <w:r w:rsidRPr="00827717">
        <w:rPr>
          <w:rFonts w:ascii="Times New Roman" w:hAnsi="Times New Roman" w:cs="Times New Roman"/>
          <w:lang w:val="es-BO"/>
        </w:rPr>
        <w:t xml:space="preserve"> evalúa el desempeño del sistema (CVAT) en relación con el tiempo de respuesta, la capacidad de procesamiento y el uso de recursos, garantizando un funcionamiento óptimo incluso bajo carga.</w:t>
      </w:r>
    </w:p>
    <w:tbl>
      <w:tblPr>
        <w:tblW w:w="0" w:type="auto"/>
        <w:tblLook w:val="04A0" w:firstRow="1" w:lastRow="0" w:firstColumn="1" w:lastColumn="0" w:noHBand="0" w:noVBand="1"/>
      </w:tblPr>
      <w:tblGrid>
        <w:gridCol w:w="1408"/>
        <w:gridCol w:w="2402"/>
        <w:gridCol w:w="1186"/>
        <w:gridCol w:w="2485"/>
        <w:gridCol w:w="1599"/>
        <w:gridCol w:w="1641"/>
        <w:gridCol w:w="1654"/>
        <w:gridCol w:w="1995"/>
      </w:tblGrid>
      <w:tr w:rsidR="00AB6EB1" w:rsidRPr="00827717" w14:paraId="5066B3D2" w14:textId="77777777" w:rsidTr="000962C1">
        <w:trPr>
          <w:trHeight w:val="330"/>
        </w:trPr>
        <w:tc>
          <w:tcPr>
            <w:tcW w:w="0" w:type="auto"/>
            <w:tcBorders>
              <w:top w:val="single" w:sz="12" w:space="0" w:color="FFFFFF"/>
              <w:left w:val="single" w:sz="12" w:space="0" w:color="FFFFFF"/>
              <w:bottom w:val="single" w:sz="12" w:space="0" w:color="FFFFFF"/>
              <w:right w:val="single" w:sz="12" w:space="0" w:color="FFFFFF"/>
            </w:tcBorders>
            <w:shd w:val="clear" w:color="000000" w:fill="7E350E"/>
            <w:vAlign w:val="bottom"/>
            <w:hideMark/>
          </w:tcPr>
          <w:p w14:paraId="765DE6AD"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0B6775F5"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Descripción</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1B24FC44"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Métrica</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74EE8262" w14:textId="6212325E"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 </w:t>
            </w:r>
            <w:r w:rsidR="00F41C90">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7D0CE6F4"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73051A7F"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25D65DB8"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Criterios de evaluacion</w:t>
            </w:r>
          </w:p>
        </w:tc>
        <w:tc>
          <w:tcPr>
            <w:tcW w:w="0" w:type="auto"/>
            <w:tcBorders>
              <w:top w:val="single" w:sz="12" w:space="0" w:color="FFFFFF"/>
              <w:left w:val="nil"/>
              <w:bottom w:val="single" w:sz="12" w:space="0" w:color="FFFFFF"/>
              <w:right w:val="single" w:sz="12" w:space="0" w:color="FFFFFF"/>
            </w:tcBorders>
            <w:shd w:val="clear" w:color="000000" w:fill="7E350E"/>
            <w:vAlign w:val="center"/>
            <w:hideMark/>
          </w:tcPr>
          <w:p w14:paraId="2BD61EC2" w14:textId="77777777" w:rsidR="000962C1" w:rsidRPr="00F41C90" w:rsidRDefault="000962C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F41C90">
              <w:rPr>
                <w:rFonts w:ascii="Times New Roman" w:eastAsia="Times New Roman" w:hAnsi="Times New Roman" w:cs="Times New Roman"/>
                <w:b/>
                <w:bCs/>
                <w:color w:val="FFFFFF" w:themeColor="background1"/>
                <w:kern w:val="0"/>
                <w:sz w:val="16"/>
                <w:szCs w:val="16"/>
                <w:lang w:val="es-BO"/>
                <w14:ligatures w14:val="none"/>
              </w:rPr>
              <w:t>Plan de evaluacion</w:t>
            </w:r>
          </w:p>
        </w:tc>
      </w:tr>
      <w:tr w:rsidR="00AB6EB1" w:rsidRPr="00EE7096" w14:paraId="49FC08BC" w14:textId="77777777" w:rsidTr="000962C1">
        <w:trPr>
          <w:trHeight w:val="1830"/>
        </w:trPr>
        <w:tc>
          <w:tcPr>
            <w:tcW w:w="0" w:type="auto"/>
            <w:vMerge w:val="restart"/>
            <w:tcBorders>
              <w:top w:val="nil"/>
              <w:left w:val="single" w:sz="12" w:space="0" w:color="FFFFFF"/>
              <w:bottom w:val="single" w:sz="12" w:space="0" w:color="FFFFFF"/>
              <w:right w:val="single" w:sz="12" w:space="0" w:color="FFFFFF"/>
            </w:tcBorders>
            <w:shd w:val="clear" w:color="000000" w:fill="FBE2D5"/>
            <w:vAlign w:val="center"/>
            <w:hideMark/>
          </w:tcPr>
          <w:p w14:paraId="0F0D53BD"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Tiempo</w:t>
            </w:r>
            <w:r w:rsidRPr="00F41C90">
              <w:rPr>
                <w:rFonts w:ascii="Times New Roman" w:eastAsia="Times New Roman" w:hAnsi="Times New Roman" w:cs="Times New Roman"/>
                <w:kern w:val="0"/>
                <w:sz w:val="16"/>
                <w:szCs w:val="16"/>
                <w:lang w:val="es-BO"/>
                <w14:ligatures w14:val="none"/>
              </w:rPr>
              <w:br/>
              <w:t>Respuesta</w:t>
            </w:r>
          </w:p>
        </w:tc>
        <w:tc>
          <w:tcPr>
            <w:tcW w:w="0" w:type="auto"/>
            <w:vMerge w:val="restart"/>
            <w:tcBorders>
              <w:top w:val="nil"/>
              <w:left w:val="single" w:sz="12" w:space="0" w:color="FFFFFF"/>
              <w:bottom w:val="single" w:sz="12" w:space="0" w:color="FFFFFF"/>
              <w:right w:val="single" w:sz="12" w:space="0" w:color="FFFFFF"/>
            </w:tcBorders>
            <w:shd w:val="clear" w:color="000000" w:fill="FBE2D5"/>
            <w:vAlign w:val="center"/>
            <w:hideMark/>
          </w:tcPr>
          <w:p w14:paraId="0D5221FA"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la rapidez con la que el sistema responde a las acciones del usuario o solicitudes del sistema.</w:t>
            </w:r>
          </w:p>
        </w:tc>
        <w:tc>
          <w:tcPr>
            <w:tcW w:w="0" w:type="auto"/>
            <w:tcBorders>
              <w:top w:val="nil"/>
              <w:left w:val="nil"/>
              <w:bottom w:val="single" w:sz="12" w:space="0" w:color="FFFFFF"/>
              <w:right w:val="single" w:sz="12" w:space="0" w:color="FFFFFF"/>
            </w:tcBorders>
            <w:shd w:val="clear" w:color="000000" w:fill="FBE2D5"/>
            <w:vAlign w:val="center"/>
            <w:hideMark/>
          </w:tcPr>
          <w:p w14:paraId="22EE1CA9"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Latencia UI</w:t>
            </w:r>
          </w:p>
        </w:tc>
        <w:tc>
          <w:tcPr>
            <w:tcW w:w="0" w:type="auto"/>
            <w:tcBorders>
              <w:top w:val="nil"/>
              <w:left w:val="nil"/>
              <w:bottom w:val="single" w:sz="12" w:space="0" w:color="FFFFFF"/>
              <w:right w:val="single" w:sz="12" w:space="0" w:color="FFFFFF"/>
            </w:tcBorders>
            <w:shd w:val="clear" w:color="000000" w:fill="FBE2D5"/>
            <w:vAlign w:val="center"/>
            <w:hideMark/>
          </w:tcPr>
          <w:p w14:paraId="23CE32A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el tiempo promedio que tarda la interfaz en responder a una acción del usuario.</w:t>
            </w:r>
          </w:p>
        </w:tc>
        <w:tc>
          <w:tcPr>
            <w:tcW w:w="0" w:type="auto"/>
            <w:tcBorders>
              <w:top w:val="nil"/>
              <w:left w:val="nil"/>
              <w:bottom w:val="single" w:sz="12" w:space="0" w:color="FFFFFF"/>
              <w:right w:val="single" w:sz="12" w:space="0" w:color="FFFFFF"/>
            </w:tcBorders>
            <w:shd w:val="clear" w:color="000000" w:fill="FBE2D5"/>
            <w:vAlign w:val="center"/>
            <w:hideMark/>
          </w:tcPr>
          <w:p w14:paraId="3879C713"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Σ tiempos respuesta / Nº operaciones</w:t>
            </w:r>
            <w:r w:rsidRPr="00F41C90">
              <w:rPr>
                <w:rFonts w:ascii="Times New Roman" w:eastAsia="Times New Roman" w:hAnsi="Times New Roman" w:cs="Times New Roman"/>
                <w:kern w:val="0"/>
                <w:sz w:val="16"/>
                <w:szCs w:val="16"/>
                <w:lang w:val="es-BO"/>
                <w14:ligatures w14:val="none"/>
              </w:rPr>
              <w:br/>
              <w:t>Promedio milisegundos</w:t>
            </w:r>
          </w:p>
        </w:tc>
        <w:tc>
          <w:tcPr>
            <w:tcW w:w="0" w:type="auto"/>
            <w:tcBorders>
              <w:top w:val="nil"/>
              <w:left w:val="nil"/>
              <w:bottom w:val="single" w:sz="12" w:space="0" w:color="FFFFFF"/>
              <w:right w:val="single" w:sz="12" w:space="0" w:color="FFFFFF"/>
            </w:tcBorders>
            <w:shd w:val="clear" w:color="000000" w:fill="FBE2D5"/>
            <w:vAlign w:val="center"/>
            <w:hideMark/>
          </w:tcPr>
          <w:p w14:paraId="32D6E34B"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(óptimo): 0 – 200 ms</w:t>
            </w:r>
            <w:r w:rsidRPr="00F41C90">
              <w:rPr>
                <w:rFonts w:ascii="Times New Roman" w:eastAsia="Times New Roman" w:hAnsi="Times New Roman" w:cs="Times New Roman"/>
                <w:kern w:val="0"/>
                <w:sz w:val="16"/>
                <w:szCs w:val="16"/>
                <w:lang w:val="es-BO"/>
                <w14:ligatures w14:val="none"/>
              </w:rPr>
              <w:br/>
              <w:t>* Medio: 201 – 500 ms</w:t>
            </w:r>
            <w:r w:rsidRPr="00F41C90">
              <w:rPr>
                <w:rFonts w:ascii="Times New Roman" w:eastAsia="Times New Roman" w:hAnsi="Times New Roman" w:cs="Times New Roman"/>
                <w:kern w:val="0"/>
                <w:sz w:val="16"/>
                <w:szCs w:val="16"/>
                <w:lang w:val="es-BO"/>
                <w14:ligatures w14:val="none"/>
              </w:rPr>
              <w:br/>
              <w:t>* Bajo (deficiente): &gt; 500 ms</w:t>
            </w:r>
          </w:p>
        </w:tc>
        <w:tc>
          <w:tcPr>
            <w:tcW w:w="0" w:type="auto"/>
            <w:tcBorders>
              <w:top w:val="nil"/>
              <w:left w:val="nil"/>
              <w:bottom w:val="single" w:sz="12" w:space="0" w:color="FFFFFF"/>
              <w:right w:val="single" w:sz="12" w:space="0" w:color="FFFFFF"/>
            </w:tcBorders>
            <w:shd w:val="clear" w:color="000000" w:fill="FBE2D5"/>
            <w:vAlign w:val="center"/>
            <w:hideMark/>
          </w:tcPr>
          <w:p w14:paraId="78DA8158"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Fluidez de la interfaz</w:t>
            </w:r>
            <w:r w:rsidRPr="00F41C90">
              <w:rPr>
                <w:rFonts w:ascii="Times New Roman" w:eastAsia="Times New Roman" w:hAnsi="Times New Roman" w:cs="Times New Roman"/>
                <w:kern w:val="0"/>
                <w:sz w:val="16"/>
                <w:szCs w:val="16"/>
                <w:lang w:val="es-BO"/>
                <w14:ligatures w14:val="none"/>
              </w:rPr>
              <w:br/>
              <w:t>* Tiempo de carga de vistas</w:t>
            </w:r>
            <w:r w:rsidRPr="00F41C90">
              <w:rPr>
                <w:rFonts w:ascii="Times New Roman" w:eastAsia="Times New Roman" w:hAnsi="Times New Roman" w:cs="Times New Roman"/>
                <w:kern w:val="0"/>
                <w:sz w:val="16"/>
                <w:szCs w:val="16"/>
                <w:lang w:val="es-BO"/>
                <w14:ligatures w14:val="none"/>
              </w:rPr>
              <w:br/>
              <w:t>* Respuesta a interacciones (clicks, drag, etc.)</w:t>
            </w:r>
          </w:p>
        </w:tc>
        <w:tc>
          <w:tcPr>
            <w:tcW w:w="0" w:type="auto"/>
            <w:tcBorders>
              <w:top w:val="nil"/>
              <w:left w:val="nil"/>
              <w:bottom w:val="single" w:sz="12" w:space="0" w:color="FFFFFF"/>
              <w:right w:val="single" w:sz="12" w:space="0" w:color="FFFFFF"/>
            </w:tcBorders>
            <w:shd w:val="clear" w:color="000000" w:fill="FBE2D5"/>
            <w:vAlign w:val="center"/>
            <w:hideMark/>
          </w:tcPr>
          <w:p w14:paraId="71A109A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Medir tiempos con herramientas del navegador (DevTools)</w:t>
            </w:r>
            <w:r w:rsidRPr="00F41C90">
              <w:rPr>
                <w:rFonts w:ascii="Times New Roman" w:eastAsia="Times New Roman" w:hAnsi="Times New Roman" w:cs="Times New Roman"/>
                <w:kern w:val="0"/>
                <w:sz w:val="16"/>
                <w:szCs w:val="16"/>
                <w:lang w:val="es-BO"/>
                <w14:ligatures w14:val="none"/>
              </w:rPr>
              <w:br/>
              <w:t>* Ejecutar acciones comunes en CVAT</w:t>
            </w:r>
            <w:r w:rsidRPr="00F41C90">
              <w:rPr>
                <w:rFonts w:ascii="Times New Roman" w:eastAsia="Times New Roman" w:hAnsi="Times New Roman" w:cs="Times New Roman"/>
                <w:kern w:val="0"/>
                <w:sz w:val="16"/>
                <w:szCs w:val="16"/>
                <w:lang w:val="es-BO"/>
                <w14:ligatures w14:val="none"/>
              </w:rPr>
              <w:br/>
              <w:t>* Promediar resultados</w:t>
            </w:r>
          </w:p>
        </w:tc>
      </w:tr>
      <w:tr w:rsidR="00AB6EB1" w:rsidRPr="00EE7096" w14:paraId="5FCEEF2D" w14:textId="77777777" w:rsidTr="000962C1">
        <w:trPr>
          <w:trHeight w:val="1530"/>
        </w:trPr>
        <w:tc>
          <w:tcPr>
            <w:tcW w:w="0" w:type="auto"/>
            <w:vMerge/>
            <w:tcBorders>
              <w:top w:val="nil"/>
              <w:left w:val="single" w:sz="12" w:space="0" w:color="FFFFFF"/>
              <w:bottom w:val="single" w:sz="12" w:space="0" w:color="FFFFFF"/>
              <w:right w:val="single" w:sz="12" w:space="0" w:color="FFFFFF"/>
            </w:tcBorders>
            <w:vAlign w:val="center"/>
            <w:hideMark/>
          </w:tcPr>
          <w:p w14:paraId="64E7EFA2"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30E103CD"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FBE2D5"/>
            <w:vAlign w:val="center"/>
            <w:hideMark/>
          </w:tcPr>
          <w:p w14:paraId="435BA32B"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Velocidad API</w:t>
            </w:r>
          </w:p>
        </w:tc>
        <w:tc>
          <w:tcPr>
            <w:tcW w:w="0" w:type="auto"/>
            <w:tcBorders>
              <w:top w:val="nil"/>
              <w:left w:val="nil"/>
              <w:bottom w:val="single" w:sz="12" w:space="0" w:color="FFFFFF"/>
              <w:right w:val="single" w:sz="12" w:space="0" w:color="FFFFFF"/>
            </w:tcBorders>
            <w:shd w:val="clear" w:color="000000" w:fill="FBE2D5"/>
            <w:vAlign w:val="center"/>
            <w:hideMark/>
          </w:tcPr>
          <w:p w14:paraId="2D8F7E57"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el porcentaje de llamadas a la API que cumplen con el tiempo máximo definido (SLA).</w:t>
            </w:r>
          </w:p>
        </w:tc>
        <w:tc>
          <w:tcPr>
            <w:tcW w:w="0" w:type="auto"/>
            <w:tcBorders>
              <w:top w:val="nil"/>
              <w:left w:val="nil"/>
              <w:bottom w:val="single" w:sz="12" w:space="0" w:color="FFFFFF"/>
              <w:right w:val="single" w:sz="12" w:space="0" w:color="FFFFFF"/>
            </w:tcBorders>
            <w:shd w:val="clear" w:color="000000" w:fill="FBE2D5"/>
            <w:vAlign w:val="center"/>
            <w:hideMark/>
          </w:tcPr>
          <w:p w14:paraId="74EEA1A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llamadas exitosas &lt;SLA / Nº llamadas</w:t>
            </w:r>
            <w:r w:rsidRPr="00F41C90">
              <w:rPr>
                <w:rFonts w:ascii="Times New Roman" w:eastAsia="Times New Roman" w:hAnsi="Times New Roman" w:cs="Times New Roman"/>
                <w:kern w:val="0"/>
                <w:sz w:val="16"/>
                <w:szCs w:val="16"/>
                <w:lang w:val="es-BO"/>
                <w14:ligatures w14:val="none"/>
              </w:rPr>
              <w:br/>
              <w:t>totales</w:t>
            </w:r>
          </w:p>
        </w:tc>
        <w:tc>
          <w:tcPr>
            <w:tcW w:w="0" w:type="auto"/>
            <w:tcBorders>
              <w:top w:val="nil"/>
              <w:left w:val="nil"/>
              <w:bottom w:val="single" w:sz="12" w:space="0" w:color="FFFFFF"/>
              <w:right w:val="single" w:sz="12" w:space="0" w:color="FFFFFF"/>
            </w:tcBorders>
            <w:shd w:val="clear" w:color="000000" w:fill="FBE2D5"/>
            <w:vAlign w:val="center"/>
            <w:hideMark/>
          </w:tcPr>
          <w:p w14:paraId="01BC598A"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0.90 – 1.00</w:t>
            </w:r>
            <w:r w:rsidRPr="00F41C90">
              <w:rPr>
                <w:rFonts w:ascii="Times New Roman" w:eastAsia="Times New Roman" w:hAnsi="Times New Roman" w:cs="Times New Roman"/>
                <w:kern w:val="0"/>
                <w:sz w:val="16"/>
                <w:szCs w:val="16"/>
                <w:lang w:val="es-BO"/>
                <w14:ligatures w14:val="none"/>
              </w:rPr>
              <w:br/>
              <w:t>* Medio: 0.70 – 0.89</w:t>
            </w:r>
            <w:r w:rsidRPr="00F41C90">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12" w:space="0" w:color="FFFFFF"/>
              <w:right w:val="single" w:sz="12" w:space="0" w:color="FFFFFF"/>
            </w:tcBorders>
            <w:shd w:val="clear" w:color="000000" w:fill="FBE2D5"/>
            <w:vAlign w:val="center"/>
            <w:hideMark/>
          </w:tcPr>
          <w:p w14:paraId="31C3BCE7"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Tiempo de respuesta de endpoints</w:t>
            </w:r>
            <w:r w:rsidRPr="00F41C90">
              <w:rPr>
                <w:rFonts w:ascii="Times New Roman" w:eastAsia="Times New Roman" w:hAnsi="Times New Roman" w:cs="Times New Roman"/>
                <w:kern w:val="0"/>
                <w:sz w:val="16"/>
                <w:szCs w:val="16"/>
                <w:lang w:val="es-BO"/>
                <w14:ligatures w14:val="none"/>
              </w:rPr>
              <w:br/>
              <w:t>* Cumplimiento de SLA (ej: &lt; 300 ms)</w:t>
            </w:r>
            <w:r w:rsidRPr="00F41C90">
              <w:rPr>
                <w:rFonts w:ascii="Times New Roman" w:eastAsia="Times New Roman" w:hAnsi="Times New Roman" w:cs="Times New Roman"/>
                <w:kern w:val="0"/>
                <w:sz w:val="16"/>
                <w:szCs w:val="16"/>
                <w:lang w:val="es-BO"/>
                <w14:ligatures w14:val="none"/>
              </w:rPr>
              <w:br/>
              <w:t>* Estabilidad de la API</w:t>
            </w:r>
          </w:p>
        </w:tc>
        <w:tc>
          <w:tcPr>
            <w:tcW w:w="0" w:type="auto"/>
            <w:tcBorders>
              <w:top w:val="nil"/>
              <w:left w:val="nil"/>
              <w:bottom w:val="single" w:sz="12" w:space="0" w:color="FFFFFF"/>
              <w:right w:val="single" w:sz="12" w:space="0" w:color="FFFFFF"/>
            </w:tcBorders>
            <w:shd w:val="clear" w:color="000000" w:fill="FBE2D5"/>
            <w:vAlign w:val="center"/>
            <w:hideMark/>
          </w:tcPr>
          <w:p w14:paraId="3D32C57C"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Usar herramientas como Postman o JMeter</w:t>
            </w:r>
            <w:r w:rsidRPr="00F41C90">
              <w:rPr>
                <w:rFonts w:ascii="Times New Roman" w:eastAsia="Times New Roman" w:hAnsi="Times New Roman" w:cs="Times New Roman"/>
                <w:kern w:val="0"/>
                <w:sz w:val="16"/>
                <w:szCs w:val="16"/>
                <w:lang w:val="es-BO"/>
                <w14:ligatures w14:val="none"/>
              </w:rPr>
              <w:br/>
              <w:t>* Ejecutar múltiples requests</w:t>
            </w:r>
            <w:r w:rsidRPr="00F41C90">
              <w:rPr>
                <w:rFonts w:ascii="Times New Roman" w:eastAsia="Times New Roman" w:hAnsi="Times New Roman" w:cs="Times New Roman"/>
                <w:kern w:val="0"/>
                <w:sz w:val="16"/>
                <w:szCs w:val="16"/>
                <w:lang w:val="es-BO"/>
                <w14:ligatures w14:val="none"/>
              </w:rPr>
              <w:br/>
              <w:t>* Medir tiempos y calcular porcentaje</w:t>
            </w:r>
          </w:p>
        </w:tc>
      </w:tr>
      <w:tr w:rsidR="00AB6EB1" w:rsidRPr="00EE7096" w14:paraId="15A9F081" w14:textId="77777777" w:rsidTr="000962C1">
        <w:trPr>
          <w:trHeight w:val="1830"/>
        </w:trPr>
        <w:tc>
          <w:tcPr>
            <w:tcW w:w="0" w:type="auto"/>
            <w:vMerge w:val="restart"/>
            <w:tcBorders>
              <w:top w:val="nil"/>
              <w:left w:val="single" w:sz="12" w:space="0" w:color="FFFFFF"/>
              <w:bottom w:val="single" w:sz="12" w:space="0" w:color="FFFFFF"/>
              <w:right w:val="single" w:sz="12" w:space="0" w:color="FFFFFF"/>
            </w:tcBorders>
            <w:shd w:val="clear" w:color="000000" w:fill="FBE2D5"/>
            <w:vAlign w:val="center"/>
            <w:hideMark/>
          </w:tcPr>
          <w:p w14:paraId="20BA75FB"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Capacidad</w:t>
            </w:r>
          </w:p>
        </w:tc>
        <w:tc>
          <w:tcPr>
            <w:tcW w:w="0" w:type="auto"/>
            <w:vMerge w:val="restart"/>
            <w:tcBorders>
              <w:top w:val="nil"/>
              <w:left w:val="single" w:sz="12" w:space="0" w:color="FFFFFF"/>
              <w:bottom w:val="single" w:sz="12" w:space="0" w:color="FFFFFF"/>
              <w:right w:val="single" w:sz="12" w:space="0" w:color="FFFFFF"/>
            </w:tcBorders>
            <w:shd w:val="clear" w:color="000000" w:fill="FBE2D5"/>
            <w:vAlign w:val="center"/>
            <w:hideMark/>
          </w:tcPr>
          <w:p w14:paraId="2C4CCF7D"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la habilidad del sistema para manejar cargas de trabajo sin degradar su rendimiento.</w:t>
            </w:r>
          </w:p>
        </w:tc>
        <w:tc>
          <w:tcPr>
            <w:tcW w:w="0" w:type="auto"/>
            <w:tcBorders>
              <w:top w:val="nil"/>
              <w:left w:val="nil"/>
              <w:bottom w:val="single" w:sz="12" w:space="0" w:color="FFFFFF"/>
              <w:right w:val="single" w:sz="12" w:space="0" w:color="FFFFFF"/>
            </w:tcBorders>
            <w:shd w:val="clear" w:color="000000" w:fill="FBE2D5"/>
            <w:vAlign w:val="center"/>
            <w:hideMark/>
          </w:tcPr>
          <w:p w14:paraId="19C0B5D2"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Usuarios concurrentes</w:t>
            </w:r>
          </w:p>
        </w:tc>
        <w:tc>
          <w:tcPr>
            <w:tcW w:w="0" w:type="auto"/>
            <w:tcBorders>
              <w:top w:val="nil"/>
              <w:left w:val="nil"/>
              <w:bottom w:val="single" w:sz="12" w:space="0" w:color="FFFFFF"/>
              <w:right w:val="single" w:sz="12" w:space="0" w:color="FFFFFF"/>
            </w:tcBorders>
            <w:shd w:val="clear" w:color="000000" w:fill="FBE2D5"/>
            <w:vAlign w:val="center"/>
            <w:hideMark/>
          </w:tcPr>
          <w:p w14:paraId="110BF0BD"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el número máximo de usuarios simultáneos que el sistema puede soportar manteniendo el SLA.</w:t>
            </w:r>
          </w:p>
        </w:tc>
        <w:tc>
          <w:tcPr>
            <w:tcW w:w="0" w:type="auto"/>
            <w:tcBorders>
              <w:top w:val="nil"/>
              <w:left w:val="nil"/>
              <w:bottom w:val="single" w:sz="12" w:space="0" w:color="FFFFFF"/>
              <w:right w:val="single" w:sz="12" w:space="0" w:color="FFFFFF"/>
            </w:tcBorders>
            <w:shd w:val="clear" w:color="000000" w:fill="FBE2D5"/>
            <w:vAlign w:val="center"/>
            <w:hideMark/>
          </w:tcPr>
          <w:p w14:paraId="121F460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Máximo usuarios manteniendo SLA</w:t>
            </w:r>
          </w:p>
        </w:tc>
        <w:tc>
          <w:tcPr>
            <w:tcW w:w="0" w:type="auto"/>
            <w:tcBorders>
              <w:top w:val="nil"/>
              <w:left w:val="nil"/>
              <w:bottom w:val="single" w:sz="12" w:space="0" w:color="FFFFFF"/>
              <w:right w:val="single" w:sz="12" w:space="0" w:color="FFFFFF"/>
            </w:tcBorders>
            <w:shd w:val="clear" w:color="000000" w:fill="FBE2D5"/>
            <w:vAlign w:val="center"/>
            <w:hideMark/>
          </w:tcPr>
          <w:p w14:paraId="54CE12F8"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&gt; 100 usuarios</w:t>
            </w:r>
            <w:r w:rsidRPr="00F41C90">
              <w:rPr>
                <w:rFonts w:ascii="Times New Roman" w:eastAsia="Times New Roman" w:hAnsi="Times New Roman" w:cs="Times New Roman"/>
                <w:kern w:val="0"/>
                <w:sz w:val="16"/>
                <w:szCs w:val="16"/>
                <w:lang w:val="es-BO"/>
                <w14:ligatures w14:val="none"/>
              </w:rPr>
              <w:br/>
              <w:t>* Medio: 30 – 100 usuarios</w:t>
            </w:r>
            <w:r w:rsidRPr="00F41C90">
              <w:rPr>
                <w:rFonts w:ascii="Times New Roman" w:eastAsia="Times New Roman" w:hAnsi="Times New Roman" w:cs="Times New Roman"/>
                <w:kern w:val="0"/>
                <w:sz w:val="16"/>
                <w:szCs w:val="16"/>
                <w:lang w:val="es-BO"/>
                <w14:ligatures w14:val="none"/>
              </w:rPr>
              <w:br/>
              <w:t>* Bajo: &lt; 30 usuarios</w:t>
            </w:r>
          </w:p>
        </w:tc>
        <w:tc>
          <w:tcPr>
            <w:tcW w:w="0" w:type="auto"/>
            <w:tcBorders>
              <w:top w:val="nil"/>
              <w:left w:val="nil"/>
              <w:bottom w:val="single" w:sz="12" w:space="0" w:color="FFFFFF"/>
              <w:right w:val="single" w:sz="12" w:space="0" w:color="FFFFFF"/>
            </w:tcBorders>
            <w:shd w:val="clear" w:color="000000" w:fill="FBE2D5"/>
            <w:vAlign w:val="center"/>
            <w:hideMark/>
          </w:tcPr>
          <w:p w14:paraId="00BA962E"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Estabilidad bajo carga</w:t>
            </w:r>
            <w:r w:rsidRPr="00F41C90">
              <w:rPr>
                <w:rFonts w:ascii="Times New Roman" w:eastAsia="Times New Roman" w:hAnsi="Times New Roman" w:cs="Times New Roman"/>
                <w:kern w:val="0"/>
                <w:sz w:val="16"/>
                <w:szCs w:val="16"/>
                <w:lang w:val="es-BO"/>
                <w14:ligatures w14:val="none"/>
              </w:rPr>
              <w:br/>
              <w:t>* Tiempo de respuesta con múltiples usuarios</w:t>
            </w:r>
            <w:r w:rsidRPr="00F41C90">
              <w:rPr>
                <w:rFonts w:ascii="Times New Roman" w:eastAsia="Times New Roman" w:hAnsi="Times New Roman" w:cs="Times New Roman"/>
                <w:kern w:val="0"/>
                <w:sz w:val="16"/>
                <w:szCs w:val="16"/>
                <w:lang w:val="es-BO"/>
                <w14:ligatures w14:val="none"/>
              </w:rPr>
              <w:br/>
              <w:t>* Caídas del sistema</w:t>
            </w:r>
          </w:p>
        </w:tc>
        <w:tc>
          <w:tcPr>
            <w:tcW w:w="0" w:type="auto"/>
            <w:tcBorders>
              <w:top w:val="nil"/>
              <w:left w:val="nil"/>
              <w:bottom w:val="single" w:sz="12" w:space="0" w:color="FFFFFF"/>
              <w:right w:val="single" w:sz="12" w:space="0" w:color="FFFFFF"/>
            </w:tcBorders>
            <w:shd w:val="clear" w:color="000000" w:fill="FBE2D5"/>
            <w:vAlign w:val="center"/>
            <w:hideMark/>
          </w:tcPr>
          <w:p w14:paraId="11200D4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Simular usuarios con herramientas (JMeter, k6)</w:t>
            </w:r>
            <w:r w:rsidRPr="00F41C90">
              <w:rPr>
                <w:rFonts w:ascii="Times New Roman" w:eastAsia="Times New Roman" w:hAnsi="Times New Roman" w:cs="Times New Roman"/>
                <w:kern w:val="0"/>
                <w:sz w:val="16"/>
                <w:szCs w:val="16"/>
                <w:lang w:val="es-BO"/>
                <w14:ligatures w14:val="none"/>
              </w:rPr>
              <w:br/>
              <w:t>* Incrementar carga progresivamente</w:t>
            </w:r>
            <w:r w:rsidRPr="00F41C90">
              <w:rPr>
                <w:rFonts w:ascii="Times New Roman" w:eastAsia="Times New Roman" w:hAnsi="Times New Roman" w:cs="Times New Roman"/>
                <w:kern w:val="0"/>
                <w:sz w:val="16"/>
                <w:szCs w:val="16"/>
                <w:lang w:val="es-BO"/>
                <w14:ligatures w14:val="none"/>
              </w:rPr>
              <w:br/>
              <w:t>* Identificar punto de degradación</w:t>
            </w:r>
          </w:p>
        </w:tc>
      </w:tr>
      <w:tr w:rsidR="00AB6EB1" w:rsidRPr="00EE7096" w14:paraId="7CCCBFD3" w14:textId="77777777" w:rsidTr="000962C1">
        <w:trPr>
          <w:trHeight w:val="1530"/>
        </w:trPr>
        <w:tc>
          <w:tcPr>
            <w:tcW w:w="0" w:type="auto"/>
            <w:vMerge/>
            <w:tcBorders>
              <w:top w:val="nil"/>
              <w:left w:val="single" w:sz="12" w:space="0" w:color="FFFFFF"/>
              <w:bottom w:val="single" w:sz="12" w:space="0" w:color="FFFFFF"/>
              <w:right w:val="single" w:sz="12" w:space="0" w:color="FFFFFF"/>
            </w:tcBorders>
            <w:vAlign w:val="center"/>
            <w:hideMark/>
          </w:tcPr>
          <w:p w14:paraId="337C3B13"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3FF31E8F"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FBE2D5"/>
            <w:vAlign w:val="center"/>
            <w:hideMark/>
          </w:tcPr>
          <w:p w14:paraId="6CE81D30"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Throughput</w:t>
            </w:r>
          </w:p>
        </w:tc>
        <w:tc>
          <w:tcPr>
            <w:tcW w:w="0" w:type="auto"/>
            <w:tcBorders>
              <w:top w:val="nil"/>
              <w:left w:val="nil"/>
              <w:bottom w:val="single" w:sz="12" w:space="0" w:color="FFFFFF"/>
              <w:right w:val="single" w:sz="12" w:space="0" w:color="FFFFFF"/>
            </w:tcBorders>
            <w:shd w:val="clear" w:color="000000" w:fill="FBE2D5"/>
            <w:vAlign w:val="center"/>
            <w:hideMark/>
          </w:tcPr>
          <w:p w14:paraId="1FB4BCAA"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la cantidad de transacciones que el sistema puede procesar por segundo.</w:t>
            </w:r>
          </w:p>
        </w:tc>
        <w:tc>
          <w:tcPr>
            <w:tcW w:w="0" w:type="auto"/>
            <w:tcBorders>
              <w:top w:val="nil"/>
              <w:left w:val="nil"/>
              <w:bottom w:val="single" w:sz="12" w:space="0" w:color="FFFFFF"/>
              <w:right w:val="single" w:sz="12" w:space="0" w:color="FFFFFF"/>
            </w:tcBorders>
            <w:shd w:val="clear" w:color="000000" w:fill="FBE2D5"/>
            <w:vAlign w:val="center"/>
            <w:hideMark/>
          </w:tcPr>
          <w:p w14:paraId="73B693E8"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Nº transacciones / segundo bajo carga</w:t>
            </w:r>
            <w:r w:rsidRPr="00F41C90">
              <w:rPr>
                <w:rFonts w:ascii="Times New Roman" w:eastAsia="Times New Roman" w:hAnsi="Times New Roman" w:cs="Times New Roman"/>
                <w:kern w:val="0"/>
                <w:sz w:val="16"/>
                <w:szCs w:val="16"/>
                <w:lang w:val="es-BO"/>
                <w14:ligatures w14:val="none"/>
              </w:rPr>
              <w:br/>
              <w:t>máxima</w:t>
            </w:r>
          </w:p>
        </w:tc>
        <w:tc>
          <w:tcPr>
            <w:tcW w:w="0" w:type="auto"/>
            <w:tcBorders>
              <w:top w:val="nil"/>
              <w:left w:val="nil"/>
              <w:bottom w:val="single" w:sz="12" w:space="0" w:color="FFFFFF"/>
              <w:right w:val="single" w:sz="12" w:space="0" w:color="FFFFFF"/>
            </w:tcBorders>
            <w:shd w:val="clear" w:color="000000" w:fill="FBE2D5"/>
            <w:vAlign w:val="center"/>
            <w:hideMark/>
          </w:tcPr>
          <w:p w14:paraId="3E55166E"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&gt; 100 transacciones/seg</w:t>
            </w:r>
            <w:r w:rsidRPr="00F41C90">
              <w:rPr>
                <w:rFonts w:ascii="Times New Roman" w:eastAsia="Times New Roman" w:hAnsi="Times New Roman" w:cs="Times New Roman"/>
                <w:kern w:val="0"/>
                <w:sz w:val="16"/>
                <w:szCs w:val="16"/>
                <w:lang w:val="es-BO"/>
                <w14:ligatures w14:val="none"/>
              </w:rPr>
              <w:br/>
              <w:t>* Medio: 30 – 100 transacciones/seg</w:t>
            </w:r>
            <w:r w:rsidRPr="00F41C90">
              <w:rPr>
                <w:rFonts w:ascii="Times New Roman" w:eastAsia="Times New Roman" w:hAnsi="Times New Roman" w:cs="Times New Roman"/>
                <w:kern w:val="0"/>
                <w:sz w:val="16"/>
                <w:szCs w:val="16"/>
                <w:lang w:val="es-BO"/>
                <w14:ligatures w14:val="none"/>
              </w:rPr>
              <w:br/>
              <w:t>* Bajo: &lt; 30 transacciones/seg</w:t>
            </w:r>
          </w:p>
        </w:tc>
        <w:tc>
          <w:tcPr>
            <w:tcW w:w="0" w:type="auto"/>
            <w:tcBorders>
              <w:top w:val="nil"/>
              <w:left w:val="nil"/>
              <w:bottom w:val="single" w:sz="12" w:space="0" w:color="FFFFFF"/>
              <w:right w:val="single" w:sz="12" w:space="0" w:color="FFFFFF"/>
            </w:tcBorders>
            <w:shd w:val="clear" w:color="000000" w:fill="FBE2D5"/>
            <w:vAlign w:val="center"/>
            <w:hideMark/>
          </w:tcPr>
          <w:p w14:paraId="614A4A35"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Capacidad de procesamiento</w:t>
            </w:r>
            <w:r w:rsidRPr="00F41C90">
              <w:rPr>
                <w:rFonts w:ascii="Times New Roman" w:eastAsia="Times New Roman" w:hAnsi="Times New Roman" w:cs="Times New Roman"/>
                <w:kern w:val="0"/>
                <w:sz w:val="16"/>
                <w:szCs w:val="16"/>
                <w:lang w:val="es-BO"/>
                <w14:ligatures w14:val="none"/>
              </w:rPr>
              <w:br/>
              <w:t>* Estabilidad bajo carga</w:t>
            </w:r>
            <w:r w:rsidRPr="00F41C90">
              <w:rPr>
                <w:rFonts w:ascii="Times New Roman" w:eastAsia="Times New Roman" w:hAnsi="Times New Roman" w:cs="Times New Roman"/>
                <w:kern w:val="0"/>
                <w:sz w:val="16"/>
                <w:szCs w:val="16"/>
                <w:lang w:val="es-BO"/>
                <w14:ligatures w14:val="none"/>
              </w:rPr>
              <w:br/>
              <w:t>* Consistencia en resultados</w:t>
            </w:r>
          </w:p>
        </w:tc>
        <w:tc>
          <w:tcPr>
            <w:tcW w:w="0" w:type="auto"/>
            <w:tcBorders>
              <w:top w:val="nil"/>
              <w:left w:val="nil"/>
              <w:bottom w:val="single" w:sz="12" w:space="0" w:color="FFFFFF"/>
              <w:right w:val="single" w:sz="12" w:space="0" w:color="FFFFFF"/>
            </w:tcBorders>
            <w:shd w:val="clear" w:color="000000" w:fill="FBE2D5"/>
            <w:vAlign w:val="center"/>
            <w:hideMark/>
          </w:tcPr>
          <w:p w14:paraId="7A0DC1B2"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Ejecutar pruebas de carga</w:t>
            </w:r>
            <w:r w:rsidRPr="00F41C90">
              <w:rPr>
                <w:rFonts w:ascii="Times New Roman" w:eastAsia="Times New Roman" w:hAnsi="Times New Roman" w:cs="Times New Roman"/>
                <w:kern w:val="0"/>
                <w:sz w:val="16"/>
                <w:szCs w:val="16"/>
                <w:lang w:val="es-BO"/>
                <w14:ligatures w14:val="none"/>
              </w:rPr>
              <w:br/>
              <w:t>* Medir transacciones por segundo</w:t>
            </w:r>
            <w:r w:rsidRPr="00F41C90">
              <w:rPr>
                <w:rFonts w:ascii="Times New Roman" w:eastAsia="Times New Roman" w:hAnsi="Times New Roman" w:cs="Times New Roman"/>
                <w:kern w:val="0"/>
                <w:sz w:val="16"/>
                <w:szCs w:val="16"/>
                <w:lang w:val="es-BO"/>
                <w14:ligatures w14:val="none"/>
              </w:rPr>
              <w:br/>
              <w:t>* Analizar comportamiento del sistema</w:t>
            </w:r>
          </w:p>
        </w:tc>
      </w:tr>
      <w:tr w:rsidR="00AB6EB1" w:rsidRPr="00EE7096" w14:paraId="58D4B963" w14:textId="77777777" w:rsidTr="000962C1">
        <w:trPr>
          <w:trHeight w:val="1530"/>
        </w:trPr>
        <w:tc>
          <w:tcPr>
            <w:tcW w:w="0" w:type="auto"/>
            <w:vMerge w:val="restart"/>
            <w:tcBorders>
              <w:top w:val="nil"/>
              <w:left w:val="single" w:sz="12" w:space="0" w:color="FFFFFF"/>
              <w:bottom w:val="single" w:sz="12" w:space="0" w:color="FFFFFF"/>
              <w:right w:val="single" w:sz="12" w:space="0" w:color="FFFFFF"/>
            </w:tcBorders>
            <w:shd w:val="clear" w:color="000000" w:fill="FBE2D5"/>
            <w:vAlign w:val="center"/>
            <w:hideMark/>
          </w:tcPr>
          <w:p w14:paraId="55E7ECB9"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Utilización</w:t>
            </w:r>
            <w:r w:rsidRPr="00F41C90">
              <w:rPr>
                <w:rFonts w:ascii="Times New Roman" w:eastAsia="Times New Roman" w:hAnsi="Times New Roman" w:cs="Times New Roman"/>
                <w:kern w:val="0"/>
                <w:sz w:val="16"/>
                <w:szCs w:val="16"/>
                <w:lang w:val="es-BO"/>
                <w14:ligatures w14:val="none"/>
              </w:rPr>
              <w:br/>
              <w:t>Recursos</w:t>
            </w:r>
          </w:p>
        </w:tc>
        <w:tc>
          <w:tcPr>
            <w:tcW w:w="0" w:type="auto"/>
            <w:vMerge w:val="restart"/>
            <w:tcBorders>
              <w:top w:val="nil"/>
              <w:left w:val="single" w:sz="12" w:space="0" w:color="FFFFFF"/>
              <w:bottom w:val="single" w:sz="12" w:space="0" w:color="FFFFFF"/>
              <w:right w:val="single" w:sz="12" w:space="0" w:color="FFFFFF"/>
            </w:tcBorders>
            <w:shd w:val="clear" w:color="000000" w:fill="FBE2D5"/>
            <w:vAlign w:val="center"/>
            <w:hideMark/>
          </w:tcPr>
          <w:p w14:paraId="3D7164C7"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el consumo de recursos del sistema durante su operación normal.</w:t>
            </w:r>
          </w:p>
        </w:tc>
        <w:tc>
          <w:tcPr>
            <w:tcW w:w="0" w:type="auto"/>
            <w:tcBorders>
              <w:top w:val="nil"/>
              <w:left w:val="nil"/>
              <w:bottom w:val="single" w:sz="12" w:space="0" w:color="FFFFFF"/>
              <w:right w:val="single" w:sz="12" w:space="0" w:color="FFFFFF"/>
            </w:tcBorders>
            <w:shd w:val="clear" w:color="000000" w:fill="FBE2D5"/>
            <w:vAlign w:val="center"/>
            <w:hideMark/>
          </w:tcPr>
          <w:p w14:paraId="4233EB87"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Uso de memoria</w:t>
            </w:r>
          </w:p>
        </w:tc>
        <w:tc>
          <w:tcPr>
            <w:tcW w:w="0" w:type="auto"/>
            <w:tcBorders>
              <w:top w:val="nil"/>
              <w:left w:val="nil"/>
              <w:bottom w:val="single" w:sz="12" w:space="0" w:color="FFFFFF"/>
              <w:right w:val="single" w:sz="12" w:space="0" w:color="FFFFFF"/>
            </w:tcBorders>
            <w:shd w:val="clear" w:color="000000" w:fill="FBE2D5"/>
            <w:vAlign w:val="center"/>
            <w:hideMark/>
          </w:tcPr>
          <w:p w14:paraId="5CDF6D9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Mide la cantidad promedio de memoria RAM utilizada por el sistema.</w:t>
            </w:r>
          </w:p>
        </w:tc>
        <w:tc>
          <w:tcPr>
            <w:tcW w:w="0" w:type="auto"/>
            <w:tcBorders>
              <w:top w:val="nil"/>
              <w:left w:val="nil"/>
              <w:bottom w:val="single" w:sz="12" w:space="0" w:color="FFFFFF"/>
              <w:right w:val="single" w:sz="12" w:space="0" w:color="FFFFFF"/>
            </w:tcBorders>
            <w:shd w:val="clear" w:color="000000" w:fill="FBE2D5"/>
            <w:vAlign w:val="center"/>
            <w:hideMark/>
          </w:tcPr>
          <w:p w14:paraId="027C01A4"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MB promedio bajo operación normal</w:t>
            </w:r>
          </w:p>
        </w:tc>
        <w:tc>
          <w:tcPr>
            <w:tcW w:w="0" w:type="auto"/>
            <w:tcBorders>
              <w:top w:val="nil"/>
              <w:left w:val="nil"/>
              <w:bottom w:val="single" w:sz="12" w:space="0" w:color="FFFFFF"/>
              <w:right w:val="single" w:sz="12" w:space="0" w:color="FFFFFF"/>
            </w:tcBorders>
            <w:shd w:val="clear" w:color="000000" w:fill="FBE2D5"/>
            <w:vAlign w:val="center"/>
            <w:hideMark/>
          </w:tcPr>
          <w:p w14:paraId="6A57A480"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(eficiente): &lt; 500 MB</w:t>
            </w:r>
            <w:r w:rsidRPr="00F41C90">
              <w:rPr>
                <w:rFonts w:ascii="Times New Roman" w:eastAsia="Times New Roman" w:hAnsi="Times New Roman" w:cs="Times New Roman"/>
                <w:kern w:val="0"/>
                <w:sz w:val="16"/>
                <w:szCs w:val="16"/>
                <w:lang w:val="es-BO"/>
                <w14:ligatures w14:val="none"/>
              </w:rPr>
              <w:br/>
              <w:t>* Medio: 500 MB – 1.5 GB</w:t>
            </w:r>
            <w:r w:rsidRPr="00F41C90">
              <w:rPr>
                <w:rFonts w:ascii="Times New Roman" w:eastAsia="Times New Roman" w:hAnsi="Times New Roman" w:cs="Times New Roman"/>
                <w:kern w:val="0"/>
                <w:sz w:val="16"/>
                <w:szCs w:val="16"/>
                <w:lang w:val="es-BO"/>
                <w14:ligatures w14:val="none"/>
              </w:rPr>
              <w:br/>
              <w:t>* Bajo (ineficiente): &gt; 1.5 GB</w:t>
            </w:r>
          </w:p>
        </w:tc>
        <w:tc>
          <w:tcPr>
            <w:tcW w:w="0" w:type="auto"/>
            <w:tcBorders>
              <w:top w:val="nil"/>
              <w:left w:val="nil"/>
              <w:bottom w:val="single" w:sz="12" w:space="0" w:color="FFFFFF"/>
              <w:right w:val="single" w:sz="12" w:space="0" w:color="FFFFFF"/>
            </w:tcBorders>
            <w:shd w:val="clear" w:color="000000" w:fill="FBE2D5"/>
            <w:vAlign w:val="center"/>
            <w:hideMark/>
          </w:tcPr>
          <w:p w14:paraId="3F4EBDFC"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Consumo estable</w:t>
            </w:r>
            <w:r w:rsidRPr="00F41C90">
              <w:rPr>
                <w:rFonts w:ascii="Times New Roman" w:eastAsia="Times New Roman" w:hAnsi="Times New Roman" w:cs="Times New Roman"/>
                <w:kern w:val="0"/>
                <w:sz w:val="16"/>
                <w:szCs w:val="16"/>
                <w:lang w:val="es-BO"/>
                <w14:ligatures w14:val="none"/>
              </w:rPr>
              <w:br/>
              <w:t>* Ausencia de memory leaks</w:t>
            </w:r>
            <w:r w:rsidRPr="00F41C90">
              <w:rPr>
                <w:rFonts w:ascii="Times New Roman" w:eastAsia="Times New Roman" w:hAnsi="Times New Roman" w:cs="Times New Roman"/>
                <w:kern w:val="0"/>
                <w:sz w:val="16"/>
                <w:szCs w:val="16"/>
                <w:lang w:val="es-BO"/>
                <w14:ligatures w14:val="none"/>
              </w:rPr>
              <w:br/>
              <w:t>* Uso eficiente de recursos</w:t>
            </w:r>
          </w:p>
        </w:tc>
        <w:tc>
          <w:tcPr>
            <w:tcW w:w="0" w:type="auto"/>
            <w:tcBorders>
              <w:top w:val="nil"/>
              <w:left w:val="nil"/>
              <w:bottom w:val="single" w:sz="12" w:space="0" w:color="FFFFFF"/>
              <w:right w:val="single" w:sz="12" w:space="0" w:color="FFFFFF"/>
            </w:tcBorders>
            <w:shd w:val="clear" w:color="000000" w:fill="FBE2D5"/>
            <w:vAlign w:val="center"/>
            <w:hideMark/>
          </w:tcPr>
          <w:p w14:paraId="4ADB443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Monitorear con herramientas (Docker stats, htop)</w:t>
            </w:r>
            <w:r w:rsidRPr="00F41C90">
              <w:rPr>
                <w:rFonts w:ascii="Times New Roman" w:eastAsia="Times New Roman" w:hAnsi="Times New Roman" w:cs="Times New Roman"/>
                <w:kern w:val="0"/>
                <w:sz w:val="16"/>
                <w:szCs w:val="16"/>
                <w:lang w:val="es-BO"/>
                <w14:ligatures w14:val="none"/>
              </w:rPr>
              <w:br/>
              <w:t>* Ejecutar tareas normales</w:t>
            </w:r>
            <w:r w:rsidRPr="00F41C90">
              <w:rPr>
                <w:rFonts w:ascii="Times New Roman" w:eastAsia="Times New Roman" w:hAnsi="Times New Roman" w:cs="Times New Roman"/>
                <w:kern w:val="0"/>
                <w:sz w:val="16"/>
                <w:szCs w:val="16"/>
                <w:lang w:val="es-BO"/>
                <w14:ligatures w14:val="none"/>
              </w:rPr>
              <w:br/>
              <w:t>* Promediar consumo</w:t>
            </w:r>
          </w:p>
        </w:tc>
      </w:tr>
      <w:tr w:rsidR="00AB6EB1" w:rsidRPr="00EE7096" w14:paraId="5EFCCC5C" w14:textId="77777777" w:rsidTr="000962C1">
        <w:trPr>
          <w:trHeight w:val="1530"/>
        </w:trPr>
        <w:tc>
          <w:tcPr>
            <w:tcW w:w="0" w:type="auto"/>
            <w:vMerge/>
            <w:tcBorders>
              <w:top w:val="nil"/>
              <w:left w:val="single" w:sz="12" w:space="0" w:color="FFFFFF"/>
              <w:bottom w:val="single" w:sz="12" w:space="0" w:color="FFFFFF"/>
              <w:right w:val="single" w:sz="12" w:space="0" w:color="FFFFFF"/>
            </w:tcBorders>
            <w:vAlign w:val="center"/>
            <w:hideMark/>
          </w:tcPr>
          <w:p w14:paraId="73D8E8C6"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vMerge/>
            <w:tcBorders>
              <w:top w:val="nil"/>
              <w:left w:val="single" w:sz="12" w:space="0" w:color="FFFFFF"/>
              <w:bottom w:val="single" w:sz="12" w:space="0" w:color="FFFFFF"/>
              <w:right w:val="single" w:sz="12" w:space="0" w:color="FFFFFF"/>
            </w:tcBorders>
            <w:vAlign w:val="center"/>
            <w:hideMark/>
          </w:tcPr>
          <w:p w14:paraId="6366DDA7"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p>
        </w:tc>
        <w:tc>
          <w:tcPr>
            <w:tcW w:w="0" w:type="auto"/>
            <w:tcBorders>
              <w:top w:val="nil"/>
              <w:left w:val="nil"/>
              <w:bottom w:val="single" w:sz="12" w:space="0" w:color="FFFFFF"/>
              <w:right w:val="single" w:sz="12" w:space="0" w:color="FFFFFF"/>
            </w:tcBorders>
            <w:shd w:val="clear" w:color="000000" w:fill="FBE2D5"/>
            <w:vAlign w:val="center"/>
            <w:hideMark/>
          </w:tcPr>
          <w:p w14:paraId="7C5234E5"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Uso de CPU</w:t>
            </w:r>
          </w:p>
        </w:tc>
        <w:tc>
          <w:tcPr>
            <w:tcW w:w="0" w:type="auto"/>
            <w:tcBorders>
              <w:top w:val="nil"/>
              <w:left w:val="nil"/>
              <w:bottom w:val="single" w:sz="12" w:space="0" w:color="FFFFFF"/>
              <w:right w:val="single" w:sz="12" w:space="0" w:color="FFFFFF"/>
            </w:tcBorders>
            <w:shd w:val="clear" w:color="000000" w:fill="FBE2D5"/>
            <w:vAlign w:val="center"/>
            <w:hideMark/>
          </w:tcPr>
          <w:p w14:paraId="78C41E3D"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Evalúa el porcentaje promedio de uso del procesador durante la operación.</w:t>
            </w:r>
          </w:p>
        </w:tc>
        <w:tc>
          <w:tcPr>
            <w:tcW w:w="0" w:type="auto"/>
            <w:tcBorders>
              <w:top w:val="nil"/>
              <w:left w:val="nil"/>
              <w:bottom w:val="single" w:sz="12" w:space="0" w:color="FFFFFF"/>
              <w:right w:val="single" w:sz="12" w:space="0" w:color="FFFFFF"/>
            </w:tcBorders>
            <w:shd w:val="clear" w:color="000000" w:fill="FBE2D5"/>
            <w:vAlign w:val="center"/>
            <w:hideMark/>
          </w:tcPr>
          <w:p w14:paraId="16C8FD7A"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X = % CPU promedio bajo operación normal</w:t>
            </w:r>
          </w:p>
        </w:tc>
        <w:tc>
          <w:tcPr>
            <w:tcW w:w="0" w:type="auto"/>
            <w:tcBorders>
              <w:top w:val="nil"/>
              <w:left w:val="nil"/>
              <w:bottom w:val="single" w:sz="12" w:space="0" w:color="FFFFFF"/>
              <w:right w:val="single" w:sz="12" w:space="0" w:color="FFFFFF"/>
            </w:tcBorders>
            <w:shd w:val="clear" w:color="000000" w:fill="FBE2D5"/>
            <w:vAlign w:val="center"/>
            <w:hideMark/>
          </w:tcPr>
          <w:p w14:paraId="37B0F9C7"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Alto (eficiente): 0% – 40%</w:t>
            </w:r>
            <w:r w:rsidRPr="00F41C90">
              <w:rPr>
                <w:rFonts w:ascii="Times New Roman" w:eastAsia="Times New Roman" w:hAnsi="Times New Roman" w:cs="Times New Roman"/>
                <w:kern w:val="0"/>
                <w:sz w:val="16"/>
                <w:szCs w:val="16"/>
                <w:lang w:val="es-BO"/>
                <w14:ligatures w14:val="none"/>
              </w:rPr>
              <w:br/>
              <w:t>* Medio: 41% – 70%</w:t>
            </w:r>
            <w:r w:rsidRPr="00F41C90">
              <w:rPr>
                <w:rFonts w:ascii="Times New Roman" w:eastAsia="Times New Roman" w:hAnsi="Times New Roman" w:cs="Times New Roman"/>
                <w:kern w:val="0"/>
                <w:sz w:val="16"/>
                <w:szCs w:val="16"/>
                <w:lang w:val="es-BO"/>
                <w14:ligatures w14:val="none"/>
              </w:rPr>
              <w:br/>
              <w:t>* Bajo (ineficiente): &gt; 70%</w:t>
            </w:r>
          </w:p>
        </w:tc>
        <w:tc>
          <w:tcPr>
            <w:tcW w:w="0" w:type="auto"/>
            <w:tcBorders>
              <w:top w:val="nil"/>
              <w:left w:val="nil"/>
              <w:bottom w:val="single" w:sz="12" w:space="0" w:color="FFFFFF"/>
              <w:right w:val="single" w:sz="12" w:space="0" w:color="FFFFFF"/>
            </w:tcBorders>
            <w:shd w:val="clear" w:color="000000" w:fill="FBE2D5"/>
            <w:vAlign w:val="center"/>
            <w:hideMark/>
          </w:tcPr>
          <w:p w14:paraId="1B6B1393"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Consumo sostenido</w:t>
            </w:r>
            <w:r w:rsidRPr="00F41C90">
              <w:rPr>
                <w:rFonts w:ascii="Times New Roman" w:eastAsia="Times New Roman" w:hAnsi="Times New Roman" w:cs="Times New Roman"/>
                <w:kern w:val="0"/>
                <w:sz w:val="16"/>
                <w:szCs w:val="16"/>
                <w:lang w:val="es-BO"/>
                <w14:ligatures w14:val="none"/>
              </w:rPr>
              <w:br/>
              <w:t>* Picos de CPU</w:t>
            </w:r>
            <w:r w:rsidRPr="00F41C90">
              <w:rPr>
                <w:rFonts w:ascii="Times New Roman" w:eastAsia="Times New Roman" w:hAnsi="Times New Roman" w:cs="Times New Roman"/>
                <w:kern w:val="0"/>
                <w:sz w:val="16"/>
                <w:szCs w:val="16"/>
                <w:lang w:val="es-BO"/>
                <w14:ligatures w14:val="none"/>
              </w:rPr>
              <w:br/>
              <w:t>* Eficiencia de procesamiento</w:t>
            </w:r>
          </w:p>
        </w:tc>
        <w:tc>
          <w:tcPr>
            <w:tcW w:w="0" w:type="auto"/>
            <w:tcBorders>
              <w:top w:val="nil"/>
              <w:left w:val="nil"/>
              <w:bottom w:val="single" w:sz="12" w:space="0" w:color="FFFFFF"/>
              <w:right w:val="single" w:sz="12" w:space="0" w:color="FFFFFF"/>
            </w:tcBorders>
            <w:shd w:val="clear" w:color="000000" w:fill="FBE2D5"/>
            <w:vAlign w:val="center"/>
            <w:hideMark/>
          </w:tcPr>
          <w:p w14:paraId="75DA9E6E" w14:textId="77777777" w:rsidR="000962C1" w:rsidRPr="00F41C90" w:rsidRDefault="000962C1" w:rsidP="00827717">
            <w:pPr>
              <w:spacing w:after="0" w:line="360" w:lineRule="auto"/>
              <w:jc w:val="both"/>
              <w:rPr>
                <w:rFonts w:ascii="Times New Roman" w:eastAsia="Times New Roman" w:hAnsi="Times New Roman" w:cs="Times New Roman"/>
                <w:kern w:val="0"/>
                <w:sz w:val="16"/>
                <w:szCs w:val="16"/>
                <w:lang w:val="es-BO"/>
                <w14:ligatures w14:val="none"/>
              </w:rPr>
            </w:pPr>
            <w:r w:rsidRPr="00F41C90">
              <w:rPr>
                <w:rFonts w:ascii="Times New Roman" w:eastAsia="Times New Roman" w:hAnsi="Times New Roman" w:cs="Times New Roman"/>
                <w:kern w:val="0"/>
                <w:sz w:val="16"/>
                <w:szCs w:val="16"/>
                <w:lang w:val="es-BO"/>
                <w14:ligatures w14:val="none"/>
              </w:rPr>
              <w:t>* Monitorear CPU durante uso normal</w:t>
            </w:r>
            <w:r w:rsidRPr="00F41C90">
              <w:rPr>
                <w:rFonts w:ascii="Times New Roman" w:eastAsia="Times New Roman" w:hAnsi="Times New Roman" w:cs="Times New Roman"/>
                <w:kern w:val="0"/>
                <w:sz w:val="16"/>
                <w:szCs w:val="16"/>
                <w:lang w:val="es-BO"/>
                <w14:ligatures w14:val="none"/>
              </w:rPr>
              <w:br/>
              <w:t>* Ejecutar operaciones típicas</w:t>
            </w:r>
            <w:r w:rsidRPr="00F41C90">
              <w:rPr>
                <w:rFonts w:ascii="Times New Roman" w:eastAsia="Times New Roman" w:hAnsi="Times New Roman" w:cs="Times New Roman"/>
                <w:kern w:val="0"/>
                <w:sz w:val="16"/>
                <w:szCs w:val="16"/>
                <w:lang w:val="es-BO"/>
                <w14:ligatures w14:val="none"/>
              </w:rPr>
              <w:br/>
              <w:t>* Registrar promedio</w:t>
            </w:r>
          </w:p>
        </w:tc>
      </w:tr>
    </w:tbl>
    <w:p w14:paraId="7D4A2FB6" w14:textId="77777777" w:rsidR="00642A74" w:rsidRPr="00827717" w:rsidRDefault="00642A74" w:rsidP="00827717">
      <w:pPr>
        <w:pStyle w:val="ListParagraph"/>
        <w:numPr>
          <w:ilvl w:val="0"/>
          <w:numId w:val="1"/>
        </w:numPr>
        <w:spacing w:line="360" w:lineRule="auto"/>
        <w:jc w:val="both"/>
        <w:rPr>
          <w:rFonts w:ascii="Times New Roman" w:hAnsi="Times New Roman" w:cs="Times New Roman"/>
          <w:lang w:val="es-BO"/>
        </w:rPr>
      </w:pPr>
      <w:r w:rsidRPr="00827717">
        <w:rPr>
          <w:rFonts w:ascii="Times New Roman" w:hAnsi="Times New Roman" w:cs="Times New Roman"/>
          <w:b/>
          <w:bCs/>
          <w:lang w:val="es-BO"/>
        </w:rPr>
        <w:t>CALIDAD DE USO (ISO/IEC 9126-4)</w:t>
      </w:r>
      <w:r w:rsidRPr="00827717">
        <w:rPr>
          <w:rFonts w:ascii="Times New Roman" w:hAnsi="Times New Roman" w:cs="Times New Roman"/>
          <w:lang w:val="es-BO"/>
        </w:rPr>
        <w:t> </w:t>
      </w:r>
    </w:p>
    <w:p w14:paraId="22B2807B" w14:textId="06B7A423" w:rsidR="00642A74" w:rsidRPr="00827717" w:rsidRDefault="00F41C90" w:rsidP="00827717">
      <w:pPr>
        <w:pStyle w:val="ListParagraph"/>
        <w:spacing w:line="360" w:lineRule="auto"/>
        <w:jc w:val="both"/>
        <w:rPr>
          <w:rFonts w:ascii="Times New Roman" w:hAnsi="Times New Roman" w:cs="Times New Roman"/>
          <w:lang w:val="es-BO"/>
        </w:rPr>
      </w:pPr>
      <w:r>
        <w:rPr>
          <w:rFonts w:ascii="Times New Roman" w:hAnsi="Times New Roman" w:cs="Times New Roman"/>
          <w:lang w:val="es-BO"/>
        </w:rPr>
        <w:t>S</w:t>
      </w:r>
      <w:r w:rsidR="00642A74" w:rsidRPr="00827717">
        <w:rPr>
          <w:rFonts w:ascii="Times New Roman" w:hAnsi="Times New Roman" w:cs="Times New Roman"/>
          <w:lang w:val="es-BO"/>
        </w:rPr>
        <w:t>e refiere a la calidad del software evaluada desde la perspectiva del </w:t>
      </w:r>
      <w:r w:rsidR="00642A74" w:rsidRPr="00827717">
        <w:rPr>
          <w:rFonts w:ascii="Times New Roman" w:hAnsi="Times New Roman" w:cs="Times New Roman"/>
          <w:b/>
          <w:bCs/>
          <w:lang w:val="es-BO"/>
        </w:rPr>
        <w:t>usuario final en un contexto real de uso</w:t>
      </w:r>
      <w:r w:rsidR="00642A74" w:rsidRPr="00827717">
        <w:rPr>
          <w:rFonts w:ascii="Times New Roman" w:hAnsi="Times New Roman" w:cs="Times New Roman"/>
          <w:lang w:val="es-BO"/>
        </w:rPr>
        <w:t>, considerando no solo el comportamiento del sistema, sino los </w:t>
      </w:r>
      <w:r w:rsidR="00642A74" w:rsidRPr="00827717">
        <w:rPr>
          <w:rFonts w:ascii="Times New Roman" w:hAnsi="Times New Roman" w:cs="Times New Roman"/>
          <w:b/>
          <w:bCs/>
          <w:lang w:val="es-BO"/>
        </w:rPr>
        <w:t>resultados que obtiene el usuario al interactuar con él</w:t>
      </w:r>
      <w:r w:rsidR="00642A74" w:rsidRPr="00827717">
        <w:rPr>
          <w:rFonts w:ascii="Times New Roman" w:hAnsi="Times New Roman" w:cs="Times New Roman"/>
          <w:lang w:val="es-BO"/>
        </w:rPr>
        <w:t>.</w:t>
      </w:r>
    </w:p>
    <w:p w14:paraId="336CD818" w14:textId="4942DBA4" w:rsidR="00232880" w:rsidRPr="00F41C90" w:rsidRDefault="00642A74" w:rsidP="00F41C90">
      <w:pPr>
        <w:pStyle w:val="ListParagraph"/>
        <w:spacing w:line="360" w:lineRule="auto"/>
        <w:jc w:val="both"/>
        <w:rPr>
          <w:rFonts w:ascii="Times New Roman" w:hAnsi="Times New Roman" w:cs="Times New Roman"/>
          <w:lang w:val="es-BO"/>
        </w:rPr>
      </w:pPr>
      <w:r w:rsidRPr="00827717">
        <w:rPr>
          <w:rFonts w:ascii="Times New Roman" w:hAnsi="Times New Roman" w:cs="Times New Roman"/>
          <w:lang w:val="es-BO"/>
        </w:rPr>
        <w:t>Mientras que la calidad interna se enfoca en el código y la calidad externa en el comportamiento observable, la calidad de uso mide </w:t>
      </w:r>
      <w:r w:rsidRPr="00827717">
        <w:rPr>
          <w:rFonts w:ascii="Times New Roman" w:hAnsi="Times New Roman" w:cs="Times New Roman"/>
          <w:b/>
          <w:bCs/>
          <w:lang w:val="es-BO"/>
        </w:rPr>
        <w:t>el impacto real</w:t>
      </w:r>
      <w:r w:rsidRPr="00827717">
        <w:rPr>
          <w:rFonts w:ascii="Times New Roman" w:hAnsi="Times New Roman" w:cs="Times New Roman"/>
          <w:lang w:val="es-BO"/>
        </w:rPr>
        <w:t> que el software tiene sobre el usuario y su trabajo.</w:t>
      </w:r>
    </w:p>
    <w:p w14:paraId="096D66C0" w14:textId="33FF747D" w:rsidR="00232880" w:rsidRPr="00827717" w:rsidRDefault="000F6644" w:rsidP="00827717">
      <w:pPr>
        <w:pStyle w:val="ListParagraph"/>
        <w:numPr>
          <w:ilvl w:val="1"/>
          <w:numId w:val="6"/>
        </w:numPr>
        <w:spacing w:line="360" w:lineRule="auto"/>
        <w:jc w:val="both"/>
        <w:rPr>
          <w:rFonts w:ascii="Times New Roman" w:hAnsi="Times New Roman" w:cs="Times New Roman"/>
          <w:lang w:val="es-BO"/>
        </w:rPr>
      </w:pPr>
      <w:r w:rsidRPr="00827717">
        <w:rPr>
          <w:rFonts w:ascii="Times New Roman" w:hAnsi="Times New Roman" w:cs="Times New Roman"/>
          <w:b/>
          <w:bCs/>
          <w:lang w:val="es-BO"/>
        </w:rPr>
        <w:t>EFICACIA</w:t>
      </w:r>
    </w:p>
    <w:p w14:paraId="3BCA6E15" w14:textId="2F00E58F" w:rsidR="00232880" w:rsidRPr="00827717" w:rsidRDefault="000F6644" w:rsidP="00827717">
      <w:pPr>
        <w:pStyle w:val="ListParagraph"/>
        <w:spacing w:line="360" w:lineRule="auto"/>
        <w:ind w:left="1440"/>
        <w:jc w:val="both"/>
        <w:rPr>
          <w:rFonts w:ascii="Times New Roman" w:hAnsi="Times New Roman" w:cs="Times New Roman"/>
          <w:lang w:val="es-BO"/>
        </w:rPr>
      </w:pPr>
      <w:r w:rsidRPr="00827717">
        <w:rPr>
          <w:rFonts w:ascii="Times New Roman" w:hAnsi="Times New Roman" w:cs="Times New Roman"/>
          <w:lang w:val="es-BO"/>
        </w:rPr>
        <w:t xml:space="preserve">La </w:t>
      </w:r>
      <w:r w:rsidRPr="00827717">
        <w:rPr>
          <w:rFonts w:ascii="Times New Roman" w:hAnsi="Times New Roman" w:cs="Times New Roman"/>
          <w:b/>
          <w:bCs/>
          <w:lang w:val="es-BO"/>
        </w:rPr>
        <w:t>eficacia</w:t>
      </w:r>
      <w:r w:rsidRPr="00827717">
        <w:rPr>
          <w:rFonts w:ascii="Times New Roman" w:hAnsi="Times New Roman" w:cs="Times New Roman"/>
          <w:lang w:val="es-BO"/>
        </w:rPr>
        <w:t xml:space="preserve"> mide la capacidad del sistema (CVAT) para permitir a los usuarios alcanzar sus objetivos de manera correcta y completa. Se enfoca en el grado en que las tareas se logran con precisión y cumplimiento de los resultados esperados.</w:t>
      </w:r>
    </w:p>
    <w:p w14:paraId="7A1EDC94" w14:textId="77777777" w:rsidR="000F6644" w:rsidRPr="00827717" w:rsidRDefault="000F6644" w:rsidP="00827717">
      <w:pPr>
        <w:pStyle w:val="ListParagraph"/>
        <w:spacing w:line="360" w:lineRule="auto"/>
        <w:ind w:left="1440"/>
        <w:jc w:val="both"/>
        <w:rPr>
          <w:rFonts w:ascii="Times New Roman" w:hAnsi="Times New Roman" w:cs="Times New Roman"/>
          <w:lang w:val="es-BO"/>
        </w:rPr>
      </w:pPr>
    </w:p>
    <w:tbl>
      <w:tblPr>
        <w:tblW w:w="0" w:type="auto"/>
        <w:tblLook w:val="04A0" w:firstRow="1" w:lastRow="0" w:firstColumn="1" w:lastColumn="0" w:noHBand="0" w:noVBand="1"/>
      </w:tblPr>
      <w:tblGrid>
        <w:gridCol w:w="1589"/>
        <w:gridCol w:w="3913"/>
        <w:gridCol w:w="2234"/>
        <w:gridCol w:w="1353"/>
        <w:gridCol w:w="2034"/>
        <w:gridCol w:w="3247"/>
      </w:tblGrid>
      <w:tr w:rsidR="00AB6EB1" w:rsidRPr="00827717" w14:paraId="0B10B1E2" w14:textId="77777777" w:rsidTr="000F6644">
        <w:trPr>
          <w:trHeight w:val="330"/>
        </w:trPr>
        <w:tc>
          <w:tcPr>
            <w:tcW w:w="0" w:type="auto"/>
            <w:tcBorders>
              <w:top w:val="single" w:sz="12" w:space="0" w:color="FFFFFF"/>
              <w:left w:val="single" w:sz="12" w:space="0" w:color="FFFFFF"/>
              <w:bottom w:val="nil"/>
              <w:right w:val="single" w:sz="12" w:space="0" w:color="FFFFFF"/>
            </w:tcBorders>
            <w:shd w:val="clear" w:color="000000" w:fill="153D64"/>
            <w:vAlign w:val="center"/>
            <w:hideMark/>
          </w:tcPr>
          <w:p w14:paraId="71947EF0" w14:textId="77777777" w:rsidR="000F6644" w:rsidRPr="000F6644" w:rsidRDefault="000F6644"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0F6644">
              <w:rPr>
                <w:rFonts w:ascii="Times New Roman" w:eastAsia="Times New Roman" w:hAnsi="Times New Roman" w:cs="Times New Roman"/>
                <w:b/>
                <w:bCs/>
                <w:kern w:val="0"/>
                <w:sz w:val="16"/>
                <w:szCs w:val="16"/>
                <w:lang w:val="es-BO"/>
                <w14:ligatures w14:val="none"/>
              </w:rPr>
              <w:t>Subcaracteristica</w:t>
            </w:r>
          </w:p>
        </w:tc>
        <w:tc>
          <w:tcPr>
            <w:tcW w:w="0" w:type="auto"/>
            <w:tcBorders>
              <w:top w:val="single" w:sz="12" w:space="0" w:color="FFFFFF"/>
              <w:left w:val="nil"/>
              <w:bottom w:val="nil"/>
              <w:right w:val="single" w:sz="12" w:space="0" w:color="FFFFFF"/>
            </w:tcBorders>
            <w:shd w:val="clear" w:color="000000" w:fill="153D64"/>
            <w:vAlign w:val="center"/>
            <w:hideMark/>
          </w:tcPr>
          <w:p w14:paraId="68D6BBBD" w14:textId="2A8F3005" w:rsidR="000F6644" w:rsidRPr="000F6644" w:rsidRDefault="000F6644"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0F6644">
              <w:rPr>
                <w:rFonts w:ascii="Times New Roman" w:eastAsia="Times New Roman" w:hAnsi="Times New Roman" w:cs="Times New Roman"/>
                <w:b/>
                <w:bCs/>
                <w:kern w:val="0"/>
                <w:sz w:val="16"/>
                <w:szCs w:val="16"/>
                <w:lang w:val="es-BO"/>
                <w14:ligatures w14:val="none"/>
              </w:rPr>
              <w:t> </w:t>
            </w:r>
            <w:r w:rsidR="00F41C90" w:rsidRPr="00F41C90">
              <w:rPr>
                <w:rFonts w:ascii="Times New Roman" w:eastAsia="Times New Roman" w:hAnsi="Times New Roman" w:cs="Times New Roman"/>
                <w:b/>
                <w:bCs/>
                <w:kern w:val="0"/>
                <w:sz w:val="16"/>
                <w:szCs w:val="16"/>
                <w:lang w:val="es-BO"/>
                <w14:ligatures w14:val="none"/>
              </w:rPr>
              <w:t>Detalle</w:t>
            </w:r>
          </w:p>
        </w:tc>
        <w:tc>
          <w:tcPr>
            <w:tcW w:w="0" w:type="auto"/>
            <w:tcBorders>
              <w:top w:val="single" w:sz="12" w:space="0" w:color="FFFFFF"/>
              <w:left w:val="nil"/>
              <w:bottom w:val="nil"/>
              <w:right w:val="single" w:sz="12" w:space="0" w:color="FFFFFF"/>
            </w:tcBorders>
            <w:shd w:val="clear" w:color="000000" w:fill="153D64"/>
            <w:vAlign w:val="center"/>
            <w:hideMark/>
          </w:tcPr>
          <w:p w14:paraId="10ED39EC" w14:textId="77777777" w:rsidR="000F6644" w:rsidRPr="000F6644" w:rsidRDefault="000F6644"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0F6644">
              <w:rPr>
                <w:rFonts w:ascii="Times New Roman" w:eastAsia="Times New Roman" w:hAnsi="Times New Roman" w:cs="Times New Roman"/>
                <w:b/>
                <w:bCs/>
                <w:kern w:val="0"/>
                <w:sz w:val="16"/>
                <w:szCs w:val="16"/>
                <w:lang w:val="es-BO"/>
                <w14:ligatures w14:val="none"/>
              </w:rPr>
              <w:t>Fórmula</w:t>
            </w:r>
          </w:p>
        </w:tc>
        <w:tc>
          <w:tcPr>
            <w:tcW w:w="0" w:type="auto"/>
            <w:tcBorders>
              <w:top w:val="single" w:sz="12" w:space="0" w:color="FFFFFF"/>
              <w:left w:val="nil"/>
              <w:bottom w:val="nil"/>
              <w:right w:val="single" w:sz="12" w:space="0" w:color="FFFFFF"/>
            </w:tcBorders>
            <w:shd w:val="clear" w:color="000000" w:fill="153D64"/>
            <w:vAlign w:val="center"/>
            <w:hideMark/>
          </w:tcPr>
          <w:p w14:paraId="77D3DAAA" w14:textId="77777777" w:rsidR="000F6644" w:rsidRPr="000F6644" w:rsidRDefault="000F6644"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0F6644">
              <w:rPr>
                <w:rFonts w:ascii="Times New Roman" w:eastAsia="Times New Roman" w:hAnsi="Times New Roman" w:cs="Times New Roman"/>
                <w:b/>
                <w:bCs/>
                <w:kern w:val="0"/>
                <w:sz w:val="16"/>
                <w:szCs w:val="16"/>
                <w:lang w:val="es-BO"/>
                <w14:ligatures w14:val="none"/>
              </w:rPr>
              <w:t>Niveles de puntuación</w:t>
            </w:r>
          </w:p>
        </w:tc>
        <w:tc>
          <w:tcPr>
            <w:tcW w:w="0" w:type="auto"/>
            <w:tcBorders>
              <w:top w:val="single" w:sz="12" w:space="0" w:color="FFFFFF"/>
              <w:left w:val="nil"/>
              <w:bottom w:val="nil"/>
              <w:right w:val="single" w:sz="12" w:space="0" w:color="FFFFFF"/>
            </w:tcBorders>
            <w:shd w:val="clear" w:color="000000" w:fill="153D64"/>
            <w:vAlign w:val="center"/>
            <w:hideMark/>
          </w:tcPr>
          <w:p w14:paraId="157893FC" w14:textId="77777777" w:rsidR="000F6644" w:rsidRPr="000F6644" w:rsidRDefault="000F6644"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0F6644">
              <w:rPr>
                <w:rFonts w:ascii="Times New Roman" w:eastAsia="Times New Roman" w:hAnsi="Times New Roman" w:cs="Times New Roman"/>
                <w:b/>
                <w:bCs/>
                <w:kern w:val="0"/>
                <w:sz w:val="16"/>
                <w:szCs w:val="16"/>
                <w:lang w:val="es-BO"/>
                <w14:ligatures w14:val="none"/>
              </w:rPr>
              <w:t>Criterios de evaluacion</w:t>
            </w:r>
          </w:p>
        </w:tc>
        <w:tc>
          <w:tcPr>
            <w:tcW w:w="0" w:type="auto"/>
            <w:tcBorders>
              <w:top w:val="single" w:sz="12" w:space="0" w:color="FFFFFF"/>
              <w:left w:val="nil"/>
              <w:bottom w:val="nil"/>
              <w:right w:val="single" w:sz="12" w:space="0" w:color="FFFFFF"/>
            </w:tcBorders>
            <w:shd w:val="clear" w:color="000000" w:fill="153D64"/>
            <w:vAlign w:val="center"/>
            <w:hideMark/>
          </w:tcPr>
          <w:p w14:paraId="4DD1F77F" w14:textId="77777777" w:rsidR="000F6644" w:rsidRPr="000F6644" w:rsidRDefault="000F6644" w:rsidP="00827717">
            <w:pPr>
              <w:spacing w:after="0" w:line="360" w:lineRule="auto"/>
              <w:jc w:val="both"/>
              <w:rPr>
                <w:rFonts w:ascii="Times New Roman" w:eastAsia="Times New Roman" w:hAnsi="Times New Roman" w:cs="Times New Roman"/>
                <w:b/>
                <w:bCs/>
                <w:kern w:val="0"/>
                <w:sz w:val="16"/>
                <w:szCs w:val="16"/>
                <w:lang w:val="es-BO"/>
                <w14:ligatures w14:val="none"/>
              </w:rPr>
            </w:pPr>
            <w:r w:rsidRPr="000F6644">
              <w:rPr>
                <w:rFonts w:ascii="Times New Roman" w:eastAsia="Times New Roman" w:hAnsi="Times New Roman" w:cs="Times New Roman"/>
                <w:b/>
                <w:bCs/>
                <w:kern w:val="0"/>
                <w:sz w:val="16"/>
                <w:szCs w:val="16"/>
                <w:lang w:val="es-BO"/>
                <w14:ligatures w14:val="none"/>
              </w:rPr>
              <w:t>Plan de evaluacion</w:t>
            </w:r>
          </w:p>
        </w:tc>
      </w:tr>
      <w:tr w:rsidR="00AB6EB1" w:rsidRPr="00EE7096" w14:paraId="3B1FF9AA" w14:textId="77777777" w:rsidTr="000F6644">
        <w:trPr>
          <w:trHeight w:val="570"/>
        </w:trPr>
        <w:tc>
          <w:tcPr>
            <w:tcW w:w="0" w:type="auto"/>
            <w:tcBorders>
              <w:top w:val="single" w:sz="8" w:space="0" w:color="FFFFFF"/>
              <w:left w:val="single" w:sz="8" w:space="0" w:color="FFFFFF"/>
              <w:bottom w:val="single" w:sz="8" w:space="0" w:color="FFFFFF"/>
              <w:right w:val="single" w:sz="8" w:space="0" w:color="FFFFFF"/>
            </w:tcBorders>
            <w:shd w:val="clear" w:color="000000" w:fill="A6C9EC"/>
            <w:vAlign w:val="center"/>
            <w:hideMark/>
          </w:tcPr>
          <w:p w14:paraId="1A84F06A"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Completitud de tareas</w:t>
            </w:r>
          </w:p>
        </w:tc>
        <w:tc>
          <w:tcPr>
            <w:tcW w:w="0" w:type="auto"/>
            <w:tcBorders>
              <w:top w:val="single" w:sz="8" w:space="0" w:color="FFFFFF"/>
              <w:left w:val="nil"/>
              <w:bottom w:val="single" w:sz="8" w:space="0" w:color="FFFFFF"/>
              <w:right w:val="single" w:sz="8" w:space="0" w:color="FFFFFF"/>
            </w:tcBorders>
            <w:shd w:val="clear" w:color="000000" w:fill="A6C9EC"/>
            <w:vAlign w:val="center"/>
            <w:hideMark/>
          </w:tcPr>
          <w:p w14:paraId="7907C6A8"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Mide el porcentaje de tareas que se completan correctamente respecto al total de tareas definidas.</w:t>
            </w:r>
          </w:p>
        </w:tc>
        <w:tc>
          <w:tcPr>
            <w:tcW w:w="0" w:type="auto"/>
            <w:tcBorders>
              <w:top w:val="single" w:sz="8" w:space="0" w:color="FFFFFF"/>
              <w:left w:val="nil"/>
              <w:bottom w:val="single" w:sz="8" w:space="0" w:color="FFFFFF"/>
              <w:right w:val="single" w:sz="8" w:space="0" w:color="FFFFFF"/>
            </w:tcBorders>
            <w:shd w:val="clear" w:color="000000" w:fill="A6C9EC"/>
            <w:vAlign w:val="center"/>
            <w:hideMark/>
          </w:tcPr>
          <w:p w14:paraId="3A5D050E"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Nº tareas completadas correctamente / Nº</w:t>
            </w:r>
            <w:r w:rsidRPr="000F6644">
              <w:rPr>
                <w:rFonts w:ascii="Times New Roman" w:eastAsia="Times New Roman" w:hAnsi="Times New Roman" w:cs="Times New Roman"/>
                <w:kern w:val="0"/>
                <w:sz w:val="16"/>
                <w:szCs w:val="16"/>
                <w:lang w:val="es-BO"/>
                <w14:ligatures w14:val="none"/>
              </w:rPr>
              <w:br/>
              <w:t>tareas totales</w:t>
            </w:r>
          </w:p>
        </w:tc>
        <w:tc>
          <w:tcPr>
            <w:tcW w:w="0" w:type="auto"/>
            <w:tcBorders>
              <w:top w:val="single" w:sz="8" w:space="0" w:color="FFFFFF"/>
              <w:left w:val="nil"/>
              <w:bottom w:val="single" w:sz="8" w:space="0" w:color="FFFFFF"/>
              <w:right w:val="single" w:sz="8" w:space="0" w:color="FFFFFF"/>
            </w:tcBorders>
            <w:shd w:val="clear" w:color="000000" w:fill="A6C9EC"/>
            <w:vAlign w:val="center"/>
            <w:hideMark/>
          </w:tcPr>
          <w:p w14:paraId="1D97C4D4"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0.90 – 1.00</w:t>
            </w:r>
            <w:r w:rsidRPr="000F6644">
              <w:rPr>
                <w:rFonts w:ascii="Times New Roman" w:eastAsia="Times New Roman" w:hAnsi="Times New Roman" w:cs="Times New Roman"/>
                <w:kern w:val="0"/>
                <w:sz w:val="16"/>
                <w:szCs w:val="16"/>
                <w:lang w:val="es-BO"/>
                <w14:ligatures w14:val="none"/>
              </w:rPr>
              <w:br/>
              <w:t>* Medio: 0.70 – 0.89</w:t>
            </w:r>
            <w:r w:rsidRPr="000F6644">
              <w:rPr>
                <w:rFonts w:ascii="Times New Roman" w:eastAsia="Times New Roman" w:hAnsi="Times New Roman" w:cs="Times New Roman"/>
                <w:kern w:val="0"/>
                <w:sz w:val="16"/>
                <w:szCs w:val="16"/>
                <w:lang w:val="es-BO"/>
                <w14:ligatures w14:val="none"/>
              </w:rPr>
              <w:br/>
              <w:t>* Bajo: &lt; 0.70</w:t>
            </w:r>
          </w:p>
        </w:tc>
        <w:tc>
          <w:tcPr>
            <w:tcW w:w="0" w:type="auto"/>
            <w:tcBorders>
              <w:top w:val="single" w:sz="8" w:space="0" w:color="FFFFFF"/>
              <w:left w:val="nil"/>
              <w:bottom w:val="single" w:sz="8" w:space="0" w:color="FFFFFF"/>
              <w:right w:val="single" w:sz="8" w:space="0" w:color="FFFFFF"/>
            </w:tcBorders>
            <w:shd w:val="clear" w:color="000000" w:fill="A6C9EC"/>
            <w:vAlign w:val="center"/>
            <w:hideMark/>
          </w:tcPr>
          <w:p w14:paraId="6266AB37"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Finalización exitosa de tareas</w:t>
            </w:r>
            <w:r w:rsidRPr="000F6644">
              <w:rPr>
                <w:rFonts w:ascii="Times New Roman" w:eastAsia="Times New Roman" w:hAnsi="Times New Roman" w:cs="Times New Roman"/>
                <w:kern w:val="0"/>
                <w:sz w:val="16"/>
                <w:szCs w:val="16"/>
                <w:lang w:val="es-BO"/>
                <w14:ligatures w14:val="none"/>
              </w:rPr>
              <w:br/>
              <w:t>* Ausencia de errores durante la ejecución</w:t>
            </w:r>
            <w:r w:rsidRPr="000F6644">
              <w:rPr>
                <w:rFonts w:ascii="Times New Roman" w:eastAsia="Times New Roman" w:hAnsi="Times New Roman" w:cs="Times New Roman"/>
                <w:kern w:val="0"/>
                <w:sz w:val="16"/>
                <w:szCs w:val="16"/>
                <w:lang w:val="es-BO"/>
                <w14:ligatures w14:val="none"/>
              </w:rPr>
              <w:br/>
              <w:t>* Flujo completo sin bloqueos</w:t>
            </w:r>
          </w:p>
        </w:tc>
        <w:tc>
          <w:tcPr>
            <w:tcW w:w="0" w:type="auto"/>
            <w:tcBorders>
              <w:top w:val="single" w:sz="8" w:space="0" w:color="FFFFFF"/>
              <w:left w:val="nil"/>
              <w:bottom w:val="single" w:sz="8" w:space="0" w:color="FFFFFF"/>
              <w:right w:val="single" w:sz="8" w:space="0" w:color="FFFFFF"/>
            </w:tcBorders>
            <w:shd w:val="clear" w:color="000000" w:fill="A6C9EC"/>
            <w:vAlign w:val="center"/>
            <w:hideMark/>
          </w:tcPr>
          <w:p w14:paraId="17C351A6"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Definir tareas clave (ej: crear proyecto, etiquetar imágenes, exportar datos)</w:t>
            </w:r>
            <w:r w:rsidRPr="000F6644">
              <w:rPr>
                <w:rFonts w:ascii="Times New Roman" w:eastAsia="Times New Roman" w:hAnsi="Times New Roman" w:cs="Times New Roman"/>
                <w:kern w:val="0"/>
                <w:sz w:val="16"/>
                <w:szCs w:val="16"/>
                <w:lang w:val="es-BO"/>
                <w14:ligatures w14:val="none"/>
              </w:rPr>
              <w:br/>
              <w:t>* Observar ejecución por usuarios</w:t>
            </w:r>
            <w:r w:rsidRPr="000F6644">
              <w:rPr>
                <w:rFonts w:ascii="Times New Roman" w:eastAsia="Times New Roman" w:hAnsi="Times New Roman" w:cs="Times New Roman"/>
                <w:kern w:val="0"/>
                <w:sz w:val="16"/>
                <w:szCs w:val="16"/>
                <w:lang w:val="es-BO"/>
                <w14:ligatures w14:val="none"/>
              </w:rPr>
              <w:br/>
              <w:t>* Registrar tareas completadas vs fallidas</w:t>
            </w:r>
          </w:p>
        </w:tc>
      </w:tr>
      <w:tr w:rsidR="00AB6EB1" w:rsidRPr="00EE7096" w14:paraId="28491A52" w14:textId="77777777" w:rsidTr="000F6644">
        <w:trPr>
          <w:trHeight w:val="1815"/>
        </w:trPr>
        <w:tc>
          <w:tcPr>
            <w:tcW w:w="0" w:type="auto"/>
            <w:tcBorders>
              <w:top w:val="nil"/>
              <w:left w:val="single" w:sz="8" w:space="0" w:color="FFFFFF"/>
              <w:bottom w:val="single" w:sz="8" w:space="0" w:color="FFFFFF"/>
              <w:right w:val="single" w:sz="8" w:space="0" w:color="FFFFFF"/>
            </w:tcBorders>
            <w:shd w:val="clear" w:color="000000" w:fill="A6C9EC"/>
            <w:vAlign w:val="center"/>
            <w:hideMark/>
          </w:tcPr>
          <w:p w14:paraId="54B9B69D"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Precisión en resultados</w:t>
            </w:r>
          </w:p>
        </w:tc>
        <w:tc>
          <w:tcPr>
            <w:tcW w:w="0" w:type="auto"/>
            <w:tcBorders>
              <w:top w:val="nil"/>
              <w:left w:val="nil"/>
              <w:bottom w:val="single" w:sz="8" w:space="0" w:color="FFFFFF"/>
              <w:right w:val="single" w:sz="8" w:space="0" w:color="FFFFFF"/>
            </w:tcBorders>
            <w:shd w:val="clear" w:color="000000" w:fill="A6C9EC"/>
            <w:vAlign w:val="center"/>
            <w:hideMark/>
          </w:tcPr>
          <w:p w14:paraId="739F864A"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Mide el porcentaje de resultados correctos generados por el sistema.</w:t>
            </w:r>
          </w:p>
        </w:tc>
        <w:tc>
          <w:tcPr>
            <w:tcW w:w="0" w:type="auto"/>
            <w:tcBorders>
              <w:top w:val="nil"/>
              <w:left w:val="nil"/>
              <w:bottom w:val="single" w:sz="8" w:space="0" w:color="FFFFFF"/>
              <w:right w:val="single" w:sz="8" w:space="0" w:color="FFFFFF"/>
            </w:tcBorders>
            <w:shd w:val="clear" w:color="000000" w:fill="A6C9EC"/>
            <w:vAlign w:val="center"/>
            <w:hideMark/>
          </w:tcPr>
          <w:p w14:paraId="49EFBC3E"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Nº resultados precisos / Nº resultados totales</w:t>
            </w:r>
          </w:p>
        </w:tc>
        <w:tc>
          <w:tcPr>
            <w:tcW w:w="0" w:type="auto"/>
            <w:tcBorders>
              <w:top w:val="nil"/>
              <w:left w:val="nil"/>
              <w:bottom w:val="single" w:sz="8" w:space="0" w:color="FFFFFF"/>
              <w:right w:val="single" w:sz="8" w:space="0" w:color="FFFFFF"/>
            </w:tcBorders>
            <w:shd w:val="clear" w:color="000000" w:fill="A6C9EC"/>
            <w:vAlign w:val="center"/>
            <w:hideMark/>
          </w:tcPr>
          <w:p w14:paraId="0D157E01"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0.90 – 1.00</w:t>
            </w:r>
            <w:r w:rsidRPr="000F6644">
              <w:rPr>
                <w:rFonts w:ascii="Times New Roman" w:eastAsia="Times New Roman" w:hAnsi="Times New Roman" w:cs="Times New Roman"/>
                <w:kern w:val="0"/>
                <w:sz w:val="16"/>
                <w:szCs w:val="16"/>
                <w:lang w:val="es-BO"/>
                <w14:ligatures w14:val="none"/>
              </w:rPr>
              <w:br/>
              <w:t>* Medio: 0.75 – 0.89</w:t>
            </w:r>
            <w:r w:rsidRPr="000F6644">
              <w:rPr>
                <w:rFonts w:ascii="Times New Roman" w:eastAsia="Times New Roman" w:hAnsi="Times New Roman" w:cs="Times New Roman"/>
                <w:kern w:val="0"/>
                <w:sz w:val="16"/>
                <w:szCs w:val="16"/>
                <w:lang w:val="es-BO"/>
                <w14:ligatures w14:val="none"/>
              </w:rPr>
              <w:br/>
              <w:t>* Bajo: &lt; 0.75</w:t>
            </w:r>
          </w:p>
        </w:tc>
        <w:tc>
          <w:tcPr>
            <w:tcW w:w="0" w:type="auto"/>
            <w:tcBorders>
              <w:top w:val="nil"/>
              <w:left w:val="nil"/>
              <w:bottom w:val="single" w:sz="8" w:space="0" w:color="FFFFFF"/>
              <w:right w:val="single" w:sz="8" w:space="0" w:color="FFFFFF"/>
            </w:tcBorders>
            <w:shd w:val="clear" w:color="000000" w:fill="A6C9EC"/>
            <w:vAlign w:val="center"/>
            <w:hideMark/>
          </w:tcPr>
          <w:p w14:paraId="0C8F99EC"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Exactitud de anotaciones</w:t>
            </w:r>
            <w:r w:rsidRPr="000F6644">
              <w:rPr>
                <w:rFonts w:ascii="Times New Roman" w:eastAsia="Times New Roman" w:hAnsi="Times New Roman" w:cs="Times New Roman"/>
                <w:kern w:val="0"/>
                <w:sz w:val="16"/>
                <w:szCs w:val="16"/>
                <w:lang w:val="es-BO"/>
                <w14:ligatures w14:val="none"/>
              </w:rPr>
              <w:br/>
              <w:t>* Consistencia de resultados</w:t>
            </w:r>
            <w:r w:rsidRPr="000F6644">
              <w:rPr>
                <w:rFonts w:ascii="Times New Roman" w:eastAsia="Times New Roman" w:hAnsi="Times New Roman" w:cs="Times New Roman"/>
                <w:kern w:val="0"/>
                <w:sz w:val="16"/>
                <w:szCs w:val="16"/>
                <w:lang w:val="es-BO"/>
                <w14:ligatures w14:val="none"/>
              </w:rPr>
              <w:br/>
              <w:t>* Comparación con resultados esperados</w:t>
            </w:r>
          </w:p>
        </w:tc>
        <w:tc>
          <w:tcPr>
            <w:tcW w:w="0" w:type="auto"/>
            <w:tcBorders>
              <w:top w:val="nil"/>
              <w:left w:val="nil"/>
              <w:bottom w:val="single" w:sz="8" w:space="0" w:color="FFFFFF"/>
              <w:right w:val="single" w:sz="8" w:space="0" w:color="FFFFFF"/>
            </w:tcBorders>
            <w:shd w:val="clear" w:color="000000" w:fill="A6C9EC"/>
            <w:vAlign w:val="center"/>
            <w:hideMark/>
          </w:tcPr>
          <w:p w14:paraId="7C10B6FE"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Comparar resultados con un “ground truth”</w:t>
            </w:r>
            <w:r w:rsidRPr="000F6644">
              <w:rPr>
                <w:rFonts w:ascii="Times New Roman" w:eastAsia="Times New Roman" w:hAnsi="Times New Roman" w:cs="Times New Roman"/>
                <w:kern w:val="0"/>
                <w:sz w:val="16"/>
                <w:szCs w:val="16"/>
                <w:lang w:val="es-BO"/>
                <w14:ligatures w14:val="none"/>
              </w:rPr>
              <w:br/>
              <w:t>* Evaluar muestras de datos anotados</w:t>
            </w:r>
            <w:r w:rsidRPr="000F6644">
              <w:rPr>
                <w:rFonts w:ascii="Times New Roman" w:eastAsia="Times New Roman" w:hAnsi="Times New Roman" w:cs="Times New Roman"/>
                <w:kern w:val="0"/>
                <w:sz w:val="16"/>
                <w:szCs w:val="16"/>
                <w:lang w:val="es-BO"/>
                <w14:ligatures w14:val="none"/>
              </w:rPr>
              <w:br/>
              <w:t>* Medir porcentaje de coincidencia</w:t>
            </w:r>
          </w:p>
        </w:tc>
      </w:tr>
      <w:tr w:rsidR="00AB6EB1" w:rsidRPr="00EE7096" w14:paraId="1AF97AF3" w14:textId="77777777" w:rsidTr="000F6644">
        <w:trPr>
          <w:trHeight w:val="1815"/>
        </w:trPr>
        <w:tc>
          <w:tcPr>
            <w:tcW w:w="0" w:type="auto"/>
            <w:tcBorders>
              <w:top w:val="nil"/>
              <w:left w:val="single" w:sz="8" w:space="0" w:color="FFFFFF"/>
              <w:bottom w:val="single" w:sz="8" w:space="0" w:color="FFFFFF"/>
              <w:right w:val="single" w:sz="8" w:space="0" w:color="FFFFFF"/>
            </w:tcBorders>
            <w:shd w:val="clear" w:color="000000" w:fill="A6C9EC"/>
            <w:vAlign w:val="center"/>
            <w:hideMark/>
          </w:tcPr>
          <w:p w14:paraId="178392EF"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lastRenderedPageBreak/>
              <w:t>Efectividad de objetivos</w:t>
            </w:r>
          </w:p>
        </w:tc>
        <w:tc>
          <w:tcPr>
            <w:tcW w:w="0" w:type="auto"/>
            <w:tcBorders>
              <w:top w:val="nil"/>
              <w:left w:val="nil"/>
              <w:bottom w:val="single" w:sz="8" w:space="0" w:color="FFFFFF"/>
              <w:right w:val="single" w:sz="8" w:space="0" w:color="FFFFFF"/>
            </w:tcBorders>
            <w:shd w:val="clear" w:color="000000" w:fill="A6C9EC"/>
            <w:vAlign w:val="center"/>
            <w:hideMark/>
          </w:tcPr>
          <w:p w14:paraId="2DA897D1"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Mide el grado en que el sistema permite cumplir los objetivos planteados por el usuario o el proyecto.</w:t>
            </w:r>
          </w:p>
        </w:tc>
        <w:tc>
          <w:tcPr>
            <w:tcW w:w="0" w:type="auto"/>
            <w:tcBorders>
              <w:top w:val="nil"/>
              <w:left w:val="nil"/>
              <w:bottom w:val="single" w:sz="8" w:space="0" w:color="FFFFFF"/>
              <w:right w:val="single" w:sz="8" w:space="0" w:color="FFFFFF"/>
            </w:tcBorders>
            <w:shd w:val="clear" w:color="000000" w:fill="A6C9EC"/>
            <w:vAlign w:val="center"/>
            <w:hideMark/>
          </w:tcPr>
          <w:p w14:paraId="37D50139"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Nº objetivos alcanzados / Nº objetivos</w:t>
            </w:r>
            <w:r w:rsidRPr="000F6644">
              <w:rPr>
                <w:rFonts w:ascii="Times New Roman" w:eastAsia="Times New Roman" w:hAnsi="Times New Roman" w:cs="Times New Roman"/>
                <w:kern w:val="0"/>
                <w:sz w:val="16"/>
                <w:szCs w:val="16"/>
                <w:lang w:val="es-BO"/>
                <w14:ligatures w14:val="none"/>
              </w:rPr>
              <w:br/>
              <w:t>propuestos</w:t>
            </w:r>
          </w:p>
        </w:tc>
        <w:tc>
          <w:tcPr>
            <w:tcW w:w="0" w:type="auto"/>
            <w:tcBorders>
              <w:top w:val="nil"/>
              <w:left w:val="nil"/>
              <w:bottom w:val="single" w:sz="8" w:space="0" w:color="FFFFFF"/>
              <w:right w:val="single" w:sz="8" w:space="0" w:color="FFFFFF"/>
            </w:tcBorders>
            <w:shd w:val="clear" w:color="000000" w:fill="A6C9EC"/>
            <w:vAlign w:val="center"/>
            <w:hideMark/>
          </w:tcPr>
          <w:p w14:paraId="019CA873"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0.85 – 1.00</w:t>
            </w:r>
            <w:r w:rsidRPr="000F6644">
              <w:rPr>
                <w:rFonts w:ascii="Times New Roman" w:eastAsia="Times New Roman" w:hAnsi="Times New Roman" w:cs="Times New Roman"/>
                <w:kern w:val="0"/>
                <w:sz w:val="16"/>
                <w:szCs w:val="16"/>
                <w:lang w:val="es-BO"/>
                <w14:ligatures w14:val="none"/>
              </w:rPr>
              <w:br/>
              <w:t>* Medio: 0.60 – 0.84</w:t>
            </w:r>
            <w:r w:rsidRPr="000F6644">
              <w:rPr>
                <w:rFonts w:ascii="Times New Roman" w:eastAsia="Times New Roman" w:hAnsi="Times New Roman" w:cs="Times New Roman"/>
                <w:kern w:val="0"/>
                <w:sz w:val="16"/>
                <w:szCs w:val="16"/>
                <w:lang w:val="es-BO"/>
                <w14:ligatures w14:val="none"/>
              </w:rPr>
              <w:br/>
              <w:t>* Bajo: &lt; 0.60</w:t>
            </w:r>
          </w:p>
        </w:tc>
        <w:tc>
          <w:tcPr>
            <w:tcW w:w="0" w:type="auto"/>
            <w:tcBorders>
              <w:top w:val="nil"/>
              <w:left w:val="nil"/>
              <w:bottom w:val="single" w:sz="8" w:space="0" w:color="FFFFFF"/>
              <w:right w:val="single" w:sz="8" w:space="0" w:color="FFFFFF"/>
            </w:tcBorders>
            <w:shd w:val="clear" w:color="000000" w:fill="A6C9EC"/>
            <w:vAlign w:val="center"/>
            <w:hideMark/>
          </w:tcPr>
          <w:p w14:paraId="71F6F4DA"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Cumplimiento de metas del usuario</w:t>
            </w:r>
            <w:r w:rsidRPr="000F6644">
              <w:rPr>
                <w:rFonts w:ascii="Times New Roman" w:eastAsia="Times New Roman" w:hAnsi="Times New Roman" w:cs="Times New Roman"/>
                <w:kern w:val="0"/>
                <w:sz w:val="16"/>
                <w:szCs w:val="16"/>
                <w:lang w:val="es-BO"/>
                <w14:ligatures w14:val="none"/>
              </w:rPr>
              <w:br/>
              <w:t>* Soporte del sistema a los objetivos</w:t>
            </w:r>
            <w:r w:rsidRPr="000F6644">
              <w:rPr>
                <w:rFonts w:ascii="Times New Roman" w:eastAsia="Times New Roman" w:hAnsi="Times New Roman" w:cs="Times New Roman"/>
                <w:kern w:val="0"/>
                <w:sz w:val="16"/>
                <w:szCs w:val="16"/>
                <w:lang w:val="es-BO"/>
                <w14:ligatures w14:val="none"/>
              </w:rPr>
              <w:br/>
              <w:t>* Resultados obtenidos vs esperados</w:t>
            </w:r>
          </w:p>
        </w:tc>
        <w:tc>
          <w:tcPr>
            <w:tcW w:w="0" w:type="auto"/>
            <w:tcBorders>
              <w:top w:val="nil"/>
              <w:left w:val="nil"/>
              <w:bottom w:val="single" w:sz="8" w:space="0" w:color="FFFFFF"/>
              <w:right w:val="single" w:sz="8" w:space="0" w:color="FFFFFF"/>
            </w:tcBorders>
            <w:shd w:val="clear" w:color="000000" w:fill="A6C9EC"/>
            <w:vAlign w:val="center"/>
            <w:hideMark/>
          </w:tcPr>
          <w:p w14:paraId="2A1C4E6D"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Definir objetivos del uso de CVAT (ej: dataset completo, calidad de anotación)</w:t>
            </w:r>
            <w:r w:rsidRPr="000F6644">
              <w:rPr>
                <w:rFonts w:ascii="Times New Roman" w:eastAsia="Times New Roman" w:hAnsi="Times New Roman" w:cs="Times New Roman"/>
                <w:kern w:val="0"/>
                <w:sz w:val="16"/>
                <w:szCs w:val="16"/>
                <w:lang w:val="es-BO"/>
                <w14:ligatures w14:val="none"/>
              </w:rPr>
              <w:br/>
              <w:t>* Medir cumplimiento</w:t>
            </w:r>
            <w:r w:rsidRPr="000F6644">
              <w:rPr>
                <w:rFonts w:ascii="Times New Roman" w:eastAsia="Times New Roman" w:hAnsi="Times New Roman" w:cs="Times New Roman"/>
                <w:kern w:val="0"/>
                <w:sz w:val="16"/>
                <w:szCs w:val="16"/>
                <w:lang w:val="es-BO"/>
                <w14:ligatures w14:val="none"/>
              </w:rPr>
              <w:br/>
              <w:t>* Analizar brechas</w:t>
            </w:r>
          </w:p>
        </w:tc>
      </w:tr>
    </w:tbl>
    <w:p w14:paraId="7DC9D6C9" w14:textId="77777777" w:rsidR="000F6644" w:rsidRPr="00827717" w:rsidRDefault="000F6644" w:rsidP="00827717">
      <w:pPr>
        <w:pStyle w:val="ListParagraph"/>
        <w:spacing w:line="360" w:lineRule="auto"/>
        <w:ind w:left="1440"/>
        <w:jc w:val="both"/>
        <w:rPr>
          <w:rFonts w:ascii="Times New Roman" w:hAnsi="Times New Roman" w:cs="Times New Roman"/>
          <w:lang w:val="es-BO"/>
        </w:rPr>
      </w:pPr>
    </w:p>
    <w:p w14:paraId="1A6D6912" w14:textId="4E20825E" w:rsidR="000F6644" w:rsidRPr="000F6644" w:rsidRDefault="000F6644" w:rsidP="00827717">
      <w:pPr>
        <w:pStyle w:val="ListParagraph"/>
        <w:numPr>
          <w:ilvl w:val="1"/>
          <w:numId w:val="6"/>
        </w:numPr>
        <w:spacing w:line="360" w:lineRule="auto"/>
        <w:jc w:val="both"/>
        <w:rPr>
          <w:rFonts w:ascii="Times New Roman" w:hAnsi="Times New Roman" w:cs="Times New Roman"/>
          <w:b/>
          <w:bCs/>
          <w:lang w:val="es-BO"/>
        </w:rPr>
      </w:pPr>
      <w:r w:rsidRPr="000F6644">
        <w:rPr>
          <w:rFonts w:ascii="Times New Roman" w:hAnsi="Times New Roman" w:cs="Times New Roman"/>
          <w:b/>
          <w:bCs/>
          <w:lang w:val="es-BO"/>
        </w:rPr>
        <w:t>EFICIENCIA (USO / INTERACCIÓN)</w:t>
      </w:r>
    </w:p>
    <w:p w14:paraId="7855BC03" w14:textId="53E47C69" w:rsidR="00232880" w:rsidRPr="00F41C90" w:rsidRDefault="000F6644" w:rsidP="00F41C90">
      <w:pPr>
        <w:pStyle w:val="ListParagraph"/>
        <w:spacing w:line="360" w:lineRule="auto"/>
        <w:ind w:left="1440"/>
        <w:jc w:val="both"/>
        <w:rPr>
          <w:rFonts w:ascii="Times New Roman" w:hAnsi="Times New Roman" w:cs="Times New Roman"/>
          <w:lang w:val="es-BO"/>
        </w:rPr>
      </w:pPr>
      <w:r w:rsidRPr="000F6644">
        <w:rPr>
          <w:rFonts w:ascii="Times New Roman" w:hAnsi="Times New Roman" w:cs="Times New Roman"/>
          <w:lang w:val="es-BO"/>
        </w:rPr>
        <w:t xml:space="preserve">La </w:t>
      </w:r>
      <w:r w:rsidRPr="000F6644">
        <w:rPr>
          <w:rFonts w:ascii="Times New Roman" w:hAnsi="Times New Roman" w:cs="Times New Roman"/>
          <w:b/>
          <w:bCs/>
          <w:lang w:val="es-BO"/>
        </w:rPr>
        <w:t>eficiencia</w:t>
      </w:r>
      <w:r w:rsidRPr="000F6644">
        <w:rPr>
          <w:rFonts w:ascii="Times New Roman" w:hAnsi="Times New Roman" w:cs="Times New Roman"/>
          <w:lang w:val="es-BO"/>
        </w:rPr>
        <w:t xml:space="preserve"> mide qué tan rápido y con qué esfuerzo el usuario puede realizar tareas dentro de CVAT, optimizando la interacción mediante reducción de pasos, uso de atajos y herramientas que incrementen la productividad.</w:t>
      </w:r>
    </w:p>
    <w:tbl>
      <w:tblPr>
        <w:tblW w:w="0" w:type="auto"/>
        <w:tblLook w:val="04A0" w:firstRow="1" w:lastRow="0" w:firstColumn="1" w:lastColumn="0" w:noHBand="0" w:noVBand="1"/>
      </w:tblPr>
      <w:tblGrid>
        <w:gridCol w:w="1633"/>
        <w:gridCol w:w="3744"/>
        <w:gridCol w:w="2319"/>
        <w:gridCol w:w="1696"/>
        <w:gridCol w:w="2261"/>
        <w:gridCol w:w="2727"/>
      </w:tblGrid>
      <w:tr w:rsidR="00AB6EB1" w:rsidRPr="00827717" w14:paraId="00E87609" w14:textId="77777777" w:rsidTr="000F6644">
        <w:trPr>
          <w:trHeight w:val="315"/>
        </w:trPr>
        <w:tc>
          <w:tcPr>
            <w:tcW w:w="0" w:type="auto"/>
            <w:tcBorders>
              <w:top w:val="single" w:sz="8" w:space="0" w:color="FFFFFF"/>
              <w:left w:val="single" w:sz="8" w:space="0" w:color="FFFFFF"/>
              <w:bottom w:val="single" w:sz="8" w:space="0" w:color="FFFFFF"/>
              <w:right w:val="single" w:sz="8" w:space="0" w:color="FFFFFF"/>
            </w:tcBorders>
            <w:shd w:val="clear" w:color="000000" w:fill="3C7D22"/>
            <w:vAlign w:val="center"/>
            <w:hideMark/>
          </w:tcPr>
          <w:p w14:paraId="0688AE0D" w14:textId="77777777" w:rsidR="000F6644" w:rsidRPr="000F6644" w:rsidRDefault="000F6644"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0F6644">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8" w:space="0" w:color="FFFFFF"/>
              <w:left w:val="nil"/>
              <w:bottom w:val="single" w:sz="8" w:space="0" w:color="FFFFFF"/>
              <w:right w:val="single" w:sz="8" w:space="0" w:color="FFFFFF"/>
            </w:tcBorders>
            <w:shd w:val="clear" w:color="000000" w:fill="3C7D22"/>
            <w:vAlign w:val="center"/>
            <w:hideMark/>
          </w:tcPr>
          <w:p w14:paraId="4489EF61" w14:textId="77777777" w:rsidR="000F6644" w:rsidRPr="000F6644" w:rsidRDefault="000F6644"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0F6644">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8" w:space="0" w:color="FFFFFF"/>
              <w:left w:val="nil"/>
              <w:bottom w:val="single" w:sz="8" w:space="0" w:color="FFFFFF"/>
              <w:right w:val="single" w:sz="8" w:space="0" w:color="FFFFFF"/>
            </w:tcBorders>
            <w:shd w:val="clear" w:color="000000" w:fill="3C7D22"/>
            <w:vAlign w:val="center"/>
            <w:hideMark/>
          </w:tcPr>
          <w:p w14:paraId="7AB14117" w14:textId="77777777" w:rsidR="000F6644" w:rsidRPr="000F6644" w:rsidRDefault="000F6644"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0F6644">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8" w:space="0" w:color="FFFFFF"/>
              <w:left w:val="nil"/>
              <w:bottom w:val="single" w:sz="8" w:space="0" w:color="FFFFFF"/>
              <w:right w:val="single" w:sz="8" w:space="0" w:color="FFFFFF"/>
            </w:tcBorders>
            <w:shd w:val="clear" w:color="000000" w:fill="3C7D22"/>
            <w:vAlign w:val="center"/>
            <w:hideMark/>
          </w:tcPr>
          <w:p w14:paraId="7D1AFBEC" w14:textId="77777777" w:rsidR="000F6644" w:rsidRPr="000F6644" w:rsidRDefault="000F6644"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0F6644">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8" w:space="0" w:color="FFFFFF"/>
              <w:left w:val="nil"/>
              <w:bottom w:val="single" w:sz="8" w:space="0" w:color="FFFFFF"/>
              <w:right w:val="single" w:sz="8" w:space="0" w:color="FFFFFF"/>
            </w:tcBorders>
            <w:shd w:val="clear" w:color="000000" w:fill="3C7D22"/>
            <w:vAlign w:val="center"/>
            <w:hideMark/>
          </w:tcPr>
          <w:p w14:paraId="0F3F9495" w14:textId="6304DEA2" w:rsidR="000F6644" w:rsidRPr="000F6644" w:rsidRDefault="000F6644"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0F6644">
              <w:rPr>
                <w:rFonts w:ascii="Times New Roman" w:eastAsia="Times New Roman" w:hAnsi="Times New Roman" w:cs="Times New Roman"/>
                <w:b/>
                <w:bCs/>
                <w:color w:val="FFFFFF" w:themeColor="background1"/>
                <w:kern w:val="0"/>
                <w:sz w:val="16"/>
                <w:szCs w:val="16"/>
                <w:lang w:val="es-BO"/>
                <w14:ligatures w14:val="none"/>
              </w:rPr>
              <w:t xml:space="preserve">Criterios de </w:t>
            </w:r>
            <w:r w:rsidR="00F41C90" w:rsidRPr="000F6644">
              <w:rPr>
                <w:rFonts w:ascii="Times New Roman" w:eastAsia="Times New Roman" w:hAnsi="Times New Roman" w:cs="Times New Roman"/>
                <w:b/>
                <w:bCs/>
                <w:color w:val="FFFFFF" w:themeColor="background1"/>
                <w:kern w:val="0"/>
                <w:sz w:val="16"/>
                <w:szCs w:val="16"/>
                <w:lang w:val="es-BO"/>
                <w14:ligatures w14:val="none"/>
              </w:rPr>
              <w:t>evaluación</w:t>
            </w:r>
          </w:p>
        </w:tc>
        <w:tc>
          <w:tcPr>
            <w:tcW w:w="0" w:type="auto"/>
            <w:tcBorders>
              <w:top w:val="single" w:sz="8" w:space="0" w:color="FFFFFF"/>
              <w:left w:val="nil"/>
              <w:bottom w:val="single" w:sz="8" w:space="0" w:color="FFFFFF"/>
              <w:right w:val="single" w:sz="8" w:space="0" w:color="FFFFFF"/>
            </w:tcBorders>
            <w:shd w:val="clear" w:color="000000" w:fill="3C7D22"/>
            <w:vAlign w:val="center"/>
            <w:hideMark/>
          </w:tcPr>
          <w:p w14:paraId="1533D7BF" w14:textId="776374B2" w:rsidR="000F6644" w:rsidRPr="000F6644" w:rsidRDefault="000F6644"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0F6644">
              <w:rPr>
                <w:rFonts w:ascii="Times New Roman" w:eastAsia="Times New Roman" w:hAnsi="Times New Roman" w:cs="Times New Roman"/>
                <w:b/>
                <w:bCs/>
                <w:color w:val="FFFFFF" w:themeColor="background1"/>
                <w:kern w:val="0"/>
                <w:sz w:val="16"/>
                <w:szCs w:val="16"/>
                <w:lang w:val="es-BO"/>
                <w14:ligatures w14:val="none"/>
              </w:rPr>
              <w:t xml:space="preserve">Plan de </w:t>
            </w:r>
            <w:r w:rsidR="00F41C90" w:rsidRPr="000F6644">
              <w:rPr>
                <w:rFonts w:ascii="Times New Roman" w:eastAsia="Times New Roman" w:hAnsi="Times New Roman" w:cs="Times New Roman"/>
                <w:b/>
                <w:bCs/>
                <w:color w:val="FFFFFF" w:themeColor="background1"/>
                <w:kern w:val="0"/>
                <w:sz w:val="16"/>
                <w:szCs w:val="16"/>
                <w:lang w:val="es-BO"/>
                <w14:ligatures w14:val="none"/>
              </w:rPr>
              <w:t>evaluación</w:t>
            </w:r>
          </w:p>
        </w:tc>
      </w:tr>
      <w:tr w:rsidR="00AB6EB1" w:rsidRPr="00EE7096" w14:paraId="6CD692FA" w14:textId="77777777" w:rsidTr="000F6644">
        <w:trPr>
          <w:trHeight w:val="1815"/>
        </w:trPr>
        <w:tc>
          <w:tcPr>
            <w:tcW w:w="0" w:type="auto"/>
            <w:tcBorders>
              <w:top w:val="nil"/>
              <w:left w:val="single" w:sz="8" w:space="0" w:color="FFFFFF"/>
              <w:bottom w:val="single" w:sz="8" w:space="0" w:color="FFFFFF"/>
              <w:right w:val="single" w:sz="8" w:space="0" w:color="FFFFFF"/>
            </w:tcBorders>
            <w:shd w:val="clear" w:color="000000" w:fill="B5E6A2"/>
            <w:vAlign w:val="center"/>
            <w:hideMark/>
          </w:tcPr>
          <w:p w14:paraId="7104DADC"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Minimización de clics</w:t>
            </w:r>
          </w:p>
        </w:tc>
        <w:tc>
          <w:tcPr>
            <w:tcW w:w="0" w:type="auto"/>
            <w:tcBorders>
              <w:top w:val="nil"/>
              <w:left w:val="nil"/>
              <w:bottom w:val="single" w:sz="8" w:space="0" w:color="FFFFFF"/>
              <w:right w:val="single" w:sz="8" w:space="0" w:color="FFFFFF"/>
            </w:tcBorders>
            <w:shd w:val="clear" w:color="000000" w:fill="B5E6A2"/>
            <w:vAlign w:val="center"/>
            <w:hideMark/>
          </w:tcPr>
          <w:p w14:paraId="624D0E7A"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Compara el número promedio de clics necesarios frente a un escenario óptimo.</w:t>
            </w:r>
          </w:p>
        </w:tc>
        <w:tc>
          <w:tcPr>
            <w:tcW w:w="0" w:type="auto"/>
            <w:tcBorders>
              <w:top w:val="nil"/>
              <w:left w:val="nil"/>
              <w:bottom w:val="single" w:sz="8" w:space="0" w:color="FFFFFF"/>
              <w:right w:val="single" w:sz="8" w:space="0" w:color="FFFFFF"/>
            </w:tcBorders>
            <w:shd w:val="clear" w:color="000000" w:fill="B5E6A2"/>
            <w:vAlign w:val="center"/>
            <w:hideMark/>
          </w:tcPr>
          <w:p w14:paraId="41313A8F"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Promedio de clics para ejecutar tarea / Clics</w:t>
            </w:r>
            <w:r w:rsidRPr="000F6644">
              <w:rPr>
                <w:rFonts w:ascii="Times New Roman" w:eastAsia="Times New Roman" w:hAnsi="Times New Roman" w:cs="Times New Roman"/>
                <w:kern w:val="0"/>
                <w:sz w:val="16"/>
                <w:szCs w:val="16"/>
                <w:lang w:val="es-BO"/>
                <w14:ligatures w14:val="none"/>
              </w:rPr>
              <w:br/>
              <w:t>óptimos</w:t>
            </w:r>
          </w:p>
        </w:tc>
        <w:tc>
          <w:tcPr>
            <w:tcW w:w="0" w:type="auto"/>
            <w:tcBorders>
              <w:top w:val="nil"/>
              <w:left w:val="nil"/>
              <w:bottom w:val="single" w:sz="8" w:space="0" w:color="FFFFFF"/>
              <w:right w:val="single" w:sz="8" w:space="0" w:color="FFFFFF"/>
            </w:tcBorders>
            <w:shd w:val="clear" w:color="000000" w:fill="B5E6A2"/>
            <w:vAlign w:val="center"/>
            <w:hideMark/>
          </w:tcPr>
          <w:p w14:paraId="18A04A6E"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(óptimo): 1.00 – 1.20</w:t>
            </w:r>
            <w:r w:rsidRPr="000F6644">
              <w:rPr>
                <w:rFonts w:ascii="Times New Roman" w:eastAsia="Times New Roman" w:hAnsi="Times New Roman" w:cs="Times New Roman"/>
                <w:kern w:val="0"/>
                <w:sz w:val="16"/>
                <w:szCs w:val="16"/>
                <w:lang w:val="es-BO"/>
                <w14:ligatures w14:val="none"/>
              </w:rPr>
              <w:br/>
              <w:t>* Medio: 1.21 – 1.50</w:t>
            </w:r>
            <w:r w:rsidRPr="000F6644">
              <w:rPr>
                <w:rFonts w:ascii="Times New Roman" w:eastAsia="Times New Roman" w:hAnsi="Times New Roman" w:cs="Times New Roman"/>
                <w:kern w:val="0"/>
                <w:sz w:val="16"/>
                <w:szCs w:val="16"/>
                <w:lang w:val="es-BO"/>
                <w14:ligatures w14:val="none"/>
              </w:rPr>
              <w:br/>
              <w:t>* Bajo: &gt; 1.50</w:t>
            </w:r>
          </w:p>
        </w:tc>
        <w:tc>
          <w:tcPr>
            <w:tcW w:w="0" w:type="auto"/>
            <w:tcBorders>
              <w:top w:val="nil"/>
              <w:left w:val="nil"/>
              <w:bottom w:val="single" w:sz="8" w:space="0" w:color="FFFFFF"/>
              <w:right w:val="single" w:sz="8" w:space="0" w:color="FFFFFF"/>
            </w:tcBorders>
            <w:shd w:val="clear" w:color="000000" w:fill="B5E6A2"/>
            <w:vAlign w:val="center"/>
            <w:hideMark/>
          </w:tcPr>
          <w:p w14:paraId="58542691"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Número de pasos por tarea</w:t>
            </w:r>
            <w:r w:rsidRPr="000F6644">
              <w:rPr>
                <w:rFonts w:ascii="Times New Roman" w:eastAsia="Times New Roman" w:hAnsi="Times New Roman" w:cs="Times New Roman"/>
                <w:kern w:val="0"/>
                <w:sz w:val="16"/>
                <w:szCs w:val="16"/>
                <w:lang w:val="es-BO"/>
                <w14:ligatures w14:val="none"/>
              </w:rPr>
              <w:br/>
              <w:t>* Flujo de navegación</w:t>
            </w:r>
            <w:r w:rsidRPr="000F6644">
              <w:rPr>
                <w:rFonts w:ascii="Times New Roman" w:eastAsia="Times New Roman" w:hAnsi="Times New Roman" w:cs="Times New Roman"/>
                <w:kern w:val="0"/>
                <w:sz w:val="16"/>
                <w:szCs w:val="16"/>
                <w:lang w:val="es-BO"/>
                <w14:ligatures w14:val="none"/>
              </w:rPr>
              <w:br/>
              <w:t>* Existencia de acciones redundantes</w:t>
            </w:r>
          </w:p>
        </w:tc>
        <w:tc>
          <w:tcPr>
            <w:tcW w:w="0" w:type="auto"/>
            <w:tcBorders>
              <w:top w:val="nil"/>
              <w:left w:val="nil"/>
              <w:bottom w:val="single" w:sz="8" w:space="0" w:color="FFFFFF"/>
              <w:right w:val="single" w:sz="8" w:space="0" w:color="FFFFFF"/>
            </w:tcBorders>
            <w:shd w:val="clear" w:color="000000" w:fill="B5E6A2"/>
            <w:vAlign w:val="center"/>
            <w:hideMark/>
          </w:tcPr>
          <w:p w14:paraId="2F5862E4"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Definir tareas clave (ej: crear anotación, exportar dataset)</w:t>
            </w:r>
            <w:r w:rsidRPr="000F6644">
              <w:rPr>
                <w:rFonts w:ascii="Times New Roman" w:eastAsia="Times New Roman" w:hAnsi="Times New Roman" w:cs="Times New Roman"/>
                <w:kern w:val="0"/>
                <w:sz w:val="16"/>
                <w:szCs w:val="16"/>
                <w:lang w:val="es-BO"/>
                <w14:ligatures w14:val="none"/>
              </w:rPr>
              <w:br/>
              <w:t>* Contar clics reales vs óptimos</w:t>
            </w:r>
            <w:r w:rsidRPr="000F6644">
              <w:rPr>
                <w:rFonts w:ascii="Times New Roman" w:eastAsia="Times New Roman" w:hAnsi="Times New Roman" w:cs="Times New Roman"/>
                <w:kern w:val="0"/>
                <w:sz w:val="16"/>
                <w:szCs w:val="16"/>
                <w:lang w:val="es-BO"/>
                <w14:ligatures w14:val="none"/>
              </w:rPr>
              <w:br/>
              <w:t>* Calcular promedio</w:t>
            </w:r>
          </w:p>
        </w:tc>
      </w:tr>
      <w:tr w:rsidR="00AB6EB1" w:rsidRPr="00EE7096" w14:paraId="716EC764" w14:textId="77777777" w:rsidTr="000F6644">
        <w:trPr>
          <w:trHeight w:val="1515"/>
        </w:trPr>
        <w:tc>
          <w:tcPr>
            <w:tcW w:w="0" w:type="auto"/>
            <w:tcBorders>
              <w:top w:val="nil"/>
              <w:left w:val="single" w:sz="8" w:space="0" w:color="FFFFFF"/>
              <w:bottom w:val="single" w:sz="8" w:space="0" w:color="FFFFFF"/>
              <w:right w:val="single" w:sz="8" w:space="0" w:color="FFFFFF"/>
            </w:tcBorders>
            <w:shd w:val="clear" w:color="000000" w:fill="B5E6A2"/>
            <w:vAlign w:val="center"/>
            <w:hideMark/>
          </w:tcPr>
          <w:p w14:paraId="7ED16BF7"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Cobertura de atajos</w:t>
            </w:r>
          </w:p>
        </w:tc>
        <w:tc>
          <w:tcPr>
            <w:tcW w:w="0" w:type="auto"/>
            <w:tcBorders>
              <w:top w:val="nil"/>
              <w:left w:val="nil"/>
              <w:bottom w:val="single" w:sz="8" w:space="0" w:color="FFFFFF"/>
              <w:right w:val="single" w:sz="8" w:space="0" w:color="FFFFFF"/>
            </w:tcBorders>
            <w:shd w:val="clear" w:color="000000" w:fill="B5E6A2"/>
            <w:vAlign w:val="center"/>
            <w:hideMark/>
          </w:tcPr>
          <w:p w14:paraId="4327D958"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Mide qué tan bien el sistema ofrece atajos (teclado o UI) para acelerar tareas frecuentes.</w:t>
            </w:r>
          </w:p>
        </w:tc>
        <w:tc>
          <w:tcPr>
            <w:tcW w:w="0" w:type="auto"/>
            <w:tcBorders>
              <w:top w:val="nil"/>
              <w:left w:val="nil"/>
              <w:bottom w:val="single" w:sz="8" w:space="0" w:color="FFFFFF"/>
              <w:right w:val="single" w:sz="8" w:space="0" w:color="FFFFFF"/>
            </w:tcBorders>
            <w:shd w:val="clear" w:color="000000" w:fill="B5E6A2"/>
            <w:vAlign w:val="center"/>
            <w:hideMark/>
          </w:tcPr>
          <w:p w14:paraId="6AC9CD1F"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Nº atajos disponibles / Nº operaciones</w:t>
            </w:r>
            <w:r w:rsidRPr="000F6644">
              <w:rPr>
                <w:rFonts w:ascii="Times New Roman" w:eastAsia="Times New Roman" w:hAnsi="Times New Roman" w:cs="Times New Roman"/>
                <w:kern w:val="0"/>
                <w:sz w:val="16"/>
                <w:szCs w:val="16"/>
                <w:lang w:val="es-BO"/>
                <w14:ligatures w14:val="none"/>
              </w:rPr>
              <w:br/>
              <w:t>frecuentes</w:t>
            </w:r>
          </w:p>
        </w:tc>
        <w:tc>
          <w:tcPr>
            <w:tcW w:w="0" w:type="auto"/>
            <w:tcBorders>
              <w:top w:val="nil"/>
              <w:left w:val="nil"/>
              <w:bottom w:val="single" w:sz="8" w:space="0" w:color="FFFFFF"/>
              <w:right w:val="single" w:sz="8" w:space="0" w:color="FFFFFF"/>
            </w:tcBorders>
            <w:shd w:val="clear" w:color="000000" w:fill="B5E6A2"/>
            <w:vAlign w:val="center"/>
            <w:hideMark/>
          </w:tcPr>
          <w:p w14:paraId="5ACF1B64"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0.80 – 1.00</w:t>
            </w:r>
            <w:r w:rsidRPr="000F6644">
              <w:rPr>
                <w:rFonts w:ascii="Times New Roman" w:eastAsia="Times New Roman" w:hAnsi="Times New Roman" w:cs="Times New Roman"/>
                <w:kern w:val="0"/>
                <w:sz w:val="16"/>
                <w:szCs w:val="16"/>
                <w:lang w:val="es-BO"/>
                <w14:ligatures w14:val="none"/>
              </w:rPr>
              <w:br/>
              <w:t>* Medio: 0.50 – 0.79</w:t>
            </w:r>
            <w:r w:rsidRPr="000F6644">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8" w:space="0" w:color="FFFFFF"/>
              <w:right w:val="single" w:sz="8" w:space="0" w:color="FFFFFF"/>
            </w:tcBorders>
            <w:shd w:val="clear" w:color="000000" w:fill="B5E6A2"/>
            <w:vAlign w:val="center"/>
            <w:hideMark/>
          </w:tcPr>
          <w:p w14:paraId="565AB25A"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Disponibilidad de shortcuts</w:t>
            </w:r>
            <w:r w:rsidRPr="000F6644">
              <w:rPr>
                <w:rFonts w:ascii="Times New Roman" w:eastAsia="Times New Roman" w:hAnsi="Times New Roman" w:cs="Times New Roman"/>
                <w:kern w:val="0"/>
                <w:sz w:val="16"/>
                <w:szCs w:val="16"/>
                <w:lang w:val="es-BO"/>
                <w14:ligatures w14:val="none"/>
              </w:rPr>
              <w:br/>
              <w:t>* Facilidad de acceso a atajos</w:t>
            </w:r>
            <w:r w:rsidRPr="000F6644">
              <w:rPr>
                <w:rFonts w:ascii="Times New Roman" w:eastAsia="Times New Roman" w:hAnsi="Times New Roman" w:cs="Times New Roman"/>
                <w:kern w:val="0"/>
                <w:sz w:val="16"/>
                <w:szCs w:val="16"/>
                <w:lang w:val="es-BO"/>
                <w14:ligatures w14:val="none"/>
              </w:rPr>
              <w:br/>
              <w:t>* Documentación de atajos</w:t>
            </w:r>
          </w:p>
        </w:tc>
        <w:tc>
          <w:tcPr>
            <w:tcW w:w="0" w:type="auto"/>
            <w:tcBorders>
              <w:top w:val="nil"/>
              <w:left w:val="nil"/>
              <w:bottom w:val="single" w:sz="8" w:space="0" w:color="FFFFFF"/>
              <w:right w:val="single" w:sz="8" w:space="0" w:color="FFFFFF"/>
            </w:tcBorders>
            <w:shd w:val="clear" w:color="000000" w:fill="B5E6A2"/>
            <w:vAlign w:val="center"/>
            <w:hideMark/>
          </w:tcPr>
          <w:p w14:paraId="70791D87"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Identificar operaciones frecuentes</w:t>
            </w:r>
            <w:r w:rsidRPr="000F6644">
              <w:rPr>
                <w:rFonts w:ascii="Times New Roman" w:eastAsia="Times New Roman" w:hAnsi="Times New Roman" w:cs="Times New Roman"/>
                <w:kern w:val="0"/>
                <w:sz w:val="16"/>
                <w:szCs w:val="16"/>
                <w:lang w:val="es-BO"/>
                <w14:ligatures w14:val="none"/>
              </w:rPr>
              <w:br/>
              <w:t>* Revisar shortcuts disponibles en CVAT</w:t>
            </w:r>
            <w:r w:rsidRPr="000F6644">
              <w:rPr>
                <w:rFonts w:ascii="Times New Roman" w:eastAsia="Times New Roman" w:hAnsi="Times New Roman" w:cs="Times New Roman"/>
                <w:kern w:val="0"/>
                <w:sz w:val="16"/>
                <w:szCs w:val="16"/>
                <w:lang w:val="es-BO"/>
                <w14:ligatures w14:val="none"/>
              </w:rPr>
              <w:br/>
              <w:t>* Calcular cobertura</w:t>
            </w:r>
          </w:p>
        </w:tc>
      </w:tr>
      <w:tr w:rsidR="00AB6EB1" w:rsidRPr="00EE7096" w14:paraId="21231968" w14:textId="77777777" w:rsidTr="000F6644">
        <w:trPr>
          <w:trHeight w:val="1815"/>
        </w:trPr>
        <w:tc>
          <w:tcPr>
            <w:tcW w:w="0" w:type="auto"/>
            <w:tcBorders>
              <w:top w:val="nil"/>
              <w:left w:val="single" w:sz="8" w:space="0" w:color="FFFFFF"/>
              <w:bottom w:val="single" w:sz="8" w:space="0" w:color="FFFFFF"/>
              <w:right w:val="single" w:sz="8" w:space="0" w:color="FFFFFF"/>
            </w:tcBorders>
            <w:shd w:val="clear" w:color="000000" w:fill="B5E6A2"/>
            <w:vAlign w:val="center"/>
            <w:hideMark/>
          </w:tcPr>
          <w:p w14:paraId="41E43134"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Productividad de usuario</w:t>
            </w:r>
          </w:p>
        </w:tc>
        <w:tc>
          <w:tcPr>
            <w:tcW w:w="0" w:type="auto"/>
            <w:tcBorders>
              <w:top w:val="nil"/>
              <w:left w:val="nil"/>
              <w:bottom w:val="single" w:sz="8" w:space="0" w:color="FFFFFF"/>
              <w:right w:val="single" w:sz="8" w:space="0" w:color="FFFFFF"/>
            </w:tcBorders>
            <w:shd w:val="clear" w:color="000000" w:fill="B5E6A2"/>
            <w:vAlign w:val="center"/>
            <w:hideMark/>
          </w:tcPr>
          <w:p w14:paraId="6A4064B1"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Evalúa la cantidad de trabajo que un usuario puede completar en un tiempo determinado.</w:t>
            </w:r>
          </w:p>
        </w:tc>
        <w:tc>
          <w:tcPr>
            <w:tcW w:w="0" w:type="auto"/>
            <w:tcBorders>
              <w:top w:val="nil"/>
              <w:left w:val="nil"/>
              <w:bottom w:val="single" w:sz="8" w:space="0" w:color="FFFFFF"/>
              <w:right w:val="single" w:sz="8" w:space="0" w:color="FFFFFF"/>
            </w:tcBorders>
            <w:shd w:val="clear" w:color="000000" w:fill="B5E6A2"/>
            <w:vAlign w:val="center"/>
            <w:hideMark/>
          </w:tcPr>
          <w:p w14:paraId="4363BB1C"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Nº tareas completadas / Σ tiempo en minutos</w:t>
            </w:r>
          </w:p>
        </w:tc>
        <w:tc>
          <w:tcPr>
            <w:tcW w:w="0" w:type="auto"/>
            <w:tcBorders>
              <w:top w:val="nil"/>
              <w:left w:val="nil"/>
              <w:bottom w:val="single" w:sz="8" w:space="0" w:color="FFFFFF"/>
              <w:right w:val="single" w:sz="8" w:space="0" w:color="FFFFFF"/>
            </w:tcBorders>
            <w:shd w:val="clear" w:color="000000" w:fill="B5E6A2"/>
            <w:vAlign w:val="center"/>
            <w:hideMark/>
          </w:tcPr>
          <w:p w14:paraId="640DEEB9"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&gt; 0.50 tareas/min</w:t>
            </w:r>
            <w:r w:rsidRPr="000F6644">
              <w:rPr>
                <w:rFonts w:ascii="Times New Roman" w:eastAsia="Times New Roman" w:hAnsi="Times New Roman" w:cs="Times New Roman"/>
                <w:kern w:val="0"/>
                <w:sz w:val="16"/>
                <w:szCs w:val="16"/>
                <w:lang w:val="es-BO"/>
                <w14:ligatures w14:val="none"/>
              </w:rPr>
              <w:br/>
              <w:t>* Medio: 0.20 – 0.50 tareas/min</w:t>
            </w:r>
            <w:r w:rsidRPr="000F6644">
              <w:rPr>
                <w:rFonts w:ascii="Times New Roman" w:eastAsia="Times New Roman" w:hAnsi="Times New Roman" w:cs="Times New Roman"/>
                <w:kern w:val="0"/>
                <w:sz w:val="16"/>
                <w:szCs w:val="16"/>
                <w:lang w:val="es-BO"/>
                <w14:ligatures w14:val="none"/>
              </w:rPr>
              <w:br/>
              <w:t>* Bajo: &lt; 0.20 tareas/min</w:t>
            </w:r>
          </w:p>
        </w:tc>
        <w:tc>
          <w:tcPr>
            <w:tcW w:w="0" w:type="auto"/>
            <w:tcBorders>
              <w:top w:val="nil"/>
              <w:left w:val="nil"/>
              <w:bottom w:val="single" w:sz="8" w:space="0" w:color="FFFFFF"/>
              <w:right w:val="single" w:sz="8" w:space="0" w:color="FFFFFF"/>
            </w:tcBorders>
            <w:shd w:val="clear" w:color="000000" w:fill="B5E6A2"/>
            <w:vAlign w:val="center"/>
            <w:hideMark/>
          </w:tcPr>
          <w:p w14:paraId="058C08FA"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Velocidad de ejecución</w:t>
            </w:r>
            <w:r w:rsidRPr="000F6644">
              <w:rPr>
                <w:rFonts w:ascii="Times New Roman" w:eastAsia="Times New Roman" w:hAnsi="Times New Roman" w:cs="Times New Roman"/>
                <w:kern w:val="0"/>
                <w:sz w:val="16"/>
                <w:szCs w:val="16"/>
                <w:lang w:val="es-BO"/>
                <w14:ligatures w14:val="none"/>
              </w:rPr>
              <w:br/>
              <w:t>* Curva de aprendizaje</w:t>
            </w:r>
            <w:r w:rsidRPr="000F6644">
              <w:rPr>
                <w:rFonts w:ascii="Times New Roman" w:eastAsia="Times New Roman" w:hAnsi="Times New Roman" w:cs="Times New Roman"/>
                <w:kern w:val="0"/>
                <w:sz w:val="16"/>
                <w:szCs w:val="16"/>
                <w:lang w:val="es-BO"/>
                <w14:ligatures w14:val="none"/>
              </w:rPr>
              <w:br/>
              <w:t>* Fluidez del sistema</w:t>
            </w:r>
          </w:p>
        </w:tc>
        <w:tc>
          <w:tcPr>
            <w:tcW w:w="0" w:type="auto"/>
            <w:tcBorders>
              <w:top w:val="nil"/>
              <w:left w:val="nil"/>
              <w:bottom w:val="single" w:sz="8" w:space="0" w:color="FFFFFF"/>
              <w:right w:val="single" w:sz="8" w:space="0" w:color="FFFFFF"/>
            </w:tcBorders>
            <w:shd w:val="clear" w:color="000000" w:fill="B5E6A2"/>
            <w:vAlign w:val="center"/>
            <w:hideMark/>
          </w:tcPr>
          <w:p w14:paraId="68410329"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Medir tiempo en tareas reales</w:t>
            </w:r>
            <w:r w:rsidRPr="000F6644">
              <w:rPr>
                <w:rFonts w:ascii="Times New Roman" w:eastAsia="Times New Roman" w:hAnsi="Times New Roman" w:cs="Times New Roman"/>
                <w:kern w:val="0"/>
                <w:sz w:val="16"/>
                <w:szCs w:val="16"/>
                <w:lang w:val="es-BO"/>
                <w14:ligatures w14:val="none"/>
              </w:rPr>
              <w:br/>
              <w:t>* Registrar tareas completadas</w:t>
            </w:r>
            <w:r w:rsidRPr="000F6644">
              <w:rPr>
                <w:rFonts w:ascii="Times New Roman" w:eastAsia="Times New Roman" w:hAnsi="Times New Roman" w:cs="Times New Roman"/>
                <w:kern w:val="0"/>
                <w:sz w:val="16"/>
                <w:szCs w:val="16"/>
                <w:lang w:val="es-BO"/>
                <w14:ligatures w14:val="none"/>
              </w:rPr>
              <w:br/>
              <w:t>* Calcular productividad promedio</w:t>
            </w:r>
          </w:p>
        </w:tc>
      </w:tr>
      <w:tr w:rsidR="00AB6EB1" w:rsidRPr="00EE7096" w14:paraId="3D86130F" w14:textId="77777777" w:rsidTr="000F6644">
        <w:trPr>
          <w:trHeight w:val="1515"/>
        </w:trPr>
        <w:tc>
          <w:tcPr>
            <w:tcW w:w="0" w:type="auto"/>
            <w:tcBorders>
              <w:top w:val="nil"/>
              <w:left w:val="single" w:sz="8" w:space="0" w:color="FFFFFF"/>
              <w:bottom w:val="single" w:sz="8" w:space="0" w:color="FFFFFF"/>
              <w:right w:val="single" w:sz="8" w:space="0" w:color="FFFFFF"/>
            </w:tcBorders>
            <w:shd w:val="clear" w:color="000000" w:fill="B5E6A2"/>
            <w:vAlign w:val="center"/>
            <w:hideMark/>
          </w:tcPr>
          <w:p w14:paraId="5A9278A1"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lastRenderedPageBreak/>
              <w:t xml:space="preserve">Plantillas disponibles </w:t>
            </w:r>
          </w:p>
        </w:tc>
        <w:tc>
          <w:tcPr>
            <w:tcW w:w="0" w:type="auto"/>
            <w:tcBorders>
              <w:top w:val="nil"/>
              <w:left w:val="nil"/>
              <w:bottom w:val="single" w:sz="8" w:space="0" w:color="FFFFFF"/>
              <w:right w:val="single" w:sz="8" w:space="0" w:color="FFFFFF"/>
            </w:tcBorders>
            <w:shd w:val="clear" w:color="000000" w:fill="B5E6A2"/>
            <w:vAlign w:val="center"/>
            <w:hideMark/>
          </w:tcPr>
          <w:p w14:paraId="402AAE20"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Mide el porcentaje de tipos de tarea que cuentan con plantillas reutilizables.</w:t>
            </w:r>
          </w:p>
        </w:tc>
        <w:tc>
          <w:tcPr>
            <w:tcW w:w="0" w:type="auto"/>
            <w:tcBorders>
              <w:top w:val="nil"/>
              <w:left w:val="nil"/>
              <w:bottom w:val="single" w:sz="8" w:space="0" w:color="FFFFFF"/>
              <w:right w:val="single" w:sz="8" w:space="0" w:color="FFFFFF"/>
            </w:tcBorders>
            <w:shd w:val="clear" w:color="000000" w:fill="B5E6A2"/>
            <w:vAlign w:val="center"/>
            <w:hideMark/>
          </w:tcPr>
          <w:p w14:paraId="4066E235"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X = Nº plantillas útiles / Nº tipos de tarea</w:t>
            </w:r>
          </w:p>
        </w:tc>
        <w:tc>
          <w:tcPr>
            <w:tcW w:w="0" w:type="auto"/>
            <w:tcBorders>
              <w:top w:val="nil"/>
              <w:left w:val="nil"/>
              <w:bottom w:val="single" w:sz="8" w:space="0" w:color="FFFFFF"/>
              <w:right w:val="single" w:sz="8" w:space="0" w:color="FFFFFF"/>
            </w:tcBorders>
            <w:shd w:val="clear" w:color="000000" w:fill="B5E6A2"/>
            <w:vAlign w:val="center"/>
            <w:hideMark/>
          </w:tcPr>
          <w:p w14:paraId="4600EA43"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Alto: 0.75 – 1.00</w:t>
            </w:r>
            <w:r w:rsidRPr="000F6644">
              <w:rPr>
                <w:rFonts w:ascii="Times New Roman" w:eastAsia="Times New Roman" w:hAnsi="Times New Roman" w:cs="Times New Roman"/>
                <w:kern w:val="0"/>
                <w:sz w:val="16"/>
                <w:szCs w:val="16"/>
                <w:lang w:val="es-BO"/>
                <w14:ligatures w14:val="none"/>
              </w:rPr>
              <w:br/>
              <w:t>* Medio: 0.40 – 0.74</w:t>
            </w:r>
            <w:r w:rsidRPr="000F6644">
              <w:rPr>
                <w:rFonts w:ascii="Times New Roman" w:eastAsia="Times New Roman" w:hAnsi="Times New Roman" w:cs="Times New Roman"/>
                <w:kern w:val="0"/>
                <w:sz w:val="16"/>
                <w:szCs w:val="16"/>
                <w:lang w:val="es-BO"/>
                <w14:ligatures w14:val="none"/>
              </w:rPr>
              <w:br/>
              <w:t>* Bajo: &lt; 0.40</w:t>
            </w:r>
          </w:p>
        </w:tc>
        <w:tc>
          <w:tcPr>
            <w:tcW w:w="0" w:type="auto"/>
            <w:tcBorders>
              <w:top w:val="nil"/>
              <w:left w:val="nil"/>
              <w:bottom w:val="single" w:sz="8" w:space="0" w:color="FFFFFF"/>
              <w:right w:val="single" w:sz="8" w:space="0" w:color="FFFFFF"/>
            </w:tcBorders>
            <w:shd w:val="clear" w:color="000000" w:fill="B5E6A2"/>
            <w:vAlign w:val="center"/>
            <w:hideMark/>
          </w:tcPr>
          <w:p w14:paraId="2C27F278"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Existencia de configuraciones predefinidas</w:t>
            </w:r>
            <w:r w:rsidRPr="000F6644">
              <w:rPr>
                <w:rFonts w:ascii="Times New Roman" w:eastAsia="Times New Roman" w:hAnsi="Times New Roman" w:cs="Times New Roman"/>
                <w:kern w:val="0"/>
                <w:sz w:val="16"/>
                <w:szCs w:val="16"/>
                <w:lang w:val="es-BO"/>
                <w14:ligatures w14:val="none"/>
              </w:rPr>
              <w:br/>
              <w:t>* Reutilización de configuraciones</w:t>
            </w:r>
            <w:r w:rsidRPr="000F6644">
              <w:rPr>
                <w:rFonts w:ascii="Times New Roman" w:eastAsia="Times New Roman" w:hAnsi="Times New Roman" w:cs="Times New Roman"/>
                <w:kern w:val="0"/>
                <w:sz w:val="16"/>
                <w:szCs w:val="16"/>
                <w:lang w:val="es-BO"/>
                <w14:ligatures w14:val="none"/>
              </w:rPr>
              <w:br/>
              <w:t>* Facilidad de uso</w:t>
            </w:r>
          </w:p>
        </w:tc>
        <w:tc>
          <w:tcPr>
            <w:tcW w:w="0" w:type="auto"/>
            <w:tcBorders>
              <w:top w:val="nil"/>
              <w:left w:val="nil"/>
              <w:bottom w:val="single" w:sz="8" w:space="0" w:color="FFFFFF"/>
              <w:right w:val="single" w:sz="8" w:space="0" w:color="FFFFFF"/>
            </w:tcBorders>
            <w:shd w:val="clear" w:color="000000" w:fill="B5E6A2"/>
            <w:vAlign w:val="center"/>
            <w:hideMark/>
          </w:tcPr>
          <w:p w14:paraId="138DAF2D" w14:textId="77777777" w:rsidR="000F6644" w:rsidRPr="000F6644" w:rsidRDefault="000F6644" w:rsidP="00827717">
            <w:pPr>
              <w:spacing w:after="0" w:line="360" w:lineRule="auto"/>
              <w:jc w:val="both"/>
              <w:rPr>
                <w:rFonts w:ascii="Times New Roman" w:eastAsia="Times New Roman" w:hAnsi="Times New Roman" w:cs="Times New Roman"/>
                <w:kern w:val="0"/>
                <w:sz w:val="16"/>
                <w:szCs w:val="16"/>
                <w:lang w:val="es-BO"/>
                <w14:ligatures w14:val="none"/>
              </w:rPr>
            </w:pPr>
            <w:r w:rsidRPr="000F6644">
              <w:rPr>
                <w:rFonts w:ascii="Times New Roman" w:eastAsia="Times New Roman" w:hAnsi="Times New Roman" w:cs="Times New Roman"/>
                <w:kern w:val="0"/>
                <w:sz w:val="16"/>
                <w:szCs w:val="16"/>
                <w:lang w:val="es-BO"/>
                <w14:ligatures w14:val="none"/>
              </w:rPr>
              <w:t>* Identificar tipos de tareas en CVAT</w:t>
            </w:r>
            <w:r w:rsidRPr="000F6644">
              <w:rPr>
                <w:rFonts w:ascii="Times New Roman" w:eastAsia="Times New Roman" w:hAnsi="Times New Roman" w:cs="Times New Roman"/>
                <w:kern w:val="0"/>
                <w:sz w:val="16"/>
                <w:szCs w:val="16"/>
                <w:lang w:val="es-BO"/>
                <w14:ligatures w14:val="none"/>
              </w:rPr>
              <w:br/>
              <w:t>* Revisar disponibilidad de plantillas</w:t>
            </w:r>
            <w:r w:rsidRPr="000F6644">
              <w:rPr>
                <w:rFonts w:ascii="Times New Roman" w:eastAsia="Times New Roman" w:hAnsi="Times New Roman" w:cs="Times New Roman"/>
                <w:kern w:val="0"/>
                <w:sz w:val="16"/>
                <w:szCs w:val="16"/>
                <w:lang w:val="es-BO"/>
                <w14:ligatures w14:val="none"/>
              </w:rPr>
              <w:br/>
              <w:t>* Evaluar utilidad real</w:t>
            </w:r>
          </w:p>
        </w:tc>
      </w:tr>
    </w:tbl>
    <w:p w14:paraId="59C86C5C" w14:textId="4BF7FDEC" w:rsidR="000F6644" w:rsidRPr="00827717" w:rsidRDefault="00F41C90" w:rsidP="00827717">
      <w:pPr>
        <w:pStyle w:val="ListParagraph"/>
        <w:numPr>
          <w:ilvl w:val="1"/>
          <w:numId w:val="6"/>
        </w:numPr>
        <w:spacing w:line="360" w:lineRule="auto"/>
        <w:jc w:val="both"/>
        <w:rPr>
          <w:rFonts w:ascii="Times New Roman" w:hAnsi="Times New Roman" w:cs="Times New Roman"/>
          <w:b/>
          <w:bCs/>
          <w:lang w:val="es-BO"/>
        </w:rPr>
      </w:pPr>
      <w:r w:rsidRPr="000F6644">
        <w:rPr>
          <w:rFonts w:ascii="Times New Roman" w:hAnsi="Times New Roman" w:cs="Times New Roman"/>
          <w:b/>
          <w:bCs/>
          <w:lang w:val="es-BO"/>
        </w:rPr>
        <w:t>PUNTUACIÓN DE SATISFACCIÓN</w:t>
      </w:r>
    </w:p>
    <w:p w14:paraId="625498E8" w14:textId="101CE9AB" w:rsidR="00B77E7E" w:rsidRPr="00F41C90" w:rsidRDefault="000F6644" w:rsidP="00F41C90">
      <w:pPr>
        <w:pStyle w:val="ListParagraph"/>
        <w:spacing w:line="360" w:lineRule="auto"/>
        <w:ind w:firstLine="720"/>
        <w:jc w:val="both"/>
        <w:rPr>
          <w:rFonts w:ascii="Times New Roman" w:hAnsi="Times New Roman" w:cs="Times New Roman"/>
          <w:lang w:val="es-BO"/>
        </w:rPr>
      </w:pPr>
      <w:r w:rsidRPr="000F6644">
        <w:rPr>
          <w:rFonts w:ascii="Times New Roman" w:hAnsi="Times New Roman" w:cs="Times New Roman"/>
          <w:lang w:val="es-BO"/>
        </w:rPr>
        <w:t>Evalúa la percepción general del usuario sobre el sistema mediante encuestas o valoraciones.</w:t>
      </w:r>
    </w:p>
    <w:tbl>
      <w:tblPr>
        <w:tblW w:w="0" w:type="auto"/>
        <w:tblLook w:val="04A0" w:firstRow="1" w:lastRow="0" w:firstColumn="1" w:lastColumn="0" w:noHBand="0" w:noVBand="1"/>
      </w:tblPr>
      <w:tblGrid>
        <w:gridCol w:w="1710"/>
        <w:gridCol w:w="4178"/>
        <w:gridCol w:w="2674"/>
        <w:gridCol w:w="1637"/>
        <w:gridCol w:w="1970"/>
        <w:gridCol w:w="2211"/>
      </w:tblGrid>
      <w:tr w:rsidR="00AB6EB1" w:rsidRPr="00827717" w14:paraId="6CB52E3F" w14:textId="77777777" w:rsidTr="00B77E7E">
        <w:trPr>
          <w:trHeight w:val="315"/>
        </w:trPr>
        <w:tc>
          <w:tcPr>
            <w:tcW w:w="0" w:type="auto"/>
            <w:tcBorders>
              <w:top w:val="single" w:sz="8" w:space="0" w:color="FFFFFF"/>
              <w:left w:val="single" w:sz="8" w:space="0" w:color="FFFFFF"/>
              <w:bottom w:val="single" w:sz="8" w:space="0" w:color="FFFFFF"/>
              <w:right w:val="single" w:sz="8" w:space="0" w:color="FFFFFF"/>
            </w:tcBorders>
            <w:shd w:val="clear" w:color="000000" w:fill="BE5014"/>
            <w:vAlign w:val="center"/>
            <w:hideMark/>
          </w:tcPr>
          <w:p w14:paraId="627ADC6A"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8" w:space="0" w:color="FFFFFF"/>
              <w:left w:val="nil"/>
              <w:bottom w:val="single" w:sz="8" w:space="0" w:color="FFFFFF"/>
              <w:right w:val="single" w:sz="8" w:space="0" w:color="FFFFFF"/>
            </w:tcBorders>
            <w:shd w:val="clear" w:color="000000" w:fill="BE5014"/>
            <w:vAlign w:val="center"/>
            <w:hideMark/>
          </w:tcPr>
          <w:p w14:paraId="1E66AA13"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8" w:space="0" w:color="FFFFFF"/>
              <w:left w:val="nil"/>
              <w:bottom w:val="single" w:sz="8" w:space="0" w:color="FFFFFF"/>
              <w:right w:val="single" w:sz="8" w:space="0" w:color="FFFFFF"/>
            </w:tcBorders>
            <w:shd w:val="clear" w:color="000000" w:fill="BE5014"/>
            <w:vAlign w:val="center"/>
            <w:hideMark/>
          </w:tcPr>
          <w:p w14:paraId="63974D07"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8" w:space="0" w:color="FFFFFF"/>
              <w:left w:val="nil"/>
              <w:bottom w:val="single" w:sz="8" w:space="0" w:color="FFFFFF"/>
              <w:right w:val="single" w:sz="8" w:space="0" w:color="FFFFFF"/>
            </w:tcBorders>
            <w:shd w:val="clear" w:color="000000" w:fill="BE5014"/>
            <w:vAlign w:val="center"/>
            <w:hideMark/>
          </w:tcPr>
          <w:p w14:paraId="3E72F33D"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8" w:space="0" w:color="FFFFFF"/>
              <w:left w:val="nil"/>
              <w:bottom w:val="single" w:sz="8" w:space="0" w:color="FFFFFF"/>
              <w:right w:val="single" w:sz="8" w:space="0" w:color="FFFFFF"/>
            </w:tcBorders>
            <w:shd w:val="clear" w:color="000000" w:fill="BE5014"/>
            <w:vAlign w:val="center"/>
            <w:hideMark/>
          </w:tcPr>
          <w:p w14:paraId="5AEA4200"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Criterios de evaluacion</w:t>
            </w:r>
          </w:p>
        </w:tc>
        <w:tc>
          <w:tcPr>
            <w:tcW w:w="0" w:type="auto"/>
            <w:tcBorders>
              <w:top w:val="single" w:sz="8" w:space="0" w:color="FFFFFF"/>
              <w:left w:val="nil"/>
              <w:bottom w:val="single" w:sz="8" w:space="0" w:color="FFFFFF"/>
              <w:right w:val="single" w:sz="8" w:space="0" w:color="FFFFFF"/>
            </w:tcBorders>
            <w:shd w:val="clear" w:color="000000" w:fill="BE5014"/>
            <w:vAlign w:val="center"/>
            <w:hideMark/>
          </w:tcPr>
          <w:p w14:paraId="67F2E7D8"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Plan de evaluacion</w:t>
            </w:r>
          </w:p>
        </w:tc>
      </w:tr>
      <w:tr w:rsidR="00AB6EB1" w:rsidRPr="00EE7096" w14:paraId="4EC30108" w14:textId="77777777" w:rsidTr="00B77E7E">
        <w:trPr>
          <w:trHeight w:val="1215"/>
        </w:trPr>
        <w:tc>
          <w:tcPr>
            <w:tcW w:w="0" w:type="auto"/>
            <w:tcBorders>
              <w:top w:val="nil"/>
              <w:left w:val="single" w:sz="8" w:space="0" w:color="FFFFFF"/>
              <w:bottom w:val="single" w:sz="8" w:space="0" w:color="FFFFFF"/>
              <w:right w:val="single" w:sz="8" w:space="0" w:color="FFFFFF"/>
            </w:tcBorders>
            <w:shd w:val="clear" w:color="000000" w:fill="F7C7AC"/>
            <w:vAlign w:val="center"/>
            <w:hideMark/>
          </w:tcPr>
          <w:p w14:paraId="7DBC0C7C"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Puntuación de satisfacción</w:t>
            </w:r>
          </w:p>
        </w:tc>
        <w:tc>
          <w:tcPr>
            <w:tcW w:w="0" w:type="auto"/>
            <w:tcBorders>
              <w:top w:val="nil"/>
              <w:left w:val="nil"/>
              <w:bottom w:val="single" w:sz="8" w:space="0" w:color="FFFFFF"/>
              <w:right w:val="single" w:sz="8" w:space="0" w:color="FFFFFF"/>
            </w:tcBorders>
            <w:shd w:val="clear" w:color="000000" w:fill="F7C7AC"/>
            <w:vAlign w:val="center"/>
            <w:hideMark/>
          </w:tcPr>
          <w:p w14:paraId="3237FCF0"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Mide el promedio de calificaciones otorgadas por los usuarios en una escala definida (ej: 1 a 5).</w:t>
            </w:r>
          </w:p>
        </w:tc>
        <w:tc>
          <w:tcPr>
            <w:tcW w:w="0" w:type="auto"/>
            <w:tcBorders>
              <w:top w:val="nil"/>
              <w:left w:val="nil"/>
              <w:bottom w:val="single" w:sz="8" w:space="0" w:color="FFFFFF"/>
              <w:right w:val="single" w:sz="8" w:space="0" w:color="FFFFFF"/>
            </w:tcBorders>
            <w:shd w:val="clear" w:color="000000" w:fill="F7C7AC"/>
            <w:vAlign w:val="center"/>
            <w:hideMark/>
          </w:tcPr>
          <w:p w14:paraId="28EF61D3"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Σ puntuaciones / Nº usuarios (escala 1-5)</w:t>
            </w:r>
          </w:p>
        </w:tc>
        <w:tc>
          <w:tcPr>
            <w:tcW w:w="0" w:type="auto"/>
            <w:tcBorders>
              <w:top w:val="nil"/>
              <w:left w:val="nil"/>
              <w:bottom w:val="single" w:sz="8" w:space="0" w:color="FFFFFF"/>
              <w:right w:val="single" w:sz="8" w:space="0" w:color="FFFFFF"/>
            </w:tcBorders>
            <w:shd w:val="clear" w:color="000000" w:fill="F7C7AC"/>
            <w:vAlign w:val="center"/>
            <w:hideMark/>
          </w:tcPr>
          <w:p w14:paraId="02889EF1"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4.0 – 5.0</w:t>
            </w:r>
            <w:r w:rsidRPr="00B77E7E">
              <w:rPr>
                <w:rFonts w:ascii="Times New Roman" w:eastAsia="Times New Roman" w:hAnsi="Times New Roman" w:cs="Times New Roman"/>
                <w:kern w:val="0"/>
                <w:sz w:val="16"/>
                <w:szCs w:val="16"/>
                <w:lang w:val="es-BO"/>
                <w14:ligatures w14:val="none"/>
              </w:rPr>
              <w:br/>
              <w:t>* Medio: 3.0 – 3.9</w:t>
            </w:r>
            <w:r w:rsidRPr="00B77E7E">
              <w:rPr>
                <w:rFonts w:ascii="Times New Roman" w:eastAsia="Times New Roman" w:hAnsi="Times New Roman" w:cs="Times New Roman"/>
                <w:kern w:val="0"/>
                <w:sz w:val="16"/>
                <w:szCs w:val="16"/>
                <w:lang w:val="es-BO"/>
                <w14:ligatures w14:val="none"/>
              </w:rPr>
              <w:br/>
              <w:t>* Bajo: &lt; 3.0</w:t>
            </w:r>
          </w:p>
        </w:tc>
        <w:tc>
          <w:tcPr>
            <w:tcW w:w="0" w:type="auto"/>
            <w:tcBorders>
              <w:top w:val="nil"/>
              <w:left w:val="nil"/>
              <w:bottom w:val="single" w:sz="8" w:space="0" w:color="FFFFFF"/>
              <w:right w:val="single" w:sz="8" w:space="0" w:color="FFFFFF"/>
            </w:tcBorders>
            <w:shd w:val="clear" w:color="000000" w:fill="F7C7AC"/>
            <w:vAlign w:val="center"/>
            <w:hideMark/>
          </w:tcPr>
          <w:p w14:paraId="4E463B5F"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Experiencia general del usuario</w:t>
            </w:r>
            <w:r w:rsidRPr="00B77E7E">
              <w:rPr>
                <w:rFonts w:ascii="Times New Roman" w:eastAsia="Times New Roman" w:hAnsi="Times New Roman" w:cs="Times New Roman"/>
                <w:kern w:val="0"/>
                <w:sz w:val="16"/>
                <w:szCs w:val="16"/>
                <w:lang w:val="es-BO"/>
                <w14:ligatures w14:val="none"/>
              </w:rPr>
              <w:br/>
              <w:t>* Facilidad de uso</w:t>
            </w:r>
            <w:r w:rsidRPr="00B77E7E">
              <w:rPr>
                <w:rFonts w:ascii="Times New Roman" w:eastAsia="Times New Roman" w:hAnsi="Times New Roman" w:cs="Times New Roman"/>
                <w:kern w:val="0"/>
                <w:sz w:val="16"/>
                <w:szCs w:val="16"/>
                <w:lang w:val="es-BO"/>
                <w14:ligatures w14:val="none"/>
              </w:rPr>
              <w:br/>
              <w:t>* Cumplimiento de expectativas</w:t>
            </w:r>
          </w:p>
        </w:tc>
        <w:tc>
          <w:tcPr>
            <w:tcW w:w="0" w:type="auto"/>
            <w:tcBorders>
              <w:top w:val="nil"/>
              <w:left w:val="nil"/>
              <w:bottom w:val="single" w:sz="8" w:space="0" w:color="FFFFFF"/>
              <w:right w:val="single" w:sz="8" w:space="0" w:color="FFFFFF"/>
            </w:tcBorders>
            <w:shd w:val="clear" w:color="000000" w:fill="F7C7AC"/>
            <w:vAlign w:val="center"/>
            <w:hideMark/>
          </w:tcPr>
          <w:p w14:paraId="776091B7"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Aplicar encuestas a usuarios de CVAT</w:t>
            </w:r>
            <w:r w:rsidRPr="00B77E7E">
              <w:rPr>
                <w:rFonts w:ascii="Times New Roman" w:eastAsia="Times New Roman" w:hAnsi="Times New Roman" w:cs="Times New Roman"/>
                <w:kern w:val="0"/>
                <w:sz w:val="16"/>
                <w:szCs w:val="16"/>
                <w:lang w:val="es-BO"/>
                <w14:ligatures w14:val="none"/>
              </w:rPr>
              <w:br/>
              <w:t>* Recopilar calificaciones</w:t>
            </w:r>
            <w:r w:rsidRPr="00B77E7E">
              <w:rPr>
                <w:rFonts w:ascii="Times New Roman" w:eastAsia="Times New Roman" w:hAnsi="Times New Roman" w:cs="Times New Roman"/>
                <w:kern w:val="0"/>
                <w:sz w:val="16"/>
                <w:szCs w:val="16"/>
                <w:lang w:val="es-BO"/>
                <w14:ligatures w14:val="none"/>
              </w:rPr>
              <w:br/>
              <w:t>* Calcular promedio</w:t>
            </w:r>
          </w:p>
        </w:tc>
      </w:tr>
      <w:tr w:rsidR="00AB6EB1" w:rsidRPr="00EE7096" w14:paraId="62628E84" w14:textId="77777777" w:rsidTr="00B77E7E">
        <w:trPr>
          <w:trHeight w:val="1515"/>
        </w:trPr>
        <w:tc>
          <w:tcPr>
            <w:tcW w:w="0" w:type="auto"/>
            <w:tcBorders>
              <w:top w:val="nil"/>
              <w:left w:val="single" w:sz="8" w:space="0" w:color="FFFFFF"/>
              <w:bottom w:val="single" w:sz="8" w:space="0" w:color="FFFFFF"/>
              <w:right w:val="single" w:sz="8" w:space="0" w:color="FFFFFF"/>
            </w:tcBorders>
            <w:shd w:val="clear" w:color="000000" w:fill="F7C7AC"/>
            <w:vAlign w:val="center"/>
            <w:hideMark/>
          </w:tcPr>
          <w:p w14:paraId="2A0B6AF2"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Tasa de retención</w:t>
            </w:r>
          </w:p>
        </w:tc>
        <w:tc>
          <w:tcPr>
            <w:tcW w:w="0" w:type="auto"/>
            <w:tcBorders>
              <w:top w:val="nil"/>
              <w:left w:val="nil"/>
              <w:bottom w:val="single" w:sz="8" w:space="0" w:color="FFFFFF"/>
              <w:right w:val="single" w:sz="8" w:space="0" w:color="FFFFFF"/>
            </w:tcBorders>
            <w:shd w:val="clear" w:color="000000" w:fill="F7C7AC"/>
            <w:vAlign w:val="center"/>
            <w:hideMark/>
          </w:tcPr>
          <w:p w14:paraId="131293FE"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Mide la capacidad del sistema para mantener a los usuarios activos a lo largo del tiempo.</w:t>
            </w:r>
          </w:p>
        </w:tc>
        <w:tc>
          <w:tcPr>
            <w:tcW w:w="0" w:type="auto"/>
            <w:tcBorders>
              <w:top w:val="nil"/>
              <w:left w:val="nil"/>
              <w:bottom w:val="single" w:sz="8" w:space="0" w:color="FFFFFF"/>
              <w:right w:val="single" w:sz="8" w:space="0" w:color="FFFFFF"/>
            </w:tcBorders>
            <w:shd w:val="clear" w:color="000000" w:fill="F7C7AC"/>
            <w:vAlign w:val="center"/>
            <w:hideMark/>
          </w:tcPr>
          <w:p w14:paraId="4AC43517"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Nº usuarios activos mes N / Nº usuarios mes N1</w:t>
            </w:r>
          </w:p>
        </w:tc>
        <w:tc>
          <w:tcPr>
            <w:tcW w:w="0" w:type="auto"/>
            <w:tcBorders>
              <w:top w:val="nil"/>
              <w:left w:val="nil"/>
              <w:bottom w:val="single" w:sz="8" w:space="0" w:color="FFFFFF"/>
              <w:right w:val="single" w:sz="8" w:space="0" w:color="FFFFFF"/>
            </w:tcBorders>
            <w:shd w:val="clear" w:color="000000" w:fill="F7C7AC"/>
            <w:vAlign w:val="center"/>
            <w:hideMark/>
          </w:tcPr>
          <w:p w14:paraId="64358793"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0.80 – 1.00</w:t>
            </w:r>
            <w:r w:rsidRPr="00B77E7E">
              <w:rPr>
                <w:rFonts w:ascii="Times New Roman" w:eastAsia="Times New Roman" w:hAnsi="Times New Roman" w:cs="Times New Roman"/>
                <w:kern w:val="0"/>
                <w:sz w:val="16"/>
                <w:szCs w:val="16"/>
                <w:lang w:val="es-BO"/>
                <w14:ligatures w14:val="none"/>
              </w:rPr>
              <w:br/>
              <w:t>* Medio: 0.50 – 0.79</w:t>
            </w:r>
            <w:r w:rsidRPr="00B77E7E">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8" w:space="0" w:color="FFFFFF"/>
              <w:right w:val="single" w:sz="8" w:space="0" w:color="FFFFFF"/>
            </w:tcBorders>
            <w:shd w:val="clear" w:color="000000" w:fill="F7C7AC"/>
            <w:vAlign w:val="center"/>
            <w:hideMark/>
          </w:tcPr>
          <w:p w14:paraId="749EF288"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Uso continuo del sistema</w:t>
            </w:r>
            <w:r w:rsidRPr="00B77E7E">
              <w:rPr>
                <w:rFonts w:ascii="Times New Roman" w:eastAsia="Times New Roman" w:hAnsi="Times New Roman" w:cs="Times New Roman"/>
                <w:kern w:val="0"/>
                <w:sz w:val="16"/>
                <w:szCs w:val="16"/>
                <w:lang w:val="es-BO"/>
                <w14:ligatures w14:val="none"/>
              </w:rPr>
              <w:br/>
              <w:t>* Abandono de usuarios</w:t>
            </w:r>
            <w:r w:rsidRPr="00B77E7E">
              <w:rPr>
                <w:rFonts w:ascii="Times New Roman" w:eastAsia="Times New Roman" w:hAnsi="Times New Roman" w:cs="Times New Roman"/>
                <w:kern w:val="0"/>
                <w:sz w:val="16"/>
                <w:szCs w:val="16"/>
                <w:lang w:val="es-BO"/>
                <w14:ligatures w14:val="none"/>
              </w:rPr>
              <w:br/>
              <w:t>* Frecuencia de uso</w:t>
            </w:r>
          </w:p>
        </w:tc>
        <w:tc>
          <w:tcPr>
            <w:tcW w:w="0" w:type="auto"/>
            <w:tcBorders>
              <w:top w:val="nil"/>
              <w:left w:val="nil"/>
              <w:bottom w:val="single" w:sz="8" w:space="0" w:color="FFFFFF"/>
              <w:right w:val="single" w:sz="8" w:space="0" w:color="FFFFFF"/>
            </w:tcBorders>
            <w:shd w:val="clear" w:color="000000" w:fill="F7C7AC"/>
            <w:vAlign w:val="center"/>
            <w:hideMark/>
          </w:tcPr>
          <w:p w14:paraId="10CB4D56"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Analizar métricas de uso mensual</w:t>
            </w:r>
            <w:r w:rsidRPr="00B77E7E">
              <w:rPr>
                <w:rFonts w:ascii="Times New Roman" w:eastAsia="Times New Roman" w:hAnsi="Times New Roman" w:cs="Times New Roman"/>
                <w:kern w:val="0"/>
                <w:sz w:val="16"/>
                <w:szCs w:val="16"/>
                <w:lang w:val="es-BO"/>
                <w14:ligatures w14:val="none"/>
              </w:rPr>
              <w:br/>
              <w:t>* Comparar usuarios activos entre periodos</w:t>
            </w:r>
            <w:r w:rsidRPr="00B77E7E">
              <w:rPr>
                <w:rFonts w:ascii="Times New Roman" w:eastAsia="Times New Roman" w:hAnsi="Times New Roman" w:cs="Times New Roman"/>
                <w:kern w:val="0"/>
                <w:sz w:val="16"/>
                <w:szCs w:val="16"/>
                <w:lang w:val="es-BO"/>
                <w14:ligatures w14:val="none"/>
              </w:rPr>
              <w:br/>
              <w:t>* Calcular tasa de retención</w:t>
            </w:r>
          </w:p>
        </w:tc>
      </w:tr>
      <w:tr w:rsidR="00AB6EB1" w:rsidRPr="00EE7096" w14:paraId="0005C81A" w14:textId="77777777" w:rsidTr="00B77E7E">
        <w:trPr>
          <w:trHeight w:val="1215"/>
        </w:trPr>
        <w:tc>
          <w:tcPr>
            <w:tcW w:w="0" w:type="auto"/>
            <w:tcBorders>
              <w:top w:val="nil"/>
              <w:left w:val="single" w:sz="8" w:space="0" w:color="FFFFFF"/>
              <w:bottom w:val="single" w:sz="8" w:space="0" w:color="FFFFFF"/>
              <w:right w:val="single" w:sz="8" w:space="0" w:color="FFFFFF"/>
            </w:tcBorders>
            <w:shd w:val="clear" w:color="000000" w:fill="F7C7AC"/>
            <w:vAlign w:val="center"/>
            <w:hideMark/>
          </w:tcPr>
          <w:p w14:paraId="7A025995"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Calidad de soporte</w:t>
            </w:r>
          </w:p>
        </w:tc>
        <w:tc>
          <w:tcPr>
            <w:tcW w:w="0" w:type="auto"/>
            <w:tcBorders>
              <w:top w:val="nil"/>
              <w:left w:val="nil"/>
              <w:bottom w:val="single" w:sz="8" w:space="0" w:color="FFFFFF"/>
              <w:right w:val="single" w:sz="8" w:space="0" w:color="FFFFFF"/>
            </w:tcBorders>
            <w:shd w:val="clear" w:color="000000" w:fill="F7C7AC"/>
            <w:vAlign w:val="center"/>
            <w:hideMark/>
          </w:tcPr>
          <w:p w14:paraId="47339E18"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Evalúa la efectividad del soporte técnico en la resolución de problemas de los usuarios.</w:t>
            </w:r>
          </w:p>
        </w:tc>
        <w:tc>
          <w:tcPr>
            <w:tcW w:w="0" w:type="auto"/>
            <w:tcBorders>
              <w:top w:val="nil"/>
              <w:left w:val="nil"/>
              <w:bottom w:val="single" w:sz="8" w:space="0" w:color="FFFFFF"/>
              <w:right w:val="single" w:sz="8" w:space="0" w:color="FFFFFF"/>
            </w:tcBorders>
            <w:shd w:val="clear" w:color="000000" w:fill="F7C7AC"/>
            <w:vAlign w:val="center"/>
            <w:hideMark/>
          </w:tcPr>
          <w:p w14:paraId="2244C707"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Nº problemas resueltos satisfactoriamente / Nº</w:t>
            </w:r>
            <w:r w:rsidRPr="00B77E7E">
              <w:rPr>
                <w:rFonts w:ascii="Times New Roman" w:eastAsia="Times New Roman" w:hAnsi="Times New Roman" w:cs="Times New Roman"/>
                <w:kern w:val="0"/>
                <w:sz w:val="16"/>
                <w:szCs w:val="16"/>
                <w:lang w:val="es-BO"/>
                <w14:ligatures w14:val="none"/>
              </w:rPr>
              <w:br/>
              <w:t>problemas totales</w:t>
            </w:r>
          </w:p>
        </w:tc>
        <w:tc>
          <w:tcPr>
            <w:tcW w:w="0" w:type="auto"/>
            <w:tcBorders>
              <w:top w:val="nil"/>
              <w:left w:val="nil"/>
              <w:bottom w:val="single" w:sz="8" w:space="0" w:color="FFFFFF"/>
              <w:right w:val="single" w:sz="8" w:space="0" w:color="FFFFFF"/>
            </w:tcBorders>
            <w:shd w:val="clear" w:color="000000" w:fill="F7C7AC"/>
            <w:vAlign w:val="center"/>
            <w:hideMark/>
          </w:tcPr>
          <w:p w14:paraId="439415E2"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0.85 – 1.00</w:t>
            </w:r>
            <w:r w:rsidRPr="00B77E7E">
              <w:rPr>
                <w:rFonts w:ascii="Times New Roman" w:eastAsia="Times New Roman" w:hAnsi="Times New Roman" w:cs="Times New Roman"/>
                <w:kern w:val="0"/>
                <w:sz w:val="16"/>
                <w:szCs w:val="16"/>
                <w:lang w:val="es-BO"/>
                <w14:ligatures w14:val="none"/>
              </w:rPr>
              <w:br/>
              <w:t>* Medio: 0.60 – 0.84</w:t>
            </w:r>
            <w:r w:rsidRPr="00B77E7E">
              <w:rPr>
                <w:rFonts w:ascii="Times New Roman" w:eastAsia="Times New Roman" w:hAnsi="Times New Roman" w:cs="Times New Roman"/>
                <w:kern w:val="0"/>
                <w:sz w:val="16"/>
                <w:szCs w:val="16"/>
                <w:lang w:val="es-BO"/>
                <w14:ligatures w14:val="none"/>
              </w:rPr>
              <w:br/>
              <w:t>* Bajo: &lt; 0.60</w:t>
            </w:r>
          </w:p>
        </w:tc>
        <w:tc>
          <w:tcPr>
            <w:tcW w:w="0" w:type="auto"/>
            <w:tcBorders>
              <w:top w:val="nil"/>
              <w:left w:val="nil"/>
              <w:bottom w:val="single" w:sz="8" w:space="0" w:color="FFFFFF"/>
              <w:right w:val="single" w:sz="8" w:space="0" w:color="FFFFFF"/>
            </w:tcBorders>
            <w:shd w:val="clear" w:color="000000" w:fill="F7C7AC"/>
            <w:vAlign w:val="center"/>
            <w:hideMark/>
          </w:tcPr>
          <w:p w14:paraId="23185DBD"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Resolución efectiva de incidencias</w:t>
            </w:r>
            <w:r w:rsidRPr="00B77E7E">
              <w:rPr>
                <w:rFonts w:ascii="Times New Roman" w:eastAsia="Times New Roman" w:hAnsi="Times New Roman" w:cs="Times New Roman"/>
                <w:kern w:val="0"/>
                <w:sz w:val="16"/>
                <w:szCs w:val="16"/>
                <w:lang w:val="es-BO"/>
                <w14:ligatures w14:val="none"/>
              </w:rPr>
              <w:br/>
              <w:t>* Satisfacción con el soporte</w:t>
            </w:r>
            <w:r w:rsidRPr="00B77E7E">
              <w:rPr>
                <w:rFonts w:ascii="Times New Roman" w:eastAsia="Times New Roman" w:hAnsi="Times New Roman" w:cs="Times New Roman"/>
                <w:kern w:val="0"/>
                <w:sz w:val="16"/>
                <w:szCs w:val="16"/>
                <w:lang w:val="es-BO"/>
                <w14:ligatures w14:val="none"/>
              </w:rPr>
              <w:br/>
              <w:t>* Seguimiento de casos</w:t>
            </w:r>
          </w:p>
        </w:tc>
        <w:tc>
          <w:tcPr>
            <w:tcW w:w="0" w:type="auto"/>
            <w:tcBorders>
              <w:top w:val="nil"/>
              <w:left w:val="nil"/>
              <w:bottom w:val="single" w:sz="8" w:space="0" w:color="FFFFFF"/>
              <w:right w:val="single" w:sz="8" w:space="0" w:color="FFFFFF"/>
            </w:tcBorders>
            <w:shd w:val="clear" w:color="000000" w:fill="F7C7AC"/>
            <w:vAlign w:val="center"/>
            <w:hideMark/>
          </w:tcPr>
          <w:p w14:paraId="78D0DEF1"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Revisar tickets de soporte</w:t>
            </w:r>
            <w:r w:rsidRPr="00B77E7E">
              <w:rPr>
                <w:rFonts w:ascii="Times New Roman" w:eastAsia="Times New Roman" w:hAnsi="Times New Roman" w:cs="Times New Roman"/>
                <w:kern w:val="0"/>
                <w:sz w:val="16"/>
                <w:szCs w:val="16"/>
                <w:lang w:val="es-BO"/>
                <w14:ligatures w14:val="none"/>
              </w:rPr>
              <w:br/>
              <w:t>* Evaluar encuestas post-soporte</w:t>
            </w:r>
            <w:r w:rsidRPr="00B77E7E">
              <w:rPr>
                <w:rFonts w:ascii="Times New Roman" w:eastAsia="Times New Roman" w:hAnsi="Times New Roman" w:cs="Times New Roman"/>
                <w:kern w:val="0"/>
                <w:sz w:val="16"/>
                <w:szCs w:val="16"/>
                <w:lang w:val="es-BO"/>
                <w14:ligatures w14:val="none"/>
              </w:rPr>
              <w:br/>
              <w:t>* Medir tasa de resolución</w:t>
            </w:r>
          </w:p>
        </w:tc>
      </w:tr>
      <w:tr w:rsidR="00AB6EB1" w:rsidRPr="00EE7096" w14:paraId="38D31370" w14:textId="77777777" w:rsidTr="00B77E7E">
        <w:trPr>
          <w:trHeight w:val="1215"/>
        </w:trPr>
        <w:tc>
          <w:tcPr>
            <w:tcW w:w="0" w:type="auto"/>
            <w:tcBorders>
              <w:top w:val="nil"/>
              <w:left w:val="single" w:sz="8" w:space="0" w:color="FFFFFF"/>
              <w:bottom w:val="single" w:sz="8" w:space="0" w:color="FFFFFF"/>
              <w:right w:val="single" w:sz="8" w:space="0" w:color="FFFFFF"/>
            </w:tcBorders>
            <w:shd w:val="clear" w:color="000000" w:fill="F7C7AC"/>
            <w:vAlign w:val="center"/>
            <w:hideMark/>
          </w:tcPr>
          <w:p w14:paraId="78DA4D5B"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Velocidad de resolución</w:t>
            </w:r>
          </w:p>
        </w:tc>
        <w:tc>
          <w:tcPr>
            <w:tcW w:w="0" w:type="auto"/>
            <w:tcBorders>
              <w:top w:val="nil"/>
              <w:left w:val="nil"/>
              <w:bottom w:val="single" w:sz="8" w:space="0" w:color="FFFFFF"/>
              <w:right w:val="single" w:sz="8" w:space="0" w:color="FFFFFF"/>
            </w:tcBorders>
            <w:shd w:val="clear" w:color="000000" w:fill="F7C7AC"/>
            <w:vAlign w:val="center"/>
            <w:hideMark/>
          </w:tcPr>
          <w:p w14:paraId="69D699F0"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Mide el tiempo promedio que tarda el sistema de soporte en resolver incidencias.</w:t>
            </w:r>
          </w:p>
        </w:tc>
        <w:tc>
          <w:tcPr>
            <w:tcW w:w="0" w:type="auto"/>
            <w:tcBorders>
              <w:top w:val="nil"/>
              <w:left w:val="nil"/>
              <w:bottom w:val="single" w:sz="8" w:space="0" w:color="FFFFFF"/>
              <w:right w:val="single" w:sz="8" w:space="0" w:color="FFFFFF"/>
            </w:tcBorders>
            <w:shd w:val="clear" w:color="000000" w:fill="F7C7AC"/>
            <w:vAlign w:val="center"/>
            <w:hideMark/>
          </w:tcPr>
          <w:p w14:paraId="68DC79F5"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Σ tiempo resolución / Nº incidentes</w:t>
            </w:r>
            <w:r w:rsidRPr="00B77E7E">
              <w:rPr>
                <w:rFonts w:ascii="Times New Roman" w:eastAsia="Times New Roman" w:hAnsi="Times New Roman" w:cs="Times New Roman"/>
                <w:kern w:val="0"/>
                <w:sz w:val="16"/>
                <w:szCs w:val="16"/>
                <w:lang w:val="es-BO"/>
                <w14:ligatures w14:val="none"/>
              </w:rPr>
              <w:br/>
              <w:t>Promedio horas</w:t>
            </w:r>
          </w:p>
        </w:tc>
        <w:tc>
          <w:tcPr>
            <w:tcW w:w="0" w:type="auto"/>
            <w:tcBorders>
              <w:top w:val="nil"/>
              <w:left w:val="nil"/>
              <w:bottom w:val="single" w:sz="8" w:space="0" w:color="FFFFFF"/>
              <w:right w:val="single" w:sz="8" w:space="0" w:color="FFFFFF"/>
            </w:tcBorders>
            <w:shd w:val="clear" w:color="000000" w:fill="F7C7AC"/>
            <w:vAlign w:val="center"/>
            <w:hideMark/>
          </w:tcPr>
          <w:p w14:paraId="6D3F89D0"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(óptimo): 0 – 24 horas</w:t>
            </w:r>
            <w:r w:rsidRPr="00B77E7E">
              <w:rPr>
                <w:rFonts w:ascii="Times New Roman" w:eastAsia="Times New Roman" w:hAnsi="Times New Roman" w:cs="Times New Roman"/>
                <w:kern w:val="0"/>
                <w:sz w:val="16"/>
                <w:szCs w:val="16"/>
                <w:lang w:val="es-BO"/>
                <w14:ligatures w14:val="none"/>
              </w:rPr>
              <w:br/>
              <w:t>* Medio: 24 – 72 horas</w:t>
            </w:r>
            <w:r w:rsidRPr="00B77E7E">
              <w:rPr>
                <w:rFonts w:ascii="Times New Roman" w:eastAsia="Times New Roman" w:hAnsi="Times New Roman" w:cs="Times New Roman"/>
                <w:kern w:val="0"/>
                <w:sz w:val="16"/>
                <w:szCs w:val="16"/>
                <w:lang w:val="es-BO"/>
                <w14:ligatures w14:val="none"/>
              </w:rPr>
              <w:br/>
              <w:t>* Bajo: &gt; 72 horas</w:t>
            </w:r>
          </w:p>
        </w:tc>
        <w:tc>
          <w:tcPr>
            <w:tcW w:w="0" w:type="auto"/>
            <w:tcBorders>
              <w:top w:val="nil"/>
              <w:left w:val="nil"/>
              <w:bottom w:val="single" w:sz="8" w:space="0" w:color="FFFFFF"/>
              <w:right w:val="single" w:sz="8" w:space="0" w:color="FFFFFF"/>
            </w:tcBorders>
            <w:shd w:val="clear" w:color="000000" w:fill="F7C7AC"/>
            <w:vAlign w:val="center"/>
            <w:hideMark/>
          </w:tcPr>
          <w:p w14:paraId="3996DA49"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Tiempo de respuesta inicial</w:t>
            </w:r>
            <w:r w:rsidRPr="00B77E7E">
              <w:rPr>
                <w:rFonts w:ascii="Times New Roman" w:eastAsia="Times New Roman" w:hAnsi="Times New Roman" w:cs="Times New Roman"/>
                <w:kern w:val="0"/>
                <w:sz w:val="16"/>
                <w:szCs w:val="16"/>
                <w:lang w:val="es-BO"/>
                <w14:ligatures w14:val="none"/>
              </w:rPr>
              <w:br/>
              <w:t>* Tiempo total de resolución</w:t>
            </w:r>
            <w:r w:rsidRPr="00B77E7E">
              <w:rPr>
                <w:rFonts w:ascii="Times New Roman" w:eastAsia="Times New Roman" w:hAnsi="Times New Roman" w:cs="Times New Roman"/>
                <w:kern w:val="0"/>
                <w:sz w:val="16"/>
                <w:szCs w:val="16"/>
                <w:lang w:val="es-BO"/>
                <w14:ligatures w14:val="none"/>
              </w:rPr>
              <w:br/>
              <w:t>* Complejidad de incidencias</w:t>
            </w:r>
          </w:p>
        </w:tc>
        <w:tc>
          <w:tcPr>
            <w:tcW w:w="0" w:type="auto"/>
            <w:tcBorders>
              <w:top w:val="nil"/>
              <w:left w:val="nil"/>
              <w:bottom w:val="single" w:sz="8" w:space="0" w:color="FFFFFF"/>
              <w:right w:val="single" w:sz="8" w:space="0" w:color="FFFFFF"/>
            </w:tcBorders>
            <w:shd w:val="clear" w:color="000000" w:fill="F7C7AC"/>
            <w:vAlign w:val="center"/>
            <w:hideMark/>
          </w:tcPr>
          <w:p w14:paraId="6B4107BF"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Analizar historial de tickets</w:t>
            </w:r>
            <w:r w:rsidRPr="00B77E7E">
              <w:rPr>
                <w:rFonts w:ascii="Times New Roman" w:eastAsia="Times New Roman" w:hAnsi="Times New Roman" w:cs="Times New Roman"/>
                <w:kern w:val="0"/>
                <w:sz w:val="16"/>
                <w:szCs w:val="16"/>
                <w:lang w:val="es-BO"/>
                <w14:ligatures w14:val="none"/>
              </w:rPr>
              <w:br/>
              <w:t>* Calcular tiempos promedio</w:t>
            </w:r>
            <w:r w:rsidRPr="00B77E7E">
              <w:rPr>
                <w:rFonts w:ascii="Times New Roman" w:eastAsia="Times New Roman" w:hAnsi="Times New Roman" w:cs="Times New Roman"/>
                <w:kern w:val="0"/>
                <w:sz w:val="16"/>
                <w:szCs w:val="16"/>
                <w:lang w:val="es-BO"/>
                <w14:ligatures w14:val="none"/>
              </w:rPr>
              <w:br/>
              <w:t>* Comparar con SLA definidos</w:t>
            </w:r>
          </w:p>
        </w:tc>
      </w:tr>
    </w:tbl>
    <w:p w14:paraId="4641FF99" w14:textId="77777777" w:rsidR="00F41C90" w:rsidRDefault="00F41C90" w:rsidP="00F41C90">
      <w:pPr>
        <w:pStyle w:val="ListParagraph"/>
        <w:spacing w:line="360" w:lineRule="auto"/>
        <w:ind w:left="1440"/>
        <w:jc w:val="both"/>
        <w:rPr>
          <w:rFonts w:ascii="Times New Roman" w:hAnsi="Times New Roman" w:cs="Times New Roman"/>
          <w:b/>
          <w:bCs/>
          <w:lang w:val="es-BO"/>
        </w:rPr>
      </w:pPr>
    </w:p>
    <w:p w14:paraId="67FD2276" w14:textId="77777777" w:rsidR="00F41C90" w:rsidRDefault="00F41C90" w:rsidP="00F41C90">
      <w:pPr>
        <w:pStyle w:val="ListParagraph"/>
        <w:spacing w:line="360" w:lineRule="auto"/>
        <w:ind w:left="1440"/>
        <w:jc w:val="both"/>
        <w:rPr>
          <w:rFonts w:ascii="Times New Roman" w:hAnsi="Times New Roman" w:cs="Times New Roman"/>
          <w:b/>
          <w:bCs/>
          <w:lang w:val="es-BO"/>
        </w:rPr>
      </w:pPr>
    </w:p>
    <w:p w14:paraId="6473FDF9" w14:textId="77777777" w:rsidR="00F41C90" w:rsidRDefault="00F41C90" w:rsidP="00F41C90">
      <w:pPr>
        <w:pStyle w:val="ListParagraph"/>
        <w:spacing w:line="360" w:lineRule="auto"/>
        <w:ind w:left="1440"/>
        <w:jc w:val="both"/>
        <w:rPr>
          <w:rFonts w:ascii="Times New Roman" w:hAnsi="Times New Roman" w:cs="Times New Roman"/>
          <w:b/>
          <w:bCs/>
          <w:lang w:val="es-BO"/>
        </w:rPr>
      </w:pPr>
    </w:p>
    <w:p w14:paraId="371F65F7" w14:textId="77777777" w:rsidR="00F41C90" w:rsidRDefault="00F41C90" w:rsidP="00F41C90">
      <w:pPr>
        <w:pStyle w:val="ListParagraph"/>
        <w:spacing w:line="360" w:lineRule="auto"/>
        <w:ind w:left="1440"/>
        <w:jc w:val="both"/>
        <w:rPr>
          <w:rFonts w:ascii="Times New Roman" w:hAnsi="Times New Roman" w:cs="Times New Roman"/>
          <w:b/>
          <w:bCs/>
          <w:lang w:val="es-BO"/>
        </w:rPr>
      </w:pPr>
    </w:p>
    <w:p w14:paraId="743F357A" w14:textId="7F85ACC5" w:rsidR="00B77E7E" w:rsidRPr="00B77E7E" w:rsidRDefault="00B77E7E" w:rsidP="00827717">
      <w:pPr>
        <w:pStyle w:val="ListParagraph"/>
        <w:numPr>
          <w:ilvl w:val="1"/>
          <w:numId w:val="6"/>
        </w:numPr>
        <w:spacing w:line="360" w:lineRule="auto"/>
        <w:jc w:val="both"/>
        <w:rPr>
          <w:rFonts w:ascii="Times New Roman" w:hAnsi="Times New Roman" w:cs="Times New Roman"/>
          <w:b/>
          <w:bCs/>
          <w:lang w:val="es-BO"/>
        </w:rPr>
      </w:pPr>
      <w:r w:rsidRPr="00B77E7E">
        <w:rPr>
          <w:rFonts w:ascii="Times New Roman" w:hAnsi="Times New Roman" w:cs="Times New Roman"/>
          <w:b/>
          <w:bCs/>
          <w:lang w:val="es-BO"/>
        </w:rPr>
        <w:lastRenderedPageBreak/>
        <w:t>LIBERTAD DE RIESGO</w:t>
      </w:r>
    </w:p>
    <w:p w14:paraId="5707C814" w14:textId="542CC20E" w:rsidR="00B77E7E" w:rsidRPr="00F41C90" w:rsidRDefault="00B77E7E" w:rsidP="00F41C90">
      <w:pPr>
        <w:pStyle w:val="ListParagraph"/>
        <w:spacing w:line="360" w:lineRule="auto"/>
        <w:ind w:left="1440"/>
        <w:jc w:val="both"/>
        <w:rPr>
          <w:rFonts w:ascii="Times New Roman" w:hAnsi="Times New Roman" w:cs="Times New Roman"/>
          <w:lang w:val="es-BO"/>
        </w:rPr>
      </w:pPr>
      <w:r w:rsidRPr="00B77E7E">
        <w:rPr>
          <w:rFonts w:ascii="Times New Roman" w:hAnsi="Times New Roman" w:cs="Times New Roman"/>
          <w:lang w:val="es-BO"/>
        </w:rPr>
        <w:t xml:space="preserve">La </w:t>
      </w:r>
      <w:r w:rsidRPr="00B77E7E">
        <w:rPr>
          <w:rFonts w:ascii="Times New Roman" w:hAnsi="Times New Roman" w:cs="Times New Roman"/>
          <w:b/>
          <w:bCs/>
          <w:lang w:val="es-BO"/>
        </w:rPr>
        <w:t>libertad de riesgo</w:t>
      </w:r>
      <w:r w:rsidRPr="00B77E7E">
        <w:rPr>
          <w:rFonts w:ascii="Times New Roman" w:hAnsi="Times New Roman" w:cs="Times New Roman"/>
          <w:lang w:val="es-BO"/>
        </w:rPr>
        <w:t xml:space="preserve"> evalúa la capacidad del sistema (CVAT) para operar minimizando riesgos relacionados con la seguridad, pérdida de datos, cumplimiento normativo y disponibilidad del servicio.</w:t>
      </w:r>
    </w:p>
    <w:tbl>
      <w:tblPr>
        <w:tblW w:w="0" w:type="auto"/>
        <w:tblLook w:val="04A0" w:firstRow="1" w:lastRow="0" w:firstColumn="1" w:lastColumn="0" w:noHBand="0" w:noVBand="1"/>
      </w:tblPr>
      <w:tblGrid>
        <w:gridCol w:w="1691"/>
        <w:gridCol w:w="4471"/>
        <w:gridCol w:w="2242"/>
        <w:gridCol w:w="1677"/>
        <w:gridCol w:w="2048"/>
        <w:gridCol w:w="2251"/>
      </w:tblGrid>
      <w:tr w:rsidR="00AB6EB1" w:rsidRPr="00827717" w14:paraId="15A4FB5B" w14:textId="77777777" w:rsidTr="00B77E7E">
        <w:trPr>
          <w:trHeight w:val="315"/>
        </w:trPr>
        <w:tc>
          <w:tcPr>
            <w:tcW w:w="0" w:type="auto"/>
            <w:tcBorders>
              <w:top w:val="single" w:sz="8" w:space="0" w:color="FFFFFF"/>
              <w:left w:val="single" w:sz="8" w:space="0" w:color="FFFFFF"/>
              <w:bottom w:val="single" w:sz="8" w:space="0" w:color="FFFFFF"/>
              <w:right w:val="single" w:sz="8" w:space="0" w:color="FFFFFF"/>
            </w:tcBorders>
            <w:shd w:val="clear" w:color="000000" w:fill="AB240D"/>
            <w:vAlign w:val="bottom"/>
            <w:hideMark/>
          </w:tcPr>
          <w:p w14:paraId="33C741ED"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8" w:space="0" w:color="FFFFFF"/>
              <w:left w:val="nil"/>
              <w:bottom w:val="single" w:sz="8" w:space="0" w:color="FFFFFF"/>
              <w:right w:val="single" w:sz="8" w:space="0" w:color="FFFFFF"/>
            </w:tcBorders>
            <w:shd w:val="clear" w:color="000000" w:fill="AB240D"/>
            <w:vAlign w:val="bottom"/>
            <w:hideMark/>
          </w:tcPr>
          <w:p w14:paraId="7E38F6F6"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8" w:space="0" w:color="FFFFFF"/>
              <w:left w:val="nil"/>
              <w:bottom w:val="single" w:sz="8" w:space="0" w:color="FFFFFF"/>
              <w:right w:val="single" w:sz="8" w:space="0" w:color="FFFFFF"/>
            </w:tcBorders>
            <w:shd w:val="clear" w:color="000000" w:fill="AB240D"/>
            <w:vAlign w:val="bottom"/>
            <w:hideMark/>
          </w:tcPr>
          <w:p w14:paraId="6A6741B6"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1650D72F" w14:textId="777777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365BE76A" w14:textId="1232C277"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 xml:space="preserve">Criterios de </w:t>
            </w:r>
            <w:r w:rsidR="00F41C90" w:rsidRPr="00B77E7E">
              <w:rPr>
                <w:rFonts w:ascii="Times New Roman" w:eastAsia="Times New Roman" w:hAnsi="Times New Roman" w:cs="Times New Roman"/>
                <w:b/>
                <w:bCs/>
                <w:color w:val="FFFFFF" w:themeColor="background1"/>
                <w:kern w:val="0"/>
                <w:sz w:val="16"/>
                <w:szCs w:val="16"/>
                <w:lang w:val="es-BO"/>
                <w14:ligatures w14:val="none"/>
              </w:rPr>
              <w:t>evaluación</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7EC98FF7" w14:textId="7EA34A00" w:rsidR="00B77E7E" w:rsidRPr="00B77E7E" w:rsidRDefault="00B77E7E"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B77E7E">
              <w:rPr>
                <w:rFonts w:ascii="Times New Roman" w:eastAsia="Times New Roman" w:hAnsi="Times New Roman" w:cs="Times New Roman"/>
                <w:b/>
                <w:bCs/>
                <w:color w:val="FFFFFF" w:themeColor="background1"/>
                <w:kern w:val="0"/>
                <w:sz w:val="16"/>
                <w:szCs w:val="16"/>
                <w:lang w:val="es-BO"/>
                <w14:ligatures w14:val="none"/>
              </w:rPr>
              <w:t xml:space="preserve">Plan de </w:t>
            </w:r>
            <w:r w:rsidR="00F41C90" w:rsidRPr="00B77E7E">
              <w:rPr>
                <w:rFonts w:ascii="Times New Roman" w:eastAsia="Times New Roman" w:hAnsi="Times New Roman" w:cs="Times New Roman"/>
                <w:b/>
                <w:bCs/>
                <w:color w:val="FFFFFF" w:themeColor="background1"/>
                <w:kern w:val="0"/>
                <w:sz w:val="16"/>
                <w:szCs w:val="16"/>
                <w:lang w:val="es-BO"/>
                <w14:ligatures w14:val="none"/>
              </w:rPr>
              <w:t>evaluación</w:t>
            </w:r>
          </w:p>
        </w:tc>
      </w:tr>
      <w:tr w:rsidR="00AB6EB1" w:rsidRPr="00EE7096" w14:paraId="08C9D37D" w14:textId="77777777" w:rsidTr="00B77E7E">
        <w:trPr>
          <w:trHeight w:val="18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754B9903"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Seguridad de datos</w:t>
            </w:r>
          </w:p>
        </w:tc>
        <w:tc>
          <w:tcPr>
            <w:tcW w:w="0" w:type="auto"/>
            <w:tcBorders>
              <w:top w:val="nil"/>
              <w:left w:val="nil"/>
              <w:bottom w:val="single" w:sz="8" w:space="0" w:color="FFFFFF"/>
              <w:right w:val="single" w:sz="8" w:space="0" w:color="FFFFFF"/>
            </w:tcBorders>
            <w:shd w:val="clear" w:color="000000" w:fill="FF9797"/>
            <w:vAlign w:val="center"/>
            <w:hideMark/>
          </w:tcPr>
          <w:p w14:paraId="703A08D0"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Evalúa la capacidad del sistema para proteger los datos contra accesos no autorizados, filtraciones o brechas de seguridad.</w:t>
            </w:r>
          </w:p>
        </w:tc>
        <w:tc>
          <w:tcPr>
            <w:tcW w:w="0" w:type="auto"/>
            <w:tcBorders>
              <w:top w:val="nil"/>
              <w:left w:val="nil"/>
              <w:bottom w:val="single" w:sz="8" w:space="0" w:color="FFFFFF"/>
              <w:right w:val="single" w:sz="8" w:space="0" w:color="FFFFFF"/>
            </w:tcBorders>
            <w:shd w:val="clear" w:color="000000" w:fill="FF9797"/>
            <w:vAlign w:val="bottom"/>
            <w:hideMark/>
          </w:tcPr>
          <w:p w14:paraId="7D711629"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Nº brechas / Nº transacciones de datos (en</w:t>
            </w:r>
            <w:r w:rsidRPr="00B77E7E">
              <w:rPr>
                <w:rFonts w:ascii="Times New Roman" w:eastAsia="Times New Roman" w:hAnsi="Times New Roman" w:cs="Times New Roman"/>
                <w:kern w:val="0"/>
                <w:sz w:val="16"/>
                <w:szCs w:val="16"/>
                <w:lang w:val="es-BO"/>
                <w14:ligatures w14:val="none"/>
              </w:rPr>
              <w:br/>
              <w:t>millones)</w:t>
            </w:r>
          </w:p>
        </w:tc>
        <w:tc>
          <w:tcPr>
            <w:tcW w:w="0" w:type="auto"/>
            <w:tcBorders>
              <w:top w:val="nil"/>
              <w:left w:val="nil"/>
              <w:bottom w:val="single" w:sz="8" w:space="0" w:color="FFFFFF"/>
              <w:right w:val="single" w:sz="8" w:space="0" w:color="FFFFFF"/>
            </w:tcBorders>
            <w:shd w:val="clear" w:color="000000" w:fill="FF9797"/>
            <w:vAlign w:val="bottom"/>
            <w:hideMark/>
          </w:tcPr>
          <w:p w14:paraId="766C13CF"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(seguro): 0 – 0.01</w:t>
            </w:r>
            <w:r w:rsidRPr="00B77E7E">
              <w:rPr>
                <w:rFonts w:ascii="Times New Roman" w:eastAsia="Times New Roman" w:hAnsi="Times New Roman" w:cs="Times New Roman"/>
                <w:kern w:val="0"/>
                <w:sz w:val="16"/>
                <w:szCs w:val="16"/>
                <w:lang w:val="es-BO"/>
                <w14:ligatures w14:val="none"/>
              </w:rPr>
              <w:br/>
              <w:t>* Medio: 0.011 – 0.05</w:t>
            </w:r>
            <w:r w:rsidRPr="00B77E7E">
              <w:rPr>
                <w:rFonts w:ascii="Times New Roman" w:eastAsia="Times New Roman" w:hAnsi="Times New Roman" w:cs="Times New Roman"/>
                <w:kern w:val="0"/>
                <w:sz w:val="16"/>
                <w:szCs w:val="16"/>
                <w:lang w:val="es-BO"/>
                <w14:ligatures w14:val="none"/>
              </w:rPr>
              <w:br/>
              <w:t>* Bajo (riesgoso): &gt; 0.05</w:t>
            </w:r>
          </w:p>
        </w:tc>
        <w:tc>
          <w:tcPr>
            <w:tcW w:w="0" w:type="auto"/>
            <w:tcBorders>
              <w:top w:val="nil"/>
              <w:left w:val="nil"/>
              <w:bottom w:val="single" w:sz="8" w:space="0" w:color="FFFFFF"/>
              <w:right w:val="single" w:sz="8" w:space="0" w:color="FFFFFF"/>
            </w:tcBorders>
            <w:shd w:val="clear" w:color="000000" w:fill="FF9797"/>
            <w:vAlign w:val="bottom"/>
            <w:hideMark/>
          </w:tcPr>
          <w:p w14:paraId="2B40E236"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Incidentes de seguridad reportados</w:t>
            </w:r>
            <w:r w:rsidRPr="00B77E7E">
              <w:rPr>
                <w:rFonts w:ascii="Times New Roman" w:eastAsia="Times New Roman" w:hAnsi="Times New Roman" w:cs="Times New Roman"/>
                <w:kern w:val="0"/>
                <w:sz w:val="16"/>
                <w:szCs w:val="16"/>
                <w:lang w:val="es-BO"/>
                <w14:ligatures w14:val="none"/>
              </w:rPr>
              <w:br/>
              <w:t>* Vulnerabilidades detectadas</w:t>
            </w:r>
            <w:r w:rsidRPr="00B77E7E">
              <w:rPr>
                <w:rFonts w:ascii="Times New Roman" w:eastAsia="Times New Roman" w:hAnsi="Times New Roman" w:cs="Times New Roman"/>
                <w:kern w:val="0"/>
                <w:sz w:val="16"/>
                <w:szCs w:val="16"/>
                <w:lang w:val="es-BO"/>
                <w14:ligatures w14:val="none"/>
              </w:rPr>
              <w:br/>
              <w:t>* Protección de datos sensibles</w:t>
            </w:r>
          </w:p>
        </w:tc>
        <w:tc>
          <w:tcPr>
            <w:tcW w:w="0" w:type="auto"/>
            <w:tcBorders>
              <w:top w:val="nil"/>
              <w:left w:val="nil"/>
              <w:bottom w:val="single" w:sz="8" w:space="0" w:color="FFFFFF"/>
              <w:right w:val="single" w:sz="8" w:space="0" w:color="FFFFFF"/>
            </w:tcBorders>
            <w:shd w:val="clear" w:color="000000" w:fill="FF9797"/>
            <w:vAlign w:val="bottom"/>
            <w:hideMark/>
          </w:tcPr>
          <w:p w14:paraId="73330EC0"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Revisar reportes de seguridad</w:t>
            </w:r>
            <w:r w:rsidRPr="00B77E7E">
              <w:rPr>
                <w:rFonts w:ascii="Times New Roman" w:eastAsia="Times New Roman" w:hAnsi="Times New Roman" w:cs="Times New Roman"/>
                <w:kern w:val="0"/>
                <w:sz w:val="16"/>
                <w:szCs w:val="16"/>
                <w:lang w:val="es-BO"/>
                <w14:ligatures w14:val="none"/>
              </w:rPr>
              <w:br/>
              <w:t>* Analizar historial de incidentes</w:t>
            </w:r>
            <w:r w:rsidRPr="00B77E7E">
              <w:rPr>
                <w:rFonts w:ascii="Times New Roman" w:eastAsia="Times New Roman" w:hAnsi="Times New Roman" w:cs="Times New Roman"/>
                <w:kern w:val="0"/>
                <w:sz w:val="16"/>
                <w:szCs w:val="16"/>
                <w:lang w:val="es-BO"/>
                <w14:ligatures w14:val="none"/>
              </w:rPr>
              <w:br/>
              <w:t>* Evaluar mecanismos de protección</w:t>
            </w:r>
          </w:p>
        </w:tc>
      </w:tr>
      <w:tr w:rsidR="00AB6EB1" w:rsidRPr="00EE7096" w14:paraId="42EA009F" w14:textId="77777777" w:rsidTr="00B77E7E">
        <w:trPr>
          <w:trHeight w:val="15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41C32014"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Cumplimiento GDPR</w:t>
            </w:r>
          </w:p>
        </w:tc>
        <w:tc>
          <w:tcPr>
            <w:tcW w:w="0" w:type="auto"/>
            <w:tcBorders>
              <w:top w:val="nil"/>
              <w:left w:val="nil"/>
              <w:bottom w:val="single" w:sz="8" w:space="0" w:color="FFFFFF"/>
              <w:right w:val="single" w:sz="8" w:space="0" w:color="FFFFFF"/>
            </w:tcBorders>
            <w:shd w:val="clear" w:color="000000" w:fill="FF9797"/>
            <w:vAlign w:val="center"/>
            <w:hideMark/>
          </w:tcPr>
          <w:p w14:paraId="75B2658C"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Mide el grado en que el sistema cumple con normativas de protección de datos (como GDPR u otras aplicables).</w:t>
            </w:r>
          </w:p>
        </w:tc>
        <w:tc>
          <w:tcPr>
            <w:tcW w:w="0" w:type="auto"/>
            <w:tcBorders>
              <w:top w:val="nil"/>
              <w:left w:val="nil"/>
              <w:bottom w:val="single" w:sz="8" w:space="0" w:color="FFFFFF"/>
              <w:right w:val="single" w:sz="8" w:space="0" w:color="FFFFFF"/>
            </w:tcBorders>
            <w:shd w:val="clear" w:color="000000" w:fill="FF9797"/>
            <w:vAlign w:val="bottom"/>
            <w:hideMark/>
          </w:tcPr>
          <w:p w14:paraId="57EE943C"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Nº requisitos GDPR cumplidos / Nº requisitos</w:t>
            </w:r>
            <w:r w:rsidRPr="00B77E7E">
              <w:rPr>
                <w:rFonts w:ascii="Times New Roman" w:eastAsia="Times New Roman" w:hAnsi="Times New Roman" w:cs="Times New Roman"/>
                <w:kern w:val="0"/>
                <w:sz w:val="16"/>
                <w:szCs w:val="16"/>
                <w:lang w:val="es-BO"/>
                <w14:ligatures w14:val="none"/>
              </w:rPr>
              <w:br/>
              <w:t>especificados</w:t>
            </w:r>
          </w:p>
        </w:tc>
        <w:tc>
          <w:tcPr>
            <w:tcW w:w="0" w:type="auto"/>
            <w:tcBorders>
              <w:top w:val="nil"/>
              <w:left w:val="nil"/>
              <w:bottom w:val="single" w:sz="8" w:space="0" w:color="FFFFFF"/>
              <w:right w:val="single" w:sz="8" w:space="0" w:color="FFFFFF"/>
            </w:tcBorders>
            <w:shd w:val="clear" w:color="000000" w:fill="FF9797"/>
            <w:vAlign w:val="bottom"/>
            <w:hideMark/>
          </w:tcPr>
          <w:p w14:paraId="76B99CAF"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0.90 – 1.00</w:t>
            </w:r>
            <w:r w:rsidRPr="00B77E7E">
              <w:rPr>
                <w:rFonts w:ascii="Times New Roman" w:eastAsia="Times New Roman" w:hAnsi="Times New Roman" w:cs="Times New Roman"/>
                <w:kern w:val="0"/>
                <w:sz w:val="16"/>
                <w:szCs w:val="16"/>
                <w:lang w:val="es-BO"/>
                <w14:ligatures w14:val="none"/>
              </w:rPr>
              <w:br/>
              <w:t>* Medio: 0.70 – 0.89</w:t>
            </w:r>
            <w:r w:rsidRPr="00B77E7E">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8" w:space="0" w:color="FFFFFF"/>
              <w:right w:val="single" w:sz="8" w:space="0" w:color="FFFFFF"/>
            </w:tcBorders>
            <w:shd w:val="clear" w:color="000000" w:fill="FF9797"/>
            <w:vAlign w:val="bottom"/>
            <w:hideMark/>
          </w:tcPr>
          <w:p w14:paraId="49BCCC13"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Políticas de privacidad</w:t>
            </w:r>
            <w:r w:rsidRPr="00B77E7E">
              <w:rPr>
                <w:rFonts w:ascii="Times New Roman" w:eastAsia="Times New Roman" w:hAnsi="Times New Roman" w:cs="Times New Roman"/>
                <w:kern w:val="0"/>
                <w:sz w:val="16"/>
                <w:szCs w:val="16"/>
                <w:lang w:val="es-BO"/>
                <w14:ligatures w14:val="none"/>
              </w:rPr>
              <w:br/>
              <w:t>* Gestión de datos personales</w:t>
            </w:r>
            <w:r w:rsidRPr="00B77E7E">
              <w:rPr>
                <w:rFonts w:ascii="Times New Roman" w:eastAsia="Times New Roman" w:hAnsi="Times New Roman" w:cs="Times New Roman"/>
                <w:kern w:val="0"/>
                <w:sz w:val="16"/>
                <w:szCs w:val="16"/>
                <w:lang w:val="es-BO"/>
                <w14:ligatures w14:val="none"/>
              </w:rPr>
              <w:br/>
              <w:t>* Consentimiento y derechos del usuario</w:t>
            </w:r>
          </w:p>
        </w:tc>
        <w:tc>
          <w:tcPr>
            <w:tcW w:w="0" w:type="auto"/>
            <w:tcBorders>
              <w:top w:val="nil"/>
              <w:left w:val="nil"/>
              <w:bottom w:val="single" w:sz="8" w:space="0" w:color="FFFFFF"/>
              <w:right w:val="single" w:sz="8" w:space="0" w:color="FFFFFF"/>
            </w:tcBorders>
            <w:shd w:val="clear" w:color="000000" w:fill="FF9797"/>
            <w:vAlign w:val="bottom"/>
            <w:hideMark/>
          </w:tcPr>
          <w:p w14:paraId="6AEDE152"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Listar requisitos aplicables</w:t>
            </w:r>
            <w:r w:rsidRPr="00B77E7E">
              <w:rPr>
                <w:rFonts w:ascii="Times New Roman" w:eastAsia="Times New Roman" w:hAnsi="Times New Roman" w:cs="Times New Roman"/>
                <w:kern w:val="0"/>
                <w:sz w:val="16"/>
                <w:szCs w:val="16"/>
                <w:lang w:val="es-BO"/>
                <w14:ligatures w14:val="none"/>
              </w:rPr>
              <w:br/>
              <w:t>* Verificar cumplimiento en el sistema</w:t>
            </w:r>
            <w:r w:rsidRPr="00B77E7E">
              <w:rPr>
                <w:rFonts w:ascii="Times New Roman" w:eastAsia="Times New Roman" w:hAnsi="Times New Roman" w:cs="Times New Roman"/>
                <w:kern w:val="0"/>
                <w:sz w:val="16"/>
                <w:szCs w:val="16"/>
                <w:lang w:val="es-BO"/>
                <w14:ligatures w14:val="none"/>
              </w:rPr>
              <w:br/>
              <w:t>* Documentar evidencia</w:t>
            </w:r>
          </w:p>
        </w:tc>
      </w:tr>
      <w:tr w:rsidR="00AB6EB1" w:rsidRPr="00EE7096" w14:paraId="46431808" w14:textId="77777777" w:rsidTr="00B77E7E">
        <w:trPr>
          <w:trHeight w:val="18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2626BB17"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Disponibilidad del sistema</w:t>
            </w:r>
          </w:p>
        </w:tc>
        <w:tc>
          <w:tcPr>
            <w:tcW w:w="0" w:type="auto"/>
            <w:tcBorders>
              <w:top w:val="nil"/>
              <w:left w:val="nil"/>
              <w:bottom w:val="single" w:sz="8" w:space="0" w:color="FFFFFF"/>
              <w:right w:val="single" w:sz="8" w:space="0" w:color="FFFFFF"/>
            </w:tcBorders>
            <w:shd w:val="clear" w:color="000000" w:fill="FF9797"/>
            <w:vAlign w:val="center"/>
            <w:hideMark/>
          </w:tcPr>
          <w:p w14:paraId="36E42757"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Evalúa el tiempo en que el sistema está operativo y accesible para los usuarios.</w:t>
            </w:r>
          </w:p>
        </w:tc>
        <w:tc>
          <w:tcPr>
            <w:tcW w:w="0" w:type="auto"/>
            <w:tcBorders>
              <w:top w:val="nil"/>
              <w:left w:val="nil"/>
              <w:bottom w:val="single" w:sz="8" w:space="0" w:color="FFFFFF"/>
              <w:right w:val="single" w:sz="8" w:space="0" w:color="FFFFFF"/>
            </w:tcBorders>
            <w:shd w:val="clear" w:color="000000" w:fill="FF9797"/>
            <w:vAlign w:val="bottom"/>
            <w:hideMark/>
          </w:tcPr>
          <w:p w14:paraId="69C6011B"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Tiempo disponible / Tiempo total (porcentaje)</w:t>
            </w:r>
          </w:p>
        </w:tc>
        <w:tc>
          <w:tcPr>
            <w:tcW w:w="0" w:type="auto"/>
            <w:tcBorders>
              <w:top w:val="nil"/>
              <w:left w:val="nil"/>
              <w:bottom w:val="single" w:sz="8" w:space="0" w:color="FFFFFF"/>
              <w:right w:val="single" w:sz="8" w:space="0" w:color="FFFFFF"/>
            </w:tcBorders>
            <w:shd w:val="clear" w:color="000000" w:fill="FF9797"/>
            <w:vAlign w:val="bottom"/>
            <w:hideMark/>
          </w:tcPr>
          <w:p w14:paraId="6C25541B"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0.99 – 1.00 (99% – 100%)</w:t>
            </w:r>
            <w:r w:rsidRPr="00B77E7E">
              <w:rPr>
                <w:rFonts w:ascii="Times New Roman" w:eastAsia="Times New Roman" w:hAnsi="Times New Roman" w:cs="Times New Roman"/>
                <w:kern w:val="0"/>
                <w:sz w:val="16"/>
                <w:szCs w:val="16"/>
                <w:lang w:val="es-BO"/>
                <w14:ligatures w14:val="none"/>
              </w:rPr>
              <w:br/>
              <w:t>* Medio: 0.95 – 0.98</w:t>
            </w:r>
            <w:r w:rsidRPr="00B77E7E">
              <w:rPr>
                <w:rFonts w:ascii="Times New Roman" w:eastAsia="Times New Roman" w:hAnsi="Times New Roman" w:cs="Times New Roman"/>
                <w:kern w:val="0"/>
                <w:sz w:val="16"/>
                <w:szCs w:val="16"/>
                <w:lang w:val="es-BO"/>
                <w14:ligatures w14:val="none"/>
              </w:rPr>
              <w:br/>
              <w:t>* Bajo: &lt; 0.95</w:t>
            </w:r>
          </w:p>
        </w:tc>
        <w:tc>
          <w:tcPr>
            <w:tcW w:w="0" w:type="auto"/>
            <w:tcBorders>
              <w:top w:val="nil"/>
              <w:left w:val="nil"/>
              <w:bottom w:val="single" w:sz="8" w:space="0" w:color="FFFFFF"/>
              <w:right w:val="single" w:sz="8" w:space="0" w:color="FFFFFF"/>
            </w:tcBorders>
            <w:shd w:val="clear" w:color="000000" w:fill="FF9797"/>
            <w:vAlign w:val="bottom"/>
            <w:hideMark/>
          </w:tcPr>
          <w:p w14:paraId="6F186DD7"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Tiempo de actividad (uptime)</w:t>
            </w:r>
            <w:r w:rsidRPr="00B77E7E">
              <w:rPr>
                <w:rFonts w:ascii="Times New Roman" w:eastAsia="Times New Roman" w:hAnsi="Times New Roman" w:cs="Times New Roman"/>
                <w:kern w:val="0"/>
                <w:sz w:val="16"/>
                <w:szCs w:val="16"/>
                <w:lang w:val="es-BO"/>
                <w14:ligatures w14:val="none"/>
              </w:rPr>
              <w:br/>
              <w:t>* Frecuencia de caídas</w:t>
            </w:r>
            <w:r w:rsidRPr="00B77E7E">
              <w:rPr>
                <w:rFonts w:ascii="Times New Roman" w:eastAsia="Times New Roman" w:hAnsi="Times New Roman" w:cs="Times New Roman"/>
                <w:kern w:val="0"/>
                <w:sz w:val="16"/>
                <w:szCs w:val="16"/>
                <w:lang w:val="es-BO"/>
                <w14:ligatures w14:val="none"/>
              </w:rPr>
              <w:br/>
              <w:t>* Mantenimiento del sistema</w:t>
            </w:r>
          </w:p>
        </w:tc>
        <w:tc>
          <w:tcPr>
            <w:tcW w:w="0" w:type="auto"/>
            <w:tcBorders>
              <w:top w:val="nil"/>
              <w:left w:val="nil"/>
              <w:bottom w:val="single" w:sz="8" w:space="0" w:color="FFFFFF"/>
              <w:right w:val="single" w:sz="8" w:space="0" w:color="FFFFFF"/>
            </w:tcBorders>
            <w:shd w:val="clear" w:color="000000" w:fill="FF9797"/>
            <w:vAlign w:val="bottom"/>
            <w:hideMark/>
          </w:tcPr>
          <w:p w14:paraId="173ACFD0"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Monitorear uptime (ej: logs, herramientas cloud)</w:t>
            </w:r>
            <w:r w:rsidRPr="00B77E7E">
              <w:rPr>
                <w:rFonts w:ascii="Times New Roman" w:eastAsia="Times New Roman" w:hAnsi="Times New Roman" w:cs="Times New Roman"/>
                <w:kern w:val="0"/>
                <w:sz w:val="16"/>
                <w:szCs w:val="16"/>
                <w:lang w:val="es-BO"/>
                <w14:ligatures w14:val="none"/>
              </w:rPr>
              <w:br/>
              <w:t>* Registrar caídas del sistema</w:t>
            </w:r>
            <w:r w:rsidRPr="00B77E7E">
              <w:rPr>
                <w:rFonts w:ascii="Times New Roman" w:eastAsia="Times New Roman" w:hAnsi="Times New Roman" w:cs="Times New Roman"/>
                <w:kern w:val="0"/>
                <w:sz w:val="16"/>
                <w:szCs w:val="16"/>
                <w:lang w:val="es-BO"/>
                <w14:ligatures w14:val="none"/>
              </w:rPr>
              <w:br/>
              <w:t>* Calcular porcentaje mensual</w:t>
            </w:r>
          </w:p>
        </w:tc>
      </w:tr>
      <w:tr w:rsidR="00AB6EB1" w:rsidRPr="00EE7096" w14:paraId="522E31F7" w14:textId="77777777" w:rsidTr="00B77E7E">
        <w:trPr>
          <w:trHeight w:val="18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16FDD0F6"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Protección de pérdida datos</w:t>
            </w:r>
          </w:p>
        </w:tc>
        <w:tc>
          <w:tcPr>
            <w:tcW w:w="0" w:type="auto"/>
            <w:tcBorders>
              <w:top w:val="nil"/>
              <w:left w:val="nil"/>
              <w:bottom w:val="single" w:sz="8" w:space="0" w:color="FFFFFF"/>
              <w:right w:val="single" w:sz="8" w:space="0" w:color="FFFFFF"/>
            </w:tcBorders>
            <w:shd w:val="clear" w:color="000000" w:fill="FF9797"/>
            <w:vAlign w:val="center"/>
            <w:hideMark/>
          </w:tcPr>
          <w:p w14:paraId="22462FFB"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Mide la capacidad del sistema para evitar la pérdida de datos mediante backups y mecanismos de recuperación.</w:t>
            </w:r>
          </w:p>
        </w:tc>
        <w:tc>
          <w:tcPr>
            <w:tcW w:w="0" w:type="auto"/>
            <w:tcBorders>
              <w:top w:val="nil"/>
              <w:left w:val="nil"/>
              <w:bottom w:val="single" w:sz="8" w:space="0" w:color="FFFFFF"/>
              <w:right w:val="single" w:sz="8" w:space="0" w:color="FFFFFF"/>
            </w:tcBorders>
            <w:shd w:val="clear" w:color="000000" w:fill="FF9797"/>
            <w:vAlign w:val="bottom"/>
            <w:hideMark/>
          </w:tcPr>
          <w:p w14:paraId="79AB7603"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X = Nº casos con backup exitoso / Nº operaciones</w:t>
            </w:r>
            <w:r w:rsidRPr="00B77E7E">
              <w:rPr>
                <w:rFonts w:ascii="Times New Roman" w:eastAsia="Times New Roman" w:hAnsi="Times New Roman" w:cs="Times New Roman"/>
                <w:kern w:val="0"/>
                <w:sz w:val="16"/>
                <w:szCs w:val="16"/>
                <w:lang w:val="es-BO"/>
                <w14:ligatures w14:val="none"/>
              </w:rPr>
              <w:br/>
              <w:t>críticas</w:t>
            </w:r>
          </w:p>
        </w:tc>
        <w:tc>
          <w:tcPr>
            <w:tcW w:w="0" w:type="auto"/>
            <w:tcBorders>
              <w:top w:val="nil"/>
              <w:left w:val="nil"/>
              <w:bottom w:val="single" w:sz="8" w:space="0" w:color="FFFFFF"/>
              <w:right w:val="single" w:sz="8" w:space="0" w:color="FFFFFF"/>
            </w:tcBorders>
            <w:shd w:val="clear" w:color="000000" w:fill="FF9797"/>
            <w:vAlign w:val="bottom"/>
            <w:hideMark/>
          </w:tcPr>
          <w:p w14:paraId="41DB5C62"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Alto: 0.90 – 1.00</w:t>
            </w:r>
            <w:r w:rsidRPr="00B77E7E">
              <w:rPr>
                <w:rFonts w:ascii="Times New Roman" w:eastAsia="Times New Roman" w:hAnsi="Times New Roman" w:cs="Times New Roman"/>
                <w:kern w:val="0"/>
                <w:sz w:val="16"/>
                <w:szCs w:val="16"/>
                <w:lang w:val="es-BO"/>
                <w14:ligatures w14:val="none"/>
              </w:rPr>
              <w:br/>
              <w:t>* Medio: 0.70 – 0.89</w:t>
            </w:r>
            <w:r w:rsidRPr="00B77E7E">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8" w:space="0" w:color="FFFFFF"/>
              <w:right w:val="single" w:sz="8" w:space="0" w:color="FFFFFF"/>
            </w:tcBorders>
            <w:shd w:val="clear" w:color="000000" w:fill="FF9797"/>
            <w:vAlign w:val="bottom"/>
            <w:hideMark/>
          </w:tcPr>
          <w:p w14:paraId="1773E8DB"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Existencia de backups automáticos</w:t>
            </w:r>
            <w:r w:rsidRPr="00B77E7E">
              <w:rPr>
                <w:rFonts w:ascii="Times New Roman" w:eastAsia="Times New Roman" w:hAnsi="Times New Roman" w:cs="Times New Roman"/>
                <w:kern w:val="0"/>
                <w:sz w:val="16"/>
                <w:szCs w:val="16"/>
                <w:lang w:val="es-BO"/>
                <w14:ligatures w14:val="none"/>
              </w:rPr>
              <w:br/>
              <w:t>* Frecuencia de respaldos</w:t>
            </w:r>
            <w:r w:rsidRPr="00B77E7E">
              <w:rPr>
                <w:rFonts w:ascii="Times New Roman" w:eastAsia="Times New Roman" w:hAnsi="Times New Roman" w:cs="Times New Roman"/>
                <w:kern w:val="0"/>
                <w:sz w:val="16"/>
                <w:szCs w:val="16"/>
                <w:lang w:val="es-BO"/>
                <w14:ligatures w14:val="none"/>
              </w:rPr>
              <w:br/>
              <w:t>* Capacidad de restauración</w:t>
            </w:r>
          </w:p>
        </w:tc>
        <w:tc>
          <w:tcPr>
            <w:tcW w:w="0" w:type="auto"/>
            <w:tcBorders>
              <w:top w:val="nil"/>
              <w:left w:val="nil"/>
              <w:bottom w:val="single" w:sz="8" w:space="0" w:color="FFFFFF"/>
              <w:right w:val="single" w:sz="8" w:space="0" w:color="FFFFFF"/>
            </w:tcBorders>
            <w:shd w:val="clear" w:color="000000" w:fill="FF9797"/>
            <w:vAlign w:val="bottom"/>
            <w:hideMark/>
          </w:tcPr>
          <w:p w14:paraId="54B8D773" w14:textId="77777777" w:rsidR="00B77E7E" w:rsidRPr="00B77E7E" w:rsidRDefault="00B77E7E" w:rsidP="00827717">
            <w:pPr>
              <w:spacing w:after="0" w:line="360" w:lineRule="auto"/>
              <w:jc w:val="both"/>
              <w:rPr>
                <w:rFonts w:ascii="Times New Roman" w:eastAsia="Times New Roman" w:hAnsi="Times New Roman" w:cs="Times New Roman"/>
                <w:kern w:val="0"/>
                <w:sz w:val="16"/>
                <w:szCs w:val="16"/>
                <w:lang w:val="es-BO"/>
                <w14:ligatures w14:val="none"/>
              </w:rPr>
            </w:pPr>
            <w:r w:rsidRPr="00B77E7E">
              <w:rPr>
                <w:rFonts w:ascii="Times New Roman" w:eastAsia="Times New Roman" w:hAnsi="Times New Roman" w:cs="Times New Roman"/>
                <w:kern w:val="0"/>
                <w:sz w:val="16"/>
                <w:szCs w:val="16"/>
                <w:lang w:val="es-BO"/>
                <w14:ligatures w14:val="none"/>
              </w:rPr>
              <w:t>* Verificar políticas de backup</w:t>
            </w:r>
            <w:r w:rsidRPr="00B77E7E">
              <w:rPr>
                <w:rFonts w:ascii="Times New Roman" w:eastAsia="Times New Roman" w:hAnsi="Times New Roman" w:cs="Times New Roman"/>
                <w:kern w:val="0"/>
                <w:sz w:val="16"/>
                <w:szCs w:val="16"/>
                <w:lang w:val="es-BO"/>
                <w14:ligatures w14:val="none"/>
              </w:rPr>
              <w:br/>
              <w:t>* Simular recuperación de datos</w:t>
            </w:r>
            <w:r w:rsidRPr="00B77E7E">
              <w:rPr>
                <w:rFonts w:ascii="Times New Roman" w:eastAsia="Times New Roman" w:hAnsi="Times New Roman" w:cs="Times New Roman"/>
                <w:kern w:val="0"/>
                <w:sz w:val="16"/>
                <w:szCs w:val="16"/>
                <w:lang w:val="es-BO"/>
                <w14:ligatures w14:val="none"/>
              </w:rPr>
              <w:br/>
              <w:t>* Validar integridad de respaldos</w:t>
            </w:r>
          </w:p>
        </w:tc>
      </w:tr>
    </w:tbl>
    <w:p w14:paraId="3E9D2601" w14:textId="77777777" w:rsidR="006E2BB9" w:rsidRDefault="006E2BB9" w:rsidP="00F41C90">
      <w:pPr>
        <w:spacing w:line="360" w:lineRule="auto"/>
        <w:jc w:val="both"/>
        <w:rPr>
          <w:rFonts w:ascii="Times New Roman" w:hAnsi="Times New Roman" w:cs="Times New Roman"/>
          <w:b/>
          <w:bCs/>
          <w:lang w:val="es-BO"/>
        </w:rPr>
      </w:pPr>
    </w:p>
    <w:p w14:paraId="3287913F" w14:textId="77777777" w:rsidR="00F41C90" w:rsidRDefault="00F41C90" w:rsidP="00F41C90">
      <w:pPr>
        <w:spacing w:line="360" w:lineRule="auto"/>
        <w:jc w:val="both"/>
        <w:rPr>
          <w:rFonts w:ascii="Times New Roman" w:hAnsi="Times New Roman" w:cs="Times New Roman"/>
          <w:b/>
          <w:bCs/>
          <w:lang w:val="es-BO"/>
        </w:rPr>
      </w:pPr>
    </w:p>
    <w:p w14:paraId="332E6712" w14:textId="77777777" w:rsidR="00F41C90" w:rsidRPr="00F41C90" w:rsidRDefault="00F41C90" w:rsidP="00F41C90">
      <w:pPr>
        <w:spacing w:line="360" w:lineRule="auto"/>
        <w:jc w:val="both"/>
        <w:rPr>
          <w:rFonts w:ascii="Times New Roman" w:hAnsi="Times New Roman" w:cs="Times New Roman"/>
          <w:b/>
          <w:bCs/>
          <w:lang w:val="es-BO"/>
        </w:rPr>
      </w:pPr>
    </w:p>
    <w:p w14:paraId="589313A7" w14:textId="20B48A85" w:rsidR="006E2BB9" w:rsidRPr="006E2BB9" w:rsidRDefault="006E2BB9" w:rsidP="00827717">
      <w:pPr>
        <w:pStyle w:val="ListParagraph"/>
        <w:numPr>
          <w:ilvl w:val="1"/>
          <w:numId w:val="6"/>
        </w:numPr>
        <w:spacing w:line="360" w:lineRule="auto"/>
        <w:jc w:val="both"/>
        <w:rPr>
          <w:rFonts w:ascii="Times New Roman" w:hAnsi="Times New Roman" w:cs="Times New Roman"/>
          <w:b/>
          <w:bCs/>
          <w:lang w:val="es-BO"/>
        </w:rPr>
      </w:pPr>
      <w:r w:rsidRPr="00827717">
        <w:rPr>
          <w:rFonts w:ascii="Times New Roman" w:hAnsi="Times New Roman" w:cs="Times New Roman"/>
          <w:b/>
          <w:bCs/>
          <w:lang w:val="es-BO"/>
        </w:rPr>
        <w:lastRenderedPageBreak/>
        <w:t>ACCEBILIDAD</w:t>
      </w:r>
    </w:p>
    <w:p w14:paraId="00047E29" w14:textId="524C9737" w:rsidR="006E2BB9" w:rsidRPr="00F41C90" w:rsidRDefault="006E2BB9" w:rsidP="00F41C90">
      <w:pPr>
        <w:pStyle w:val="ListParagraph"/>
        <w:spacing w:line="360" w:lineRule="auto"/>
        <w:ind w:left="1440"/>
        <w:jc w:val="both"/>
        <w:rPr>
          <w:rFonts w:ascii="Times New Roman" w:hAnsi="Times New Roman" w:cs="Times New Roman"/>
          <w:lang w:val="es-BO"/>
        </w:rPr>
      </w:pPr>
      <w:r w:rsidRPr="00827717">
        <w:rPr>
          <w:rFonts w:ascii="Times New Roman" w:hAnsi="Times New Roman" w:cs="Times New Roman"/>
          <w:lang w:val="es-BO"/>
        </w:rPr>
        <w:t>Evalúa la capacidad del sistema (CVAT) para ser utilizado por todo tipo de usuarios, incluyendo personas con discapacidades, minimizando riesgos de exclusión y cumpliendo estándares internacionales como WCAG.</w:t>
      </w:r>
    </w:p>
    <w:tbl>
      <w:tblPr>
        <w:tblW w:w="0" w:type="auto"/>
        <w:tblLook w:val="04A0" w:firstRow="1" w:lastRow="0" w:firstColumn="1" w:lastColumn="0" w:noHBand="0" w:noVBand="1"/>
      </w:tblPr>
      <w:tblGrid>
        <w:gridCol w:w="1570"/>
        <w:gridCol w:w="4547"/>
        <w:gridCol w:w="2167"/>
        <w:gridCol w:w="1350"/>
        <w:gridCol w:w="2026"/>
        <w:gridCol w:w="2720"/>
      </w:tblGrid>
      <w:tr w:rsidR="00AB6EB1" w:rsidRPr="00827717" w14:paraId="4CFF8D0B" w14:textId="77777777" w:rsidTr="00AB6EB1">
        <w:trPr>
          <w:trHeight w:val="315"/>
        </w:trPr>
        <w:tc>
          <w:tcPr>
            <w:tcW w:w="0" w:type="auto"/>
            <w:tcBorders>
              <w:top w:val="single" w:sz="8" w:space="0" w:color="FFFFFF"/>
              <w:left w:val="single" w:sz="8" w:space="0" w:color="FFFFFF"/>
              <w:bottom w:val="single" w:sz="8" w:space="0" w:color="FFFFFF"/>
              <w:right w:val="single" w:sz="8" w:space="0" w:color="FFFFFF"/>
            </w:tcBorders>
            <w:shd w:val="clear" w:color="000000" w:fill="782170"/>
            <w:vAlign w:val="center"/>
            <w:hideMark/>
          </w:tcPr>
          <w:p w14:paraId="32CCBA06"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8" w:space="0" w:color="FFFFFF"/>
              <w:left w:val="nil"/>
              <w:bottom w:val="single" w:sz="8" w:space="0" w:color="FFFFFF"/>
              <w:right w:val="single" w:sz="8" w:space="0" w:color="FFFFFF"/>
            </w:tcBorders>
            <w:shd w:val="clear" w:color="000000" w:fill="782170"/>
            <w:vAlign w:val="center"/>
            <w:hideMark/>
          </w:tcPr>
          <w:p w14:paraId="7309546A"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8" w:space="0" w:color="FFFFFF"/>
              <w:left w:val="nil"/>
              <w:bottom w:val="single" w:sz="8" w:space="0" w:color="FFFFFF"/>
              <w:right w:val="single" w:sz="8" w:space="0" w:color="FFFFFF"/>
            </w:tcBorders>
            <w:shd w:val="clear" w:color="000000" w:fill="782170"/>
            <w:vAlign w:val="center"/>
            <w:hideMark/>
          </w:tcPr>
          <w:p w14:paraId="47F8575A"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8" w:space="0" w:color="FFFFFF"/>
              <w:left w:val="nil"/>
              <w:bottom w:val="single" w:sz="8" w:space="0" w:color="FFFFFF"/>
              <w:right w:val="single" w:sz="8" w:space="0" w:color="FFFFFF"/>
            </w:tcBorders>
            <w:shd w:val="clear" w:color="000000" w:fill="782170"/>
            <w:vAlign w:val="center"/>
            <w:hideMark/>
          </w:tcPr>
          <w:p w14:paraId="1D3BE074"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8" w:space="0" w:color="FFFFFF"/>
              <w:left w:val="nil"/>
              <w:bottom w:val="single" w:sz="8" w:space="0" w:color="FFFFFF"/>
              <w:right w:val="single" w:sz="8" w:space="0" w:color="FFFFFF"/>
            </w:tcBorders>
            <w:shd w:val="clear" w:color="000000" w:fill="782170"/>
            <w:vAlign w:val="center"/>
            <w:hideMark/>
          </w:tcPr>
          <w:p w14:paraId="1D1E83EE" w14:textId="0D88235E"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 xml:space="preserve">Criterios de </w:t>
            </w:r>
            <w:r w:rsidR="00F41C90" w:rsidRPr="00F41C90">
              <w:rPr>
                <w:rFonts w:ascii="Times New Roman" w:eastAsia="Times New Roman" w:hAnsi="Times New Roman" w:cs="Times New Roman"/>
                <w:b/>
                <w:bCs/>
                <w:color w:val="FFFFFF" w:themeColor="background1"/>
                <w:kern w:val="0"/>
                <w:sz w:val="16"/>
                <w:szCs w:val="16"/>
                <w:lang w:val="es-BO"/>
                <w14:ligatures w14:val="none"/>
              </w:rPr>
              <w:t>evaluación</w:t>
            </w:r>
          </w:p>
        </w:tc>
        <w:tc>
          <w:tcPr>
            <w:tcW w:w="0" w:type="auto"/>
            <w:tcBorders>
              <w:top w:val="single" w:sz="8" w:space="0" w:color="FFFFFF"/>
              <w:left w:val="nil"/>
              <w:bottom w:val="single" w:sz="8" w:space="0" w:color="FFFFFF"/>
              <w:right w:val="single" w:sz="8" w:space="0" w:color="FFFFFF"/>
            </w:tcBorders>
            <w:shd w:val="clear" w:color="000000" w:fill="782170"/>
            <w:vAlign w:val="center"/>
            <w:hideMark/>
          </w:tcPr>
          <w:p w14:paraId="36B8075F" w14:textId="3005428B"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 xml:space="preserve">Plan de </w:t>
            </w:r>
            <w:r w:rsidR="00F41C90" w:rsidRPr="00F41C90">
              <w:rPr>
                <w:rFonts w:ascii="Times New Roman" w:eastAsia="Times New Roman" w:hAnsi="Times New Roman" w:cs="Times New Roman"/>
                <w:b/>
                <w:bCs/>
                <w:color w:val="FFFFFF" w:themeColor="background1"/>
                <w:kern w:val="0"/>
                <w:sz w:val="16"/>
                <w:szCs w:val="16"/>
                <w:lang w:val="es-BO"/>
                <w14:ligatures w14:val="none"/>
              </w:rPr>
              <w:t>evaluación</w:t>
            </w:r>
          </w:p>
        </w:tc>
      </w:tr>
      <w:tr w:rsidR="00AB6EB1" w:rsidRPr="00EE7096" w14:paraId="239F4FE1" w14:textId="77777777" w:rsidTr="00AB6EB1">
        <w:trPr>
          <w:trHeight w:val="1815"/>
        </w:trPr>
        <w:tc>
          <w:tcPr>
            <w:tcW w:w="0" w:type="auto"/>
            <w:tcBorders>
              <w:top w:val="nil"/>
              <w:left w:val="single" w:sz="8" w:space="0" w:color="FFFFFF"/>
              <w:bottom w:val="single" w:sz="8" w:space="0" w:color="FFFFFF"/>
              <w:right w:val="single" w:sz="8" w:space="0" w:color="FFFFFF"/>
            </w:tcBorders>
            <w:shd w:val="clear" w:color="000000" w:fill="E49EDD"/>
            <w:vAlign w:val="center"/>
            <w:hideMark/>
          </w:tcPr>
          <w:p w14:paraId="02D2CE6B"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Conformidad WCAG</w:t>
            </w:r>
          </w:p>
        </w:tc>
        <w:tc>
          <w:tcPr>
            <w:tcW w:w="0" w:type="auto"/>
            <w:tcBorders>
              <w:top w:val="nil"/>
              <w:left w:val="nil"/>
              <w:bottom w:val="single" w:sz="8" w:space="0" w:color="FFFFFF"/>
              <w:right w:val="single" w:sz="8" w:space="0" w:color="FFFFFF"/>
            </w:tcBorders>
            <w:shd w:val="clear" w:color="000000" w:fill="E49EDD"/>
            <w:vAlign w:val="center"/>
            <w:hideMark/>
          </w:tcPr>
          <w:p w14:paraId="6C45962A"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Evalúa el cumplimiento del sistema con las pautas de accesibilidad web WCAG (Web Content Accessibility Guidelines).</w:t>
            </w:r>
          </w:p>
        </w:tc>
        <w:tc>
          <w:tcPr>
            <w:tcW w:w="0" w:type="auto"/>
            <w:tcBorders>
              <w:top w:val="nil"/>
              <w:left w:val="nil"/>
              <w:bottom w:val="single" w:sz="8" w:space="0" w:color="FFFFFF"/>
              <w:right w:val="single" w:sz="8" w:space="0" w:color="FFFFFF"/>
            </w:tcBorders>
            <w:shd w:val="clear" w:color="000000" w:fill="E49EDD"/>
            <w:vAlign w:val="center"/>
            <w:hideMark/>
          </w:tcPr>
          <w:p w14:paraId="449ECB6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criterios WCAG cumplidos / Nº criterios</w:t>
            </w:r>
            <w:r w:rsidRPr="00AB6EB1">
              <w:rPr>
                <w:rFonts w:ascii="Times New Roman" w:eastAsia="Times New Roman" w:hAnsi="Times New Roman" w:cs="Times New Roman"/>
                <w:kern w:val="0"/>
                <w:sz w:val="16"/>
                <w:szCs w:val="16"/>
                <w:lang w:val="es-BO"/>
                <w14:ligatures w14:val="none"/>
              </w:rPr>
              <w:br/>
              <w:t>totales</w:t>
            </w:r>
          </w:p>
        </w:tc>
        <w:tc>
          <w:tcPr>
            <w:tcW w:w="0" w:type="auto"/>
            <w:tcBorders>
              <w:top w:val="nil"/>
              <w:left w:val="nil"/>
              <w:bottom w:val="single" w:sz="8" w:space="0" w:color="FFFFFF"/>
              <w:right w:val="single" w:sz="8" w:space="0" w:color="FFFFFF"/>
            </w:tcBorders>
            <w:shd w:val="clear" w:color="000000" w:fill="E49EDD"/>
            <w:vAlign w:val="center"/>
            <w:hideMark/>
          </w:tcPr>
          <w:p w14:paraId="1AEE592F"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0.90 – 1.00</w:t>
            </w:r>
            <w:r w:rsidRPr="00AB6EB1">
              <w:rPr>
                <w:rFonts w:ascii="Times New Roman" w:eastAsia="Times New Roman" w:hAnsi="Times New Roman" w:cs="Times New Roman"/>
                <w:kern w:val="0"/>
                <w:sz w:val="16"/>
                <w:szCs w:val="16"/>
                <w:lang w:val="es-BO"/>
                <w14:ligatures w14:val="none"/>
              </w:rPr>
              <w:br/>
              <w:t>* Medio: 0.70 – 0.89</w:t>
            </w:r>
            <w:r w:rsidRPr="00AB6EB1">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8" w:space="0" w:color="FFFFFF"/>
              <w:right w:val="single" w:sz="8" w:space="0" w:color="FFFFFF"/>
            </w:tcBorders>
            <w:shd w:val="clear" w:color="000000" w:fill="E49EDD"/>
            <w:vAlign w:val="center"/>
            <w:hideMark/>
          </w:tcPr>
          <w:p w14:paraId="44E011FA"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Cumplimiento de WCAG 2.1 o superior</w:t>
            </w:r>
            <w:r w:rsidRPr="00AB6EB1">
              <w:rPr>
                <w:rFonts w:ascii="Times New Roman" w:eastAsia="Times New Roman" w:hAnsi="Times New Roman" w:cs="Times New Roman"/>
                <w:kern w:val="0"/>
                <w:sz w:val="16"/>
                <w:szCs w:val="16"/>
                <w:lang w:val="es-BO"/>
                <w14:ligatures w14:val="none"/>
              </w:rPr>
              <w:br/>
              <w:t>* Accesibilidad para lectores de pantalla</w:t>
            </w:r>
            <w:r w:rsidRPr="00AB6EB1">
              <w:rPr>
                <w:rFonts w:ascii="Times New Roman" w:eastAsia="Times New Roman" w:hAnsi="Times New Roman" w:cs="Times New Roman"/>
                <w:kern w:val="0"/>
                <w:sz w:val="16"/>
                <w:szCs w:val="16"/>
                <w:lang w:val="es-BO"/>
                <w14:ligatures w14:val="none"/>
              </w:rPr>
              <w:br/>
              <w:t>* Uso correcto de etiquetas semánticas</w:t>
            </w:r>
          </w:p>
        </w:tc>
        <w:tc>
          <w:tcPr>
            <w:tcW w:w="0" w:type="auto"/>
            <w:tcBorders>
              <w:top w:val="nil"/>
              <w:left w:val="nil"/>
              <w:bottom w:val="single" w:sz="8" w:space="0" w:color="FFFFFF"/>
              <w:right w:val="single" w:sz="8" w:space="0" w:color="FFFFFF"/>
            </w:tcBorders>
            <w:shd w:val="clear" w:color="000000" w:fill="E49EDD"/>
            <w:vAlign w:val="center"/>
            <w:hideMark/>
          </w:tcPr>
          <w:p w14:paraId="631E7C9C"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Usar herramientas como Lighthouse o WAVE</w:t>
            </w:r>
            <w:r w:rsidRPr="00AB6EB1">
              <w:rPr>
                <w:rFonts w:ascii="Times New Roman" w:eastAsia="Times New Roman" w:hAnsi="Times New Roman" w:cs="Times New Roman"/>
                <w:kern w:val="0"/>
                <w:sz w:val="16"/>
                <w:szCs w:val="16"/>
                <w:lang w:val="es-BO"/>
                <w14:ligatures w14:val="none"/>
              </w:rPr>
              <w:br/>
              <w:t>* Revisar criterios WCAG aplicables</w:t>
            </w:r>
            <w:r w:rsidRPr="00AB6EB1">
              <w:rPr>
                <w:rFonts w:ascii="Times New Roman" w:eastAsia="Times New Roman" w:hAnsi="Times New Roman" w:cs="Times New Roman"/>
                <w:kern w:val="0"/>
                <w:sz w:val="16"/>
                <w:szCs w:val="16"/>
                <w:lang w:val="es-BO"/>
                <w14:ligatures w14:val="none"/>
              </w:rPr>
              <w:br/>
              <w:t>* Documentar cumplimiento por criterio</w:t>
            </w:r>
          </w:p>
        </w:tc>
      </w:tr>
      <w:tr w:rsidR="00AB6EB1" w:rsidRPr="00EE7096" w14:paraId="4FEAD28A" w14:textId="77777777" w:rsidTr="00AB6EB1">
        <w:trPr>
          <w:trHeight w:val="1515"/>
        </w:trPr>
        <w:tc>
          <w:tcPr>
            <w:tcW w:w="0" w:type="auto"/>
            <w:tcBorders>
              <w:top w:val="nil"/>
              <w:left w:val="single" w:sz="8" w:space="0" w:color="FFFFFF"/>
              <w:bottom w:val="single" w:sz="8" w:space="0" w:color="FFFFFF"/>
              <w:right w:val="single" w:sz="8" w:space="0" w:color="FFFFFF"/>
            </w:tcBorders>
            <w:shd w:val="clear" w:color="000000" w:fill="E49EDD"/>
            <w:vAlign w:val="center"/>
            <w:hideMark/>
          </w:tcPr>
          <w:p w14:paraId="31C8311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xml:space="preserve">Navegación por teclado </w:t>
            </w:r>
          </w:p>
        </w:tc>
        <w:tc>
          <w:tcPr>
            <w:tcW w:w="0" w:type="auto"/>
            <w:tcBorders>
              <w:top w:val="nil"/>
              <w:left w:val="nil"/>
              <w:bottom w:val="single" w:sz="8" w:space="0" w:color="FFFFFF"/>
              <w:right w:val="single" w:sz="8" w:space="0" w:color="FFFFFF"/>
            </w:tcBorders>
            <w:shd w:val="clear" w:color="000000" w:fill="E49EDD"/>
            <w:vAlign w:val="center"/>
            <w:hideMark/>
          </w:tcPr>
          <w:p w14:paraId="6810550F"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Evalúa si el sistema puede ser utilizado completamente mediante teclado, sin necesidad de mouse.</w:t>
            </w:r>
          </w:p>
        </w:tc>
        <w:tc>
          <w:tcPr>
            <w:tcW w:w="0" w:type="auto"/>
            <w:tcBorders>
              <w:top w:val="nil"/>
              <w:left w:val="nil"/>
              <w:bottom w:val="single" w:sz="8" w:space="0" w:color="FFFFFF"/>
              <w:right w:val="single" w:sz="8" w:space="0" w:color="FFFFFF"/>
            </w:tcBorders>
            <w:shd w:val="clear" w:color="000000" w:fill="E49EDD"/>
            <w:vAlign w:val="center"/>
            <w:hideMark/>
          </w:tcPr>
          <w:p w14:paraId="559C1D81"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funciones accesibles por teclado / Nº</w:t>
            </w:r>
            <w:r w:rsidRPr="00AB6EB1">
              <w:rPr>
                <w:rFonts w:ascii="Times New Roman" w:eastAsia="Times New Roman" w:hAnsi="Times New Roman" w:cs="Times New Roman"/>
                <w:kern w:val="0"/>
                <w:sz w:val="16"/>
                <w:szCs w:val="16"/>
                <w:lang w:val="es-BO"/>
                <w14:ligatures w14:val="none"/>
              </w:rPr>
              <w:br/>
              <w:t>funciones</w:t>
            </w:r>
          </w:p>
        </w:tc>
        <w:tc>
          <w:tcPr>
            <w:tcW w:w="0" w:type="auto"/>
            <w:tcBorders>
              <w:top w:val="nil"/>
              <w:left w:val="nil"/>
              <w:bottom w:val="single" w:sz="8" w:space="0" w:color="FFFFFF"/>
              <w:right w:val="single" w:sz="8" w:space="0" w:color="FFFFFF"/>
            </w:tcBorders>
            <w:shd w:val="clear" w:color="000000" w:fill="E49EDD"/>
            <w:vAlign w:val="center"/>
            <w:hideMark/>
          </w:tcPr>
          <w:p w14:paraId="6124BDC5"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0.85 – 1.00</w:t>
            </w:r>
            <w:r w:rsidRPr="00AB6EB1">
              <w:rPr>
                <w:rFonts w:ascii="Times New Roman" w:eastAsia="Times New Roman" w:hAnsi="Times New Roman" w:cs="Times New Roman"/>
                <w:kern w:val="0"/>
                <w:sz w:val="16"/>
                <w:szCs w:val="16"/>
                <w:lang w:val="es-BO"/>
                <w14:ligatures w14:val="none"/>
              </w:rPr>
              <w:br/>
              <w:t>* Medio: 0.60 – 0.84</w:t>
            </w:r>
            <w:r w:rsidRPr="00AB6EB1">
              <w:rPr>
                <w:rFonts w:ascii="Times New Roman" w:eastAsia="Times New Roman" w:hAnsi="Times New Roman" w:cs="Times New Roman"/>
                <w:kern w:val="0"/>
                <w:sz w:val="16"/>
                <w:szCs w:val="16"/>
                <w:lang w:val="es-BO"/>
                <w14:ligatures w14:val="none"/>
              </w:rPr>
              <w:br/>
              <w:t>* Bajo: &lt; 0.60</w:t>
            </w:r>
          </w:p>
        </w:tc>
        <w:tc>
          <w:tcPr>
            <w:tcW w:w="0" w:type="auto"/>
            <w:tcBorders>
              <w:top w:val="nil"/>
              <w:left w:val="nil"/>
              <w:bottom w:val="single" w:sz="8" w:space="0" w:color="FFFFFF"/>
              <w:right w:val="single" w:sz="8" w:space="0" w:color="FFFFFF"/>
            </w:tcBorders>
            <w:shd w:val="clear" w:color="000000" w:fill="E49EDD"/>
            <w:vAlign w:val="center"/>
            <w:hideMark/>
          </w:tcPr>
          <w:p w14:paraId="59911B96"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Navegación con Tab/Shift+Tab</w:t>
            </w:r>
            <w:r w:rsidRPr="00AB6EB1">
              <w:rPr>
                <w:rFonts w:ascii="Times New Roman" w:eastAsia="Times New Roman" w:hAnsi="Times New Roman" w:cs="Times New Roman"/>
                <w:kern w:val="0"/>
                <w:sz w:val="16"/>
                <w:szCs w:val="16"/>
                <w:lang w:val="es-BO"/>
                <w14:ligatures w14:val="none"/>
              </w:rPr>
              <w:br/>
              <w:t>* Acceso a todas las funciones</w:t>
            </w:r>
            <w:r w:rsidRPr="00AB6EB1">
              <w:rPr>
                <w:rFonts w:ascii="Times New Roman" w:eastAsia="Times New Roman" w:hAnsi="Times New Roman" w:cs="Times New Roman"/>
                <w:kern w:val="0"/>
                <w:sz w:val="16"/>
                <w:szCs w:val="16"/>
                <w:lang w:val="es-BO"/>
                <w14:ligatures w14:val="none"/>
              </w:rPr>
              <w:br/>
              <w:t>* Indicadores de foco visibles</w:t>
            </w:r>
          </w:p>
        </w:tc>
        <w:tc>
          <w:tcPr>
            <w:tcW w:w="0" w:type="auto"/>
            <w:tcBorders>
              <w:top w:val="nil"/>
              <w:left w:val="nil"/>
              <w:bottom w:val="single" w:sz="8" w:space="0" w:color="FFFFFF"/>
              <w:right w:val="single" w:sz="8" w:space="0" w:color="FFFFFF"/>
            </w:tcBorders>
            <w:shd w:val="clear" w:color="000000" w:fill="E49EDD"/>
            <w:vAlign w:val="center"/>
            <w:hideMark/>
          </w:tcPr>
          <w:p w14:paraId="2EDC2E5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Probar navegación sin mouse</w:t>
            </w:r>
            <w:r w:rsidRPr="00AB6EB1">
              <w:rPr>
                <w:rFonts w:ascii="Times New Roman" w:eastAsia="Times New Roman" w:hAnsi="Times New Roman" w:cs="Times New Roman"/>
                <w:kern w:val="0"/>
                <w:sz w:val="16"/>
                <w:szCs w:val="16"/>
                <w:lang w:val="es-BO"/>
                <w14:ligatures w14:val="none"/>
              </w:rPr>
              <w:br/>
              <w:t>* Identificar funciones inaccesibles</w:t>
            </w:r>
            <w:r w:rsidRPr="00AB6EB1">
              <w:rPr>
                <w:rFonts w:ascii="Times New Roman" w:eastAsia="Times New Roman" w:hAnsi="Times New Roman" w:cs="Times New Roman"/>
                <w:kern w:val="0"/>
                <w:sz w:val="16"/>
                <w:szCs w:val="16"/>
                <w:lang w:val="es-BO"/>
                <w14:ligatures w14:val="none"/>
              </w:rPr>
              <w:br/>
              <w:t>* Calcular cobertura</w:t>
            </w:r>
          </w:p>
        </w:tc>
      </w:tr>
      <w:tr w:rsidR="00AB6EB1" w:rsidRPr="00EE7096" w14:paraId="3BD28088" w14:textId="77777777" w:rsidTr="00AB6EB1">
        <w:trPr>
          <w:trHeight w:val="1515"/>
        </w:trPr>
        <w:tc>
          <w:tcPr>
            <w:tcW w:w="0" w:type="auto"/>
            <w:tcBorders>
              <w:top w:val="nil"/>
              <w:left w:val="single" w:sz="8" w:space="0" w:color="FFFFFF"/>
              <w:bottom w:val="single" w:sz="8" w:space="0" w:color="FFFFFF"/>
              <w:right w:val="single" w:sz="8" w:space="0" w:color="FFFFFF"/>
            </w:tcBorders>
            <w:shd w:val="clear" w:color="000000" w:fill="E49EDD"/>
            <w:vAlign w:val="center"/>
            <w:hideMark/>
          </w:tcPr>
          <w:p w14:paraId="7E9BD98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xml:space="preserve">Contraste visual </w:t>
            </w:r>
          </w:p>
        </w:tc>
        <w:tc>
          <w:tcPr>
            <w:tcW w:w="0" w:type="auto"/>
            <w:tcBorders>
              <w:top w:val="nil"/>
              <w:left w:val="nil"/>
              <w:bottom w:val="single" w:sz="8" w:space="0" w:color="FFFFFF"/>
              <w:right w:val="single" w:sz="8" w:space="0" w:color="FFFFFF"/>
            </w:tcBorders>
            <w:shd w:val="clear" w:color="000000" w:fill="E49EDD"/>
            <w:vAlign w:val="center"/>
            <w:hideMark/>
          </w:tcPr>
          <w:p w14:paraId="3BF56211"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Mide el porcentaje de elementos que cumplen con el contraste mínimo recomendado (≥ 4.5:1).</w:t>
            </w:r>
          </w:p>
        </w:tc>
        <w:tc>
          <w:tcPr>
            <w:tcW w:w="0" w:type="auto"/>
            <w:tcBorders>
              <w:top w:val="nil"/>
              <w:left w:val="nil"/>
              <w:bottom w:val="single" w:sz="8" w:space="0" w:color="FFFFFF"/>
              <w:right w:val="single" w:sz="8" w:space="0" w:color="FFFFFF"/>
            </w:tcBorders>
            <w:shd w:val="clear" w:color="000000" w:fill="E49EDD"/>
            <w:vAlign w:val="center"/>
            <w:hideMark/>
          </w:tcPr>
          <w:p w14:paraId="4FC0056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elementos con contraste &gt;4.5:1 / Nº</w:t>
            </w:r>
            <w:r w:rsidRPr="00AB6EB1">
              <w:rPr>
                <w:rFonts w:ascii="Times New Roman" w:eastAsia="Times New Roman" w:hAnsi="Times New Roman" w:cs="Times New Roman"/>
                <w:kern w:val="0"/>
                <w:sz w:val="16"/>
                <w:szCs w:val="16"/>
                <w:lang w:val="es-BO"/>
                <w14:ligatures w14:val="none"/>
              </w:rPr>
              <w:br/>
              <w:t>elementos</w:t>
            </w:r>
          </w:p>
        </w:tc>
        <w:tc>
          <w:tcPr>
            <w:tcW w:w="0" w:type="auto"/>
            <w:tcBorders>
              <w:top w:val="nil"/>
              <w:left w:val="nil"/>
              <w:bottom w:val="single" w:sz="8" w:space="0" w:color="FFFFFF"/>
              <w:right w:val="single" w:sz="8" w:space="0" w:color="FFFFFF"/>
            </w:tcBorders>
            <w:shd w:val="clear" w:color="000000" w:fill="E49EDD"/>
            <w:vAlign w:val="center"/>
            <w:hideMark/>
          </w:tcPr>
          <w:p w14:paraId="149C61D1"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0.90 – 1.00</w:t>
            </w:r>
            <w:r w:rsidRPr="00AB6EB1">
              <w:rPr>
                <w:rFonts w:ascii="Times New Roman" w:eastAsia="Times New Roman" w:hAnsi="Times New Roman" w:cs="Times New Roman"/>
                <w:kern w:val="0"/>
                <w:sz w:val="16"/>
                <w:szCs w:val="16"/>
                <w:lang w:val="es-BO"/>
                <w14:ligatures w14:val="none"/>
              </w:rPr>
              <w:br/>
              <w:t>* Medio: 0.70 – 0.89</w:t>
            </w:r>
            <w:r w:rsidRPr="00AB6EB1">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8" w:space="0" w:color="FFFFFF"/>
              <w:right w:val="single" w:sz="8" w:space="0" w:color="FFFFFF"/>
            </w:tcBorders>
            <w:shd w:val="clear" w:color="000000" w:fill="E49EDD"/>
            <w:vAlign w:val="center"/>
            <w:hideMark/>
          </w:tcPr>
          <w:p w14:paraId="4E614C24"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Legibilidad de textos</w:t>
            </w:r>
            <w:r w:rsidRPr="00AB6EB1">
              <w:rPr>
                <w:rFonts w:ascii="Times New Roman" w:eastAsia="Times New Roman" w:hAnsi="Times New Roman" w:cs="Times New Roman"/>
                <w:kern w:val="0"/>
                <w:sz w:val="16"/>
                <w:szCs w:val="16"/>
                <w:lang w:val="es-BO"/>
                <w14:ligatures w14:val="none"/>
              </w:rPr>
              <w:br/>
              <w:t>* Diferenciación de elementos UI</w:t>
            </w:r>
            <w:r w:rsidRPr="00AB6EB1">
              <w:rPr>
                <w:rFonts w:ascii="Times New Roman" w:eastAsia="Times New Roman" w:hAnsi="Times New Roman" w:cs="Times New Roman"/>
                <w:kern w:val="0"/>
                <w:sz w:val="16"/>
                <w:szCs w:val="16"/>
                <w:lang w:val="es-BO"/>
                <w14:ligatures w14:val="none"/>
              </w:rPr>
              <w:br/>
              <w:t>* Cumplimiento WCAG (AA o AAA)</w:t>
            </w:r>
          </w:p>
        </w:tc>
        <w:tc>
          <w:tcPr>
            <w:tcW w:w="0" w:type="auto"/>
            <w:tcBorders>
              <w:top w:val="nil"/>
              <w:left w:val="nil"/>
              <w:bottom w:val="single" w:sz="8" w:space="0" w:color="FFFFFF"/>
              <w:right w:val="single" w:sz="8" w:space="0" w:color="FFFFFF"/>
            </w:tcBorders>
            <w:shd w:val="clear" w:color="000000" w:fill="E49EDD"/>
            <w:vAlign w:val="center"/>
            <w:hideMark/>
          </w:tcPr>
          <w:p w14:paraId="05B2EA48"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Usar herramientas de contraste (Lighthouse, Contrast Checker)</w:t>
            </w:r>
            <w:r w:rsidRPr="00AB6EB1">
              <w:rPr>
                <w:rFonts w:ascii="Times New Roman" w:eastAsia="Times New Roman" w:hAnsi="Times New Roman" w:cs="Times New Roman"/>
                <w:kern w:val="0"/>
                <w:sz w:val="16"/>
                <w:szCs w:val="16"/>
                <w:lang w:val="es-BO"/>
                <w14:ligatures w14:val="none"/>
              </w:rPr>
              <w:br/>
              <w:t>* Analizar componentes UI</w:t>
            </w:r>
            <w:r w:rsidRPr="00AB6EB1">
              <w:rPr>
                <w:rFonts w:ascii="Times New Roman" w:eastAsia="Times New Roman" w:hAnsi="Times New Roman" w:cs="Times New Roman"/>
                <w:kern w:val="0"/>
                <w:sz w:val="16"/>
                <w:szCs w:val="16"/>
                <w:lang w:val="es-BO"/>
                <w14:ligatures w14:val="none"/>
              </w:rPr>
              <w:br/>
              <w:t>* Registrar cumplimiento</w:t>
            </w:r>
          </w:p>
        </w:tc>
      </w:tr>
      <w:tr w:rsidR="00AB6EB1" w:rsidRPr="00EE7096" w14:paraId="7F597E83" w14:textId="77777777" w:rsidTr="00AB6EB1">
        <w:trPr>
          <w:trHeight w:val="1815"/>
        </w:trPr>
        <w:tc>
          <w:tcPr>
            <w:tcW w:w="0" w:type="auto"/>
            <w:tcBorders>
              <w:top w:val="nil"/>
              <w:left w:val="single" w:sz="8" w:space="0" w:color="FFFFFF"/>
              <w:bottom w:val="single" w:sz="8" w:space="0" w:color="FFFFFF"/>
              <w:right w:val="single" w:sz="8" w:space="0" w:color="FFFFFF"/>
            </w:tcBorders>
            <w:shd w:val="clear" w:color="000000" w:fill="E49EDD"/>
            <w:vAlign w:val="center"/>
            <w:hideMark/>
          </w:tcPr>
          <w:p w14:paraId="1599B9F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Soporte multiidioma</w:t>
            </w:r>
          </w:p>
        </w:tc>
        <w:tc>
          <w:tcPr>
            <w:tcW w:w="0" w:type="auto"/>
            <w:tcBorders>
              <w:top w:val="nil"/>
              <w:left w:val="nil"/>
              <w:bottom w:val="single" w:sz="8" w:space="0" w:color="FFFFFF"/>
              <w:right w:val="single" w:sz="8" w:space="0" w:color="FFFFFF"/>
            </w:tcBorders>
            <w:shd w:val="clear" w:color="000000" w:fill="E49EDD"/>
            <w:vAlign w:val="center"/>
            <w:hideMark/>
          </w:tcPr>
          <w:p w14:paraId="458053C2"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Mide el porcentaje de idiomas soportados respecto a los requeridos.</w:t>
            </w:r>
          </w:p>
        </w:tc>
        <w:tc>
          <w:tcPr>
            <w:tcW w:w="0" w:type="auto"/>
            <w:tcBorders>
              <w:top w:val="nil"/>
              <w:left w:val="nil"/>
              <w:bottom w:val="single" w:sz="8" w:space="0" w:color="FFFFFF"/>
              <w:right w:val="single" w:sz="8" w:space="0" w:color="FFFFFF"/>
            </w:tcBorders>
            <w:shd w:val="clear" w:color="000000" w:fill="E49EDD"/>
            <w:vAlign w:val="center"/>
            <w:hideMark/>
          </w:tcPr>
          <w:p w14:paraId="671A0C32"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idiomas soportados / Nº mercados objetivo</w:t>
            </w:r>
          </w:p>
        </w:tc>
        <w:tc>
          <w:tcPr>
            <w:tcW w:w="0" w:type="auto"/>
            <w:tcBorders>
              <w:top w:val="nil"/>
              <w:left w:val="nil"/>
              <w:bottom w:val="single" w:sz="8" w:space="0" w:color="FFFFFF"/>
              <w:right w:val="single" w:sz="8" w:space="0" w:color="FFFFFF"/>
            </w:tcBorders>
            <w:shd w:val="clear" w:color="000000" w:fill="E49EDD"/>
            <w:vAlign w:val="center"/>
            <w:hideMark/>
          </w:tcPr>
          <w:p w14:paraId="6D52C862"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0.80 – 1.00</w:t>
            </w:r>
            <w:r w:rsidRPr="00AB6EB1">
              <w:rPr>
                <w:rFonts w:ascii="Times New Roman" w:eastAsia="Times New Roman" w:hAnsi="Times New Roman" w:cs="Times New Roman"/>
                <w:kern w:val="0"/>
                <w:sz w:val="16"/>
                <w:szCs w:val="16"/>
                <w:lang w:val="es-BO"/>
                <w14:ligatures w14:val="none"/>
              </w:rPr>
              <w:br/>
              <w:t>* Medio: 0.50 – 0.79</w:t>
            </w:r>
            <w:r w:rsidRPr="00AB6EB1">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8" w:space="0" w:color="FFFFFF"/>
              <w:right w:val="single" w:sz="8" w:space="0" w:color="FFFFFF"/>
            </w:tcBorders>
            <w:shd w:val="clear" w:color="000000" w:fill="E49EDD"/>
            <w:vAlign w:val="center"/>
            <w:hideMark/>
          </w:tcPr>
          <w:p w14:paraId="1BDE38DC"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Disponibilidad de múltiples idiomas</w:t>
            </w:r>
            <w:r w:rsidRPr="00AB6EB1">
              <w:rPr>
                <w:rFonts w:ascii="Times New Roman" w:eastAsia="Times New Roman" w:hAnsi="Times New Roman" w:cs="Times New Roman"/>
                <w:kern w:val="0"/>
                <w:sz w:val="16"/>
                <w:szCs w:val="16"/>
                <w:lang w:val="es-BO"/>
                <w14:ligatures w14:val="none"/>
              </w:rPr>
              <w:br/>
              <w:t>* Calidad de traducciones</w:t>
            </w:r>
            <w:r w:rsidRPr="00AB6EB1">
              <w:rPr>
                <w:rFonts w:ascii="Times New Roman" w:eastAsia="Times New Roman" w:hAnsi="Times New Roman" w:cs="Times New Roman"/>
                <w:kern w:val="0"/>
                <w:sz w:val="16"/>
                <w:szCs w:val="16"/>
                <w:lang w:val="es-BO"/>
                <w14:ligatures w14:val="none"/>
              </w:rPr>
              <w:br/>
              <w:t>* Adaptación cultural (localización)</w:t>
            </w:r>
          </w:p>
        </w:tc>
        <w:tc>
          <w:tcPr>
            <w:tcW w:w="0" w:type="auto"/>
            <w:tcBorders>
              <w:top w:val="nil"/>
              <w:left w:val="nil"/>
              <w:bottom w:val="single" w:sz="8" w:space="0" w:color="FFFFFF"/>
              <w:right w:val="single" w:sz="8" w:space="0" w:color="FFFFFF"/>
            </w:tcBorders>
            <w:shd w:val="clear" w:color="000000" w:fill="E49EDD"/>
            <w:vAlign w:val="center"/>
            <w:hideMark/>
          </w:tcPr>
          <w:p w14:paraId="37382112"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Identificar mercados objetivo</w:t>
            </w:r>
            <w:r w:rsidRPr="00AB6EB1">
              <w:rPr>
                <w:rFonts w:ascii="Times New Roman" w:eastAsia="Times New Roman" w:hAnsi="Times New Roman" w:cs="Times New Roman"/>
                <w:kern w:val="0"/>
                <w:sz w:val="16"/>
                <w:szCs w:val="16"/>
                <w:lang w:val="es-BO"/>
                <w14:ligatures w14:val="none"/>
              </w:rPr>
              <w:br/>
              <w:t>* Revisar idiomas disponibles en CVAT</w:t>
            </w:r>
            <w:r w:rsidRPr="00AB6EB1">
              <w:rPr>
                <w:rFonts w:ascii="Times New Roman" w:eastAsia="Times New Roman" w:hAnsi="Times New Roman" w:cs="Times New Roman"/>
                <w:kern w:val="0"/>
                <w:sz w:val="16"/>
                <w:szCs w:val="16"/>
                <w:lang w:val="es-BO"/>
                <w14:ligatures w14:val="none"/>
              </w:rPr>
              <w:br/>
              <w:t>* Evaluar consistencia de traducciones</w:t>
            </w:r>
          </w:p>
        </w:tc>
      </w:tr>
    </w:tbl>
    <w:p w14:paraId="05D2E3D5" w14:textId="77777777" w:rsidR="00AB6EB1" w:rsidRPr="00827717" w:rsidRDefault="00AB6EB1" w:rsidP="00827717">
      <w:pPr>
        <w:pStyle w:val="ListParagraph"/>
        <w:spacing w:line="360" w:lineRule="auto"/>
        <w:ind w:left="1440"/>
        <w:jc w:val="both"/>
        <w:rPr>
          <w:rFonts w:ascii="Times New Roman" w:hAnsi="Times New Roman" w:cs="Times New Roman"/>
          <w:lang w:val="es-BO"/>
        </w:rPr>
      </w:pPr>
    </w:p>
    <w:p w14:paraId="28280954" w14:textId="77777777" w:rsidR="00AB6EB1" w:rsidRDefault="00AB6EB1" w:rsidP="00827717">
      <w:pPr>
        <w:pStyle w:val="ListParagraph"/>
        <w:spacing w:line="360" w:lineRule="auto"/>
        <w:ind w:left="1440"/>
        <w:jc w:val="both"/>
        <w:rPr>
          <w:rFonts w:ascii="Times New Roman" w:hAnsi="Times New Roman" w:cs="Times New Roman"/>
          <w:b/>
          <w:bCs/>
          <w:lang w:val="es-BO"/>
        </w:rPr>
      </w:pPr>
    </w:p>
    <w:p w14:paraId="073CEA59" w14:textId="77777777" w:rsidR="00F41C90" w:rsidRDefault="00F41C90" w:rsidP="00827717">
      <w:pPr>
        <w:pStyle w:val="ListParagraph"/>
        <w:spacing w:line="360" w:lineRule="auto"/>
        <w:ind w:left="1440"/>
        <w:jc w:val="both"/>
        <w:rPr>
          <w:rFonts w:ascii="Times New Roman" w:hAnsi="Times New Roman" w:cs="Times New Roman"/>
          <w:b/>
          <w:bCs/>
          <w:lang w:val="es-BO"/>
        </w:rPr>
      </w:pPr>
    </w:p>
    <w:p w14:paraId="0E535876" w14:textId="77777777" w:rsidR="00F41C90" w:rsidRPr="00827717" w:rsidRDefault="00F41C90" w:rsidP="00827717">
      <w:pPr>
        <w:pStyle w:val="ListParagraph"/>
        <w:spacing w:line="360" w:lineRule="auto"/>
        <w:ind w:left="1440"/>
        <w:jc w:val="both"/>
        <w:rPr>
          <w:rFonts w:ascii="Times New Roman" w:hAnsi="Times New Roman" w:cs="Times New Roman"/>
          <w:b/>
          <w:bCs/>
          <w:lang w:val="es-BO"/>
        </w:rPr>
      </w:pPr>
    </w:p>
    <w:p w14:paraId="2E5232DD" w14:textId="2A8ABBC6" w:rsidR="006E2BB9" w:rsidRPr="006E2BB9" w:rsidRDefault="006E2BB9" w:rsidP="00827717">
      <w:pPr>
        <w:pStyle w:val="ListParagraph"/>
        <w:numPr>
          <w:ilvl w:val="1"/>
          <w:numId w:val="6"/>
        </w:numPr>
        <w:spacing w:line="360" w:lineRule="auto"/>
        <w:jc w:val="both"/>
        <w:rPr>
          <w:rFonts w:ascii="Times New Roman" w:hAnsi="Times New Roman" w:cs="Times New Roman"/>
          <w:b/>
          <w:bCs/>
          <w:lang w:val="es-BO"/>
        </w:rPr>
      </w:pPr>
      <w:r w:rsidRPr="006E2BB9">
        <w:rPr>
          <w:rFonts w:ascii="Times New Roman" w:hAnsi="Times New Roman" w:cs="Times New Roman"/>
          <w:b/>
          <w:bCs/>
          <w:lang w:val="es-BO"/>
        </w:rPr>
        <w:lastRenderedPageBreak/>
        <w:t>CONTEXTO DE INCIDENCIA</w:t>
      </w:r>
    </w:p>
    <w:p w14:paraId="250005BA" w14:textId="77777777" w:rsidR="006E2BB9" w:rsidRPr="006E2BB9" w:rsidRDefault="006E2BB9" w:rsidP="00827717">
      <w:pPr>
        <w:pStyle w:val="ListParagraph"/>
        <w:spacing w:line="360" w:lineRule="auto"/>
        <w:ind w:left="1440"/>
        <w:jc w:val="both"/>
        <w:rPr>
          <w:rFonts w:ascii="Times New Roman" w:hAnsi="Times New Roman" w:cs="Times New Roman"/>
          <w:lang w:val="es-BO"/>
        </w:rPr>
      </w:pPr>
      <w:r w:rsidRPr="006E2BB9">
        <w:rPr>
          <w:rFonts w:ascii="Times New Roman" w:hAnsi="Times New Roman" w:cs="Times New Roman"/>
          <w:lang w:val="es-BO"/>
        </w:rPr>
        <w:t xml:space="preserve">El </w:t>
      </w:r>
      <w:r w:rsidRPr="006E2BB9">
        <w:rPr>
          <w:rFonts w:ascii="Times New Roman" w:hAnsi="Times New Roman" w:cs="Times New Roman"/>
          <w:b/>
          <w:bCs/>
          <w:lang w:val="es-BO"/>
        </w:rPr>
        <w:t>contexto de incidencia</w:t>
      </w:r>
      <w:r w:rsidRPr="006E2BB9">
        <w:rPr>
          <w:rFonts w:ascii="Times New Roman" w:hAnsi="Times New Roman" w:cs="Times New Roman"/>
          <w:lang w:val="es-BO"/>
        </w:rPr>
        <w:t xml:space="preserve"> evalúa cómo el sistema (CVAT) maneja los errores durante la interacción del usuario, considerando la prevención, recuperación, claridad de comunicación y soporte disponible, con el objetivo de minimizar el impacto de fallos en la experiencia del usuario.</w:t>
      </w:r>
    </w:p>
    <w:tbl>
      <w:tblPr>
        <w:tblW w:w="0" w:type="auto"/>
        <w:tblLook w:val="04A0" w:firstRow="1" w:lastRow="0" w:firstColumn="1" w:lastColumn="0" w:noHBand="0" w:noVBand="1"/>
      </w:tblPr>
      <w:tblGrid>
        <w:gridCol w:w="1729"/>
        <w:gridCol w:w="4581"/>
        <w:gridCol w:w="2205"/>
        <w:gridCol w:w="1380"/>
        <w:gridCol w:w="2297"/>
        <w:gridCol w:w="2188"/>
      </w:tblGrid>
      <w:tr w:rsidR="00AB6EB1" w:rsidRPr="00827717" w14:paraId="550FB925" w14:textId="77777777" w:rsidTr="00AB6EB1">
        <w:trPr>
          <w:trHeight w:val="315"/>
        </w:trPr>
        <w:tc>
          <w:tcPr>
            <w:tcW w:w="0" w:type="auto"/>
            <w:tcBorders>
              <w:top w:val="single" w:sz="8" w:space="0" w:color="FFFFFF"/>
              <w:left w:val="single" w:sz="8" w:space="0" w:color="FFFFFF"/>
              <w:bottom w:val="single" w:sz="8" w:space="0" w:color="FFFFFF"/>
              <w:right w:val="single" w:sz="8" w:space="0" w:color="FFFFFF"/>
            </w:tcBorders>
            <w:shd w:val="clear" w:color="000000" w:fill="AB240D"/>
            <w:vAlign w:val="center"/>
            <w:hideMark/>
          </w:tcPr>
          <w:p w14:paraId="15B5F385"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Subcaracteristica</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004BE7BF"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Detalle</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7B06473A"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Fórmula</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3AE768CB"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Niveles de puntuación</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5AAC0B30"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Criterios de evaluacion</w:t>
            </w:r>
          </w:p>
        </w:tc>
        <w:tc>
          <w:tcPr>
            <w:tcW w:w="0" w:type="auto"/>
            <w:tcBorders>
              <w:top w:val="single" w:sz="8" w:space="0" w:color="FFFFFF"/>
              <w:left w:val="nil"/>
              <w:bottom w:val="single" w:sz="8" w:space="0" w:color="FFFFFF"/>
              <w:right w:val="single" w:sz="8" w:space="0" w:color="FFFFFF"/>
            </w:tcBorders>
            <w:shd w:val="clear" w:color="000000" w:fill="AB240D"/>
            <w:vAlign w:val="center"/>
            <w:hideMark/>
          </w:tcPr>
          <w:p w14:paraId="1536094E" w14:textId="77777777" w:rsidR="00AB6EB1" w:rsidRPr="00AB6EB1" w:rsidRDefault="00AB6EB1" w:rsidP="00827717">
            <w:pPr>
              <w:spacing w:after="0" w:line="360" w:lineRule="auto"/>
              <w:jc w:val="both"/>
              <w:rPr>
                <w:rFonts w:ascii="Times New Roman" w:eastAsia="Times New Roman" w:hAnsi="Times New Roman" w:cs="Times New Roman"/>
                <w:b/>
                <w:bCs/>
                <w:color w:val="FFFFFF" w:themeColor="background1"/>
                <w:kern w:val="0"/>
                <w:sz w:val="16"/>
                <w:szCs w:val="16"/>
                <w:lang w:val="es-BO"/>
                <w14:ligatures w14:val="none"/>
              </w:rPr>
            </w:pPr>
            <w:r w:rsidRPr="00AB6EB1">
              <w:rPr>
                <w:rFonts w:ascii="Times New Roman" w:eastAsia="Times New Roman" w:hAnsi="Times New Roman" w:cs="Times New Roman"/>
                <w:b/>
                <w:bCs/>
                <w:color w:val="FFFFFF" w:themeColor="background1"/>
                <w:kern w:val="0"/>
                <w:sz w:val="16"/>
                <w:szCs w:val="16"/>
                <w:lang w:val="es-BO"/>
                <w14:ligatures w14:val="none"/>
              </w:rPr>
              <w:t>Plan de evaluacion</w:t>
            </w:r>
          </w:p>
        </w:tc>
      </w:tr>
      <w:tr w:rsidR="00AB6EB1" w:rsidRPr="00EE7096" w14:paraId="3AF0E199" w14:textId="77777777" w:rsidTr="00AB6EB1">
        <w:trPr>
          <w:trHeight w:val="18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573EA90A"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Tolerancia a errores usuario</w:t>
            </w:r>
          </w:p>
        </w:tc>
        <w:tc>
          <w:tcPr>
            <w:tcW w:w="0" w:type="auto"/>
            <w:tcBorders>
              <w:top w:val="nil"/>
              <w:left w:val="nil"/>
              <w:bottom w:val="single" w:sz="8" w:space="0" w:color="FFFFFF"/>
              <w:right w:val="single" w:sz="8" w:space="0" w:color="FFFFFF"/>
            </w:tcBorders>
            <w:shd w:val="clear" w:color="000000" w:fill="FF9797"/>
            <w:vAlign w:val="center"/>
            <w:hideMark/>
          </w:tcPr>
          <w:p w14:paraId="19E7D45B"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Evalúa la capacidad del sistema para prevenir errores mediante validaciones y restricciones en la entrada de datos.</w:t>
            </w:r>
          </w:p>
        </w:tc>
        <w:tc>
          <w:tcPr>
            <w:tcW w:w="0" w:type="auto"/>
            <w:tcBorders>
              <w:top w:val="nil"/>
              <w:left w:val="nil"/>
              <w:bottom w:val="single" w:sz="8" w:space="0" w:color="FFFFFF"/>
              <w:right w:val="single" w:sz="8" w:space="0" w:color="FFFFFF"/>
            </w:tcBorders>
            <w:shd w:val="clear" w:color="000000" w:fill="FF9797"/>
            <w:vAlign w:val="center"/>
            <w:hideMark/>
          </w:tcPr>
          <w:p w14:paraId="6DCA53DD"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validaciones / Nº campos de entrada</w:t>
            </w:r>
          </w:p>
        </w:tc>
        <w:tc>
          <w:tcPr>
            <w:tcW w:w="0" w:type="auto"/>
            <w:tcBorders>
              <w:top w:val="nil"/>
              <w:left w:val="nil"/>
              <w:bottom w:val="single" w:sz="8" w:space="0" w:color="FFFFFF"/>
              <w:right w:val="single" w:sz="8" w:space="0" w:color="FFFFFF"/>
            </w:tcBorders>
            <w:shd w:val="clear" w:color="000000" w:fill="FF9797"/>
            <w:vAlign w:val="center"/>
            <w:hideMark/>
          </w:tcPr>
          <w:p w14:paraId="060036F5"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0.90 – 1.00</w:t>
            </w:r>
            <w:r w:rsidRPr="00AB6EB1">
              <w:rPr>
                <w:rFonts w:ascii="Times New Roman" w:eastAsia="Times New Roman" w:hAnsi="Times New Roman" w:cs="Times New Roman"/>
                <w:kern w:val="0"/>
                <w:sz w:val="16"/>
                <w:szCs w:val="16"/>
                <w:lang w:val="es-BO"/>
                <w14:ligatures w14:val="none"/>
              </w:rPr>
              <w:br/>
              <w:t>* Medio: 0.70 – 0.89</w:t>
            </w:r>
            <w:r w:rsidRPr="00AB6EB1">
              <w:rPr>
                <w:rFonts w:ascii="Times New Roman" w:eastAsia="Times New Roman" w:hAnsi="Times New Roman" w:cs="Times New Roman"/>
                <w:kern w:val="0"/>
                <w:sz w:val="16"/>
                <w:szCs w:val="16"/>
                <w:lang w:val="es-BO"/>
                <w14:ligatures w14:val="none"/>
              </w:rPr>
              <w:br/>
              <w:t>* Bajo: &lt; 0.70</w:t>
            </w:r>
          </w:p>
        </w:tc>
        <w:tc>
          <w:tcPr>
            <w:tcW w:w="0" w:type="auto"/>
            <w:tcBorders>
              <w:top w:val="nil"/>
              <w:left w:val="nil"/>
              <w:bottom w:val="single" w:sz="8" w:space="0" w:color="FFFFFF"/>
              <w:right w:val="single" w:sz="8" w:space="0" w:color="FFFFFF"/>
            </w:tcBorders>
            <w:shd w:val="clear" w:color="000000" w:fill="FF9797"/>
            <w:vAlign w:val="center"/>
            <w:hideMark/>
          </w:tcPr>
          <w:p w14:paraId="5148F73F"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Validaciones en formularios</w:t>
            </w:r>
            <w:r w:rsidRPr="00AB6EB1">
              <w:rPr>
                <w:rFonts w:ascii="Times New Roman" w:eastAsia="Times New Roman" w:hAnsi="Times New Roman" w:cs="Times New Roman"/>
                <w:kern w:val="0"/>
                <w:sz w:val="16"/>
                <w:szCs w:val="16"/>
                <w:lang w:val="es-BO"/>
                <w14:ligatures w14:val="none"/>
              </w:rPr>
              <w:br/>
              <w:t>* Prevención de entradas inválidas</w:t>
            </w:r>
            <w:r w:rsidRPr="00AB6EB1">
              <w:rPr>
                <w:rFonts w:ascii="Times New Roman" w:eastAsia="Times New Roman" w:hAnsi="Times New Roman" w:cs="Times New Roman"/>
                <w:kern w:val="0"/>
                <w:sz w:val="16"/>
                <w:szCs w:val="16"/>
                <w:lang w:val="es-BO"/>
                <w14:ligatures w14:val="none"/>
              </w:rPr>
              <w:br/>
              <w:t>* Uso de restricciones (tipos, formatos, límites)</w:t>
            </w:r>
          </w:p>
        </w:tc>
        <w:tc>
          <w:tcPr>
            <w:tcW w:w="0" w:type="auto"/>
            <w:tcBorders>
              <w:top w:val="nil"/>
              <w:left w:val="nil"/>
              <w:bottom w:val="single" w:sz="8" w:space="0" w:color="FFFFFF"/>
              <w:right w:val="single" w:sz="8" w:space="0" w:color="FFFFFF"/>
            </w:tcBorders>
            <w:shd w:val="clear" w:color="000000" w:fill="FF9797"/>
            <w:vAlign w:val="center"/>
            <w:hideMark/>
          </w:tcPr>
          <w:p w14:paraId="7742061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Identificar campos de entrada en CVAT</w:t>
            </w:r>
            <w:r w:rsidRPr="00AB6EB1">
              <w:rPr>
                <w:rFonts w:ascii="Times New Roman" w:eastAsia="Times New Roman" w:hAnsi="Times New Roman" w:cs="Times New Roman"/>
                <w:kern w:val="0"/>
                <w:sz w:val="16"/>
                <w:szCs w:val="16"/>
                <w:lang w:val="es-BO"/>
                <w14:ligatures w14:val="none"/>
              </w:rPr>
              <w:br/>
              <w:t>* Revisar validaciones implementadas</w:t>
            </w:r>
            <w:r w:rsidRPr="00AB6EB1">
              <w:rPr>
                <w:rFonts w:ascii="Times New Roman" w:eastAsia="Times New Roman" w:hAnsi="Times New Roman" w:cs="Times New Roman"/>
                <w:kern w:val="0"/>
                <w:sz w:val="16"/>
                <w:szCs w:val="16"/>
                <w:lang w:val="es-BO"/>
                <w14:ligatures w14:val="none"/>
              </w:rPr>
              <w:br/>
              <w:t>* Probar entradas incorrectas</w:t>
            </w:r>
          </w:p>
        </w:tc>
      </w:tr>
      <w:tr w:rsidR="00AB6EB1" w:rsidRPr="00EE7096" w14:paraId="1BF48B8C" w14:textId="77777777" w:rsidTr="00AB6EB1">
        <w:trPr>
          <w:trHeight w:val="12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460B6F71"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Recuperabilidad de errores</w:t>
            </w:r>
          </w:p>
        </w:tc>
        <w:tc>
          <w:tcPr>
            <w:tcW w:w="0" w:type="auto"/>
            <w:tcBorders>
              <w:top w:val="nil"/>
              <w:left w:val="nil"/>
              <w:bottom w:val="single" w:sz="8" w:space="0" w:color="FFFFFF"/>
              <w:right w:val="single" w:sz="8" w:space="0" w:color="FFFFFF"/>
            </w:tcBorders>
            <w:shd w:val="clear" w:color="000000" w:fill="FF9797"/>
            <w:vAlign w:val="center"/>
            <w:hideMark/>
          </w:tcPr>
          <w:p w14:paraId="3FBF191E"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Evalúa el porcentaje de errores que permiten recuperación sin afectar gravemente la tarea.</w:t>
            </w:r>
          </w:p>
        </w:tc>
        <w:tc>
          <w:tcPr>
            <w:tcW w:w="0" w:type="auto"/>
            <w:tcBorders>
              <w:top w:val="nil"/>
              <w:left w:val="nil"/>
              <w:bottom w:val="single" w:sz="8" w:space="0" w:color="FFFFFF"/>
              <w:right w:val="single" w:sz="8" w:space="0" w:color="FFFFFF"/>
            </w:tcBorders>
            <w:shd w:val="clear" w:color="000000" w:fill="FF9797"/>
            <w:vAlign w:val="center"/>
            <w:hideMark/>
          </w:tcPr>
          <w:p w14:paraId="2133704A"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errores recuperables / Nº errores totales</w:t>
            </w:r>
          </w:p>
        </w:tc>
        <w:tc>
          <w:tcPr>
            <w:tcW w:w="0" w:type="auto"/>
            <w:tcBorders>
              <w:top w:val="nil"/>
              <w:left w:val="nil"/>
              <w:bottom w:val="single" w:sz="8" w:space="0" w:color="FFFFFF"/>
              <w:right w:val="single" w:sz="8" w:space="0" w:color="FFFFFF"/>
            </w:tcBorders>
            <w:shd w:val="clear" w:color="000000" w:fill="FF9797"/>
            <w:vAlign w:val="center"/>
            <w:hideMark/>
          </w:tcPr>
          <w:p w14:paraId="4D6778EF"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0.85 – 1.00</w:t>
            </w:r>
            <w:r w:rsidRPr="00AB6EB1">
              <w:rPr>
                <w:rFonts w:ascii="Times New Roman" w:eastAsia="Times New Roman" w:hAnsi="Times New Roman" w:cs="Times New Roman"/>
                <w:kern w:val="0"/>
                <w:sz w:val="16"/>
                <w:szCs w:val="16"/>
                <w:lang w:val="es-BO"/>
                <w14:ligatures w14:val="none"/>
              </w:rPr>
              <w:br/>
              <w:t>* Medio: 0.60 – 0.84</w:t>
            </w:r>
            <w:r w:rsidRPr="00AB6EB1">
              <w:rPr>
                <w:rFonts w:ascii="Times New Roman" w:eastAsia="Times New Roman" w:hAnsi="Times New Roman" w:cs="Times New Roman"/>
                <w:kern w:val="0"/>
                <w:sz w:val="16"/>
                <w:szCs w:val="16"/>
                <w:lang w:val="es-BO"/>
                <w14:ligatures w14:val="none"/>
              </w:rPr>
              <w:br/>
              <w:t>* Bajo: &lt; 0.60</w:t>
            </w:r>
          </w:p>
        </w:tc>
        <w:tc>
          <w:tcPr>
            <w:tcW w:w="0" w:type="auto"/>
            <w:tcBorders>
              <w:top w:val="nil"/>
              <w:left w:val="nil"/>
              <w:bottom w:val="single" w:sz="8" w:space="0" w:color="FFFFFF"/>
              <w:right w:val="single" w:sz="8" w:space="0" w:color="FFFFFF"/>
            </w:tcBorders>
            <w:shd w:val="clear" w:color="000000" w:fill="FF9797"/>
            <w:vAlign w:val="center"/>
            <w:hideMark/>
          </w:tcPr>
          <w:p w14:paraId="15974F8E"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Posibilidad de deshacer acciones</w:t>
            </w:r>
            <w:r w:rsidRPr="00AB6EB1">
              <w:rPr>
                <w:rFonts w:ascii="Times New Roman" w:eastAsia="Times New Roman" w:hAnsi="Times New Roman" w:cs="Times New Roman"/>
                <w:kern w:val="0"/>
                <w:sz w:val="16"/>
                <w:szCs w:val="16"/>
                <w:lang w:val="es-BO"/>
                <w14:ligatures w14:val="none"/>
              </w:rPr>
              <w:br/>
              <w:t>* Conservación de datos</w:t>
            </w:r>
            <w:r w:rsidRPr="00AB6EB1">
              <w:rPr>
                <w:rFonts w:ascii="Times New Roman" w:eastAsia="Times New Roman" w:hAnsi="Times New Roman" w:cs="Times New Roman"/>
                <w:kern w:val="0"/>
                <w:sz w:val="16"/>
                <w:szCs w:val="16"/>
                <w:lang w:val="es-BO"/>
                <w14:ligatures w14:val="none"/>
              </w:rPr>
              <w:br/>
              <w:t>* Reintentos disponibles</w:t>
            </w:r>
          </w:p>
        </w:tc>
        <w:tc>
          <w:tcPr>
            <w:tcW w:w="0" w:type="auto"/>
            <w:tcBorders>
              <w:top w:val="nil"/>
              <w:left w:val="nil"/>
              <w:bottom w:val="single" w:sz="8" w:space="0" w:color="FFFFFF"/>
              <w:right w:val="single" w:sz="8" w:space="0" w:color="FFFFFF"/>
            </w:tcBorders>
            <w:shd w:val="clear" w:color="000000" w:fill="FF9797"/>
            <w:vAlign w:val="center"/>
            <w:hideMark/>
          </w:tcPr>
          <w:p w14:paraId="68D3AF2F"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Provocar errores comunes</w:t>
            </w:r>
            <w:r w:rsidRPr="00AB6EB1">
              <w:rPr>
                <w:rFonts w:ascii="Times New Roman" w:eastAsia="Times New Roman" w:hAnsi="Times New Roman" w:cs="Times New Roman"/>
                <w:kern w:val="0"/>
                <w:sz w:val="16"/>
                <w:szCs w:val="16"/>
                <w:lang w:val="es-BO"/>
                <w14:ligatures w14:val="none"/>
              </w:rPr>
              <w:br/>
              <w:t>* Evaluar si el sistema permite recuperación</w:t>
            </w:r>
            <w:r w:rsidRPr="00AB6EB1">
              <w:rPr>
                <w:rFonts w:ascii="Times New Roman" w:eastAsia="Times New Roman" w:hAnsi="Times New Roman" w:cs="Times New Roman"/>
                <w:kern w:val="0"/>
                <w:sz w:val="16"/>
                <w:szCs w:val="16"/>
                <w:lang w:val="es-BO"/>
                <w14:ligatures w14:val="none"/>
              </w:rPr>
              <w:br/>
              <w:t>* Registrar resultados</w:t>
            </w:r>
          </w:p>
        </w:tc>
      </w:tr>
      <w:tr w:rsidR="00AB6EB1" w:rsidRPr="00EE7096" w14:paraId="570A3374" w14:textId="77777777" w:rsidTr="00AB6EB1">
        <w:trPr>
          <w:trHeight w:val="18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0F9A3BCD"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Calidad de mensajes</w:t>
            </w:r>
          </w:p>
        </w:tc>
        <w:tc>
          <w:tcPr>
            <w:tcW w:w="0" w:type="auto"/>
            <w:tcBorders>
              <w:top w:val="nil"/>
              <w:left w:val="nil"/>
              <w:bottom w:val="single" w:sz="8" w:space="0" w:color="FFFFFF"/>
              <w:right w:val="single" w:sz="8" w:space="0" w:color="FFFFFF"/>
            </w:tcBorders>
            <w:shd w:val="clear" w:color="000000" w:fill="FF9797"/>
            <w:vAlign w:val="center"/>
            <w:hideMark/>
          </w:tcPr>
          <w:p w14:paraId="2AF4D4F5"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Mide el porcentaje de mensajes que son claros, útiles y comprensibles.</w:t>
            </w:r>
          </w:p>
        </w:tc>
        <w:tc>
          <w:tcPr>
            <w:tcW w:w="0" w:type="auto"/>
            <w:tcBorders>
              <w:top w:val="nil"/>
              <w:left w:val="nil"/>
              <w:bottom w:val="single" w:sz="8" w:space="0" w:color="FFFFFF"/>
              <w:right w:val="single" w:sz="8" w:space="0" w:color="FFFFFF"/>
            </w:tcBorders>
            <w:shd w:val="clear" w:color="000000" w:fill="FF9797"/>
            <w:vAlign w:val="center"/>
            <w:hideMark/>
          </w:tcPr>
          <w:p w14:paraId="0D9A784C"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mensajes claros / Nº mensajes totales</w:t>
            </w:r>
          </w:p>
        </w:tc>
        <w:tc>
          <w:tcPr>
            <w:tcW w:w="0" w:type="auto"/>
            <w:tcBorders>
              <w:top w:val="nil"/>
              <w:left w:val="nil"/>
              <w:bottom w:val="single" w:sz="8" w:space="0" w:color="FFFFFF"/>
              <w:right w:val="single" w:sz="8" w:space="0" w:color="FFFFFF"/>
            </w:tcBorders>
            <w:shd w:val="clear" w:color="000000" w:fill="FF9797"/>
            <w:vAlign w:val="center"/>
            <w:hideMark/>
          </w:tcPr>
          <w:p w14:paraId="7A05C56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0.85 – 1.00</w:t>
            </w:r>
            <w:r w:rsidRPr="00AB6EB1">
              <w:rPr>
                <w:rFonts w:ascii="Times New Roman" w:eastAsia="Times New Roman" w:hAnsi="Times New Roman" w:cs="Times New Roman"/>
                <w:kern w:val="0"/>
                <w:sz w:val="16"/>
                <w:szCs w:val="16"/>
                <w:lang w:val="es-BO"/>
                <w14:ligatures w14:val="none"/>
              </w:rPr>
              <w:br/>
              <w:t>* Medio: 0.60 – 0.84</w:t>
            </w:r>
            <w:r w:rsidRPr="00AB6EB1">
              <w:rPr>
                <w:rFonts w:ascii="Times New Roman" w:eastAsia="Times New Roman" w:hAnsi="Times New Roman" w:cs="Times New Roman"/>
                <w:kern w:val="0"/>
                <w:sz w:val="16"/>
                <w:szCs w:val="16"/>
                <w:lang w:val="es-BO"/>
                <w14:ligatures w14:val="none"/>
              </w:rPr>
              <w:br/>
              <w:t>* Bajo: &lt; 0.60</w:t>
            </w:r>
          </w:p>
        </w:tc>
        <w:tc>
          <w:tcPr>
            <w:tcW w:w="0" w:type="auto"/>
            <w:tcBorders>
              <w:top w:val="nil"/>
              <w:left w:val="nil"/>
              <w:bottom w:val="single" w:sz="8" w:space="0" w:color="FFFFFF"/>
              <w:right w:val="single" w:sz="8" w:space="0" w:color="FFFFFF"/>
            </w:tcBorders>
            <w:shd w:val="clear" w:color="000000" w:fill="FF9797"/>
            <w:vAlign w:val="center"/>
            <w:hideMark/>
          </w:tcPr>
          <w:p w14:paraId="4A734A20"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Claridad del mensaje</w:t>
            </w:r>
            <w:r w:rsidRPr="00AB6EB1">
              <w:rPr>
                <w:rFonts w:ascii="Times New Roman" w:eastAsia="Times New Roman" w:hAnsi="Times New Roman" w:cs="Times New Roman"/>
                <w:kern w:val="0"/>
                <w:sz w:val="16"/>
                <w:szCs w:val="16"/>
                <w:lang w:val="es-BO"/>
                <w14:ligatures w14:val="none"/>
              </w:rPr>
              <w:br/>
              <w:t>* Indicación de solución</w:t>
            </w:r>
            <w:r w:rsidRPr="00AB6EB1">
              <w:rPr>
                <w:rFonts w:ascii="Times New Roman" w:eastAsia="Times New Roman" w:hAnsi="Times New Roman" w:cs="Times New Roman"/>
                <w:kern w:val="0"/>
                <w:sz w:val="16"/>
                <w:szCs w:val="16"/>
                <w:lang w:val="es-BO"/>
                <w14:ligatures w14:val="none"/>
              </w:rPr>
              <w:br/>
              <w:t>* Lenguaje comprensible</w:t>
            </w:r>
          </w:p>
        </w:tc>
        <w:tc>
          <w:tcPr>
            <w:tcW w:w="0" w:type="auto"/>
            <w:tcBorders>
              <w:top w:val="nil"/>
              <w:left w:val="nil"/>
              <w:bottom w:val="single" w:sz="8" w:space="0" w:color="FFFFFF"/>
              <w:right w:val="single" w:sz="8" w:space="0" w:color="FFFFFF"/>
            </w:tcBorders>
            <w:shd w:val="clear" w:color="000000" w:fill="FF9797"/>
            <w:vAlign w:val="center"/>
            <w:hideMark/>
          </w:tcPr>
          <w:p w14:paraId="43EF8691"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Revisar mensajes del sistema</w:t>
            </w:r>
            <w:r w:rsidRPr="00AB6EB1">
              <w:rPr>
                <w:rFonts w:ascii="Times New Roman" w:eastAsia="Times New Roman" w:hAnsi="Times New Roman" w:cs="Times New Roman"/>
                <w:kern w:val="0"/>
                <w:sz w:val="16"/>
                <w:szCs w:val="16"/>
                <w:lang w:val="es-BO"/>
                <w14:ligatures w14:val="none"/>
              </w:rPr>
              <w:br/>
              <w:t>* Evaluar comprensión por usuarios</w:t>
            </w:r>
            <w:r w:rsidRPr="00AB6EB1">
              <w:rPr>
                <w:rFonts w:ascii="Times New Roman" w:eastAsia="Times New Roman" w:hAnsi="Times New Roman" w:cs="Times New Roman"/>
                <w:kern w:val="0"/>
                <w:sz w:val="16"/>
                <w:szCs w:val="16"/>
                <w:lang w:val="es-BO"/>
                <w14:ligatures w14:val="none"/>
              </w:rPr>
              <w:br/>
              <w:t>* Clasificar mensajes claros vs confusos</w:t>
            </w:r>
          </w:p>
        </w:tc>
      </w:tr>
      <w:tr w:rsidR="00AB6EB1" w:rsidRPr="00EE7096" w14:paraId="7B8C6C78" w14:textId="77777777" w:rsidTr="00AB6EB1">
        <w:trPr>
          <w:trHeight w:val="1515"/>
        </w:trPr>
        <w:tc>
          <w:tcPr>
            <w:tcW w:w="0" w:type="auto"/>
            <w:tcBorders>
              <w:top w:val="nil"/>
              <w:left w:val="single" w:sz="8" w:space="0" w:color="FFFFFF"/>
              <w:bottom w:val="single" w:sz="8" w:space="0" w:color="FFFFFF"/>
              <w:right w:val="single" w:sz="8" w:space="0" w:color="FFFFFF"/>
            </w:tcBorders>
            <w:shd w:val="clear" w:color="000000" w:fill="FF9797"/>
            <w:vAlign w:val="center"/>
            <w:hideMark/>
          </w:tcPr>
          <w:p w14:paraId="3D64CD9F"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Disponibilidad de ayuda</w:t>
            </w:r>
          </w:p>
        </w:tc>
        <w:tc>
          <w:tcPr>
            <w:tcW w:w="0" w:type="auto"/>
            <w:tcBorders>
              <w:top w:val="nil"/>
              <w:left w:val="nil"/>
              <w:bottom w:val="single" w:sz="8" w:space="0" w:color="FFFFFF"/>
              <w:right w:val="single" w:sz="8" w:space="0" w:color="FFFFFF"/>
            </w:tcBorders>
            <w:shd w:val="clear" w:color="000000" w:fill="FF9797"/>
            <w:vAlign w:val="center"/>
            <w:hideMark/>
          </w:tcPr>
          <w:p w14:paraId="5F31167D"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Mide el grado en que el sistema proporciona ayuda y documentación para apoyar al usuario.</w:t>
            </w:r>
          </w:p>
        </w:tc>
        <w:tc>
          <w:tcPr>
            <w:tcW w:w="0" w:type="auto"/>
            <w:tcBorders>
              <w:top w:val="nil"/>
              <w:left w:val="nil"/>
              <w:bottom w:val="single" w:sz="8" w:space="0" w:color="FFFFFF"/>
              <w:right w:val="single" w:sz="8" w:space="0" w:color="FFFFFF"/>
            </w:tcBorders>
            <w:shd w:val="clear" w:color="000000" w:fill="FF9797"/>
            <w:vAlign w:val="center"/>
            <w:hideMark/>
          </w:tcPr>
          <w:p w14:paraId="7938AF6B"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X = Nº temas de ayuda cubiertos / Nº módulos</w:t>
            </w:r>
            <w:r w:rsidRPr="00AB6EB1">
              <w:rPr>
                <w:rFonts w:ascii="Times New Roman" w:eastAsia="Times New Roman" w:hAnsi="Times New Roman" w:cs="Times New Roman"/>
                <w:kern w:val="0"/>
                <w:sz w:val="16"/>
                <w:szCs w:val="16"/>
                <w:lang w:val="es-BO"/>
                <w14:ligatures w14:val="none"/>
              </w:rPr>
              <w:br/>
              <w:t>principales</w:t>
            </w:r>
          </w:p>
        </w:tc>
        <w:tc>
          <w:tcPr>
            <w:tcW w:w="0" w:type="auto"/>
            <w:tcBorders>
              <w:top w:val="nil"/>
              <w:left w:val="nil"/>
              <w:bottom w:val="single" w:sz="8" w:space="0" w:color="FFFFFF"/>
              <w:right w:val="single" w:sz="8" w:space="0" w:color="FFFFFF"/>
            </w:tcBorders>
            <w:shd w:val="clear" w:color="000000" w:fill="FF9797"/>
            <w:vAlign w:val="center"/>
            <w:hideMark/>
          </w:tcPr>
          <w:p w14:paraId="0EAE9F4C"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Alto: 0.80 – 1.00</w:t>
            </w:r>
            <w:r w:rsidRPr="00AB6EB1">
              <w:rPr>
                <w:rFonts w:ascii="Times New Roman" w:eastAsia="Times New Roman" w:hAnsi="Times New Roman" w:cs="Times New Roman"/>
                <w:kern w:val="0"/>
                <w:sz w:val="16"/>
                <w:szCs w:val="16"/>
                <w:lang w:val="es-BO"/>
                <w14:ligatures w14:val="none"/>
              </w:rPr>
              <w:br/>
              <w:t>* Medio: 0.50 – 0.79</w:t>
            </w:r>
            <w:r w:rsidRPr="00AB6EB1">
              <w:rPr>
                <w:rFonts w:ascii="Times New Roman" w:eastAsia="Times New Roman" w:hAnsi="Times New Roman" w:cs="Times New Roman"/>
                <w:kern w:val="0"/>
                <w:sz w:val="16"/>
                <w:szCs w:val="16"/>
                <w:lang w:val="es-BO"/>
                <w14:ligatures w14:val="none"/>
              </w:rPr>
              <w:br/>
              <w:t>* Bajo: &lt; 0.50</w:t>
            </w:r>
          </w:p>
        </w:tc>
        <w:tc>
          <w:tcPr>
            <w:tcW w:w="0" w:type="auto"/>
            <w:tcBorders>
              <w:top w:val="nil"/>
              <w:left w:val="nil"/>
              <w:bottom w:val="single" w:sz="8" w:space="0" w:color="FFFFFF"/>
              <w:right w:val="single" w:sz="8" w:space="0" w:color="FFFFFF"/>
            </w:tcBorders>
            <w:shd w:val="clear" w:color="000000" w:fill="FF9797"/>
            <w:vAlign w:val="center"/>
            <w:hideMark/>
          </w:tcPr>
          <w:p w14:paraId="5C21F129"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Existencia de documentación</w:t>
            </w:r>
            <w:r w:rsidRPr="00AB6EB1">
              <w:rPr>
                <w:rFonts w:ascii="Times New Roman" w:eastAsia="Times New Roman" w:hAnsi="Times New Roman" w:cs="Times New Roman"/>
                <w:kern w:val="0"/>
                <w:sz w:val="16"/>
                <w:szCs w:val="16"/>
                <w:lang w:val="es-BO"/>
                <w14:ligatures w14:val="none"/>
              </w:rPr>
              <w:br/>
              <w:t>* Guías o tutoriales</w:t>
            </w:r>
            <w:r w:rsidRPr="00AB6EB1">
              <w:rPr>
                <w:rFonts w:ascii="Times New Roman" w:eastAsia="Times New Roman" w:hAnsi="Times New Roman" w:cs="Times New Roman"/>
                <w:kern w:val="0"/>
                <w:sz w:val="16"/>
                <w:szCs w:val="16"/>
                <w:lang w:val="es-BO"/>
                <w14:ligatures w14:val="none"/>
              </w:rPr>
              <w:br/>
              <w:t>* Accesibilidad de ayuda dentro del sistema</w:t>
            </w:r>
          </w:p>
        </w:tc>
        <w:tc>
          <w:tcPr>
            <w:tcW w:w="0" w:type="auto"/>
            <w:tcBorders>
              <w:top w:val="nil"/>
              <w:left w:val="nil"/>
              <w:bottom w:val="single" w:sz="8" w:space="0" w:color="FFFFFF"/>
              <w:right w:val="single" w:sz="8" w:space="0" w:color="FFFFFF"/>
            </w:tcBorders>
            <w:shd w:val="clear" w:color="000000" w:fill="FF9797"/>
            <w:vAlign w:val="center"/>
            <w:hideMark/>
          </w:tcPr>
          <w:p w14:paraId="1D2DA7D6" w14:textId="77777777" w:rsidR="00AB6EB1" w:rsidRPr="00AB6EB1" w:rsidRDefault="00AB6EB1" w:rsidP="00827717">
            <w:pPr>
              <w:spacing w:after="0" w:line="360" w:lineRule="auto"/>
              <w:jc w:val="both"/>
              <w:rPr>
                <w:rFonts w:ascii="Times New Roman" w:eastAsia="Times New Roman" w:hAnsi="Times New Roman" w:cs="Times New Roman"/>
                <w:kern w:val="0"/>
                <w:sz w:val="16"/>
                <w:szCs w:val="16"/>
                <w:lang w:val="es-BO"/>
                <w14:ligatures w14:val="none"/>
              </w:rPr>
            </w:pPr>
            <w:r w:rsidRPr="00AB6EB1">
              <w:rPr>
                <w:rFonts w:ascii="Times New Roman" w:eastAsia="Times New Roman" w:hAnsi="Times New Roman" w:cs="Times New Roman"/>
                <w:kern w:val="0"/>
                <w:sz w:val="16"/>
                <w:szCs w:val="16"/>
                <w:lang w:val="es-BO"/>
                <w14:ligatures w14:val="none"/>
              </w:rPr>
              <w:t>* Identificar módulos principales de CVAT</w:t>
            </w:r>
            <w:r w:rsidRPr="00AB6EB1">
              <w:rPr>
                <w:rFonts w:ascii="Times New Roman" w:eastAsia="Times New Roman" w:hAnsi="Times New Roman" w:cs="Times New Roman"/>
                <w:kern w:val="0"/>
                <w:sz w:val="16"/>
                <w:szCs w:val="16"/>
                <w:lang w:val="es-BO"/>
                <w14:ligatures w14:val="none"/>
              </w:rPr>
              <w:br/>
              <w:t>* Revisar documentación disponible</w:t>
            </w:r>
            <w:r w:rsidRPr="00AB6EB1">
              <w:rPr>
                <w:rFonts w:ascii="Times New Roman" w:eastAsia="Times New Roman" w:hAnsi="Times New Roman" w:cs="Times New Roman"/>
                <w:kern w:val="0"/>
                <w:sz w:val="16"/>
                <w:szCs w:val="16"/>
                <w:lang w:val="es-BO"/>
                <w14:ligatures w14:val="none"/>
              </w:rPr>
              <w:br/>
              <w:t>* Evaluar cobertura</w:t>
            </w:r>
          </w:p>
        </w:tc>
      </w:tr>
    </w:tbl>
    <w:p w14:paraId="0F9B07DB" w14:textId="77777777" w:rsidR="00B77E7E" w:rsidRPr="00827717" w:rsidRDefault="00B77E7E" w:rsidP="00827717">
      <w:pPr>
        <w:pStyle w:val="ListParagraph"/>
        <w:spacing w:line="360" w:lineRule="auto"/>
        <w:jc w:val="both"/>
        <w:rPr>
          <w:rFonts w:ascii="Times New Roman" w:hAnsi="Times New Roman" w:cs="Times New Roman"/>
          <w:lang w:val="es-BO"/>
        </w:rPr>
      </w:pPr>
    </w:p>
    <w:sectPr w:rsidR="00B77E7E" w:rsidRPr="00827717" w:rsidSect="00104E96">
      <w:pgSz w:w="15840" w:h="12240" w:orient="landscape"/>
      <w:pgMar w:top="720" w:right="720" w:bottom="720" w:left="72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21AD2"/>
    <w:multiLevelType w:val="multilevel"/>
    <w:tmpl w:val="689E108E"/>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C962657"/>
    <w:multiLevelType w:val="multilevel"/>
    <w:tmpl w:val="689E108E"/>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3503776"/>
    <w:multiLevelType w:val="hybridMultilevel"/>
    <w:tmpl w:val="B038F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10B0E94"/>
    <w:multiLevelType w:val="multilevel"/>
    <w:tmpl w:val="059A494E"/>
    <w:lvl w:ilvl="0">
      <w:start w:val="5"/>
      <w:numFmt w:val="decimal"/>
      <w:lvlText w:val="%1."/>
      <w:lvlJc w:val="left"/>
      <w:pPr>
        <w:ind w:left="420" w:hanging="4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4" w15:restartNumberingAfterBreak="0">
    <w:nsid w:val="481F011B"/>
    <w:multiLevelType w:val="hybridMultilevel"/>
    <w:tmpl w:val="2E140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3852E8"/>
    <w:multiLevelType w:val="hybridMultilevel"/>
    <w:tmpl w:val="859885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157479"/>
    <w:multiLevelType w:val="multilevel"/>
    <w:tmpl w:val="689E108E"/>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7C3C51E0"/>
    <w:multiLevelType w:val="multilevel"/>
    <w:tmpl w:val="059A494E"/>
    <w:lvl w:ilvl="0">
      <w:start w:val="5"/>
      <w:numFmt w:val="decimal"/>
      <w:lvlText w:val="%1."/>
      <w:lvlJc w:val="left"/>
      <w:pPr>
        <w:ind w:left="420" w:hanging="4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num w:numId="1" w16cid:durableId="2034258506">
    <w:abstractNumId w:val="6"/>
  </w:num>
  <w:num w:numId="2" w16cid:durableId="71977396">
    <w:abstractNumId w:val="2"/>
  </w:num>
  <w:num w:numId="3" w16cid:durableId="658462964">
    <w:abstractNumId w:val="5"/>
  </w:num>
  <w:num w:numId="4" w16cid:durableId="452558321">
    <w:abstractNumId w:val="0"/>
  </w:num>
  <w:num w:numId="5" w16cid:durableId="424545652">
    <w:abstractNumId w:val="1"/>
  </w:num>
  <w:num w:numId="6" w16cid:durableId="1675643758">
    <w:abstractNumId w:val="3"/>
  </w:num>
  <w:num w:numId="7" w16cid:durableId="1229880554">
    <w:abstractNumId w:val="7"/>
  </w:num>
  <w:num w:numId="8" w16cid:durableId="5089124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09B"/>
    <w:rsid w:val="000962C1"/>
    <w:rsid w:val="000E77DB"/>
    <w:rsid w:val="000F6644"/>
    <w:rsid w:val="00104E96"/>
    <w:rsid w:val="00232880"/>
    <w:rsid w:val="00265538"/>
    <w:rsid w:val="003D2EBD"/>
    <w:rsid w:val="003F23CE"/>
    <w:rsid w:val="00642A74"/>
    <w:rsid w:val="00681F39"/>
    <w:rsid w:val="006E2BB9"/>
    <w:rsid w:val="00827717"/>
    <w:rsid w:val="00896E99"/>
    <w:rsid w:val="008C5D5F"/>
    <w:rsid w:val="00947535"/>
    <w:rsid w:val="009568EB"/>
    <w:rsid w:val="00AB6EB1"/>
    <w:rsid w:val="00B23E0B"/>
    <w:rsid w:val="00B77E7E"/>
    <w:rsid w:val="00BE3CF3"/>
    <w:rsid w:val="00D20D78"/>
    <w:rsid w:val="00E3409B"/>
    <w:rsid w:val="00EA4B81"/>
    <w:rsid w:val="00EE7096"/>
    <w:rsid w:val="00F41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1CB86"/>
  <w15:chartTrackingRefBased/>
  <w15:docId w15:val="{ABB32B11-89BC-4D19-A798-8E78E45DD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8EB"/>
  </w:style>
  <w:style w:type="paragraph" w:styleId="Heading1">
    <w:name w:val="heading 1"/>
    <w:basedOn w:val="Normal"/>
    <w:next w:val="Normal"/>
    <w:link w:val="Heading1Char"/>
    <w:uiPriority w:val="9"/>
    <w:qFormat/>
    <w:rsid w:val="00E34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4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4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4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4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09B"/>
    <w:rPr>
      <w:rFonts w:eastAsiaTheme="majorEastAsia" w:cstheme="majorBidi"/>
      <w:color w:val="272727" w:themeColor="text1" w:themeTint="D8"/>
    </w:rPr>
  </w:style>
  <w:style w:type="paragraph" w:styleId="Title">
    <w:name w:val="Title"/>
    <w:basedOn w:val="Normal"/>
    <w:next w:val="Normal"/>
    <w:link w:val="TitleChar"/>
    <w:uiPriority w:val="10"/>
    <w:qFormat/>
    <w:rsid w:val="00E34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09B"/>
    <w:pPr>
      <w:spacing w:before="160"/>
      <w:jc w:val="center"/>
    </w:pPr>
    <w:rPr>
      <w:i/>
      <w:iCs/>
      <w:color w:val="404040" w:themeColor="text1" w:themeTint="BF"/>
    </w:rPr>
  </w:style>
  <w:style w:type="character" w:customStyle="1" w:styleId="QuoteChar">
    <w:name w:val="Quote Char"/>
    <w:basedOn w:val="DefaultParagraphFont"/>
    <w:link w:val="Quote"/>
    <w:uiPriority w:val="29"/>
    <w:rsid w:val="00E3409B"/>
    <w:rPr>
      <w:i/>
      <w:iCs/>
      <w:color w:val="404040" w:themeColor="text1" w:themeTint="BF"/>
    </w:rPr>
  </w:style>
  <w:style w:type="paragraph" w:styleId="ListParagraph">
    <w:name w:val="List Paragraph"/>
    <w:basedOn w:val="Normal"/>
    <w:uiPriority w:val="34"/>
    <w:qFormat/>
    <w:rsid w:val="00E3409B"/>
    <w:pPr>
      <w:ind w:left="720"/>
      <w:contextualSpacing/>
    </w:pPr>
  </w:style>
  <w:style w:type="character" w:styleId="IntenseEmphasis">
    <w:name w:val="Intense Emphasis"/>
    <w:basedOn w:val="DefaultParagraphFont"/>
    <w:uiPriority w:val="21"/>
    <w:qFormat/>
    <w:rsid w:val="00E3409B"/>
    <w:rPr>
      <w:i/>
      <w:iCs/>
      <w:color w:val="0F4761" w:themeColor="accent1" w:themeShade="BF"/>
    </w:rPr>
  </w:style>
  <w:style w:type="paragraph" w:styleId="IntenseQuote">
    <w:name w:val="Intense Quote"/>
    <w:basedOn w:val="Normal"/>
    <w:next w:val="Normal"/>
    <w:link w:val="IntenseQuoteChar"/>
    <w:uiPriority w:val="30"/>
    <w:qFormat/>
    <w:rsid w:val="00E34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09B"/>
    <w:rPr>
      <w:i/>
      <w:iCs/>
      <w:color w:val="0F4761" w:themeColor="accent1" w:themeShade="BF"/>
    </w:rPr>
  </w:style>
  <w:style w:type="character" w:styleId="IntenseReference">
    <w:name w:val="Intense Reference"/>
    <w:basedOn w:val="DefaultParagraphFont"/>
    <w:uiPriority w:val="32"/>
    <w:qFormat/>
    <w:rsid w:val="00E340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98A90-2745-4115-A247-4C74DEF96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15</Pages>
  <Words>4270</Words>
  <Characters>24343</Characters>
  <Application>Microsoft Office Word</Application>
  <DocSecurity>0</DocSecurity>
  <Lines>202</Lines>
  <Paragraphs>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Polo</dc:creator>
  <cp:keywords/>
  <dc:description/>
  <cp:lastModifiedBy>Brayan Polo</cp:lastModifiedBy>
  <cp:revision>10</cp:revision>
  <dcterms:created xsi:type="dcterms:W3CDTF">2026-03-24T12:40:00Z</dcterms:created>
  <dcterms:modified xsi:type="dcterms:W3CDTF">2026-03-25T02:11:00Z</dcterms:modified>
</cp:coreProperties>
</file>