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22,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Added page to view and register for tournaments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CSS to this page, implement page for sponsors to request tournaments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Added page to create tournaments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 CSS to this page, implement page for managers to approve/deny sponsor requests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Redesigned home page with CSS and dynamic generation based on user type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Add page for sponsors to sponsor existing tournaments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(not present at meeting)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58000" cy="449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924" l="12500" r="12500" t="66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7Cj843tj9HNyVsxZEdlhjHN+A==">AMUW2mW1l0gN/oFp/jPrT2bUscvMprDB6bPO5cA7YReqa/vx+lomllbUs9zECX5IDOLab9xDNTAasMEvCn7GIUZ0uubEDTmCpVQbbO+O/1pe+9I8MxJG293Njl9u4bfCW2PlSuzJaYEG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