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5th 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Leonardo Craven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November 12,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Finish notifications page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Update diagrams and planning documents with changes this sprint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Make sure notifications created when order complete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Gavin (not present at meeting)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Andrew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Worked on app logo, navigation sidebar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Add items to navigation sidebar, work on adding sidebar to all pages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Brock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Worked on company account migration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Finish company account migration (done Monday)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829425" cy="4524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259" l="12708" r="12604" t="7777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9110600" cy="2767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4444" l="10208" r="11250" t="33148"/>
                    <a:stretch>
                      <a:fillRect/>
                    </a:stretch>
                  </pic:blipFill>
                  <pic:spPr>
                    <a:xfrm>
                      <a:off x="0" y="0"/>
                      <a:ext cx="9110600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8Joyr2qkQWGzXzlMKvC8bOiNw==">AMUW2mUnYymI8NahRafulrT7sDDwiFxq1FSUNLRzkOoMh6jahB4AKY9yeevgCeNdFiL+U2ovSjWue6EF4eK10fOmxyYbfb66SU5syxW82Y6q6TaIBW0FbvsbvkFy13DXUkVvJfjdyADV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